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18F3" w14:textId="77777777" w:rsidR="004E6468" w:rsidRDefault="004E6468" w:rsidP="004E6468">
      <w:pPr>
        <w:pStyle w:val="LO-normal"/>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2EEC0363" w14:textId="77777777" w:rsidR="004E6468" w:rsidRDefault="004E6468" w:rsidP="004E6468">
      <w:pPr>
        <w:pStyle w:val="LO-normal"/>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Івано-Франківський національний технічний університет нафти і газу</w:t>
      </w:r>
    </w:p>
    <w:p w14:paraId="2F4AB007" w14:textId="77777777" w:rsidR="004E6468" w:rsidRDefault="004E6468" w:rsidP="004E6468">
      <w:pPr>
        <w:pStyle w:val="LO-normal"/>
        <w:spacing w:line="360" w:lineRule="auto"/>
        <w:jc w:val="center"/>
        <w:rPr>
          <w:rFonts w:ascii="Times New Roman" w:eastAsia="Times New Roman" w:hAnsi="Times New Roman" w:cs="Times New Roman"/>
          <w:sz w:val="28"/>
          <w:szCs w:val="28"/>
        </w:rPr>
      </w:pPr>
    </w:p>
    <w:p w14:paraId="5F4FC5D2" w14:textId="77777777" w:rsidR="004E6468" w:rsidRPr="00E1173D" w:rsidRDefault="004E6468" w:rsidP="004E6468">
      <w:pPr>
        <w:pStyle w:val="LO-normal"/>
        <w:spacing w:line="360" w:lineRule="auto"/>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Кафедра комп’ютерних систем та мереж</w:t>
      </w:r>
    </w:p>
    <w:p w14:paraId="1264FBDC" w14:textId="77777777" w:rsidR="004E6468" w:rsidRDefault="004E6468" w:rsidP="004E6468">
      <w:pPr>
        <w:pStyle w:val="LO-normal"/>
        <w:spacing w:after="200" w:line="360" w:lineRule="auto"/>
        <w:jc w:val="center"/>
        <w:rPr>
          <w:rFonts w:ascii="Times New Roman" w:eastAsia="Times New Roman" w:hAnsi="Times New Roman" w:cs="Times New Roman"/>
          <w:sz w:val="28"/>
          <w:szCs w:val="28"/>
        </w:rPr>
      </w:pPr>
    </w:p>
    <w:p w14:paraId="471ECFFC" w14:textId="77777777" w:rsidR="004E6468" w:rsidRDefault="004E6468" w:rsidP="004E6468">
      <w:pPr>
        <w:pStyle w:val="LO-normal"/>
        <w:spacing w:line="360" w:lineRule="auto"/>
        <w:jc w:val="center"/>
        <w:rPr>
          <w:rFonts w:ascii="Times New Roman" w:eastAsia="Times New Roman" w:hAnsi="Times New Roman" w:cs="Times New Roman"/>
          <w:sz w:val="28"/>
          <w:szCs w:val="28"/>
        </w:rPr>
      </w:pPr>
    </w:p>
    <w:p w14:paraId="041DBEB5" w14:textId="6B6951A8" w:rsidR="004E6468" w:rsidRPr="00DA5F88" w:rsidRDefault="004E6468" w:rsidP="004E6468">
      <w:pPr>
        <w:pStyle w:val="LO-normal"/>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Лабораторна робота №</w:t>
      </w:r>
      <w:r>
        <w:rPr>
          <w:rFonts w:ascii="Times New Roman" w:eastAsia="Times New Roman" w:hAnsi="Times New Roman" w:cs="Times New Roman"/>
          <w:sz w:val="28"/>
          <w:szCs w:val="28"/>
          <w:lang w:val="en-US"/>
        </w:rPr>
        <w:t>4</w:t>
      </w:r>
    </w:p>
    <w:p w14:paraId="0429D629" w14:textId="77777777" w:rsidR="004E6468" w:rsidRDefault="004E6468" w:rsidP="004E6468">
      <w:pPr>
        <w:pStyle w:val="LO-normal"/>
        <w:spacing w:line="360" w:lineRule="auto"/>
        <w:jc w:val="center"/>
        <w:rPr>
          <w:rFonts w:ascii="Times New Roman" w:eastAsia="Times New Roman" w:hAnsi="Times New Roman" w:cs="Times New Roman"/>
          <w:color w:val="212529"/>
          <w:sz w:val="28"/>
          <w:szCs w:val="28"/>
          <w:highlight w:val="white"/>
        </w:rPr>
      </w:pPr>
      <w:r>
        <w:rPr>
          <w:rFonts w:ascii="Times New Roman" w:eastAsia="Times New Roman" w:hAnsi="Times New Roman" w:cs="Times New Roman"/>
          <w:color w:val="212529"/>
          <w:sz w:val="28"/>
          <w:szCs w:val="28"/>
          <w:highlight w:val="white"/>
        </w:rPr>
        <w:t>Тема:</w:t>
      </w:r>
    </w:p>
    <w:p w14:paraId="5409A368" w14:textId="349E181F" w:rsidR="004E6468" w:rsidRPr="00E1173D" w:rsidRDefault="004E6468" w:rsidP="004E6468">
      <w:pPr>
        <w:pStyle w:val="LO-normal"/>
        <w:spacing w:line="360" w:lineRule="auto"/>
        <w:jc w:val="center"/>
        <w:rPr>
          <w:rFonts w:ascii="Times New Roman" w:eastAsia="Times New Roman" w:hAnsi="Times New Roman" w:cs="Times New Roman"/>
          <w:color w:val="212529"/>
          <w:sz w:val="28"/>
          <w:szCs w:val="28"/>
        </w:rPr>
      </w:pPr>
      <w:r w:rsidRPr="00E1173D">
        <w:rPr>
          <w:rFonts w:ascii="Times New Roman" w:eastAsia="Times New Roman" w:hAnsi="Times New Roman" w:cs="Times New Roman"/>
          <w:color w:val="212529"/>
          <w:sz w:val="28"/>
          <w:szCs w:val="28"/>
          <w:highlight w:val="white"/>
        </w:rPr>
        <w:t>«</w:t>
      </w:r>
      <w:r w:rsidRPr="004E6468">
        <w:rPr>
          <w:rFonts w:ascii="Times New Roman" w:eastAsia="Times New Roman" w:hAnsi="Times New Roman" w:cs="Times New Roman"/>
          <w:color w:val="212529"/>
          <w:sz w:val="28"/>
          <w:szCs w:val="28"/>
          <w:highlight w:val="white"/>
        </w:rPr>
        <w:t>Квадратичні алгоритми впорядкування масивів.</w:t>
      </w:r>
      <w:r w:rsidRPr="00E1173D">
        <w:rPr>
          <w:rFonts w:ascii="Times New Roman" w:eastAsia="Times New Roman" w:hAnsi="Times New Roman" w:cs="Times New Roman"/>
          <w:color w:val="212529"/>
          <w:sz w:val="28"/>
          <w:szCs w:val="28"/>
          <w:highlight w:val="white"/>
        </w:rPr>
        <w:t>»</w:t>
      </w:r>
    </w:p>
    <w:p w14:paraId="10CEB5AF" w14:textId="77777777" w:rsidR="004E6468" w:rsidRDefault="004E6468" w:rsidP="004E6468">
      <w:pPr>
        <w:pStyle w:val="LO-normal"/>
        <w:spacing w:after="200" w:line="360" w:lineRule="auto"/>
        <w:rPr>
          <w:rFonts w:ascii="Times New Roman" w:eastAsia="Times New Roman" w:hAnsi="Times New Roman" w:cs="Times New Roman"/>
          <w:sz w:val="28"/>
          <w:szCs w:val="28"/>
        </w:rPr>
      </w:pPr>
    </w:p>
    <w:p w14:paraId="651CB970" w14:textId="77777777" w:rsidR="004E6468" w:rsidRDefault="004E6468" w:rsidP="004E6468">
      <w:pPr>
        <w:pStyle w:val="LO-normal"/>
        <w:spacing w:after="200" w:line="360" w:lineRule="auto"/>
        <w:rPr>
          <w:rFonts w:ascii="Times New Roman" w:eastAsia="Times New Roman" w:hAnsi="Times New Roman" w:cs="Times New Roman"/>
          <w:sz w:val="28"/>
          <w:szCs w:val="28"/>
        </w:rPr>
      </w:pPr>
    </w:p>
    <w:p w14:paraId="1A02E6BD" w14:textId="77777777" w:rsidR="004E6468" w:rsidRDefault="004E6468" w:rsidP="004E6468">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Виконав:</w:t>
      </w:r>
    </w:p>
    <w:p w14:paraId="7C5AAD75" w14:textId="77777777" w:rsidR="004E6468" w:rsidRDefault="004E6468" w:rsidP="004E6468">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групи КІ-25-1</w:t>
      </w:r>
    </w:p>
    <w:p w14:paraId="3DBD68AD" w14:textId="77777777" w:rsidR="004E6468" w:rsidRDefault="004E6468" w:rsidP="004E6468">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Білас М. В.</w:t>
      </w:r>
    </w:p>
    <w:p w14:paraId="26658266" w14:textId="77777777" w:rsidR="004E6468" w:rsidRDefault="004E6468" w:rsidP="004E6468">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Перевірив:</w:t>
      </w:r>
    </w:p>
    <w:p w14:paraId="1F485CD2" w14:textId="77777777" w:rsidR="004E6468" w:rsidRPr="00E1173D" w:rsidRDefault="004E6468" w:rsidP="004E6468">
      <w:pPr>
        <w:pStyle w:val="LO-normal"/>
        <w:spacing w:after="200" w:line="360" w:lineRule="auto"/>
        <w:jc w:val="right"/>
        <w:rPr>
          <w:rFonts w:ascii="Times New Roman" w:eastAsia="Times New Roman" w:hAnsi="Times New Roman" w:cs="Times New Roman"/>
          <w:sz w:val="28"/>
          <w:szCs w:val="28"/>
        </w:rPr>
      </w:pPr>
      <w:r w:rsidRPr="00E1173D">
        <w:rPr>
          <w:rFonts w:ascii="Times New Roman" w:hAnsi="Times New Roman" w:cs="Times New Roman"/>
          <w:color w:val="1D2125"/>
          <w:sz w:val="28"/>
          <w:szCs w:val="28"/>
          <w:shd w:val="clear" w:color="auto" w:fill="FFFFFF"/>
        </w:rPr>
        <w:t>Кропивницька В. Б.</w:t>
      </w:r>
    </w:p>
    <w:p w14:paraId="361DAEFE" w14:textId="77777777" w:rsidR="004E6468" w:rsidRDefault="004E6468" w:rsidP="004E6468">
      <w:pPr>
        <w:pStyle w:val="LO-normal"/>
        <w:spacing w:after="200" w:line="360" w:lineRule="auto"/>
        <w:rPr>
          <w:rFonts w:ascii="Times New Roman" w:eastAsia="Times New Roman" w:hAnsi="Times New Roman" w:cs="Times New Roman"/>
          <w:sz w:val="28"/>
          <w:szCs w:val="28"/>
        </w:rPr>
      </w:pPr>
    </w:p>
    <w:p w14:paraId="2BCF23C9" w14:textId="77777777" w:rsidR="004E6468" w:rsidRDefault="004E6468" w:rsidP="004E6468">
      <w:pPr>
        <w:pStyle w:val="LO-normal"/>
        <w:spacing w:after="200" w:line="360" w:lineRule="auto"/>
        <w:rPr>
          <w:rFonts w:ascii="Times New Roman" w:eastAsia="Times New Roman" w:hAnsi="Times New Roman" w:cs="Times New Roman"/>
          <w:sz w:val="28"/>
          <w:szCs w:val="28"/>
        </w:rPr>
      </w:pPr>
    </w:p>
    <w:p w14:paraId="449CA3DF" w14:textId="77777777" w:rsidR="004E6468" w:rsidRDefault="004E6468" w:rsidP="004E6468">
      <w:pPr>
        <w:pStyle w:val="LO-normal"/>
        <w:spacing w:after="200" w:line="360" w:lineRule="auto"/>
        <w:jc w:val="center"/>
        <w:rPr>
          <w:rFonts w:ascii="Times New Roman" w:eastAsia="Times New Roman" w:hAnsi="Times New Roman" w:cs="Times New Roman"/>
          <w:sz w:val="28"/>
          <w:szCs w:val="28"/>
        </w:rPr>
      </w:pPr>
    </w:p>
    <w:p w14:paraId="48477149" w14:textId="77777777" w:rsidR="004E6468" w:rsidRDefault="004E6468" w:rsidP="004E6468">
      <w:pPr>
        <w:pStyle w:val="LO-normal"/>
        <w:spacing w:after="200" w:line="360" w:lineRule="auto"/>
        <w:jc w:val="center"/>
        <w:rPr>
          <w:rFonts w:ascii="Times New Roman" w:eastAsia="Times New Roman" w:hAnsi="Times New Roman" w:cs="Times New Roman"/>
          <w:sz w:val="28"/>
          <w:szCs w:val="28"/>
        </w:rPr>
      </w:pPr>
    </w:p>
    <w:p w14:paraId="77D1DE19" w14:textId="77777777" w:rsidR="004E6468" w:rsidRDefault="004E6468" w:rsidP="004E6468">
      <w:pPr>
        <w:pStyle w:val="LO-normal"/>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 Івано-Франківськ</w:t>
      </w:r>
    </w:p>
    <w:p w14:paraId="49426A74" w14:textId="52321E33" w:rsidR="004E6468" w:rsidRPr="004E6468" w:rsidRDefault="004E6468" w:rsidP="004E6468">
      <w:pPr>
        <w:pStyle w:val="LO-normal"/>
        <w:spacing w:after="20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202</w:t>
      </w:r>
      <w:r>
        <w:rPr>
          <w:rFonts w:ascii="Times New Roman" w:eastAsia="Times New Roman" w:hAnsi="Times New Roman" w:cs="Times New Roman"/>
          <w:sz w:val="28"/>
          <w:szCs w:val="28"/>
          <w:lang w:val="en-US"/>
        </w:rPr>
        <w:t>6</w:t>
      </w:r>
    </w:p>
    <w:p w14:paraId="13FACA45" w14:textId="77777777" w:rsidR="004E6468" w:rsidRDefault="004E6468" w:rsidP="004E6468"/>
    <w:p w14:paraId="172E82A6" w14:textId="77777777" w:rsidR="004E6468" w:rsidRDefault="004E6468" w:rsidP="004E6468">
      <w:pPr>
        <w:rPr>
          <w:lang w:val="en-US"/>
        </w:rPr>
      </w:pPr>
    </w:p>
    <w:p w14:paraId="6E56DC04" w14:textId="77777777" w:rsidR="004E6468" w:rsidRDefault="004E6468" w:rsidP="004E6468">
      <w:pPr>
        <w:rPr>
          <w:lang w:val="en-US"/>
        </w:rPr>
      </w:pPr>
    </w:p>
    <w:p w14:paraId="15436AC2" w14:textId="77777777" w:rsidR="004E6468" w:rsidRDefault="004E6468" w:rsidP="004E6468">
      <w:pPr>
        <w:rPr>
          <w:lang w:val="en-US"/>
        </w:rPr>
      </w:pPr>
    </w:p>
    <w:p w14:paraId="35E3C393" w14:textId="77777777" w:rsidR="004E6468" w:rsidRPr="004E6468" w:rsidRDefault="004E6468" w:rsidP="004E6468">
      <w:pPr>
        <w:rPr>
          <w:rFonts w:ascii="Times New Roman" w:hAnsi="Times New Roman" w:cs="Times New Roman"/>
          <w:sz w:val="28"/>
          <w:szCs w:val="28"/>
        </w:rPr>
      </w:pPr>
      <w:r w:rsidRPr="004E6468">
        <w:rPr>
          <w:rFonts w:ascii="Times New Roman" w:hAnsi="Times New Roman" w:cs="Times New Roman"/>
          <w:b/>
          <w:bCs/>
          <w:sz w:val="28"/>
          <w:szCs w:val="28"/>
        </w:rPr>
        <w:lastRenderedPageBreak/>
        <w:t>Мета:</w:t>
      </w:r>
      <w:r w:rsidRPr="004E6468">
        <w:rPr>
          <w:rFonts w:ascii="Times New Roman" w:hAnsi="Times New Roman" w:cs="Times New Roman"/>
          <w:sz w:val="28"/>
          <w:szCs w:val="28"/>
        </w:rPr>
        <w:t xml:space="preserve"> Формування практичних вмінь та навичок при використанні різних типів квадратичних алгоритмів впорядкування.</w:t>
      </w:r>
    </w:p>
    <w:p w14:paraId="7DD2BCA9" w14:textId="365B3FA4" w:rsidR="004E6468" w:rsidRPr="004E6468" w:rsidRDefault="004E6468" w:rsidP="004E6468">
      <w:pPr>
        <w:rPr>
          <w:rFonts w:ascii="Times New Roman" w:hAnsi="Times New Roman" w:cs="Times New Roman"/>
          <w:sz w:val="28"/>
          <w:szCs w:val="28"/>
        </w:rPr>
      </w:pPr>
      <w:r w:rsidRPr="004E6468">
        <w:rPr>
          <w:rFonts w:ascii="Times New Roman" w:hAnsi="Times New Roman" w:cs="Times New Roman"/>
          <w:b/>
          <w:bCs/>
          <w:sz w:val="28"/>
          <w:szCs w:val="28"/>
        </w:rPr>
        <w:t>Завдання :</w:t>
      </w:r>
    </w:p>
    <w:p w14:paraId="189C8C91" w14:textId="6A55E03D" w:rsidR="004E6468" w:rsidRPr="004E6468" w:rsidRDefault="004E6468" w:rsidP="004E6468">
      <w:pPr>
        <w:numPr>
          <w:ilvl w:val="0"/>
          <w:numId w:val="3"/>
        </w:numPr>
        <w:rPr>
          <w:rFonts w:ascii="Times New Roman" w:hAnsi="Times New Roman" w:cs="Times New Roman"/>
          <w:sz w:val="28"/>
          <w:szCs w:val="28"/>
        </w:rPr>
      </w:pPr>
      <w:r w:rsidRPr="004E6468">
        <w:rPr>
          <w:rFonts w:ascii="Times New Roman" w:hAnsi="Times New Roman" w:cs="Times New Roman"/>
          <w:sz w:val="28"/>
          <w:szCs w:val="28"/>
        </w:rPr>
        <w:t>Написати 3 програми, кожна з яких демонструє окремий метод впорядкування вибору, вставки, бульбашки.</w:t>
      </w:r>
    </w:p>
    <w:p w14:paraId="48C9632D" w14:textId="77777777" w:rsidR="004E6468" w:rsidRPr="004E6468" w:rsidRDefault="004E6468" w:rsidP="004E6468">
      <w:pPr>
        <w:numPr>
          <w:ilvl w:val="0"/>
          <w:numId w:val="3"/>
        </w:numPr>
        <w:rPr>
          <w:rFonts w:ascii="Times New Roman" w:hAnsi="Times New Roman" w:cs="Times New Roman"/>
          <w:sz w:val="28"/>
          <w:szCs w:val="28"/>
        </w:rPr>
      </w:pPr>
      <w:r w:rsidRPr="004E6468">
        <w:rPr>
          <w:rFonts w:ascii="Times New Roman" w:hAnsi="Times New Roman" w:cs="Times New Roman"/>
          <w:sz w:val="28"/>
          <w:szCs w:val="28"/>
        </w:rPr>
        <w:t>Задати кількість елементів масиву через директиву #define SIZE 20 (за формулою (10 * 2) % 51).</w:t>
      </w:r>
    </w:p>
    <w:p w14:paraId="70EEA0A4" w14:textId="77777777" w:rsidR="004E6468" w:rsidRPr="004E6468" w:rsidRDefault="004E6468" w:rsidP="004E6468">
      <w:pPr>
        <w:numPr>
          <w:ilvl w:val="0"/>
          <w:numId w:val="3"/>
        </w:numPr>
        <w:rPr>
          <w:rFonts w:ascii="Times New Roman" w:hAnsi="Times New Roman" w:cs="Times New Roman"/>
          <w:sz w:val="28"/>
          <w:szCs w:val="28"/>
        </w:rPr>
      </w:pPr>
      <w:r w:rsidRPr="004E6468">
        <w:rPr>
          <w:rFonts w:ascii="Times New Roman" w:hAnsi="Times New Roman" w:cs="Times New Roman"/>
          <w:sz w:val="28"/>
          <w:szCs w:val="28"/>
        </w:rPr>
        <w:t>Заповнити масив псевдовипадковими числами в діапазоні від -40 до 40.</w:t>
      </w:r>
    </w:p>
    <w:p w14:paraId="0D95B7FB" w14:textId="77777777" w:rsidR="004E6468" w:rsidRPr="004E6468" w:rsidRDefault="004E6468" w:rsidP="004E6468">
      <w:pPr>
        <w:numPr>
          <w:ilvl w:val="0"/>
          <w:numId w:val="3"/>
        </w:numPr>
        <w:rPr>
          <w:rFonts w:ascii="Times New Roman" w:hAnsi="Times New Roman" w:cs="Times New Roman"/>
          <w:sz w:val="28"/>
          <w:szCs w:val="28"/>
        </w:rPr>
      </w:pPr>
      <w:r w:rsidRPr="004E6468">
        <w:rPr>
          <w:rFonts w:ascii="Times New Roman" w:hAnsi="Times New Roman" w:cs="Times New Roman"/>
          <w:sz w:val="28"/>
          <w:szCs w:val="28"/>
        </w:rPr>
        <w:t>Вивести на екран проміжні результати впорядкування на кожній ітерації.</w:t>
      </w:r>
    </w:p>
    <w:p w14:paraId="43BFCA29" w14:textId="58B0B62B" w:rsidR="004E6468" w:rsidRPr="004E6468" w:rsidRDefault="004E6468" w:rsidP="004E6468">
      <w:pPr>
        <w:rPr>
          <w:rFonts w:ascii="Times New Roman" w:hAnsi="Times New Roman" w:cs="Times New Roman"/>
          <w:sz w:val="28"/>
          <w:szCs w:val="28"/>
          <w:lang w:val="en-US"/>
        </w:rPr>
      </w:pPr>
      <w:r w:rsidRPr="004E6468">
        <w:rPr>
          <w:rFonts w:ascii="Times New Roman" w:hAnsi="Times New Roman" w:cs="Times New Roman"/>
          <w:b/>
          <w:bCs/>
          <w:sz w:val="28"/>
          <w:szCs w:val="28"/>
        </w:rPr>
        <w:t>Результати роботи:</w:t>
      </w:r>
      <w:r w:rsidRPr="004E6468">
        <w:rPr>
          <w:noProof/>
          <w14:ligatures w14:val="standardContextual"/>
        </w:rPr>
        <w:t xml:space="preserve"> </w:t>
      </w:r>
      <w:r w:rsidRPr="004E6468">
        <w:rPr>
          <w:rFonts w:ascii="Times New Roman" w:hAnsi="Times New Roman" w:cs="Times New Roman"/>
          <w:b/>
          <w:bCs/>
          <w:noProof/>
          <w:sz w:val="28"/>
          <w:szCs w:val="28"/>
        </w:rPr>
        <w:drawing>
          <wp:inline distT="0" distB="0" distL="0" distR="0" wp14:anchorId="5FBCA38F" wp14:editId="62DB9843">
            <wp:extent cx="4839375" cy="3496163"/>
            <wp:effectExtent l="0" t="0" r="0" b="9525"/>
            <wp:docPr id="1902872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72395" name=""/>
                    <pic:cNvPicPr/>
                  </pic:nvPicPr>
                  <pic:blipFill>
                    <a:blip r:embed="rId5"/>
                    <a:stretch>
                      <a:fillRect/>
                    </a:stretch>
                  </pic:blipFill>
                  <pic:spPr>
                    <a:xfrm>
                      <a:off x="0" y="0"/>
                      <a:ext cx="4839375" cy="3496163"/>
                    </a:xfrm>
                    <a:prstGeom prst="rect">
                      <a:avLst/>
                    </a:prstGeom>
                  </pic:spPr>
                </pic:pic>
              </a:graphicData>
            </a:graphic>
          </wp:inline>
        </w:drawing>
      </w:r>
      <w:r w:rsidRPr="004E6468">
        <w:rPr>
          <w:noProof/>
          <w14:ligatures w14:val="standardContextual"/>
        </w:rPr>
        <w:t xml:space="preserve"> </w:t>
      </w:r>
      <w:r w:rsidRPr="004E6468">
        <w:rPr>
          <w:noProof/>
          <w14:ligatures w14:val="standardContextual"/>
        </w:rPr>
        <w:lastRenderedPageBreak/>
        <w:drawing>
          <wp:inline distT="0" distB="0" distL="0" distR="0" wp14:anchorId="641F5206" wp14:editId="209A9303">
            <wp:extent cx="4744112" cy="3543795"/>
            <wp:effectExtent l="0" t="0" r="0" b="0"/>
            <wp:docPr id="869310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10590" name=""/>
                    <pic:cNvPicPr/>
                  </pic:nvPicPr>
                  <pic:blipFill>
                    <a:blip r:embed="rId6"/>
                    <a:stretch>
                      <a:fillRect/>
                    </a:stretch>
                  </pic:blipFill>
                  <pic:spPr>
                    <a:xfrm>
                      <a:off x="0" y="0"/>
                      <a:ext cx="4744112" cy="3543795"/>
                    </a:xfrm>
                    <a:prstGeom prst="rect">
                      <a:avLst/>
                    </a:prstGeom>
                  </pic:spPr>
                </pic:pic>
              </a:graphicData>
            </a:graphic>
          </wp:inline>
        </w:drawing>
      </w:r>
      <w:r w:rsidRPr="004E6468">
        <w:rPr>
          <w:noProof/>
          <w14:ligatures w14:val="standardContextual"/>
        </w:rPr>
        <w:t xml:space="preserve"> </w:t>
      </w:r>
      <w:r w:rsidRPr="004E6468">
        <w:rPr>
          <w:noProof/>
          <w14:ligatures w14:val="standardContextual"/>
        </w:rPr>
        <w:drawing>
          <wp:inline distT="0" distB="0" distL="0" distR="0" wp14:anchorId="53125EA0" wp14:editId="02C4F326">
            <wp:extent cx="4896533" cy="3477110"/>
            <wp:effectExtent l="0" t="0" r="0" b="9525"/>
            <wp:docPr id="680237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37830" name=""/>
                    <pic:cNvPicPr/>
                  </pic:nvPicPr>
                  <pic:blipFill>
                    <a:blip r:embed="rId7"/>
                    <a:stretch>
                      <a:fillRect/>
                    </a:stretch>
                  </pic:blipFill>
                  <pic:spPr>
                    <a:xfrm>
                      <a:off x="0" y="0"/>
                      <a:ext cx="4896533" cy="3477110"/>
                    </a:xfrm>
                    <a:prstGeom prst="rect">
                      <a:avLst/>
                    </a:prstGeom>
                  </pic:spPr>
                </pic:pic>
              </a:graphicData>
            </a:graphic>
          </wp:inline>
        </w:drawing>
      </w:r>
    </w:p>
    <w:p w14:paraId="2FBB66A7" w14:textId="660B7E20" w:rsidR="004E6468" w:rsidRPr="004E6468" w:rsidRDefault="004E6468" w:rsidP="004E6468">
      <w:pPr>
        <w:rPr>
          <w:rFonts w:ascii="Times New Roman" w:hAnsi="Times New Roman" w:cs="Times New Roman"/>
          <w:sz w:val="28"/>
          <w:szCs w:val="28"/>
        </w:rPr>
      </w:pPr>
      <w:r w:rsidRPr="004E6468">
        <w:rPr>
          <w:rFonts w:ascii="Times New Roman" w:hAnsi="Times New Roman" w:cs="Times New Roman"/>
          <w:b/>
          <w:bCs/>
          <w:sz w:val="28"/>
          <w:szCs w:val="28"/>
        </w:rPr>
        <w:t>Висновок:</w:t>
      </w:r>
      <w:r w:rsidRPr="004E6468">
        <w:rPr>
          <w:rFonts w:ascii="Times New Roman" w:hAnsi="Times New Roman" w:cs="Times New Roman"/>
          <w:sz w:val="28"/>
          <w:szCs w:val="28"/>
        </w:rPr>
        <w:t xml:space="preserve"> Під час лабораторної роботи було програмно реалізовано три квадратичні алгоритми сортування вибором, вставкою, бульбашкою. Досліджено їхню поведінку шляхом виведення проміжних ітерацій. Практично підтверджено, що всі ці алгоритми виконують завдання за квадратичний час, але мають різну кількість фактичних перестановок.</w:t>
      </w:r>
    </w:p>
    <w:p w14:paraId="31E3D075" w14:textId="77777777" w:rsidR="009E46F9" w:rsidRDefault="009E46F9"/>
    <w:sectPr w:rsidR="009E46F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344"/>
    <w:multiLevelType w:val="multilevel"/>
    <w:tmpl w:val="493A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7620D"/>
    <w:multiLevelType w:val="multilevel"/>
    <w:tmpl w:val="951E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2B6FD2"/>
    <w:multiLevelType w:val="multilevel"/>
    <w:tmpl w:val="40C42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567813">
    <w:abstractNumId w:val="0"/>
  </w:num>
  <w:num w:numId="2" w16cid:durableId="1325472372">
    <w:abstractNumId w:val="2"/>
  </w:num>
  <w:num w:numId="3" w16cid:durableId="797456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468"/>
    <w:rsid w:val="001A05FB"/>
    <w:rsid w:val="001C33F6"/>
    <w:rsid w:val="004E6468"/>
    <w:rsid w:val="005D25EB"/>
    <w:rsid w:val="009C6890"/>
    <w:rsid w:val="009E46F9"/>
    <w:rsid w:val="00D81E0B"/>
    <w:rsid w:val="00E055B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2CC5E"/>
  <w15:chartTrackingRefBased/>
  <w15:docId w15:val="{907CA4D0-8DAA-406B-9079-56C2B167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468"/>
    <w:pPr>
      <w:spacing w:line="259" w:lineRule="auto"/>
    </w:pPr>
    <w:rPr>
      <w:kern w:val="0"/>
      <w:sz w:val="22"/>
      <w:szCs w:val="22"/>
      <w14:ligatures w14:val="none"/>
    </w:rPr>
  </w:style>
  <w:style w:type="paragraph" w:styleId="1">
    <w:name w:val="heading 1"/>
    <w:basedOn w:val="a"/>
    <w:next w:val="a"/>
    <w:link w:val="10"/>
    <w:uiPriority w:val="9"/>
    <w:qFormat/>
    <w:rsid w:val="004E64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E64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E646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E646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E646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E64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64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64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64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646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E646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E646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E646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E646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E646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E6468"/>
    <w:rPr>
      <w:rFonts w:eastAsiaTheme="majorEastAsia" w:cstheme="majorBidi"/>
      <w:color w:val="595959" w:themeColor="text1" w:themeTint="A6"/>
    </w:rPr>
  </w:style>
  <w:style w:type="character" w:customStyle="1" w:styleId="80">
    <w:name w:val="Заголовок 8 Знак"/>
    <w:basedOn w:val="a0"/>
    <w:link w:val="8"/>
    <w:uiPriority w:val="9"/>
    <w:semiHidden/>
    <w:rsid w:val="004E646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E6468"/>
    <w:rPr>
      <w:rFonts w:eastAsiaTheme="majorEastAsia" w:cstheme="majorBidi"/>
      <w:color w:val="272727" w:themeColor="text1" w:themeTint="D8"/>
    </w:rPr>
  </w:style>
  <w:style w:type="paragraph" w:styleId="a3">
    <w:name w:val="Title"/>
    <w:basedOn w:val="a"/>
    <w:next w:val="a"/>
    <w:link w:val="a4"/>
    <w:uiPriority w:val="10"/>
    <w:qFormat/>
    <w:rsid w:val="004E6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E64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646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E646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E6468"/>
    <w:pPr>
      <w:spacing w:before="160"/>
      <w:jc w:val="center"/>
    </w:pPr>
    <w:rPr>
      <w:i/>
      <w:iCs/>
      <w:color w:val="404040" w:themeColor="text1" w:themeTint="BF"/>
    </w:rPr>
  </w:style>
  <w:style w:type="character" w:customStyle="1" w:styleId="a8">
    <w:name w:val="Цитата Знак"/>
    <w:basedOn w:val="a0"/>
    <w:link w:val="a7"/>
    <w:uiPriority w:val="29"/>
    <w:rsid w:val="004E6468"/>
    <w:rPr>
      <w:i/>
      <w:iCs/>
      <w:color w:val="404040" w:themeColor="text1" w:themeTint="BF"/>
    </w:rPr>
  </w:style>
  <w:style w:type="paragraph" w:styleId="a9">
    <w:name w:val="List Paragraph"/>
    <w:basedOn w:val="a"/>
    <w:uiPriority w:val="34"/>
    <w:qFormat/>
    <w:rsid w:val="004E6468"/>
    <w:pPr>
      <w:ind w:left="720"/>
      <w:contextualSpacing/>
    </w:pPr>
  </w:style>
  <w:style w:type="character" w:styleId="aa">
    <w:name w:val="Intense Emphasis"/>
    <w:basedOn w:val="a0"/>
    <w:uiPriority w:val="21"/>
    <w:qFormat/>
    <w:rsid w:val="004E6468"/>
    <w:rPr>
      <w:i/>
      <w:iCs/>
      <w:color w:val="2F5496" w:themeColor="accent1" w:themeShade="BF"/>
    </w:rPr>
  </w:style>
  <w:style w:type="paragraph" w:styleId="ab">
    <w:name w:val="Intense Quote"/>
    <w:basedOn w:val="a"/>
    <w:next w:val="a"/>
    <w:link w:val="ac"/>
    <w:uiPriority w:val="30"/>
    <w:qFormat/>
    <w:rsid w:val="004E6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4E6468"/>
    <w:rPr>
      <w:i/>
      <w:iCs/>
      <w:color w:val="2F5496" w:themeColor="accent1" w:themeShade="BF"/>
    </w:rPr>
  </w:style>
  <w:style w:type="character" w:styleId="ad">
    <w:name w:val="Intense Reference"/>
    <w:basedOn w:val="a0"/>
    <w:uiPriority w:val="32"/>
    <w:qFormat/>
    <w:rsid w:val="004E6468"/>
    <w:rPr>
      <w:b/>
      <w:bCs/>
      <w:smallCaps/>
      <w:color w:val="2F5496" w:themeColor="accent1" w:themeShade="BF"/>
      <w:spacing w:val="5"/>
    </w:rPr>
  </w:style>
  <w:style w:type="paragraph" w:customStyle="1" w:styleId="LO-normal">
    <w:name w:val="LO-normal"/>
    <w:qFormat/>
    <w:rsid w:val="004E6468"/>
    <w:pPr>
      <w:suppressAutoHyphens/>
      <w:spacing w:after="0" w:line="276" w:lineRule="auto"/>
    </w:pPr>
    <w:rPr>
      <w:rFonts w:ascii="Arial" w:eastAsia="Arial" w:hAnsi="Arial" w:cs="Arial"/>
      <w:kern w:val="0"/>
      <w:sz w:val="22"/>
      <w:szCs w:val="22"/>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728</Words>
  <Characters>415</Characters>
  <Application>Microsoft Office Word</Application>
  <DocSecurity>0</DocSecurity>
  <Lines>3</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mik4ik show</dc:creator>
  <cp:keywords/>
  <dc:description/>
  <cp:lastModifiedBy>mik4ik show</cp:lastModifiedBy>
  <cp:revision>3</cp:revision>
  <dcterms:created xsi:type="dcterms:W3CDTF">2026-04-28T17:47:00Z</dcterms:created>
  <dcterms:modified xsi:type="dcterms:W3CDTF">2026-04-28T17:55:00Z</dcterms:modified>
</cp:coreProperties>
</file>