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Инструкция по первичной обработке IACT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Первичные данные лежат на сервере МГУ (нужен доступ) в бинарном виде и в виде текстовых файлов, подготовленных Е. Коростелевой, в директории по месяцам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2790825" cy="244792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Например, выберем для  тестовой обработки ноябрьский ран 23.11.19.01  этот файл тестовый, тк в нем большой избыток.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2362200" cy="17526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В папке 231119.01 находится следующая информация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2686050" cy="28194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Папка  peds.median – пьедесталы, полученные ЕК медианным методом – лучше использовать их.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Для каждой из 138 порций   в этом файле получены медианные  значения и  сигма пьедесталов для каждого пикселя. ( Всего 64 пикселя от 0 до 63: Четные –анод, нечетные динод,  соответствуют нумерации  Nan  Ndin  в файле координат  XY и номеру Сhannel в калибровочных файлах FACTOR)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Ncl    Npix   &lt;Ped&gt;  Sigma       Statisti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2343150" cy="1781175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 папке ‘out’ находятся амплитуды тоже по порциям, например для 5 порции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5686425" cy="5210175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21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 – число кластеров, сработавших для данного ливня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 – номер кластера,  31321 – номер события  , далее время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Матрица амплитуд для всех 64 пикселей данного кластера,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Колонка с нулями и единицами – был ли этот пиксель триггерным.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Чтобы событие было зарегистрировано нужно, чтобы в одном кластере было 2 триггерных пикселя, а в каждом из соседних кластеров, хотя бы один триггерный пиксель.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Во втором событии сработало два кластера: 14 и 18 – номер одинаковый.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rPr/>
      </w:pPr>
      <w:r w:rsidDel="00000000" w:rsidR="00000000" w:rsidRPr="00000000">
        <w:rPr>
          <w:rtl w:val="0"/>
        </w:rPr>
        <w:t xml:space="preserve">  Метод восстановления параметров изображения состоит из следующих этапов.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восстановление амплитудной матрицы Am (Xi, Yi) (Xi,Yi – пиксельные координаты) с вычитанием значений пьедестала в каждом пикселе; значения пьедестала определяются как среднее значение за каждые 2 минуты.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анодное значение амплитуды превышает 1800, то оно заменяется на динодное значение.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Каждому пикселю приписывается значение  XY из файла  ‘xy_turn_2019s_EP.txt,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 этого файла видно,  что число работающих пикселей не 64, первые 4 и последние 4 не работают, а в кластерах начиная, с 16 часть пикселей отсутствует, в 22 кластере их только половина.  Я ввожу таблицу </w:t>
      </w:r>
      <w:r w:rsidDel="00000000" w:rsidR="00000000" w:rsidRPr="00000000">
        <w:rPr>
          <w:rtl w:val="0"/>
        </w:rPr>
        <w:t xml:space="preserve">индексов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0 1 для каждого пикселя.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Значения Амплитуд в кодах  после вычитания пьедесталов (и сигма пьедесталов) переводятся в  фотоэлектроны и вводится поправка на относительную чувствительность по таблице  factors_051019.07Ch_88EP.txt</w:t>
      </w:r>
    </w:p>
    <w:p w:rsidR="00000000" w:rsidDel="00000000" w:rsidP="00000000" w:rsidRDefault="00000000" w:rsidRPr="00000000" w14:paraId="0000002F">
      <w:pPr>
        <w:spacing w:line="480" w:lineRule="auto"/>
        <w:rPr/>
      </w:pPr>
      <w:r w:rsidDel="00000000" w:rsidR="00000000" w:rsidRPr="00000000">
        <w:rPr>
          <w:rtl w:val="0"/>
        </w:rPr>
        <w:t xml:space="preserve">5) (пока можно пропустить) исключая пиксели с инструментальными помехами  в  ФЭУ и последующей электронике, а также пиксели с наличием следов звезд и паразитных сигналов от заряженных космических лучей, физически проходящих через трубки.</w:t>
      </w:r>
    </w:p>
    <w:p w:rsidR="00000000" w:rsidDel="00000000" w:rsidP="00000000" w:rsidRDefault="00000000" w:rsidRPr="00000000" w14:paraId="00000030">
      <w:pPr>
        <w:spacing w:line="480" w:lineRule="auto"/>
        <w:rPr/>
      </w:pPr>
      <w:r w:rsidDel="00000000" w:rsidR="00000000" w:rsidRPr="00000000">
        <w:rPr>
          <w:rtl w:val="0"/>
        </w:rPr>
        <w:t xml:space="preserve">6) выполнение очистки изображения от случайных искажений (процедура Cleaning): выбирались только пиксели с амплитудой больше N1 и при этом у них был хотя бы один соседний пиксель больше N2, а также соседние пиксели. Выбирали N1 ~ (4-5) σ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, N2=N1/N2, где σ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-среднеквадратичное значение фона (пьедестала), обычно изменяющееся от 1,8 до 3 фотоэлектронов в зависимости от условий снежного покрова и облачности. Измеряли полное число выбранных пикселей, Npix, и полное число обнаруженных фотоэлектронов, S (размер изображения).</w:t>
      </w:r>
    </w:p>
    <w:p w:rsidR="00000000" w:rsidDel="00000000" w:rsidP="00000000" w:rsidRDefault="00000000" w:rsidRPr="00000000" w14:paraId="00000031">
      <w:pPr>
        <w:spacing w:line="480" w:lineRule="auto"/>
        <w:rPr/>
      </w:pPr>
      <w:r w:rsidDel="00000000" w:rsidR="00000000" w:rsidRPr="00000000">
        <w:rPr>
          <w:rtl w:val="0"/>
        </w:rPr>
        <w:t xml:space="preserve">5)</w:t>
      </w:r>
      <w:r w:rsidDel="00000000" w:rsidR="00000000" w:rsidRPr="00000000">
        <w:rPr>
          <w:b w:val="1"/>
          <w:rtl w:val="0"/>
        </w:rPr>
        <w:t xml:space="preserve">  Pointing</w:t>
      </w:r>
      <w:r w:rsidDel="00000000" w:rsidR="00000000" w:rsidRPr="00000000">
        <w:rPr>
          <w:rtl w:val="0"/>
        </w:rPr>
        <w:t xml:space="preserve">.Считывание таблиц  трекинга звезды (Wobbling), нахождение точки Xscr,Yscr – координат источника  в системе координат камеры   во  время регистрации события (так как относительно камеры он смещается со временем, и выбор одного или нескольких пикселей, в которых будет рассчитываться фоновое показание, поскольку в процедуре Wobbling каждое событие будет пересчитываться относительно положения на источник и относительно положения фона. </w:t>
      </w:r>
    </w:p>
    <w:p w:rsidR="00000000" w:rsidDel="00000000" w:rsidP="00000000" w:rsidRDefault="00000000" w:rsidRPr="00000000" w14:paraId="00000032">
      <w:pPr>
        <w:spacing w:line="480" w:lineRule="auto"/>
        <w:rPr/>
      </w:pPr>
      <w:r w:rsidDel="00000000" w:rsidR="00000000" w:rsidRPr="00000000">
        <w:rPr>
          <w:rtl w:val="0"/>
        </w:rPr>
        <w:t xml:space="preserve">Последние файлы пойнтинга находятся в директории, обведенной пунктиром. </w:t>
      </w:r>
    </w:p>
    <w:p w:rsidR="00000000" w:rsidDel="00000000" w:rsidP="00000000" w:rsidRDefault="00000000" w:rsidRPr="00000000" w14:paraId="00000033">
      <w:pPr>
        <w:spacing w:line="480" w:lineRule="auto"/>
        <w:rPr/>
      </w:pPr>
      <w:r w:rsidDel="00000000" w:rsidR="00000000" w:rsidRPr="00000000">
        <w:rPr/>
        <w:drawing>
          <wp:inline distB="0" distT="0" distL="0" distR="0">
            <wp:extent cx="2543175" cy="16002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480" w:lineRule="auto"/>
        <w:rPr/>
      </w:pPr>
      <w:r w:rsidDel="00000000" w:rsidR="00000000" w:rsidRPr="00000000">
        <w:rPr>
          <w:rtl w:val="0"/>
        </w:rPr>
        <w:t xml:space="preserve">Для 231119.01 нужен выделенный файл, здесь уже он выбирается не по номеру рана, а по времени.</w:t>
      </w:r>
    </w:p>
    <w:p w:rsidR="00000000" w:rsidDel="00000000" w:rsidP="00000000" w:rsidRDefault="00000000" w:rsidRPr="00000000" w14:paraId="00000035">
      <w:pPr>
        <w:spacing w:line="480" w:lineRule="auto"/>
        <w:rPr/>
      </w:pPr>
      <w:r w:rsidDel="00000000" w:rsidR="00000000" w:rsidRPr="00000000">
        <w:rPr/>
        <w:drawing>
          <wp:inline distB="0" distT="0" distL="0" distR="0">
            <wp:extent cx="4533900" cy="17526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480" w:lineRule="auto"/>
        <w:rPr/>
      </w:pPr>
      <w:r w:rsidDel="00000000" w:rsidR="00000000" w:rsidRPr="00000000">
        <w:rPr>
          <w:rtl w:val="0"/>
        </w:rPr>
        <w:t xml:space="preserve">Инструкция Димы  Журова по этому файлу будет в конце, </w:t>
      </w:r>
    </w:p>
    <w:p w:rsidR="00000000" w:rsidDel="00000000" w:rsidP="00000000" w:rsidRDefault="00000000" w:rsidRPr="00000000" w14:paraId="00000037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rPr/>
      </w:pPr>
      <w:r w:rsidDel="00000000" w:rsidR="00000000" w:rsidRPr="00000000">
        <w:rPr>
          <w:rtl w:val="0"/>
        </w:rPr>
        <w:t xml:space="preserve">6) </w:t>
      </w:r>
      <w:r w:rsidDel="00000000" w:rsidR="00000000" w:rsidRPr="00000000">
        <w:rPr>
          <w:b w:val="1"/>
          <w:rtl w:val="0"/>
        </w:rPr>
        <w:t xml:space="preserve">Вычисление параметров Хилласа</w:t>
      </w:r>
      <w:r w:rsidDel="00000000" w:rsidR="00000000" w:rsidRPr="00000000">
        <w:rPr>
          <w:rtl w:val="0"/>
        </w:rPr>
        <w:t xml:space="preserve"> имиджа,  а также целого ряда более сложных параметров, чувствительных к форме имиджа и углу прихода ШАЛ, в каждый момент времени, зависящий от положения источника. . Ряд параметров, как Size, Npix, width, length, … не связаны с системой координат, поэтому они одинаковые для On и Off Моды, а  ряд параметров dist,  alfa,   - будут отличаться  для этих двух мод/</w:t>
      </w:r>
    </w:p>
    <w:p w:rsidR="00000000" w:rsidDel="00000000" w:rsidP="00000000" w:rsidRDefault="00000000" w:rsidRPr="00000000" w14:paraId="00000039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rPr/>
      </w:pPr>
      <w:r w:rsidDel="00000000" w:rsidR="00000000" w:rsidRPr="00000000">
        <w:rPr>
          <w:rtl w:val="0"/>
        </w:rPr>
        <w:t xml:space="preserve">7) </w:t>
      </w:r>
      <w:r w:rsidDel="00000000" w:rsidR="00000000" w:rsidRPr="00000000">
        <w:rPr>
          <w:b w:val="1"/>
          <w:rtl w:val="0"/>
        </w:rPr>
        <w:t xml:space="preserve">Формирование выходящих  файлов</w:t>
      </w:r>
      <w:r w:rsidDel="00000000" w:rsidR="00000000" w:rsidRPr="00000000">
        <w:rPr>
          <w:rtl w:val="0"/>
        </w:rPr>
        <w:t xml:space="preserve">:  </w:t>
      </w:r>
    </w:p>
    <w:p w:rsidR="00000000" w:rsidDel="00000000" w:rsidP="00000000" w:rsidRDefault="00000000" w:rsidRPr="00000000" w14:paraId="0000003B">
      <w:pPr>
        <w:spacing w:line="480" w:lineRule="auto"/>
        <w:rPr/>
      </w:pPr>
      <w:r w:rsidDel="00000000" w:rsidR="00000000" w:rsidRPr="00000000">
        <w:rPr>
          <w:rtl w:val="0"/>
        </w:rPr>
        <w:t xml:space="preserve">a) IACT_Hillas_data_conditions.dat   -  основной файл, в котором для каждого события выдается 32 параметра, характеризующих место и  время регистрации в камере, параметры формы имиджа, параметры  характеризующие угол прихода относительно направления на источник и на фон. </w:t>
      </w:r>
    </w:p>
    <w:p w:rsidR="00000000" w:rsidDel="00000000" w:rsidP="00000000" w:rsidRDefault="00000000" w:rsidRPr="00000000" w14:paraId="0000003C">
      <w:pPr>
        <w:spacing w:line="480" w:lineRule="auto"/>
        <w:rPr/>
      </w:pPr>
      <w:r w:rsidDel="00000000" w:rsidR="00000000" w:rsidRPr="00000000">
        <w:rPr>
          <w:rtl w:val="0"/>
        </w:rPr>
        <w:t xml:space="preserve">Пример основного выходного файла  для одного значения  On приведен и двух Off ниже</w:t>
      </w:r>
    </w:p>
    <w:p w:rsidR="00000000" w:rsidDel="00000000" w:rsidP="00000000" w:rsidRDefault="00000000" w:rsidRPr="00000000" w14:paraId="0000003D">
      <w:pPr>
        <w:spacing w:line="480" w:lineRule="auto"/>
        <w:rPr/>
      </w:pPr>
      <w:r w:rsidDel="00000000" w:rsidR="00000000" w:rsidRPr="00000000">
        <w:rPr/>
        <w:drawing>
          <wp:inline distB="0" distT="0" distL="0" distR="0">
            <wp:extent cx="5934075" cy="149542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480" w:lineRule="auto"/>
        <w:rPr/>
      </w:pPr>
      <w:r w:rsidDel="00000000" w:rsidR="00000000" w:rsidRPr="00000000">
        <w:rPr>
          <w:rtl w:val="0"/>
        </w:rPr>
        <w:t xml:space="preserve">b) визуальные файлы всех имиджей</w:t>
      </w:r>
    </w:p>
    <w:p w:rsidR="00000000" w:rsidDel="00000000" w:rsidP="00000000" w:rsidRDefault="00000000" w:rsidRPr="00000000" w14:paraId="00000040">
      <w:pPr>
        <w:spacing w:line="480" w:lineRule="auto"/>
        <w:rPr/>
      </w:pPr>
      <w:r w:rsidDel="00000000" w:rsidR="00000000" w:rsidRPr="00000000">
        <w:rPr>
          <w:rtl w:val="0"/>
        </w:rPr>
        <w:t xml:space="preserve">с) Амплитудные спектры для каждого пикселя,  попавшего  в имиджи</w:t>
      </w:r>
    </w:p>
    <w:p w:rsidR="00000000" w:rsidDel="00000000" w:rsidP="00000000" w:rsidRDefault="00000000" w:rsidRPr="00000000" w14:paraId="00000041">
      <w:pPr>
        <w:spacing w:line="480" w:lineRule="auto"/>
        <w:rPr/>
      </w:pPr>
      <w:r w:rsidDel="00000000" w:rsidR="00000000" w:rsidRPr="00000000">
        <w:rPr>
          <w:rtl w:val="0"/>
        </w:rPr>
        <w:t xml:space="preserve">d) спектры сайзов, дифференциальные и интегральные, приведенные ко времени.</w:t>
      </w:r>
    </w:p>
    <w:p w:rsidR="00000000" w:rsidDel="00000000" w:rsidP="00000000" w:rsidRDefault="00000000" w:rsidRPr="00000000" w14:paraId="00000042">
      <w:pPr>
        <w:spacing w:line="480" w:lineRule="auto"/>
        <w:rPr/>
      </w:pPr>
      <w:r w:rsidDel="00000000" w:rsidR="00000000" w:rsidRPr="00000000">
        <w:rPr>
          <w:rtl w:val="0"/>
        </w:rPr>
        <w:t xml:space="preserve">e)  файлы плохих пикселей, в которых флуктуации фона велики</w:t>
      </w:r>
    </w:p>
    <w:p w:rsidR="00000000" w:rsidDel="00000000" w:rsidP="00000000" w:rsidRDefault="00000000" w:rsidRPr="00000000" w14:paraId="00000043">
      <w:pPr>
        <w:spacing w:line="480" w:lineRule="auto"/>
        <w:rPr/>
      </w:pPr>
      <w:r w:rsidDel="00000000" w:rsidR="00000000" w:rsidRPr="00000000">
        <w:rPr>
          <w:rtl w:val="0"/>
        </w:rPr>
        <w:t xml:space="preserve">8) </w:t>
      </w:r>
      <w:r w:rsidDel="00000000" w:rsidR="00000000" w:rsidRPr="00000000">
        <w:rPr>
          <w:b w:val="1"/>
          <w:rtl w:val="0"/>
        </w:rPr>
        <w:t xml:space="preserve">Построение гистограмм по различных параметрам,</w:t>
      </w:r>
      <w:r w:rsidDel="00000000" w:rsidR="00000000" w:rsidRPr="00000000">
        <w:rPr>
          <w:rtl w:val="0"/>
        </w:rPr>
        <w:t xml:space="preserve"> для анализа качества ранов и выбора катов для формирования выборки  гамма-подобных событий.</w:t>
      </w:r>
    </w:p>
    <w:p w:rsidR="00000000" w:rsidDel="00000000" w:rsidP="00000000" w:rsidRDefault="00000000" w:rsidRPr="00000000" w14:paraId="00000044">
      <w:pPr>
        <w:spacing w:line="480" w:lineRule="auto"/>
        <w:rPr/>
      </w:pPr>
      <w:r w:rsidDel="00000000" w:rsidR="00000000" w:rsidRPr="00000000">
        <w:rPr>
          <w:rtl w:val="0"/>
        </w:rPr>
        <w:t xml:space="preserve">8) </w:t>
      </w:r>
      <w:r w:rsidDel="00000000" w:rsidR="00000000" w:rsidRPr="00000000">
        <w:rPr>
          <w:b w:val="1"/>
          <w:rtl w:val="0"/>
        </w:rPr>
        <w:t xml:space="preserve">Поиск и оценка  избытка гамма-подобных событий</w:t>
      </w:r>
      <w:r w:rsidDel="00000000" w:rsidR="00000000" w:rsidRPr="00000000">
        <w:rPr>
          <w:rtl w:val="0"/>
        </w:rPr>
        <w:t xml:space="preserve"> по данным только IACT </w:t>
      </w:r>
    </w:p>
    <w:p w:rsidR="00000000" w:rsidDel="00000000" w:rsidP="00000000" w:rsidRDefault="00000000" w:rsidRPr="00000000" w14:paraId="00000045">
      <w:pPr>
        <w:spacing w:line="48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6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480" w:lineRule="auto"/>
        <w:rPr/>
      </w:pPr>
      <w:r w:rsidDel="00000000" w:rsidR="00000000" w:rsidRPr="00000000">
        <w:rPr>
          <w:rtl w:val="0"/>
        </w:rPr>
        <w:t xml:space="preserve">4) было разработано множество методов распознавания образов для отличия гамма-индуцированных изображений от фоновых изображений, но здесь мы начали с анализа простых параметров Хилласа эллипсов изображения (см. ниже подробности) [12]. </w:t>
      </w:r>
    </w:p>
    <w:p w:rsidR="00000000" w:rsidDel="00000000" w:rsidP="00000000" w:rsidRDefault="00000000" w:rsidRPr="00000000" w14:paraId="0000004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480" w:lineRule="auto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7700B"/>
    <w:pPr>
      <w:spacing w:after="0" w:line="240" w:lineRule="auto"/>
    </w:pPr>
    <w:rPr>
      <w:rFonts w:ascii="Times New Roman" w:cs="Times New Roman" w:eastAsia="SimSun" w:hAnsi="Times New Roman"/>
      <w:sz w:val="24"/>
      <w:szCs w:val="24"/>
      <w:lang w:eastAsia="zh-CN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Document Map"/>
    <w:basedOn w:val="a"/>
    <w:link w:val="a4"/>
    <w:uiPriority w:val="99"/>
    <w:semiHidden w:val="1"/>
    <w:unhideWhenUsed w:val="1"/>
    <w:rsid w:val="00514F72"/>
    <w:rPr>
      <w:rFonts w:ascii="Tahoma" w:cs="Tahoma" w:hAnsi="Tahoma"/>
      <w:sz w:val="16"/>
      <w:szCs w:val="16"/>
    </w:rPr>
  </w:style>
  <w:style w:type="character" w:styleId="a4" w:customStyle="1">
    <w:name w:val="Схема документа Знак"/>
    <w:basedOn w:val="a0"/>
    <w:link w:val="a3"/>
    <w:uiPriority w:val="99"/>
    <w:semiHidden w:val="1"/>
    <w:rsid w:val="00514F72"/>
    <w:rPr>
      <w:rFonts w:ascii="Tahoma" w:cs="Tahoma" w:eastAsia="SimSun" w:hAnsi="Tahoma"/>
      <w:sz w:val="16"/>
      <w:szCs w:val="16"/>
      <w:lang w:eastAsia="zh-CN"/>
    </w:rPr>
  </w:style>
  <w:style w:type="paragraph" w:styleId="a5">
    <w:name w:val="List Paragraph"/>
    <w:basedOn w:val="a"/>
    <w:uiPriority w:val="34"/>
    <w:qFormat w:val="1"/>
    <w:rsid w:val="00514F72"/>
    <w:pPr>
      <w:ind w:left="720"/>
      <w:contextualSpacing w:val="1"/>
    </w:pPr>
  </w:style>
  <w:style w:type="paragraph" w:styleId="a6">
    <w:name w:val="Balloon Text"/>
    <w:basedOn w:val="a"/>
    <w:link w:val="a7"/>
    <w:uiPriority w:val="99"/>
    <w:semiHidden w:val="1"/>
    <w:unhideWhenUsed w:val="1"/>
    <w:rsid w:val="00514F72"/>
    <w:rPr>
      <w:rFonts w:ascii="Tahoma" w:cs="Tahoma" w:hAnsi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 w:val="1"/>
    <w:rsid w:val="00514F72"/>
    <w:rPr>
      <w:rFonts w:ascii="Tahoma" w:cs="Tahoma" w:eastAsia="SimSun" w:hAnsi="Tahoma"/>
      <w:sz w:val="16"/>
      <w:szCs w:val="16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2O8EEz9iyXYuOTfF+XJTzH3I/A==">AMUW2mWVBunRVVK0EyggV6Qcofole1sAybeSoEEPQiZ8IHrKwOWS8iyjjEnzFVa9d1iquxxmyIoA0/xAFkFAAxTGsbNXWnFZDm8Qa3lZkgcVTxbGJSIgyBk=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2020-07-04T04:01:00Z</dcterms:created>
  <dc:creator>User</dc:creator>
</cp:coreProperties>
</file>