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7B0CB" w14:textId="4BC8E4A5" w:rsidR="009A7D22" w:rsidRDefault="009A7D22" w:rsidP="2F80820F"/>
    <w:p w14:paraId="28B635E3" w14:textId="0DD6A680" w:rsidR="009A7D22" w:rsidRDefault="000F41A4" w:rsidP="009A7D22">
      <w:pPr>
        <w:jc w:val="center"/>
      </w:pPr>
      <w:r>
        <w:rPr>
          <w:noProof/>
        </w:rPr>
        <w:drawing>
          <wp:inline distT="0" distB="0" distL="0" distR="0" wp14:anchorId="7B013900" wp14:editId="3660CF86">
            <wp:extent cx="3938257" cy="1413252"/>
            <wp:effectExtent l="0" t="0" r="5715" b="0"/>
            <wp:docPr id="2" name="Picture 2" descr="Nanyang Technological University - NTU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nyang Technological University - NTU Singapo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5652" cy="1423083"/>
                    </a:xfrm>
                    <a:prstGeom prst="rect">
                      <a:avLst/>
                    </a:prstGeom>
                    <a:noFill/>
                    <a:ln>
                      <a:noFill/>
                    </a:ln>
                  </pic:spPr>
                </pic:pic>
              </a:graphicData>
            </a:graphic>
          </wp:inline>
        </w:drawing>
      </w:r>
    </w:p>
    <w:p w14:paraId="713E0CA5" w14:textId="77777777" w:rsidR="009A7D22" w:rsidRDefault="009A7D22" w:rsidP="009A7D22"/>
    <w:p w14:paraId="0B272FD8" w14:textId="6C37B61A" w:rsidR="009A7D22" w:rsidRDefault="61DCF81B" w:rsidP="009A7D22">
      <w:pPr>
        <w:jc w:val="center"/>
      </w:pPr>
      <w:r w:rsidRPr="2F80820F">
        <w:rPr>
          <w:rFonts w:ascii="Arial" w:eastAsia="Arial" w:hAnsi="Arial" w:cs="Arial"/>
          <w:b/>
          <w:bCs/>
          <w:color w:val="000000" w:themeColor="text1"/>
          <w:sz w:val="28"/>
          <w:szCs w:val="28"/>
        </w:rPr>
        <w:t>NANYANG TECHNOLOGICAL UNIVERSITY</w:t>
      </w:r>
    </w:p>
    <w:p w14:paraId="37F988BF" w14:textId="620BDED8" w:rsidR="009A7D22" w:rsidRDefault="009A7D22" w:rsidP="009A7D22">
      <w:pPr>
        <w:jc w:val="center"/>
      </w:pPr>
      <w:r>
        <w:br/>
      </w:r>
    </w:p>
    <w:p w14:paraId="7FF7853D" w14:textId="19B6D749" w:rsidR="009A7D22" w:rsidRDefault="61DCF81B" w:rsidP="009A7D22">
      <w:pPr>
        <w:jc w:val="center"/>
      </w:pPr>
      <w:r w:rsidRPr="2F80820F">
        <w:rPr>
          <w:rFonts w:ascii="Arial" w:eastAsia="Arial" w:hAnsi="Arial" w:cs="Arial"/>
          <w:b/>
          <w:bCs/>
          <w:color w:val="000000" w:themeColor="text1"/>
          <w:sz w:val="30"/>
          <w:szCs w:val="30"/>
        </w:rPr>
        <w:t>EE</w:t>
      </w:r>
      <w:r w:rsidR="0AE50EFC" w:rsidRPr="2F80820F">
        <w:rPr>
          <w:rFonts w:ascii="Arial" w:eastAsia="Arial" w:hAnsi="Arial" w:cs="Arial"/>
          <w:b/>
          <w:bCs/>
          <w:color w:val="000000" w:themeColor="text1"/>
          <w:sz w:val="30"/>
          <w:szCs w:val="30"/>
        </w:rPr>
        <w:t>5</w:t>
      </w:r>
      <w:r w:rsidRPr="2F80820F">
        <w:rPr>
          <w:rFonts w:ascii="Arial" w:eastAsia="Arial" w:hAnsi="Arial" w:cs="Arial"/>
          <w:b/>
          <w:bCs/>
          <w:color w:val="000000" w:themeColor="text1"/>
          <w:sz w:val="30"/>
          <w:szCs w:val="30"/>
        </w:rPr>
        <w:t>087</w:t>
      </w:r>
      <w:r w:rsidR="285AB9D2" w:rsidRPr="4BACCFD9">
        <w:rPr>
          <w:rFonts w:ascii="Arial" w:eastAsia="Arial" w:hAnsi="Arial" w:cs="Arial"/>
          <w:b/>
          <w:bCs/>
          <w:color w:val="000000" w:themeColor="text1"/>
          <w:sz w:val="30"/>
          <w:szCs w:val="30"/>
        </w:rPr>
        <w:t xml:space="preserve"> Livi</w:t>
      </w:r>
      <w:r w:rsidRPr="4BACCFD9">
        <w:rPr>
          <w:rFonts w:ascii="Arial" w:eastAsia="Arial" w:hAnsi="Arial" w:cs="Arial"/>
          <w:b/>
          <w:bCs/>
          <w:color w:val="000000" w:themeColor="text1"/>
          <w:sz w:val="30"/>
          <w:szCs w:val="30"/>
        </w:rPr>
        <w:t>ng</w:t>
      </w:r>
      <w:r w:rsidRPr="2F80820F">
        <w:rPr>
          <w:rFonts w:ascii="Arial" w:eastAsia="Arial" w:hAnsi="Arial" w:cs="Arial"/>
          <w:b/>
          <w:bCs/>
          <w:color w:val="000000" w:themeColor="text1"/>
          <w:sz w:val="30"/>
          <w:szCs w:val="30"/>
        </w:rPr>
        <w:t xml:space="preserve"> </w:t>
      </w:r>
      <w:r w:rsidR="13995D0A" w:rsidRPr="0E285BE1">
        <w:rPr>
          <w:rFonts w:ascii="Arial" w:eastAsia="Arial" w:hAnsi="Arial" w:cs="Arial"/>
          <w:b/>
          <w:bCs/>
          <w:color w:val="000000" w:themeColor="text1"/>
          <w:sz w:val="30"/>
          <w:szCs w:val="30"/>
        </w:rPr>
        <w:t>with</w:t>
      </w:r>
      <w:r w:rsidRPr="2F80820F">
        <w:rPr>
          <w:rFonts w:ascii="Arial" w:eastAsia="Arial" w:hAnsi="Arial" w:cs="Arial"/>
          <w:b/>
          <w:bCs/>
          <w:color w:val="000000" w:themeColor="text1"/>
          <w:sz w:val="30"/>
          <w:szCs w:val="30"/>
        </w:rPr>
        <w:t xml:space="preserve"> Mathematics</w:t>
      </w:r>
    </w:p>
    <w:p w14:paraId="406C2C84" w14:textId="01EF6D44" w:rsidR="009A7D22" w:rsidRDefault="009A7D22" w:rsidP="009A7D22">
      <w:pPr>
        <w:jc w:val="center"/>
      </w:pPr>
      <w:r>
        <w:br/>
      </w:r>
      <w:r>
        <w:br/>
      </w:r>
    </w:p>
    <w:p w14:paraId="4621D675" w14:textId="495748F4" w:rsidR="009A7D22" w:rsidRDefault="61DCF81B" w:rsidP="009A7D22">
      <w:pPr>
        <w:jc w:val="center"/>
      </w:pPr>
      <w:r w:rsidRPr="2F80820F">
        <w:rPr>
          <w:rFonts w:ascii="Arial" w:eastAsia="Arial" w:hAnsi="Arial" w:cs="Arial"/>
          <w:b/>
          <w:bCs/>
          <w:color w:val="000000" w:themeColor="text1"/>
          <w:sz w:val="30"/>
          <w:szCs w:val="30"/>
        </w:rPr>
        <w:t>REPORT</w:t>
      </w:r>
    </w:p>
    <w:p w14:paraId="54EBA594" w14:textId="50850FAA" w:rsidR="009A7D22" w:rsidRDefault="009A7D22" w:rsidP="5FF3AA05">
      <w:pPr>
        <w:jc w:val="left"/>
      </w:pPr>
    </w:p>
    <w:p w14:paraId="6F3C0E42" w14:textId="77777777" w:rsidR="009A7D22" w:rsidRDefault="009A7D22" w:rsidP="5FF3AA05">
      <w:pPr>
        <w:jc w:val="left"/>
      </w:pPr>
    </w:p>
    <w:p w14:paraId="74A2AA73" w14:textId="098598D3" w:rsidR="009A7D22" w:rsidRDefault="61DCF81B" w:rsidP="665BFB1D">
      <w:pPr>
        <w:jc w:val="center"/>
      </w:pPr>
      <w:r w:rsidRPr="2F80820F">
        <w:rPr>
          <w:rFonts w:ascii="Arial" w:eastAsia="Arial" w:hAnsi="Arial" w:cs="Arial"/>
          <w:b/>
          <w:bCs/>
          <w:color w:val="000000" w:themeColor="text1"/>
          <w:sz w:val="30"/>
          <w:szCs w:val="30"/>
        </w:rPr>
        <w:t xml:space="preserve">Topic of Project: </w:t>
      </w:r>
    </w:p>
    <w:p w14:paraId="622470C7" w14:textId="083F7849" w:rsidR="009A7D22" w:rsidRDefault="1DE4F2BF" w:rsidP="665BFB1D">
      <w:pPr>
        <w:jc w:val="center"/>
        <w:rPr>
          <w:rFonts w:ascii="Arial" w:eastAsia="Arial" w:hAnsi="Arial" w:cs="Arial"/>
          <w:b/>
          <w:color w:val="000000" w:themeColor="text1"/>
          <w:sz w:val="30"/>
          <w:szCs w:val="30"/>
          <w:u w:val="single"/>
        </w:rPr>
      </w:pPr>
      <w:r w:rsidRPr="07DB34D5">
        <w:rPr>
          <w:rFonts w:ascii="Arial" w:eastAsia="Arial" w:hAnsi="Arial" w:cs="Arial"/>
          <w:b/>
          <w:bCs/>
          <w:color w:val="000000" w:themeColor="text1"/>
          <w:sz w:val="30"/>
          <w:szCs w:val="30"/>
          <w:u w:val="single"/>
        </w:rPr>
        <w:t>Income affecting Birth Rates</w:t>
      </w:r>
    </w:p>
    <w:p w14:paraId="244DB110" w14:textId="320CCBAA" w:rsidR="6FCC2131" w:rsidRDefault="6FCC2131" w:rsidP="665BFB1D">
      <w:pPr>
        <w:jc w:val="left"/>
      </w:pPr>
    </w:p>
    <w:p w14:paraId="6DFBDE9A" w14:textId="61ECF81F" w:rsidR="009A7D22" w:rsidRDefault="009A7D22" w:rsidP="003E2620">
      <w:pPr>
        <w:jc w:val="center"/>
      </w:pPr>
      <w:r>
        <w:br/>
      </w:r>
      <w:r w:rsidR="17E7044F" w:rsidRPr="3DBC873A">
        <w:rPr>
          <w:sz w:val="30"/>
          <w:szCs w:val="30"/>
        </w:rPr>
        <w:t xml:space="preserve">Group Number: </w:t>
      </w:r>
      <w:r w:rsidR="17E7044F" w:rsidRPr="003E2620">
        <w:rPr>
          <w:sz w:val="30"/>
          <w:szCs w:val="30"/>
          <w:u w:val="single"/>
        </w:rPr>
        <w:t>7</w:t>
      </w:r>
    </w:p>
    <w:p w14:paraId="254FD001" w14:textId="6D35B56C" w:rsidR="631D6496" w:rsidRDefault="61DCF81B" w:rsidP="003E2620">
      <w:pPr>
        <w:jc w:val="center"/>
        <w:rPr>
          <w:sz w:val="30"/>
          <w:szCs w:val="30"/>
        </w:rPr>
      </w:pPr>
      <w:r w:rsidRPr="08457743">
        <w:rPr>
          <w:sz w:val="30"/>
          <w:szCs w:val="30"/>
        </w:rPr>
        <w:t>Group Members:</w:t>
      </w:r>
    </w:p>
    <w:p w14:paraId="56B5B122" w14:textId="309892CE" w:rsidR="631D6496" w:rsidRPr="003E2620" w:rsidRDefault="631D6496" w:rsidP="003E2620">
      <w:pPr>
        <w:jc w:val="center"/>
        <w:rPr>
          <w:sz w:val="30"/>
          <w:szCs w:val="30"/>
        </w:rPr>
      </w:pPr>
      <w:r w:rsidRPr="003E2620">
        <w:rPr>
          <w:sz w:val="30"/>
          <w:szCs w:val="30"/>
        </w:rPr>
        <w:t xml:space="preserve">Augustine </w:t>
      </w:r>
      <w:proofErr w:type="spellStart"/>
      <w:r w:rsidRPr="003E2620">
        <w:rPr>
          <w:sz w:val="30"/>
          <w:szCs w:val="30"/>
        </w:rPr>
        <w:t>Jeow</w:t>
      </w:r>
      <w:proofErr w:type="spellEnd"/>
      <w:r w:rsidRPr="003E2620">
        <w:rPr>
          <w:sz w:val="30"/>
          <w:szCs w:val="30"/>
        </w:rPr>
        <w:t xml:space="preserve"> Kai Loon (U1920288K)</w:t>
      </w:r>
    </w:p>
    <w:p w14:paraId="2DA13EDA" w14:textId="5C5CBD11" w:rsidR="063303F3" w:rsidRPr="003E2620" w:rsidRDefault="26F2CC8B" w:rsidP="003E2620">
      <w:pPr>
        <w:jc w:val="center"/>
        <w:rPr>
          <w:sz w:val="30"/>
          <w:szCs w:val="30"/>
        </w:rPr>
      </w:pPr>
      <w:r w:rsidRPr="003E2620">
        <w:rPr>
          <w:sz w:val="30"/>
          <w:szCs w:val="30"/>
        </w:rPr>
        <w:t>Muhammad Azfar Nasri Bin Azman (U2222289H)</w:t>
      </w:r>
    </w:p>
    <w:p w14:paraId="24E8B544" w14:textId="4DE76790" w:rsidR="26F2CC8B" w:rsidRPr="003E2620" w:rsidRDefault="26F2CC8B" w:rsidP="003E2620">
      <w:pPr>
        <w:jc w:val="center"/>
        <w:rPr>
          <w:sz w:val="30"/>
          <w:szCs w:val="30"/>
        </w:rPr>
      </w:pPr>
      <w:r w:rsidRPr="003E2620">
        <w:rPr>
          <w:sz w:val="30"/>
          <w:szCs w:val="30"/>
        </w:rPr>
        <w:t>Singhal Raghav (U2023945J)</w:t>
      </w:r>
    </w:p>
    <w:p w14:paraId="6DE4BCB9" w14:textId="47F7DD40" w:rsidR="0539B264" w:rsidRPr="003E2620" w:rsidRDefault="0539B264" w:rsidP="003E2620">
      <w:pPr>
        <w:jc w:val="center"/>
        <w:rPr>
          <w:sz w:val="30"/>
          <w:szCs w:val="30"/>
        </w:rPr>
      </w:pPr>
      <w:r w:rsidRPr="003E2620">
        <w:rPr>
          <w:sz w:val="30"/>
          <w:szCs w:val="30"/>
        </w:rPr>
        <w:t xml:space="preserve">Tan </w:t>
      </w:r>
      <w:proofErr w:type="spellStart"/>
      <w:r w:rsidRPr="003E2620">
        <w:rPr>
          <w:sz w:val="30"/>
          <w:szCs w:val="30"/>
        </w:rPr>
        <w:t>Keng</w:t>
      </w:r>
      <w:proofErr w:type="spellEnd"/>
      <w:r w:rsidRPr="003E2620">
        <w:rPr>
          <w:sz w:val="30"/>
          <w:szCs w:val="30"/>
        </w:rPr>
        <w:t xml:space="preserve"> Kai Luke (U1921535H)</w:t>
      </w:r>
    </w:p>
    <w:p w14:paraId="417C992C" w14:textId="25C2C7D0" w:rsidR="009A7D22" w:rsidRPr="003E2620" w:rsidRDefault="61DCF81B" w:rsidP="003E2620">
      <w:pPr>
        <w:jc w:val="center"/>
        <w:rPr>
          <w:sz w:val="30"/>
          <w:szCs w:val="30"/>
        </w:rPr>
      </w:pPr>
      <w:r w:rsidRPr="003E2620">
        <w:rPr>
          <w:sz w:val="30"/>
          <w:szCs w:val="30"/>
        </w:rPr>
        <w:t>Tsai Pei Yu (U2223001F)</w:t>
      </w:r>
    </w:p>
    <w:p w14:paraId="39866FCC" w14:textId="5C6A8C0C" w:rsidR="31CA1BCA" w:rsidRDefault="31CA1BCA" w:rsidP="1E27CDB3">
      <w:pPr>
        <w:jc w:val="center"/>
        <w:rPr>
          <w:sz w:val="30"/>
          <w:szCs w:val="30"/>
        </w:rPr>
      </w:pPr>
    </w:p>
    <w:p w14:paraId="640D0DB7" w14:textId="77777777" w:rsidR="009A7D22" w:rsidRDefault="009A7D22" w:rsidP="009A7D22">
      <w:pPr>
        <w:jc w:val="center"/>
        <w:rPr>
          <w:szCs w:val="24"/>
        </w:rPr>
      </w:pPr>
    </w:p>
    <w:p w14:paraId="071C3F98" w14:textId="77777777" w:rsidR="0007792C" w:rsidRDefault="0007792C" w:rsidP="00862B30"/>
    <w:p w14:paraId="06CF1CC4" w14:textId="77777777" w:rsidR="0053223B" w:rsidRDefault="0053223B">
      <w:pPr>
        <w:pStyle w:val="TOCHeading"/>
        <w:rPr>
          <w:rFonts w:eastAsiaTheme="minorEastAsia" w:cstheme="minorBidi"/>
          <w:b w:val="0"/>
          <w:color w:val="auto"/>
          <w:sz w:val="24"/>
          <w:szCs w:val="22"/>
          <w:lang w:val="en-SG" w:eastAsia="zh-CN"/>
        </w:rPr>
      </w:pPr>
    </w:p>
    <w:sdt>
      <w:sdtPr>
        <w:rPr>
          <w:rFonts w:eastAsiaTheme="minorEastAsia" w:cstheme="minorBidi"/>
          <w:b w:val="0"/>
          <w:color w:val="auto"/>
          <w:sz w:val="24"/>
          <w:szCs w:val="22"/>
          <w:lang w:val="en-SG" w:eastAsia="zh-CN"/>
        </w:rPr>
        <w:id w:val="434409795"/>
        <w:docPartObj>
          <w:docPartGallery w:val="Table of Contents"/>
          <w:docPartUnique/>
        </w:docPartObj>
      </w:sdtPr>
      <w:sdtEndPr>
        <w:rPr>
          <w:bCs/>
          <w:noProof/>
        </w:rPr>
      </w:sdtEndPr>
      <w:sdtContent>
        <w:p w14:paraId="08A907E2" w14:textId="13B0F5B7" w:rsidR="002A2A11" w:rsidRDefault="002A2A11">
          <w:pPr>
            <w:pStyle w:val="TOCHeading"/>
          </w:pPr>
          <w:r>
            <w:t>Table of Contents</w:t>
          </w:r>
        </w:p>
        <w:p w14:paraId="49F43B36" w14:textId="69FACFE0" w:rsidR="00C658F7" w:rsidRDefault="002A2A11">
          <w:pPr>
            <w:pStyle w:val="TOC1"/>
            <w:tabs>
              <w:tab w:val="right" w:leader="dot" w:pos="9016"/>
            </w:tabs>
            <w:rPr>
              <w:noProof/>
              <w:sz w:val="22"/>
            </w:rPr>
          </w:pPr>
          <w:r>
            <w:fldChar w:fldCharType="begin"/>
          </w:r>
          <w:r>
            <w:instrText xml:space="preserve"> TOC \o "1-3" \h \z \u </w:instrText>
          </w:r>
          <w:r>
            <w:fldChar w:fldCharType="separate"/>
          </w:r>
          <w:hyperlink w:anchor="_Toc130923617" w:history="1">
            <w:r w:rsidR="00C658F7" w:rsidRPr="00743A0C">
              <w:rPr>
                <w:rStyle w:val="Hyperlink"/>
                <w:noProof/>
              </w:rPr>
              <w:t>Introduction</w:t>
            </w:r>
            <w:r w:rsidR="00C658F7">
              <w:rPr>
                <w:noProof/>
                <w:webHidden/>
              </w:rPr>
              <w:tab/>
            </w:r>
            <w:r w:rsidR="00C658F7">
              <w:rPr>
                <w:noProof/>
                <w:webHidden/>
              </w:rPr>
              <w:fldChar w:fldCharType="begin"/>
            </w:r>
            <w:r w:rsidR="00C658F7">
              <w:rPr>
                <w:noProof/>
                <w:webHidden/>
              </w:rPr>
              <w:instrText xml:space="preserve"> PAGEREF _Toc130923617 \h </w:instrText>
            </w:r>
            <w:r w:rsidR="00C658F7">
              <w:rPr>
                <w:noProof/>
                <w:webHidden/>
              </w:rPr>
            </w:r>
            <w:r w:rsidR="00C658F7">
              <w:rPr>
                <w:noProof/>
                <w:webHidden/>
              </w:rPr>
              <w:fldChar w:fldCharType="separate"/>
            </w:r>
            <w:r w:rsidR="00C658F7">
              <w:rPr>
                <w:noProof/>
                <w:webHidden/>
              </w:rPr>
              <w:t>3</w:t>
            </w:r>
            <w:r w:rsidR="00C658F7">
              <w:rPr>
                <w:noProof/>
                <w:webHidden/>
              </w:rPr>
              <w:fldChar w:fldCharType="end"/>
            </w:r>
          </w:hyperlink>
        </w:p>
        <w:p w14:paraId="39905F09" w14:textId="373966CE" w:rsidR="00C658F7" w:rsidRDefault="00000000">
          <w:pPr>
            <w:pStyle w:val="TOC1"/>
            <w:tabs>
              <w:tab w:val="right" w:leader="dot" w:pos="9016"/>
            </w:tabs>
            <w:rPr>
              <w:noProof/>
              <w:sz w:val="22"/>
            </w:rPr>
          </w:pPr>
          <w:hyperlink w:anchor="_Toc130923618" w:history="1">
            <w:r w:rsidR="00C658F7" w:rsidRPr="00743A0C">
              <w:rPr>
                <w:rStyle w:val="Hyperlink"/>
                <w:noProof/>
              </w:rPr>
              <w:t>Data Collection</w:t>
            </w:r>
            <w:r w:rsidR="00C658F7">
              <w:rPr>
                <w:noProof/>
                <w:webHidden/>
              </w:rPr>
              <w:tab/>
            </w:r>
            <w:r w:rsidR="00C658F7">
              <w:rPr>
                <w:noProof/>
                <w:webHidden/>
              </w:rPr>
              <w:fldChar w:fldCharType="begin"/>
            </w:r>
            <w:r w:rsidR="00C658F7">
              <w:rPr>
                <w:noProof/>
                <w:webHidden/>
              </w:rPr>
              <w:instrText xml:space="preserve"> PAGEREF _Toc130923618 \h </w:instrText>
            </w:r>
            <w:r w:rsidR="00C658F7">
              <w:rPr>
                <w:noProof/>
                <w:webHidden/>
              </w:rPr>
            </w:r>
            <w:r w:rsidR="00C658F7">
              <w:rPr>
                <w:noProof/>
                <w:webHidden/>
              </w:rPr>
              <w:fldChar w:fldCharType="separate"/>
            </w:r>
            <w:r w:rsidR="00C658F7">
              <w:rPr>
                <w:noProof/>
                <w:webHidden/>
              </w:rPr>
              <w:t>3</w:t>
            </w:r>
            <w:r w:rsidR="00C658F7">
              <w:rPr>
                <w:noProof/>
                <w:webHidden/>
              </w:rPr>
              <w:fldChar w:fldCharType="end"/>
            </w:r>
          </w:hyperlink>
        </w:p>
        <w:p w14:paraId="729A9CA1" w14:textId="0EF8EB53" w:rsidR="00C658F7" w:rsidRDefault="00000000">
          <w:pPr>
            <w:pStyle w:val="TOC1"/>
            <w:tabs>
              <w:tab w:val="right" w:leader="dot" w:pos="9016"/>
            </w:tabs>
            <w:rPr>
              <w:noProof/>
              <w:sz w:val="22"/>
            </w:rPr>
          </w:pPr>
          <w:hyperlink w:anchor="_Toc130923619" w:history="1">
            <w:r w:rsidR="00C658F7" w:rsidRPr="00743A0C">
              <w:rPr>
                <w:rStyle w:val="Hyperlink"/>
                <w:noProof/>
              </w:rPr>
              <w:t>Exploratory and Data Analysis</w:t>
            </w:r>
            <w:r w:rsidR="00C658F7">
              <w:rPr>
                <w:noProof/>
                <w:webHidden/>
              </w:rPr>
              <w:tab/>
            </w:r>
            <w:r w:rsidR="00C658F7">
              <w:rPr>
                <w:noProof/>
                <w:webHidden/>
              </w:rPr>
              <w:fldChar w:fldCharType="begin"/>
            </w:r>
            <w:r w:rsidR="00C658F7">
              <w:rPr>
                <w:noProof/>
                <w:webHidden/>
              </w:rPr>
              <w:instrText xml:space="preserve"> PAGEREF _Toc130923619 \h </w:instrText>
            </w:r>
            <w:r w:rsidR="00C658F7">
              <w:rPr>
                <w:noProof/>
                <w:webHidden/>
              </w:rPr>
            </w:r>
            <w:r w:rsidR="00C658F7">
              <w:rPr>
                <w:noProof/>
                <w:webHidden/>
              </w:rPr>
              <w:fldChar w:fldCharType="separate"/>
            </w:r>
            <w:r w:rsidR="00C658F7">
              <w:rPr>
                <w:noProof/>
                <w:webHidden/>
              </w:rPr>
              <w:t>3</w:t>
            </w:r>
            <w:r w:rsidR="00C658F7">
              <w:rPr>
                <w:noProof/>
                <w:webHidden/>
              </w:rPr>
              <w:fldChar w:fldCharType="end"/>
            </w:r>
          </w:hyperlink>
        </w:p>
        <w:p w14:paraId="3077CDD1" w14:textId="023D7B74" w:rsidR="00C658F7" w:rsidRDefault="00000000">
          <w:pPr>
            <w:pStyle w:val="TOC2"/>
            <w:tabs>
              <w:tab w:val="right" w:leader="dot" w:pos="9016"/>
            </w:tabs>
            <w:rPr>
              <w:noProof/>
              <w:sz w:val="22"/>
            </w:rPr>
          </w:pPr>
          <w:hyperlink w:anchor="_Toc130923620" w:history="1">
            <w:r w:rsidR="00C658F7" w:rsidRPr="00743A0C">
              <w:rPr>
                <w:rStyle w:val="Hyperlink"/>
                <w:noProof/>
              </w:rPr>
              <w:t>Average Birth Rate</w:t>
            </w:r>
            <w:r w:rsidR="00C658F7">
              <w:rPr>
                <w:noProof/>
                <w:webHidden/>
              </w:rPr>
              <w:tab/>
            </w:r>
            <w:r w:rsidR="00C658F7">
              <w:rPr>
                <w:noProof/>
                <w:webHidden/>
              </w:rPr>
              <w:fldChar w:fldCharType="begin"/>
            </w:r>
            <w:r w:rsidR="00C658F7">
              <w:rPr>
                <w:noProof/>
                <w:webHidden/>
              </w:rPr>
              <w:instrText xml:space="preserve"> PAGEREF _Toc130923620 \h </w:instrText>
            </w:r>
            <w:r w:rsidR="00C658F7">
              <w:rPr>
                <w:noProof/>
                <w:webHidden/>
              </w:rPr>
            </w:r>
            <w:r w:rsidR="00C658F7">
              <w:rPr>
                <w:noProof/>
                <w:webHidden/>
              </w:rPr>
              <w:fldChar w:fldCharType="separate"/>
            </w:r>
            <w:r w:rsidR="00C658F7">
              <w:rPr>
                <w:noProof/>
                <w:webHidden/>
              </w:rPr>
              <w:t>4</w:t>
            </w:r>
            <w:r w:rsidR="00C658F7">
              <w:rPr>
                <w:noProof/>
                <w:webHidden/>
              </w:rPr>
              <w:fldChar w:fldCharType="end"/>
            </w:r>
          </w:hyperlink>
        </w:p>
        <w:p w14:paraId="7F1F922E" w14:textId="72023216" w:rsidR="00C658F7" w:rsidRDefault="00000000">
          <w:pPr>
            <w:pStyle w:val="TOC2"/>
            <w:tabs>
              <w:tab w:val="right" w:leader="dot" w:pos="9016"/>
            </w:tabs>
            <w:rPr>
              <w:noProof/>
              <w:sz w:val="22"/>
            </w:rPr>
          </w:pPr>
          <w:hyperlink w:anchor="_Toc130923621" w:history="1">
            <w:r w:rsidR="00C658F7" w:rsidRPr="00743A0C">
              <w:rPr>
                <w:rStyle w:val="Hyperlink"/>
                <w:noProof/>
              </w:rPr>
              <w:t>Basic Mean Salary</w:t>
            </w:r>
            <w:r w:rsidR="00C658F7">
              <w:rPr>
                <w:noProof/>
                <w:webHidden/>
              </w:rPr>
              <w:tab/>
            </w:r>
            <w:r w:rsidR="00C658F7">
              <w:rPr>
                <w:noProof/>
                <w:webHidden/>
              </w:rPr>
              <w:fldChar w:fldCharType="begin"/>
            </w:r>
            <w:r w:rsidR="00C658F7">
              <w:rPr>
                <w:noProof/>
                <w:webHidden/>
              </w:rPr>
              <w:instrText xml:space="preserve"> PAGEREF _Toc130923621 \h </w:instrText>
            </w:r>
            <w:r w:rsidR="00C658F7">
              <w:rPr>
                <w:noProof/>
                <w:webHidden/>
              </w:rPr>
            </w:r>
            <w:r w:rsidR="00C658F7">
              <w:rPr>
                <w:noProof/>
                <w:webHidden/>
              </w:rPr>
              <w:fldChar w:fldCharType="separate"/>
            </w:r>
            <w:r w:rsidR="00C658F7">
              <w:rPr>
                <w:noProof/>
                <w:webHidden/>
              </w:rPr>
              <w:t>4</w:t>
            </w:r>
            <w:r w:rsidR="00C658F7">
              <w:rPr>
                <w:noProof/>
                <w:webHidden/>
              </w:rPr>
              <w:fldChar w:fldCharType="end"/>
            </w:r>
          </w:hyperlink>
        </w:p>
        <w:p w14:paraId="7937E4F2" w14:textId="200AB13D" w:rsidR="00C658F7" w:rsidRDefault="00000000">
          <w:pPr>
            <w:pStyle w:val="TOC2"/>
            <w:tabs>
              <w:tab w:val="right" w:leader="dot" w:pos="9016"/>
            </w:tabs>
            <w:rPr>
              <w:noProof/>
              <w:sz w:val="22"/>
            </w:rPr>
          </w:pPr>
          <w:hyperlink w:anchor="_Toc130923622" w:history="1">
            <w:r w:rsidR="00C658F7" w:rsidRPr="00743A0C">
              <w:rPr>
                <w:rStyle w:val="Hyperlink"/>
                <w:noProof/>
              </w:rPr>
              <w:t>Average Birth Rate vs Basic Mean Salary</w:t>
            </w:r>
            <w:r w:rsidR="00C658F7">
              <w:rPr>
                <w:noProof/>
                <w:webHidden/>
              </w:rPr>
              <w:tab/>
            </w:r>
            <w:r w:rsidR="00C658F7">
              <w:rPr>
                <w:noProof/>
                <w:webHidden/>
              </w:rPr>
              <w:fldChar w:fldCharType="begin"/>
            </w:r>
            <w:r w:rsidR="00C658F7">
              <w:rPr>
                <w:noProof/>
                <w:webHidden/>
              </w:rPr>
              <w:instrText xml:space="preserve"> PAGEREF _Toc130923622 \h </w:instrText>
            </w:r>
            <w:r w:rsidR="00C658F7">
              <w:rPr>
                <w:noProof/>
                <w:webHidden/>
              </w:rPr>
            </w:r>
            <w:r w:rsidR="00C658F7">
              <w:rPr>
                <w:noProof/>
                <w:webHidden/>
              </w:rPr>
              <w:fldChar w:fldCharType="separate"/>
            </w:r>
            <w:r w:rsidR="00C658F7">
              <w:rPr>
                <w:noProof/>
                <w:webHidden/>
              </w:rPr>
              <w:t>5</w:t>
            </w:r>
            <w:r w:rsidR="00C658F7">
              <w:rPr>
                <w:noProof/>
                <w:webHidden/>
              </w:rPr>
              <w:fldChar w:fldCharType="end"/>
            </w:r>
          </w:hyperlink>
        </w:p>
        <w:p w14:paraId="70570A07" w14:textId="290A6DA4" w:rsidR="00C658F7" w:rsidRDefault="00000000">
          <w:pPr>
            <w:pStyle w:val="TOC2"/>
            <w:tabs>
              <w:tab w:val="right" w:leader="dot" w:pos="9016"/>
            </w:tabs>
            <w:rPr>
              <w:noProof/>
              <w:sz w:val="22"/>
            </w:rPr>
          </w:pPr>
          <w:hyperlink w:anchor="_Toc130923623" w:history="1">
            <w:r w:rsidR="00C658F7" w:rsidRPr="00743A0C">
              <w:rPr>
                <w:rStyle w:val="Hyperlink"/>
                <w:noProof/>
              </w:rPr>
              <w:t>Correlation between Average Birth Rate and Basic Mean Salary</w:t>
            </w:r>
            <w:r w:rsidR="00C658F7">
              <w:rPr>
                <w:noProof/>
                <w:webHidden/>
              </w:rPr>
              <w:tab/>
            </w:r>
            <w:r w:rsidR="00C658F7">
              <w:rPr>
                <w:noProof/>
                <w:webHidden/>
              </w:rPr>
              <w:fldChar w:fldCharType="begin"/>
            </w:r>
            <w:r w:rsidR="00C658F7">
              <w:rPr>
                <w:noProof/>
                <w:webHidden/>
              </w:rPr>
              <w:instrText xml:space="preserve"> PAGEREF _Toc130923623 \h </w:instrText>
            </w:r>
            <w:r w:rsidR="00C658F7">
              <w:rPr>
                <w:noProof/>
                <w:webHidden/>
              </w:rPr>
            </w:r>
            <w:r w:rsidR="00C658F7">
              <w:rPr>
                <w:noProof/>
                <w:webHidden/>
              </w:rPr>
              <w:fldChar w:fldCharType="separate"/>
            </w:r>
            <w:r w:rsidR="00C658F7">
              <w:rPr>
                <w:noProof/>
                <w:webHidden/>
              </w:rPr>
              <w:t>6</w:t>
            </w:r>
            <w:r w:rsidR="00C658F7">
              <w:rPr>
                <w:noProof/>
                <w:webHidden/>
              </w:rPr>
              <w:fldChar w:fldCharType="end"/>
            </w:r>
          </w:hyperlink>
        </w:p>
        <w:p w14:paraId="5628A0F5" w14:textId="78838DBE" w:rsidR="00C658F7" w:rsidRDefault="00000000">
          <w:pPr>
            <w:pStyle w:val="TOC1"/>
            <w:tabs>
              <w:tab w:val="right" w:leader="dot" w:pos="9016"/>
            </w:tabs>
            <w:rPr>
              <w:noProof/>
              <w:sz w:val="22"/>
            </w:rPr>
          </w:pPr>
          <w:hyperlink w:anchor="_Toc130923624" w:history="1">
            <w:r w:rsidR="00C658F7" w:rsidRPr="00743A0C">
              <w:rPr>
                <w:rStyle w:val="Hyperlink"/>
                <w:noProof/>
              </w:rPr>
              <w:t>Mathematical Derivations</w:t>
            </w:r>
            <w:r w:rsidR="00C658F7">
              <w:rPr>
                <w:noProof/>
                <w:webHidden/>
              </w:rPr>
              <w:tab/>
            </w:r>
            <w:r w:rsidR="00C658F7">
              <w:rPr>
                <w:noProof/>
                <w:webHidden/>
              </w:rPr>
              <w:fldChar w:fldCharType="begin"/>
            </w:r>
            <w:r w:rsidR="00C658F7">
              <w:rPr>
                <w:noProof/>
                <w:webHidden/>
              </w:rPr>
              <w:instrText xml:space="preserve"> PAGEREF _Toc130923624 \h </w:instrText>
            </w:r>
            <w:r w:rsidR="00C658F7">
              <w:rPr>
                <w:noProof/>
                <w:webHidden/>
              </w:rPr>
            </w:r>
            <w:r w:rsidR="00C658F7">
              <w:rPr>
                <w:noProof/>
                <w:webHidden/>
              </w:rPr>
              <w:fldChar w:fldCharType="separate"/>
            </w:r>
            <w:r w:rsidR="00C658F7">
              <w:rPr>
                <w:noProof/>
                <w:webHidden/>
              </w:rPr>
              <w:t>7</w:t>
            </w:r>
            <w:r w:rsidR="00C658F7">
              <w:rPr>
                <w:noProof/>
                <w:webHidden/>
              </w:rPr>
              <w:fldChar w:fldCharType="end"/>
            </w:r>
          </w:hyperlink>
        </w:p>
        <w:p w14:paraId="6FB3BEED" w14:textId="51E3E886" w:rsidR="00C658F7" w:rsidRDefault="00000000">
          <w:pPr>
            <w:pStyle w:val="TOC2"/>
            <w:tabs>
              <w:tab w:val="right" w:leader="dot" w:pos="9016"/>
            </w:tabs>
            <w:rPr>
              <w:noProof/>
              <w:sz w:val="22"/>
            </w:rPr>
          </w:pPr>
          <w:hyperlink w:anchor="_Toc130923625" w:history="1">
            <w:r w:rsidR="00C658F7" w:rsidRPr="00743A0C">
              <w:rPr>
                <w:rStyle w:val="Hyperlink"/>
                <w:noProof/>
              </w:rPr>
              <w:t>Linear Regression</w:t>
            </w:r>
            <w:r w:rsidR="00C658F7">
              <w:rPr>
                <w:noProof/>
                <w:webHidden/>
              </w:rPr>
              <w:tab/>
            </w:r>
            <w:r w:rsidR="00C658F7">
              <w:rPr>
                <w:noProof/>
                <w:webHidden/>
              </w:rPr>
              <w:fldChar w:fldCharType="begin"/>
            </w:r>
            <w:r w:rsidR="00C658F7">
              <w:rPr>
                <w:noProof/>
                <w:webHidden/>
              </w:rPr>
              <w:instrText xml:space="preserve"> PAGEREF _Toc130923625 \h </w:instrText>
            </w:r>
            <w:r w:rsidR="00C658F7">
              <w:rPr>
                <w:noProof/>
                <w:webHidden/>
              </w:rPr>
            </w:r>
            <w:r w:rsidR="00C658F7">
              <w:rPr>
                <w:noProof/>
                <w:webHidden/>
              </w:rPr>
              <w:fldChar w:fldCharType="separate"/>
            </w:r>
            <w:r w:rsidR="00C658F7">
              <w:rPr>
                <w:noProof/>
                <w:webHidden/>
              </w:rPr>
              <w:t>7</w:t>
            </w:r>
            <w:r w:rsidR="00C658F7">
              <w:rPr>
                <w:noProof/>
                <w:webHidden/>
              </w:rPr>
              <w:fldChar w:fldCharType="end"/>
            </w:r>
          </w:hyperlink>
        </w:p>
        <w:p w14:paraId="5DB087D3" w14:textId="265EAA86" w:rsidR="00C658F7" w:rsidRDefault="00000000">
          <w:pPr>
            <w:pStyle w:val="TOC3"/>
            <w:tabs>
              <w:tab w:val="right" w:leader="dot" w:pos="9016"/>
            </w:tabs>
            <w:rPr>
              <w:noProof/>
              <w:sz w:val="22"/>
            </w:rPr>
          </w:pPr>
          <w:hyperlink w:anchor="_Toc130923626" w:history="1">
            <w:r w:rsidR="00C658F7" w:rsidRPr="00743A0C">
              <w:rPr>
                <w:rStyle w:val="Hyperlink"/>
                <w:noProof/>
              </w:rPr>
              <w:t>Result of Linear Regression</w:t>
            </w:r>
            <w:r w:rsidR="00C658F7">
              <w:rPr>
                <w:noProof/>
                <w:webHidden/>
              </w:rPr>
              <w:tab/>
            </w:r>
            <w:r w:rsidR="00C658F7">
              <w:rPr>
                <w:noProof/>
                <w:webHidden/>
              </w:rPr>
              <w:fldChar w:fldCharType="begin"/>
            </w:r>
            <w:r w:rsidR="00C658F7">
              <w:rPr>
                <w:noProof/>
                <w:webHidden/>
              </w:rPr>
              <w:instrText xml:space="preserve"> PAGEREF _Toc130923626 \h </w:instrText>
            </w:r>
            <w:r w:rsidR="00C658F7">
              <w:rPr>
                <w:noProof/>
                <w:webHidden/>
              </w:rPr>
            </w:r>
            <w:r w:rsidR="00C658F7">
              <w:rPr>
                <w:noProof/>
                <w:webHidden/>
              </w:rPr>
              <w:fldChar w:fldCharType="separate"/>
            </w:r>
            <w:r w:rsidR="00C658F7">
              <w:rPr>
                <w:noProof/>
                <w:webHidden/>
              </w:rPr>
              <w:t>7</w:t>
            </w:r>
            <w:r w:rsidR="00C658F7">
              <w:rPr>
                <w:noProof/>
                <w:webHidden/>
              </w:rPr>
              <w:fldChar w:fldCharType="end"/>
            </w:r>
          </w:hyperlink>
        </w:p>
        <w:p w14:paraId="5857A210" w14:textId="6538447E" w:rsidR="00C658F7" w:rsidRDefault="00000000">
          <w:pPr>
            <w:pStyle w:val="TOC1"/>
            <w:tabs>
              <w:tab w:val="right" w:leader="dot" w:pos="9016"/>
            </w:tabs>
            <w:rPr>
              <w:noProof/>
              <w:sz w:val="22"/>
            </w:rPr>
          </w:pPr>
          <w:hyperlink w:anchor="_Toc130923627" w:history="1">
            <w:r w:rsidR="00C658F7" w:rsidRPr="00743A0C">
              <w:rPr>
                <w:rStyle w:val="Hyperlink"/>
                <w:noProof/>
              </w:rPr>
              <w:t>Observation from Data Analysis</w:t>
            </w:r>
            <w:r w:rsidR="00C658F7">
              <w:rPr>
                <w:noProof/>
                <w:webHidden/>
              </w:rPr>
              <w:tab/>
            </w:r>
            <w:r w:rsidR="00C658F7">
              <w:rPr>
                <w:noProof/>
                <w:webHidden/>
              </w:rPr>
              <w:fldChar w:fldCharType="begin"/>
            </w:r>
            <w:r w:rsidR="00C658F7">
              <w:rPr>
                <w:noProof/>
                <w:webHidden/>
              </w:rPr>
              <w:instrText xml:space="preserve"> PAGEREF _Toc130923627 \h </w:instrText>
            </w:r>
            <w:r w:rsidR="00C658F7">
              <w:rPr>
                <w:noProof/>
                <w:webHidden/>
              </w:rPr>
            </w:r>
            <w:r w:rsidR="00C658F7">
              <w:rPr>
                <w:noProof/>
                <w:webHidden/>
              </w:rPr>
              <w:fldChar w:fldCharType="separate"/>
            </w:r>
            <w:r w:rsidR="00C658F7">
              <w:rPr>
                <w:noProof/>
                <w:webHidden/>
              </w:rPr>
              <w:t>9</w:t>
            </w:r>
            <w:r w:rsidR="00C658F7">
              <w:rPr>
                <w:noProof/>
                <w:webHidden/>
              </w:rPr>
              <w:fldChar w:fldCharType="end"/>
            </w:r>
          </w:hyperlink>
        </w:p>
        <w:p w14:paraId="34F115AE" w14:textId="0B71F3AD" w:rsidR="00C658F7" w:rsidRDefault="00000000">
          <w:pPr>
            <w:pStyle w:val="TOC1"/>
            <w:tabs>
              <w:tab w:val="right" w:leader="dot" w:pos="9016"/>
            </w:tabs>
            <w:rPr>
              <w:noProof/>
              <w:sz w:val="22"/>
            </w:rPr>
          </w:pPr>
          <w:hyperlink w:anchor="_Toc130923628" w:history="1">
            <w:r w:rsidR="00C658F7" w:rsidRPr="00743A0C">
              <w:rPr>
                <w:rStyle w:val="Hyperlink"/>
                <w:noProof/>
              </w:rPr>
              <w:t>Additional Observations</w:t>
            </w:r>
            <w:r w:rsidR="00C658F7">
              <w:rPr>
                <w:noProof/>
                <w:webHidden/>
              </w:rPr>
              <w:tab/>
            </w:r>
            <w:r w:rsidR="00C658F7">
              <w:rPr>
                <w:noProof/>
                <w:webHidden/>
              </w:rPr>
              <w:fldChar w:fldCharType="begin"/>
            </w:r>
            <w:r w:rsidR="00C658F7">
              <w:rPr>
                <w:noProof/>
                <w:webHidden/>
              </w:rPr>
              <w:instrText xml:space="preserve"> PAGEREF _Toc130923628 \h </w:instrText>
            </w:r>
            <w:r w:rsidR="00C658F7">
              <w:rPr>
                <w:noProof/>
                <w:webHidden/>
              </w:rPr>
            </w:r>
            <w:r w:rsidR="00C658F7">
              <w:rPr>
                <w:noProof/>
                <w:webHidden/>
              </w:rPr>
              <w:fldChar w:fldCharType="separate"/>
            </w:r>
            <w:r w:rsidR="00C658F7">
              <w:rPr>
                <w:noProof/>
                <w:webHidden/>
              </w:rPr>
              <w:t>10</w:t>
            </w:r>
            <w:r w:rsidR="00C658F7">
              <w:rPr>
                <w:noProof/>
                <w:webHidden/>
              </w:rPr>
              <w:fldChar w:fldCharType="end"/>
            </w:r>
          </w:hyperlink>
        </w:p>
        <w:p w14:paraId="1FD99432" w14:textId="3B76CED2" w:rsidR="00C658F7" w:rsidRDefault="00000000">
          <w:pPr>
            <w:pStyle w:val="TOC2"/>
            <w:tabs>
              <w:tab w:val="right" w:leader="dot" w:pos="9016"/>
            </w:tabs>
            <w:rPr>
              <w:noProof/>
              <w:sz w:val="22"/>
            </w:rPr>
          </w:pPr>
          <w:hyperlink w:anchor="_Toc130923629" w:history="1">
            <w:r w:rsidR="00C658F7" w:rsidRPr="00743A0C">
              <w:rPr>
                <w:rStyle w:val="Hyperlink"/>
                <w:noProof/>
              </w:rPr>
              <w:t>Birth Rate of Ethnic Groups vs Income Salary</w:t>
            </w:r>
            <w:r w:rsidR="00C658F7">
              <w:rPr>
                <w:noProof/>
                <w:webHidden/>
              </w:rPr>
              <w:tab/>
            </w:r>
            <w:r w:rsidR="00C658F7">
              <w:rPr>
                <w:noProof/>
                <w:webHidden/>
              </w:rPr>
              <w:fldChar w:fldCharType="begin"/>
            </w:r>
            <w:r w:rsidR="00C658F7">
              <w:rPr>
                <w:noProof/>
                <w:webHidden/>
              </w:rPr>
              <w:instrText xml:space="preserve"> PAGEREF _Toc130923629 \h </w:instrText>
            </w:r>
            <w:r w:rsidR="00C658F7">
              <w:rPr>
                <w:noProof/>
                <w:webHidden/>
              </w:rPr>
            </w:r>
            <w:r w:rsidR="00C658F7">
              <w:rPr>
                <w:noProof/>
                <w:webHidden/>
              </w:rPr>
              <w:fldChar w:fldCharType="separate"/>
            </w:r>
            <w:r w:rsidR="00C658F7">
              <w:rPr>
                <w:noProof/>
                <w:webHidden/>
              </w:rPr>
              <w:t>10</w:t>
            </w:r>
            <w:r w:rsidR="00C658F7">
              <w:rPr>
                <w:noProof/>
                <w:webHidden/>
              </w:rPr>
              <w:fldChar w:fldCharType="end"/>
            </w:r>
          </w:hyperlink>
        </w:p>
        <w:p w14:paraId="79170FC9" w14:textId="5311DCA5" w:rsidR="00C658F7" w:rsidRDefault="00000000">
          <w:pPr>
            <w:pStyle w:val="TOC3"/>
            <w:tabs>
              <w:tab w:val="right" w:leader="dot" w:pos="9016"/>
            </w:tabs>
            <w:rPr>
              <w:noProof/>
              <w:sz w:val="22"/>
            </w:rPr>
          </w:pPr>
          <w:hyperlink w:anchor="_Toc130923630" w:history="1">
            <w:r w:rsidR="00C658F7" w:rsidRPr="00743A0C">
              <w:rPr>
                <w:rStyle w:val="Hyperlink"/>
                <w:noProof/>
              </w:rPr>
              <w:t>Birth rates</w:t>
            </w:r>
            <w:r w:rsidR="00C658F7">
              <w:rPr>
                <w:noProof/>
                <w:webHidden/>
              </w:rPr>
              <w:tab/>
            </w:r>
            <w:r w:rsidR="00C658F7">
              <w:rPr>
                <w:noProof/>
                <w:webHidden/>
              </w:rPr>
              <w:fldChar w:fldCharType="begin"/>
            </w:r>
            <w:r w:rsidR="00C658F7">
              <w:rPr>
                <w:noProof/>
                <w:webHidden/>
              </w:rPr>
              <w:instrText xml:space="preserve"> PAGEREF _Toc130923630 \h </w:instrText>
            </w:r>
            <w:r w:rsidR="00C658F7">
              <w:rPr>
                <w:noProof/>
                <w:webHidden/>
              </w:rPr>
            </w:r>
            <w:r w:rsidR="00C658F7">
              <w:rPr>
                <w:noProof/>
                <w:webHidden/>
              </w:rPr>
              <w:fldChar w:fldCharType="separate"/>
            </w:r>
            <w:r w:rsidR="00C658F7">
              <w:rPr>
                <w:noProof/>
                <w:webHidden/>
              </w:rPr>
              <w:t>10</w:t>
            </w:r>
            <w:r w:rsidR="00C658F7">
              <w:rPr>
                <w:noProof/>
                <w:webHidden/>
              </w:rPr>
              <w:fldChar w:fldCharType="end"/>
            </w:r>
          </w:hyperlink>
        </w:p>
        <w:p w14:paraId="04C5991F" w14:textId="6BE2A04E" w:rsidR="00C658F7" w:rsidRDefault="00000000">
          <w:pPr>
            <w:pStyle w:val="TOC3"/>
            <w:tabs>
              <w:tab w:val="right" w:leader="dot" w:pos="9016"/>
            </w:tabs>
            <w:rPr>
              <w:noProof/>
              <w:sz w:val="22"/>
            </w:rPr>
          </w:pPr>
          <w:hyperlink w:anchor="_Toc130923631" w:history="1">
            <w:r w:rsidR="00C658F7" w:rsidRPr="00743A0C">
              <w:rPr>
                <w:rStyle w:val="Hyperlink"/>
                <w:noProof/>
              </w:rPr>
              <w:t>Ethnic Birth rates and Income Salary</w:t>
            </w:r>
            <w:r w:rsidR="00C658F7">
              <w:rPr>
                <w:noProof/>
                <w:webHidden/>
              </w:rPr>
              <w:tab/>
            </w:r>
            <w:r w:rsidR="00C658F7">
              <w:rPr>
                <w:noProof/>
                <w:webHidden/>
              </w:rPr>
              <w:fldChar w:fldCharType="begin"/>
            </w:r>
            <w:r w:rsidR="00C658F7">
              <w:rPr>
                <w:noProof/>
                <w:webHidden/>
              </w:rPr>
              <w:instrText xml:space="preserve"> PAGEREF _Toc130923631 \h </w:instrText>
            </w:r>
            <w:r w:rsidR="00C658F7">
              <w:rPr>
                <w:noProof/>
                <w:webHidden/>
              </w:rPr>
            </w:r>
            <w:r w:rsidR="00C658F7">
              <w:rPr>
                <w:noProof/>
                <w:webHidden/>
              </w:rPr>
              <w:fldChar w:fldCharType="separate"/>
            </w:r>
            <w:r w:rsidR="00C658F7">
              <w:rPr>
                <w:noProof/>
                <w:webHidden/>
              </w:rPr>
              <w:t>11</w:t>
            </w:r>
            <w:r w:rsidR="00C658F7">
              <w:rPr>
                <w:noProof/>
                <w:webHidden/>
              </w:rPr>
              <w:fldChar w:fldCharType="end"/>
            </w:r>
          </w:hyperlink>
        </w:p>
        <w:p w14:paraId="2B8FDA8F" w14:textId="63AE69E5" w:rsidR="00C658F7" w:rsidRDefault="00000000">
          <w:pPr>
            <w:pStyle w:val="TOC2"/>
            <w:tabs>
              <w:tab w:val="right" w:leader="dot" w:pos="9016"/>
            </w:tabs>
            <w:rPr>
              <w:noProof/>
              <w:sz w:val="22"/>
            </w:rPr>
          </w:pPr>
          <w:hyperlink w:anchor="_Toc130923632" w:history="1">
            <w:r w:rsidR="00C658F7" w:rsidRPr="00743A0C">
              <w:rPr>
                <w:rStyle w:val="Hyperlink"/>
                <w:noProof/>
              </w:rPr>
              <w:t>Gross Salary Increment vs birth rates</w:t>
            </w:r>
            <w:r w:rsidR="00C658F7">
              <w:rPr>
                <w:noProof/>
                <w:webHidden/>
              </w:rPr>
              <w:tab/>
            </w:r>
            <w:r w:rsidR="00C658F7">
              <w:rPr>
                <w:noProof/>
                <w:webHidden/>
              </w:rPr>
              <w:fldChar w:fldCharType="begin"/>
            </w:r>
            <w:r w:rsidR="00C658F7">
              <w:rPr>
                <w:noProof/>
                <w:webHidden/>
              </w:rPr>
              <w:instrText xml:space="preserve"> PAGEREF _Toc130923632 \h </w:instrText>
            </w:r>
            <w:r w:rsidR="00C658F7">
              <w:rPr>
                <w:noProof/>
                <w:webHidden/>
              </w:rPr>
            </w:r>
            <w:r w:rsidR="00C658F7">
              <w:rPr>
                <w:noProof/>
                <w:webHidden/>
              </w:rPr>
              <w:fldChar w:fldCharType="separate"/>
            </w:r>
            <w:r w:rsidR="00C658F7">
              <w:rPr>
                <w:noProof/>
                <w:webHidden/>
              </w:rPr>
              <w:t>12</w:t>
            </w:r>
            <w:r w:rsidR="00C658F7">
              <w:rPr>
                <w:noProof/>
                <w:webHidden/>
              </w:rPr>
              <w:fldChar w:fldCharType="end"/>
            </w:r>
          </w:hyperlink>
        </w:p>
        <w:p w14:paraId="48C05E70" w14:textId="11B4FC7F" w:rsidR="00C658F7" w:rsidRDefault="00000000">
          <w:pPr>
            <w:pStyle w:val="TOC1"/>
            <w:tabs>
              <w:tab w:val="right" w:leader="dot" w:pos="9016"/>
            </w:tabs>
            <w:rPr>
              <w:noProof/>
              <w:sz w:val="22"/>
            </w:rPr>
          </w:pPr>
          <w:hyperlink w:anchor="_Toc130923633" w:history="1">
            <w:r w:rsidR="00C658F7" w:rsidRPr="00743A0C">
              <w:rPr>
                <w:rStyle w:val="Hyperlink"/>
                <w:noProof/>
              </w:rPr>
              <w:t>Conclusion</w:t>
            </w:r>
            <w:r w:rsidR="00C658F7">
              <w:rPr>
                <w:noProof/>
                <w:webHidden/>
              </w:rPr>
              <w:tab/>
            </w:r>
            <w:r w:rsidR="00C658F7">
              <w:rPr>
                <w:noProof/>
                <w:webHidden/>
              </w:rPr>
              <w:fldChar w:fldCharType="begin"/>
            </w:r>
            <w:r w:rsidR="00C658F7">
              <w:rPr>
                <w:noProof/>
                <w:webHidden/>
              </w:rPr>
              <w:instrText xml:space="preserve"> PAGEREF _Toc130923633 \h </w:instrText>
            </w:r>
            <w:r w:rsidR="00C658F7">
              <w:rPr>
                <w:noProof/>
                <w:webHidden/>
              </w:rPr>
            </w:r>
            <w:r w:rsidR="00C658F7">
              <w:rPr>
                <w:noProof/>
                <w:webHidden/>
              </w:rPr>
              <w:fldChar w:fldCharType="separate"/>
            </w:r>
            <w:r w:rsidR="00C658F7">
              <w:rPr>
                <w:noProof/>
                <w:webHidden/>
              </w:rPr>
              <w:t>14</w:t>
            </w:r>
            <w:r w:rsidR="00C658F7">
              <w:rPr>
                <w:noProof/>
                <w:webHidden/>
              </w:rPr>
              <w:fldChar w:fldCharType="end"/>
            </w:r>
          </w:hyperlink>
        </w:p>
        <w:p w14:paraId="16F3DB43" w14:textId="5218770C" w:rsidR="00C658F7" w:rsidRDefault="00000000">
          <w:pPr>
            <w:pStyle w:val="TOC1"/>
            <w:tabs>
              <w:tab w:val="right" w:leader="dot" w:pos="9016"/>
            </w:tabs>
            <w:rPr>
              <w:noProof/>
              <w:sz w:val="22"/>
            </w:rPr>
          </w:pPr>
          <w:hyperlink w:anchor="_Toc130923634" w:history="1">
            <w:r w:rsidR="00C658F7" w:rsidRPr="00743A0C">
              <w:rPr>
                <w:rStyle w:val="Hyperlink"/>
                <w:noProof/>
              </w:rPr>
              <w:t>References</w:t>
            </w:r>
            <w:r w:rsidR="00C658F7">
              <w:rPr>
                <w:noProof/>
                <w:webHidden/>
              </w:rPr>
              <w:tab/>
            </w:r>
            <w:r w:rsidR="00C658F7">
              <w:rPr>
                <w:noProof/>
                <w:webHidden/>
              </w:rPr>
              <w:fldChar w:fldCharType="begin"/>
            </w:r>
            <w:r w:rsidR="00C658F7">
              <w:rPr>
                <w:noProof/>
                <w:webHidden/>
              </w:rPr>
              <w:instrText xml:space="preserve"> PAGEREF _Toc130923634 \h </w:instrText>
            </w:r>
            <w:r w:rsidR="00C658F7">
              <w:rPr>
                <w:noProof/>
                <w:webHidden/>
              </w:rPr>
            </w:r>
            <w:r w:rsidR="00C658F7">
              <w:rPr>
                <w:noProof/>
                <w:webHidden/>
              </w:rPr>
              <w:fldChar w:fldCharType="separate"/>
            </w:r>
            <w:r w:rsidR="00C658F7">
              <w:rPr>
                <w:noProof/>
                <w:webHidden/>
              </w:rPr>
              <w:t>15</w:t>
            </w:r>
            <w:r w:rsidR="00C658F7">
              <w:rPr>
                <w:noProof/>
                <w:webHidden/>
              </w:rPr>
              <w:fldChar w:fldCharType="end"/>
            </w:r>
          </w:hyperlink>
        </w:p>
        <w:p w14:paraId="57A00F04" w14:textId="7EFB0469" w:rsidR="002A2A11" w:rsidRDefault="002A2A11">
          <w:r>
            <w:rPr>
              <w:b/>
              <w:bCs/>
              <w:noProof/>
            </w:rPr>
            <w:fldChar w:fldCharType="end"/>
          </w:r>
        </w:p>
      </w:sdtContent>
    </w:sdt>
    <w:p w14:paraId="28CED5EC" w14:textId="63F488FB" w:rsidR="2F80820F" w:rsidRDefault="2F80820F"/>
    <w:p w14:paraId="399593DC" w14:textId="6830E57A" w:rsidR="7D1A8B37" w:rsidRDefault="7D1A8B37">
      <w:r>
        <w:br w:type="page"/>
      </w:r>
    </w:p>
    <w:p w14:paraId="1EE29664" w14:textId="16CCEABC" w:rsidR="00225BCF" w:rsidRDefault="00225BCF" w:rsidP="00225BCF">
      <w:pPr>
        <w:pStyle w:val="Heading1"/>
      </w:pPr>
      <w:bookmarkStart w:id="0" w:name="_Toc130923617"/>
      <w:r>
        <w:lastRenderedPageBreak/>
        <w:t>Introduction</w:t>
      </w:r>
      <w:bookmarkEnd w:id="0"/>
    </w:p>
    <w:p w14:paraId="4E55F182" w14:textId="7383A67F" w:rsidR="0024531B" w:rsidRPr="0024531B" w:rsidRDefault="0024531B" w:rsidP="0024531B">
      <w:r>
        <w:rPr>
          <w:rFonts w:ascii="Calibri" w:hAnsi="Calibri" w:cs="Calibri"/>
          <w:color w:val="000000"/>
        </w:rPr>
        <w:t>In recent years, Singapore suffered a decline in birth rate. This can be due to various factors including employment related matters. Thus, this report aims to find a connection between newly graduates starting salary to the birth rate of Singapore. Linear Regression will be used to predict the birth rates Singapore might observe soon. Additionally, this report also aims to find other factors that might contribute to the decline of birth rate.</w:t>
      </w:r>
    </w:p>
    <w:p w14:paraId="5EA98614" w14:textId="77777777" w:rsidR="00B86ADD" w:rsidRDefault="00B86ADD" w:rsidP="00B86ADD"/>
    <w:p w14:paraId="5D626BCF" w14:textId="47E95D35" w:rsidR="008F7EDD" w:rsidRDefault="00CA323B" w:rsidP="008F7EDD">
      <w:pPr>
        <w:pStyle w:val="Heading1"/>
      </w:pPr>
      <w:bookmarkStart w:id="1" w:name="_Toc130923618"/>
      <w:r>
        <w:t>Data Collectio</w:t>
      </w:r>
      <w:r w:rsidR="008F7EDD">
        <w:t>n</w:t>
      </w:r>
      <w:bookmarkEnd w:id="1"/>
    </w:p>
    <w:p w14:paraId="412B2AD2" w14:textId="5C03BD00" w:rsidR="00E467AA" w:rsidRPr="00E467AA" w:rsidRDefault="00E467AA" w:rsidP="00E467AA">
      <w:r>
        <w:rPr>
          <w:rFonts w:ascii="Calibri" w:hAnsi="Calibri" w:cs="Calibri"/>
          <w:color w:val="000000"/>
        </w:rPr>
        <w:t>There will be 2 datasets used for this project. Both are retrieved from https://data.gov.sg/. The mean of both Basic and Gross Salary will be compared with each other to determine if there is an increase of workload. The salary is then compared against the birth rate of that year to determine the correlation between them. We will also compare the different racial groups birth rates and compare it to the salary rate to further understand the relationship from the different factors.</w:t>
      </w:r>
    </w:p>
    <w:p w14:paraId="05487627" w14:textId="77777777" w:rsidR="00B86ADD" w:rsidRDefault="00B86ADD" w:rsidP="00B86ADD"/>
    <w:p w14:paraId="5F6A1FD8" w14:textId="4B152565" w:rsidR="008F7EDD" w:rsidRDefault="008F7EDD" w:rsidP="008F7EDD">
      <w:pPr>
        <w:pStyle w:val="Heading1"/>
      </w:pPr>
      <w:bookmarkStart w:id="2" w:name="_Toc130923619"/>
      <w:r>
        <w:t>Exploratory and Data Analysis</w:t>
      </w:r>
      <w:bookmarkEnd w:id="2"/>
    </w:p>
    <w:p w14:paraId="4F815859" w14:textId="77777777" w:rsidR="00E467AA" w:rsidRDefault="00E467AA" w:rsidP="00257DA9">
      <w:r>
        <w:t>One dataset contains data collected from the graduate employment survey over the years by the universities in Singapore. There are variables like employment rate by different degrees and universities, mean monthly salary and more. Another dataset contains the crude birth and death rate by ethnic groups over the years in Singapore.</w:t>
      </w:r>
    </w:p>
    <w:p w14:paraId="447861D3" w14:textId="7EFEC062" w:rsidR="00170B34" w:rsidRDefault="00E467AA" w:rsidP="00257DA9">
      <w:r>
        <w:t>Exploratory Data Analysis (EDA) is done on both the graduate employment survey dataset and the crude birth and death rate dataset. We will be comparing the data from the year 2013 to 2021. All findings will be done with Python and Machine learning, using packages like ‘</w:t>
      </w:r>
      <w:proofErr w:type="spellStart"/>
      <w:r>
        <w:t>numpy</w:t>
      </w:r>
      <w:proofErr w:type="spellEnd"/>
      <w:r>
        <w:t>’, ‘pandas’, ‘seaborn’ and ‘matplotlib’.</w:t>
      </w:r>
    </w:p>
    <w:p w14:paraId="0E277D98" w14:textId="1C09EBCA" w:rsidR="00257DA9" w:rsidRDefault="00257DA9" w:rsidP="00E467AA">
      <w:pPr>
        <w:pStyle w:val="NormalWeb"/>
        <w:spacing w:before="240" w:beforeAutospacing="0" w:after="240" w:afterAutospacing="0"/>
        <w:rPr>
          <w:rFonts w:ascii="Calibri" w:hAnsi="Calibri" w:cs="Calibri"/>
          <w:color w:val="000000"/>
        </w:rPr>
      </w:pPr>
    </w:p>
    <w:p w14:paraId="43A7675E" w14:textId="4A1EACDF" w:rsidR="00257DA9" w:rsidRDefault="00257DA9" w:rsidP="00E467AA">
      <w:pPr>
        <w:pStyle w:val="NormalWeb"/>
        <w:spacing w:before="240" w:beforeAutospacing="0" w:after="240" w:afterAutospacing="0"/>
        <w:rPr>
          <w:rFonts w:ascii="Calibri" w:hAnsi="Calibri" w:cs="Calibri"/>
          <w:color w:val="000000"/>
        </w:rPr>
      </w:pPr>
    </w:p>
    <w:p w14:paraId="15DAB2B1" w14:textId="66741989" w:rsidR="00257DA9" w:rsidRDefault="00257DA9" w:rsidP="00E467AA">
      <w:pPr>
        <w:pStyle w:val="NormalWeb"/>
        <w:spacing w:before="240" w:beforeAutospacing="0" w:after="240" w:afterAutospacing="0"/>
        <w:rPr>
          <w:rFonts w:ascii="Calibri" w:hAnsi="Calibri" w:cs="Calibri"/>
          <w:color w:val="000000"/>
        </w:rPr>
      </w:pPr>
    </w:p>
    <w:p w14:paraId="0F048CF1" w14:textId="0756C913" w:rsidR="00257DA9" w:rsidRDefault="00257DA9" w:rsidP="00E467AA">
      <w:pPr>
        <w:pStyle w:val="NormalWeb"/>
        <w:spacing w:before="240" w:beforeAutospacing="0" w:after="240" w:afterAutospacing="0"/>
        <w:rPr>
          <w:rFonts w:ascii="Calibri" w:hAnsi="Calibri" w:cs="Calibri"/>
          <w:color w:val="000000"/>
        </w:rPr>
      </w:pPr>
    </w:p>
    <w:p w14:paraId="276C9C05" w14:textId="2027574A" w:rsidR="00257DA9" w:rsidRDefault="00257DA9" w:rsidP="00E467AA">
      <w:pPr>
        <w:pStyle w:val="NormalWeb"/>
        <w:spacing w:before="240" w:beforeAutospacing="0" w:after="240" w:afterAutospacing="0"/>
        <w:rPr>
          <w:rFonts w:ascii="Calibri" w:hAnsi="Calibri" w:cs="Calibri"/>
          <w:color w:val="000000"/>
        </w:rPr>
      </w:pPr>
    </w:p>
    <w:p w14:paraId="204C7C70" w14:textId="797F94D9" w:rsidR="00257DA9" w:rsidRDefault="00257DA9" w:rsidP="00E467AA">
      <w:pPr>
        <w:pStyle w:val="NormalWeb"/>
        <w:spacing w:before="240" w:beforeAutospacing="0" w:after="240" w:afterAutospacing="0"/>
        <w:rPr>
          <w:rFonts w:ascii="Calibri" w:hAnsi="Calibri" w:cs="Calibri"/>
          <w:color w:val="000000"/>
        </w:rPr>
      </w:pPr>
    </w:p>
    <w:p w14:paraId="2E7E3076" w14:textId="3A9E5829" w:rsidR="00257DA9" w:rsidRDefault="00257DA9" w:rsidP="00E467AA">
      <w:pPr>
        <w:pStyle w:val="NormalWeb"/>
        <w:spacing w:before="240" w:beforeAutospacing="0" w:after="240" w:afterAutospacing="0"/>
        <w:rPr>
          <w:rFonts w:ascii="Calibri" w:hAnsi="Calibri" w:cs="Calibri"/>
          <w:color w:val="000000"/>
        </w:rPr>
      </w:pPr>
    </w:p>
    <w:p w14:paraId="67A8ED4A" w14:textId="6AA173B9" w:rsidR="00257DA9" w:rsidRDefault="00257DA9" w:rsidP="00E467AA">
      <w:pPr>
        <w:pStyle w:val="NormalWeb"/>
        <w:spacing w:before="240" w:beforeAutospacing="0" w:after="240" w:afterAutospacing="0"/>
        <w:rPr>
          <w:rFonts w:ascii="Calibri" w:hAnsi="Calibri" w:cs="Calibri"/>
          <w:color w:val="000000"/>
        </w:rPr>
      </w:pPr>
    </w:p>
    <w:p w14:paraId="2984CA6C" w14:textId="77777777" w:rsidR="00634A3A" w:rsidRPr="00B80B5C" w:rsidRDefault="00634A3A" w:rsidP="00634A3A">
      <w:pPr>
        <w:pStyle w:val="Heading2"/>
      </w:pPr>
      <w:bookmarkStart w:id="3" w:name="_Toc130923620"/>
      <w:r>
        <w:lastRenderedPageBreak/>
        <w:t>Average Birth Rate</w:t>
      </w:r>
      <w:bookmarkEnd w:id="3"/>
    </w:p>
    <w:p w14:paraId="66564DED" w14:textId="032DC695" w:rsidR="00634A3A" w:rsidRDefault="00634A3A" w:rsidP="00634A3A">
      <w:r w:rsidRPr="00AA1BC3">
        <w:t>This graph compares the average crude birth rate across all racial groups from 2013 to 2021. This demonstrates that Singapore has been having a decline in birth rates, which is accelerating.</w:t>
      </w:r>
      <w:r>
        <w:t xml:space="preserve"> </w:t>
      </w:r>
      <w:sdt>
        <w:sdtPr>
          <w:id w:val="-1601872098"/>
          <w:citation/>
        </w:sdtPr>
        <w:sdtContent>
          <w:r>
            <w:fldChar w:fldCharType="begin"/>
          </w:r>
          <w:r>
            <w:instrText xml:space="preserve"> CITATION Min22 \l 18441 </w:instrText>
          </w:r>
          <w:r>
            <w:fldChar w:fldCharType="separate"/>
          </w:r>
          <w:r w:rsidR="00466CB7">
            <w:rPr>
              <w:noProof/>
            </w:rPr>
            <w:t>(Authority, 2022)</w:t>
          </w:r>
          <w:r>
            <w:fldChar w:fldCharType="end"/>
          </w:r>
        </w:sdtContent>
      </w:sdt>
    </w:p>
    <w:p w14:paraId="57322991" w14:textId="77777777" w:rsidR="006811E3" w:rsidRDefault="006811E3" w:rsidP="006811E3">
      <w:pPr>
        <w:jc w:val="center"/>
      </w:pPr>
      <w:r>
        <w:rPr>
          <w:noProof/>
        </w:rPr>
        <w:drawing>
          <wp:inline distT="0" distB="0" distL="0" distR="0" wp14:anchorId="2D6C78D8" wp14:editId="4034ED35">
            <wp:extent cx="5696895" cy="2921029"/>
            <wp:effectExtent l="0" t="0" r="635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6895" cy="2921029"/>
                    </a:xfrm>
                    <a:prstGeom prst="rect">
                      <a:avLst/>
                    </a:prstGeom>
                  </pic:spPr>
                </pic:pic>
              </a:graphicData>
            </a:graphic>
          </wp:inline>
        </w:drawing>
      </w:r>
    </w:p>
    <w:p w14:paraId="3A717399" w14:textId="06337A5C" w:rsidR="006811E3" w:rsidRPr="00385D7F" w:rsidRDefault="006811E3" w:rsidP="006811E3">
      <w:pPr>
        <w:pStyle w:val="Caption"/>
        <w:jc w:val="center"/>
      </w:pPr>
      <w:r>
        <w:t xml:space="preserve">Figure </w:t>
      </w:r>
      <w:r>
        <w:fldChar w:fldCharType="begin"/>
      </w:r>
      <w:r>
        <w:instrText>SEQ Figure \* ARABIC</w:instrText>
      </w:r>
      <w:r>
        <w:fldChar w:fldCharType="separate"/>
      </w:r>
      <w:r w:rsidR="00C526D5">
        <w:rPr>
          <w:noProof/>
        </w:rPr>
        <w:t>1</w:t>
      </w:r>
      <w:r>
        <w:fldChar w:fldCharType="end"/>
      </w:r>
      <w:r>
        <w:t>: Average Birth Rate from 2013 to 2021</w:t>
      </w:r>
    </w:p>
    <w:p w14:paraId="57AAB601" w14:textId="77777777" w:rsidR="00B86ADD" w:rsidRDefault="00B86ADD" w:rsidP="00730EAC">
      <w:pPr>
        <w:pStyle w:val="Heading2"/>
      </w:pPr>
    </w:p>
    <w:p w14:paraId="1E95D060" w14:textId="6E79F4A1" w:rsidR="00730EAC" w:rsidRDefault="00730EAC" w:rsidP="00730EAC">
      <w:pPr>
        <w:pStyle w:val="Heading2"/>
      </w:pPr>
      <w:bookmarkStart w:id="4" w:name="_Toc130923621"/>
      <w:r>
        <w:t>Basic Mean Salary</w:t>
      </w:r>
      <w:bookmarkEnd w:id="4"/>
      <w:r>
        <w:t xml:space="preserve"> </w:t>
      </w:r>
    </w:p>
    <w:p w14:paraId="7467B76E" w14:textId="339EF5CE" w:rsidR="00730EAC" w:rsidRDefault="00730EAC" w:rsidP="00730EAC">
      <w:pPr>
        <w:keepNext/>
      </w:pPr>
      <w:r>
        <w:t>From 2013 to 2021, this graph compares the average Basic Mean Salary of all graduates who participated in the graduate employment survey. This graph shows that the Basic Mean Salary has been gradually increasing from 2013 to 2021.</w:t>
      </w:r>
      <w:r w:rsidRPr="001D2923">
        <w:t xml:space="preserve"> </w:t>
      </w:r>
      <w:sdt>
        <w:sdtPr>
          <w:id w:val="1020353866"/>
          <w:citation/>
        </w:sdtPr>
        <w:sdtContent>
          <w:r>
            <w:fldChar w:fldCharType="begin"/>
          </w:r>
          <w:r>
            <w:instrText xml:space="preserve"> CITATION Min221 \l 18441 </w:instrText>
          </w:r>
          <w:r>
            <w:fldChar w:fldCharType="separate"/>
          </w:r>
          <w:r w:rsidR="00466CB7">
            <w:rPr>
              <w:noProof/>
            </w:rPr>
            <w:t>(Education, 2022)</w:t>
          </w:r>
          <w:r>
            <w:fldChar w:fldCharType="end"/>
          </w:r>
        </w:sdtContent>
      </w:sdt>
    </w:p>
    <w:p w14:paraId="49F4FEE1" w14:textId="77777777" w:rsidR="00730EAC" w:rsidRDefault="00730EAC" w:rsidP="00730EAC">
      <w:pPr>
        <w:keepNext/>
        <w:jc w:val="center"/>
      </w:pPr>
      <w:r>
        <w:rPr>
          <w:noProof/>
        </w:rPr>
        <w:drawing>
          <wp:inline distT="0" distB="0" distL="0" distR="0" wp14:anchorId="5A54F954" wp14:editId="08EDF817">
            <wp:extent cx="5731510" cy="2950210"/>
            <wp:effectExtent l="0" t="0" r="2540" b="254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p>
    <w:p w14:paraId="56E2EAC2" w14:textId="79D6E899" w:rsidR="00730EAC" w:rsidRDefault="00730EAC" w:rsidP="00730EAC">
      <w:pPr>
        <w:pStyle w:val="Caption"/>
        <w:jc w:val="center"/>
      </w:pPr>
      <w:r>
        <w:t xml:space="preserve">Figure </w:t>
      </w:r>
      <w:r>
        <w:fldChar w:fldCharType="begin"/>
      </w:r>
      <w:r>
        <w:instrText>SEQ Figure \* ARABIC</w:instrText>
      </w:r>
      <w:r>
        <w:fldChar w:fldCharType="separate"/>
      </w:r>
      <w:r w:rsidR="00C526D5">
        <w:rPr>
          <w:noProof/>
        </w:rPr>
        <w:t>2</w:t>
      </w:r>
      <w:r>
        <w:fldChar w:fldCharType="end"/>
      </w:r>
      <w:r>
        <w:t>: Basic Mean Salary from 2013 to 2021</w:t>
      </w:r>
    </w:p>
    <w:p w14:paraId="12EAD4D1" w14:textId="77777777" w:rsidR="00984565" w:rsidRDefault="00984565" w:rsidP="00984565">
      <w:pPr>
        <w:pStyle w:val="Heading2"/>
      </w:pPr>
      <w:bookmarkStart w:id="5" w:name="_Toc130923622"/>
      <w:r>
        <w:lastRenderedPageBreak/>
        <w:t>Average Birth Rate vs Basic Mean Salary</w:t>
      </w:r>
      <w:bookmarkEnd w:id="5"/>
    </w:p>
    <w:p w14:paraId="55F31E61" w14:textId="6049D034" w:rsidR="00984565" w:rsidRDefault="00984565" w:rsidP="00984565">
      <w:r>
        <w:t xml:space="preserve">When </w:t>
      </w:r>
      <w:r w:rsidR="4A753E13">
        <w:t>comparing</w:t>
      </w:r>
      <w:r>
        <w:t xml:space="preserve"> the graphs above, we can see that while the Basic Mean Salary increases, the birth rate falls from 2013 to 2021. Even during the year 2013-2014, when wages were declining, the fertility rate increased. This shows that there is some correlation between the two outcomes. </w:t>
      </w:r>
      <w:sdt>
        <w:sdtPr>
          <w:id w:val="-752584270"/>
          <w:lock w:val="contentLocked"/>
          <w:placeholder>
            <w:docPart w:val="DefaultPlaceholder_1081868574"/>
          </w:placeholder>
          <w:citation/>
        </w:sdtPr>
        <w:sdtContent>
          <w:r>
            <w:fldChar w:fldCharType="begin"/>
          </w:r>
          <w:r>
            <w:instrText xml:space="preserve"> CITATION Min22 \l 18441 </w:instrText>
          </w:r>
          <w:r>
            <w:fldChar w:fldCharType="separate"/>
          </w:r>
          <w:r w:rsidR="00466CB7">
            <w:rPr>
              <w:noProof/>
            </w:rPr>
            <w:t>(Authority, 2022)</w:t>
          </w:r>
          <w:r>
            <w:fldChar w:fldCharType="end"/>
          </w:r>
        </w:sdtContent>
      </w:sdt>
      <w:sdt>
        <w:sdtPr>
          <w:id w:val="-72750841"/>
          <w:lock w:val="contentLocked"/>
          <w:placeholder>
            <w:docPart w:val="DefaultPlaceholder_1081868574"/>
          </w:placeholder>
          <w:citation/>
        </w:sdtPr>
        <w:sdtContent>
          <w:r>
            <w:fldChar w:fldCharType="begin"/>
          </w:r>
          <w:r>
            <w:instrText xml:space="preserve"> CITATION Min221 \l 18441 </w:instrText>
          </w:r>
          <w:r>
            <w:fldChar w:fldCharType="separate"/>
          </w:r>
          <w:r w:rsidR="00466CB7">
            <w:rPr>
              <w:noProof/>
            </w:rPr>
            <w:t xml:space="preserve"> (Education, 2022)</w:t>
          </w:r>
          <w:r>
            <w:fldChar w:fldCharType="end"/>
          </w:r>
        </w:sdtContent>
      </w:sdt>
    </w:p>
    <w:p w14:paraId="6AE161E0" w14:textId="77777777" w:rsidR="00984565" w:rsidRPr="000A6984" w:rsidRDefault="00984565" w:rsidP="00984565">
      <w:r>
        <w:rPr>
          <w:noProof/>
        </w:rPr>
        <w:drawing>
          <wp:inline distT="0" distB="0" distL="0" distR="0" wp14:anchorId="12A19B77" wp14:editId="5CD5DBFA">
            <wp:extent cx="5731510" cy="2773680"/>
            <wp:effectExtent l="0" t="0" r="2540" b="762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6374CB21" w14:textId="4E6F9512" w:rsidR="00984565" w:rsidRDefault="00984565" w:rsidP="00984565">
      <w:pPr>
        <w:pStyle w:val="Caption"/>
        <w:jc w:val="center"/>
      </w:pPr>
      <w:r>
        <w:t xml:space="preserve">Figure </w:t>
      </w:r>
      <w:r>
        <w:fldChar w:fldCharType="begin"/>
      </w:r>
      <w:r>
        <w:instrText>SEQ Figure \* ARABIC</w:instrText>
      </w:r>
      <w:r>
        <w:fldChar w:fldCharType="separate"/>
      </w:r>
      <w:r w:rsidR="00C526D5">
        <w:rPr>
          <w:noProof/>
        </w:rPr>
        <w:t>3</w:t>
      </w:r>
      <w:r>
        <w:fldChar w:fldCharType="end"/>
      </w:r>
      <w:r>
        <w:t>: Average Birth Rate Vs Basic Salary Mean</w:t>
      </w:r>
    </w:p>
    <w:p w14:paraId="528768FA" w14:textId="77777777" w:rsidR="00257DA9" w:rsidRDefault="00257DA9" w:rsidP="000C6A33">
      <w:pPr>
        <w:pStyle w:val="Heading2"/>
      </w:pPr>
    </w:p>
    <w:p w14:paraId="5273E566" w14:textId="19316433" w:rsidR="00257DA9" w:rsidRDefault="00257DA9" w:rsidP="000C6A33">
      <w:pPr>
        <w:pStyle w:val="Heading2"/>
      </w:pPr>
    </w:p>
    <w:p w14:paraId="16DDB958" w14:textId="531C1D04" w:rsidR="00257DA9" w:rsidRDefault="00257DA9" w:rsidP="00257DA9"/>
    <w:p w14:paraId="7891F732" w14:textId="12C523B7" w:rsidR="00257DA9" w:rsidRDefault="00257DA9" w:rsidP="00257DA9"/>
    <w:p w14:paraId="2FF7E259" w14:textId="53B33304" w:rsidR="00257DA9" w:rsidRDefault="00257DA9" w:rsidP="00257DA9"/>
    <w:p w14:paraId="1CB9139F" w14:textId="03327536" w:rsidR="00257DA9" w:rsidRDefault="00257DA9" w:rsidP="00257DA9"/>
    <w:p w14:paraId="41C73FCE" w14:textId="13E79B9B" w:rsidR="00257DA9" w:rsidRDefault="00257DA9" w:rsidP="00257DA9"/>
    <w:p w14:paraId="374944A7" w14:textId="10DB8F1E" w:rsidR="00257DA9" w:rsidRDefault="00257DA9" w:rsidP="00257DA9"/>
    <w:p w14:paraId="520E1A36" w14:textId="021058D2" w:rsidR="00257DA9" w:rsidRDefault="00257DA9" w:rsidP="00257DA9"/>
    <w:p w14:paraId="482C238A" w14:textId="605C4843" w:rsidR="00257DA9" w:rsidRDefault="00257DA9" w:rsidP="00257DA9"/>
    <w:p w14:paraId="4F4D2F18" w14:textId="5F14961E" w:rsidR="00257DA9" w:rsidRDefault="00257DA9" w:rsidP="00257DA9"/>
    <w:p w14:paraId="33CFD40B" w14:textId="470666FD" w:rsidR="00257DA9" w:rsidRDefault="00257DA9" w:rsidP="00257DA9"/>
    <w:p w14:paraId="5BA9CC34" w14:textId="1C0BCDFF" w:rsidR="00257DA9" w:rsidRDefault="00257DA9" w:rsidP="00257DA9"/>
    <w:p w14:paraId="0BEA60B8" w14:textId="398D2559" w:rsidR="00257DA9" w:rsidRDefault="00257DA9" w:rsidP="00257DA9"/>
    <w:p w14:paraId="76DE8B24" w14:textId="528CCCAD" w:rsidR="00257DA9" w:rsidRDefault="00257DA9" w:rsidP="00257DA9"/>
    <w:p w14:paraId="7DB74148" w14:textId="428DC2D8" w:rsidR="00257DA9" w:rsidRDefault="00257DA9" w:rsidP="00257DA9"/>
    <w:p w14:paraId="5378BB00" w14:textId="59AAC35E" w:rsidR="00257DA9" w:rsidRDefault="00257DA9" w:rsidP="00257DA9"/>
    <w:p w14:paraId="3C0A5390" w14:textId="4334608F" w:rsidR="000C6A33" w:rsidRDefault="000C6A33" w:rsidP="000C6A33">
      <w:pPr>
        <w:pStyle w:val="Heading2"/>
      </w:pPr>
      <w:bookmarkStart w:id="6" w:name="_Toc130923623"/>
      <w:r>
        <w:lastRenderedPageBreak/>
        <w:t>Correlation between Average Birth Rate and Basic Mean Salary</w:t>
      </w:r>
      <w:bookmarkEnd w:id="6"/>
    </w:p>
    <w:p w14:paraId="566F3728" w14:textId="53E4E09F" w:rsidR="00DC538F" w:rsidRPr="00DC538F" w:rsidRDefault="00DC538F" w:rsidP="00DC538F">
      <w:r w:rsidRPr="00DC538F">
        <w:t xml:space="preserve">To identify the strength of the relationship between the two outcomes, a correlation table is created. There is a significant inverse correlation between the two outcomes, with the correlation = -0.961479. This demonstrates the strong relationship between financial stability and </w:t>
      </w:r>
      <w:r>
        <w:t xml:space="preserve">the declining </w:t>
      </w:r>
      <w:r w:rsidRPr="00DC538F">
        <w:t xml:space="preserve">birth rates. </w:t>
      </w:r>
    </w:p>
    <w:tbl>
      <w:tblPr>
        <w:tblStyle w:val="TableGrid"/>
        <w:tblW w:w="0" w:type="auto"/>
        <w:tblLook w:val="04A0" w:firstRow="1" w:lastRow="0" w:firstColumn="1" w:lastColumn="0" w:noHBand="0" w:noVBand="1"/>
      </w:tblPr>
      <w:tblGrid>
        <w:gridCol w:w="4508"/>
        <w:gridCol w:w="4508"/>
      </w:tblGrid>
      <w:tr w:rsidR="000C6A33" w14:paraId="3CDB887E" w14:textId="77777777">
        <w:tc>
          <w:tcPr>
            <w:tcW w:w="4508" w:type="dxa"/>
          </w:tcPr>
          <w:p w14:paraId="415C0512" w14:textId="77777777" w:rsidR="000C6A33" w:rsidRPr="00F54050" w:rsidRDefault="000C6A33">
            <w:pPr>
              <w:jc w:val="center"/>
              <w:rPr>
                <w:b/>
                <w:bCs/>
              </w:rPr>
            </w:pPr>
            <w:r w:rsidRPr="00F54050">
              <w:rPr>
                <w:b/>
                <w:bCs/>
              </w:rPr>
              <w:t>Correlation between Outcomes</w:t>
            </w:r>
          </w:p>
        </w:tc>
        <w:tc>
          <w:tcPr>
            <w:tcW w:w="4508" w:type="dxa"/>
          </w:tcPr>
          <w:p w14:paraId="023B6D44" w14:textId="77777777" w:rsidR="000C6A33" w:rsidRPr="00F54050" w:rsidRDefault="000C6A33">
            <w:pPr>
              <w:jc w:val="center"/>
              <w:rPr>
                <w:u w:val="single"/>
              </w:rPr>
            </w:pPr>
            <w:r w:rsidRPr="00F54050">
              <w:rPr>
                <w:u w:val="single"/>
              </w:rPr>
              <w:t>Basic Mean Salary</w:t>
            </w:r>
          </w:p>
        </w:tc>
      </w:tr>
      <w:tr w:rsidR="000C6A33" w14:paraId="4AA2646A" w14:textId="77777777">
        <w:tc>
          <w:tcPr>
            <w:tcW w:w="4508" w:type="dxa"/>
          </w:tcPr>
          <w:p w14:paraId="4D102BDB" w14:textId="77777777" w:rsidR="000C6A33" w:rsidRPr="00F54050" w:rsidRDefault="000C6A33">
            <w:pPr>
              <w:jc w:val="center"/>
              <w:rPr>
                <w:u w:val="single"/>
              </w:rPr>
            </w:pPr>
            <w:r w:rsidRPr="00F54050">
              <w:rPr>
                <w:u w:val="single"/>
              </w:rPr>
              <w:t>Average Crude Birth Rate</w:t>
            </w:r>
          </w:p>
        </w:tc>
        <w:tc>
          <w:tcPr>
            <w:tcW w:w="4508" w:type="dxa"/>
          </w:tcPr>
          <w:p w14:paraId="006F587D" w14:textId="77777777" w:rsidR="000C6A33" w:rsidRDefault="000C6A33">
            <w:pPr>
              <w:jc w:val="center"/>
            </w:pPr>
            <w:r>
              <w:t>-0.961479</w:t>
            </w:r>
          </w:p>
        </w:tc>
      </w:tr>
    </w:tbl>
    <w:p w14:paraId="52F30868" w14:textId="77777777" w:rsidR="000C6A33" w:rsidRDefault="000C6A33" w:rsidP="000C6A33"/>
    <w:p w14:paraId="5096512D" w14:textId="1006F462" w:rsidR="000C6A33" w:rsidRDefault="00242CCF" w:rsidP="000C6A33">
      <w:pPr>
        <w:keepNext/>
      </w:pPr>
      <w:r>
        <w:rPr>
          <w:noProof/>
        </w:rPr>
        <w:drawing>
          <wp:inline distT="0" distB="0" distL="0" distR="0" wp14:anchorId="7CB59EC0" wp14:editId="50283CD9">
            <wp:extent cx="5731510" cy="3237230"/>
            <wp:effectExtent l="0" t="0" r="2540" b="1270"/>
            <wp:docPr id="3" name="Picture 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ebsit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23A1AD0E" w14:textId="0FCF5A5A" w:rsidR="0053223B" w:rsidRPr="008F7EDD" w:rsidRDefault="000C6A33" w:rsidP="637F340F">
      <w:pPr>
        <w:pStyle w:val="Caption"/>
        <w:jc w:val="center"/>
      </w:pPr>
      <w:r>
        <w:t xml:space="preserve">Figure </w:t>
      </w:r>
      <w:r>
        <w:fldChar w:fldCharType="begin"/>
      </w:r>
      <w:r>
        <w:instrText>SEQ Figure \* ARABIC</w:instrText>
      </w:r>
      <w:r>
        <w:fldChar w:fldCharType="separate"/>
      </w:r>
      <w:r w:rsidR="00C526D5">
        <w:rPr>
          <w:noProof/>
        </w:rPr>
        <w:t>4</w:t>
      </w:r>
      <w:r>
        <w:fldChar w:fldCharType="end"/>
      </w:r>
      <w:r>
        <w:t>: Correlation Table between Average Birth Rate and Basic Mean Salary</w:t>
      </w:r>
    </w:p>
    <w:p w14:paraId="226E2861" w14:textId="770FCBAE" w:rsidR="00257DA9" w:rsidRDefault="00257DA9" w:rsidP="0B3126DE">
      <w:pPr>
        <w:pStyle w:val="Heading1"/>
      </w:pPr>
    </w:p>
    <w:p w14:paraId="3405C620" w14:textId="5C8E9376" w:rsidR="00257DA9" w:rsidRDefault="00257DA9" w:rsidP="00257DA9"/>
    <w:p w14:paraId="64BC0DE7" w14:textId="1D6E304F" w:rsidR="00257DA9" w:rsidRDefault="00257DA9" w:rsidP="00257DA9"/>
    <w:p w14:paraId="274014ED" w14:textId="606F93D9" w:rsidR="00257DA9" w:rsidRDefault="00257DA9" w:rsidP="00257DA9"/>
    <w:p w14:paraId="3387DE2C" w14:textId="7E631EDD" w:rsidR="00257DA9" w:rsidRDefault="00257DA9" w:rsidP="00257DA9"/>
    <w:p w14:paraId="3BA3FF2B" w14:textId="1D80EA44" w:rsidR="00257DA9" w:rsidRDefault="00257DA9" w:rsidP="00257DA9"/>
    <w:p w14:paraId="75A7FDC7" w14:textId="48BFBBA5" w:rsidR="00257DA9" w:rsidRDefault="00257DA9" w:rsidP="00257DA9"/>
    <w:p w14:paraId="7E8E889F" w14:textId="3D1C3A3E" w:rsidR="00257DA9" w:rsidRDefault="00257DA9" w:rsidP="00257DA9"/>
    <w:p w14:paraId="7EF32760" w14:textId="513A7952" w:rsidR="00257DA9" w:rsidRDefault="00257DA9" w:rsidP="00257DA9"/>
    <w:p w14:paraId="4B4D2AE9" w14:textId="6A740A9A" w:rsidR="00257DA9" w:rsidRDefault="00257DA9" w:rsidP="00257DA9"/>
    <w:p w14:paraId="00C7AD9C" w14:textId="075BF039" w:rsidR="00257DA9" w:rsidRDefault="00257DA9" w:rsidP="00257DA9"/>
    <w:p w14:paraId="1382A1D8" w14:textId="02A42289" w:rsidR="00257DA9" w:rsidRDefault="00257DA9" w:rsidP="00257DA9"/>
    <w:p w14:paraId="6DCD9731" w14:textId="77777777" w:rsidR="00257DA9" w:rsidRPr="00257DA9" w:rsidRDefault="00257DA9" w:rsidP="00257DA9"/>
    <w:p w14:paraId="4EDE8E52" w14:textId="416D8AAF" w:rsidR="662D31AE" w:rsidRDefault="7856245C" w:rsidP="0B3126DE">
      <w:pPr>
        <w:pStyle w:val="Heading1"/>
      </w:pPr>
      <w:bookmarkStart w:id="7" w:name="_Toc130923624"/>
      <w:r>
        <w:lastRenderedPageBreak/>
        <w:t xml:space="preserve">Mathematical </w:t>
      </w:r>
      <w:r w:rsidR="7EB5F5DD">
        <w:t>D</w:t>
      </w:r>
      <w:r w:rsidR="566DE36E">
        <w:t>erivations</w:t>
      </w:r>
      <w:bookmarkEnd w:id="7"/>
    </w:p>
    <w:p w14:paraId="4B4FF75A" w14:textId="05C0E2E0" w:rsidR="0A658840" w:rsidRDefault="1B92D14B" w:rsidP="001F02BA">
      <w:pPr>
        <w:pStyle w:val="Heading2"/>
      </w:pPr>
      <w:bookmarkStart w:id="8" w:name="_Toc130923625"/>
      <w:r>
        <w:t xml:space="preserve">Linear </w:t>
      </w:r>
      <w:r w:rsidR="5E15DF11">
        <w:t>R</w:t>
      </w:r>
      <w:r>
        <w:t>egression</w:t>
      </w:r>
      <w:bookmarkEnd w:id="8"/>
    </w:p>
    <w:p w14:paraId="71AA06AF" w14:textId="65E151A2" w:rsidR="4247FCDB" w:rsidRDefault="77A6240D" w:rsidP="00E66D7B">
      <w:r>
        <w:t>Linear regression analysis is used to predict the value of a variable based on the value of another variable. The formation of the regression equation is like the equation of the linear graph</w:t>
      </w:r>
      <w:r w:rsidR="09DD8569">
        <w:t xml:space="preserve">, </w:t>
      </w:r>
      <m:oMath>
        <m:r>
          <w:rPr>
            <w:rFonts w:ascii="Cambria Math" w:hAnsi="Cambria Math"/>
          </w:rPr>
          <m:t>y=mx+c</m:t>
        </m:r>
      </m:oMath>
      <w:r w:rsidR="09DD8569">
        <w:t>,</w:t>
      </w:r>
      <w:r w:rsidR="38AA0131">
        <w:t xml:space="preserve"> </w:t>
      </w:r>
      <w:bookmarkStart w:id="9" w:name="_Int_fm5oiy4L"/>
      <w:r w:rsidR="38AA0131">
        <w:t>w</w:t>
      </w:r>
      <w:r>
        <w:t>here</w:t>
      </w:r>
      <w:bookmarkEnd w:id="9"/>
      <w:r>
        <w:t xml:space="preserve"> </w:t>
      </w:r>
      <m:oMath>
        <m:r>
          <w:rPr>
            <w:rFonts w:ascii="Cambria Math" w:hAnsi="Cambria Math"/>
          </w:rPr>
          <m:t>y</m:t>
        </m:r>
      </m:oMath>
      <w:r>
        <w:t xml:space="preserve"> is the dependent variable, </w:t>
      </w:r>
      <m:oMath>
        <m:r>
          <w:rPr>
            <w:rFonts w:ascii="Cambria Math" w:hAnsi="Cambria Math"/>
          </w:rPr>
          <m:t>m</m:t>
        </m:r>
      </m:oMath>
      <w:r>
        <w:t xml:space="preserve"> is the gradient of the graph, </w:t>
      </w:r>
      <m:oMath>
        <m:r>
          <w:rPr>
            <w:rFonts w:ascii="Cambria Math" w:hAnsi="Cambria Math"/>
          </w:rPr>
          <m:t>x</m:t>
        </m:r>
      </m:oMath>
      <w:r>
        <w:t xml:space="preserve"> is the independent variable, and </w:t>
      </w:r>
      <m:oMath>
        <m:r>
          <w:rPr>
            <w:rFonts w:ascii="Cambria Math" w:hAnsi="Cambria Math"/>
          </w:rPr>
          <m:t>c</m:t>
        </m:r>
      </m:oMath>
      <w:r>
        <w:t xml:space="preserve"> is the </w:t>
      </w:r>
      <m:oMath>
        <m:r>
          <w:rPr>
            <w:rFonts w:ascii="Cambria Math" w:hAnsi="Cambria Math"/>
          </w:rPr>
          <m:t>y</m:t>
        </m:r>
      </m:oMath>
      <w:r>
        <w:t xml:space="preserve">-intercept of the graph. In the regression equation, </w:t>
      </w:r>
      <m:oMath>
        <m:r>
          <w:rPr>
            <w:rFonts w:ascii="Cambria Math" w:hAnsi="Cambria Math"/>
          </w:rPr>
          <m:t>y</m:t>
        </m:r>
      </m:oMath>
      <w:r w:rsidR="09DD8569">
        <w:t xml:space="preserve"> </w:t>
      </w:r>
      <w:r>
        <w:t xml:space="preserve">is the estimated dependent variable score, </w:t>
      </w:r>
      <m:oMath>
        <m:r>
          <w:rPr>
            <w:rFonts w:ascii="Cambria Math" w:hAnsi="Cambria Math"/>
          </w:rPr>
          <m:t>m</m:t>
        </m:r>
      </m:oMath>
      <w:r w:rsidR="09DD8569">
        <w:t xml:space="preserve"> </w:t>
      </w:r>
      <w:r>
        <w:t xml:space="preserve">is the regression coefficient, </w:t>
      </w:r>
      <m:oMath>
        <m:r>
          <w:rPr>
            <w:rFonts w:ascii="Cambria Math" w:hAnsi="Cambria Math"/>
          </w:rPr>
          <m:t>x</m:t>
        </m:r>
      </m:oMath>
      <w:r w:rsidR="09DD8569">
        <w:t xml:space="preserve"> </w:t>
      </w:r>
      <w:r>
        <w:t xml:space="preserve">is the score on the independent variable, and </w:t>
      </w:r>
      <m:oMath>
        <m:r>
          <w:rPr>
            <w:rFonts w:ascii="Cambria Math" w:hAnsi="Cambria Math"/>
          </w:rPr>
          <m:t>c</m:t>
        </m:r>
      </m:oMath>
      <w:r w:rsidR="09DD8569">
        <w:t xml:space="preserve"> </w:t>
      </w:r>
      <w:r>
        <w:t xml:space="preserve">is the regression intercept. </w:t>
      </w:r>
      <w:r w:rsidR="5B334B1A">
        <w:t xml:space="preserve">Therefore, we can train the dataset to predict the </w:t>
      </w:r>
      <m:oMath>
        <m:r>
          <w:rPr>
            <w:rFonts w:ascii="Cambria Math" w:hAnsi="Cambria Math"/>
          </w:rPr>
          <m:t>y </m:t>
        </m:r>
      </m:oMath>
      <w:r w:rsidR="5B334B1A">
        <w:t xml:space="preserve">value using the </w:t>
      </w:r>
      <m:oMath>
        <m:r>
          <w:rPr>
            <w:rFonts w:ascii="Cambria Math" w:hAnsi="Cambria Math"/>
          </w:rPr>
          <m:t>x </m:t>
        </m:r>
      </m:oMath>
      <w:r w:rsidR="5B334B1A">
        <w:t xml:space="preserve">value. </w:t>
      </w:r>
      <w:r>
        <w:t>The type of linear regression we used in this project is the single linear regression with random train set and test set split.</w:t>
      </w:r>
    </w:p>
    <w:p w14:paraId="40587009" w14:textId="64AF6B94" w:rsidR="003D17BE" w:rsidRDefault="003D17BE" w:rsidP="00E66D7B"/>
    <w:p w14:paraId="2F94BB66" w14:textId="1C88A6CF" w:rsidR="003D17BE" w:rsidRDefault="00EC6A60" w:rsidP="1D836CB3">
      <w:pPr>
        <w:rPr>
          <w:rFonts w:ascii="Calibri" w:eastAsia="Calibri" w:hAnsi="Calibri" w:cs="Calibri"/>
          <w:color w:val="000000" w:themeColor="text1"/>
        </w:rPr>
      </w:pPr>
      <w:r>
        <w:rPr>
          <w:rFonts w:ascii="Calibri" w:hAnsi="Calibri" w:cs="Calibri"/>
          <w:color w:val="000000"/>
        </w:rPr>
        <w:t>To</w:t>
      </w:r>
      <w:r w:rsidR="47843E17">
        <w:rPr>
          <w:rFonts w:ascii="Calibri" w:hAnsi="Calibri" w:cs="Calibri"/>
          <w:color w:val="000000"/>
        </w:rPr>
        <w:t xml:space="preserve"> assess the difference between the observed and predicted values, we need to determine the regression line average error which is the Mean Squared Error (</w:t>
      </w:r>
      <m:oMath>
        <m:r>
          <w:rPr>
            <w:rFonts w:ascii="Cambria Math" w:hAnsi="Cambria Math"/>
          </w:rPr>
          <m:t>MSE </m:t>
        </m:r>
      </m:oMath>
      <w:r w:rsidR="47843E17">
        <w:rPr>
          <w:rFonts w:ascii="Calibri" w:hAnsi="Calibri" w:cs="Calibri"/>
          <w:color w:val="000000"/>
        </w:rPr>
        <w:t xml:space="preserve">). To find out the </w:t>
      </w:r>
      <m:oMath>
        <m:r>
          <w:rPr>
            <w:rFonts w:ascii="Cambria Math" w:hAnsi="Cambria Math"/>
          </w:rPr>
          <m:t>MSE </m:t>
        </m:r>
      </m:oMath>
      <w:r w:rsidR="47843E17">
        <w:rPr>
          <w:rFonts w:ascii="Calibri" w:hAnsi="Calibri" w:cs="Calibri"/>
          <w:color w:val="000000"/>
        </w:rPr>
        <w:t>, we take the observed values,</w:t>
      </w:r>
      <w:r w:rsidR="23AD5DA5">
        <w:rPr>
          <w:rFonts w:ascii="Calibri" w:hAnsi="Calibri" w:cs="Calibri"/>
          <w:color w:val="000000"/>
        </w:rPr>
        <w:t xml:space="preserve"> </w:t>
      </w:r>
      <m:oMath>
        <m:sSub>
          <m:sSubPr>
            <m:ctrlPr>
              <w:rPr>
                <w:rFonts w:ascii="Cambria Math" w:hAnsi="Cambria Math" w:cs="Calibri"/>
                <w:i/>
                <w:color w:val="000000"/>
              </w:rPr>
            </m:ctrlPr>
          </m:sSubPr>
          <m:e>
            <m:r>
              <w:rPr>
                <w:rFonts w:ascii="Cambria Math" w:hAnsi="Cambria Math" w:cs="Calibri"/>
                <w:color w:val="000000"/>
              </w:rPr>
              <m:t>Y</m:t>
            </m:r>
          </m:e>
          <m:sub>
            <m:r>
              <w:rPr>
                <w:rFonts w:ascii="Cambria Math" w:hAnsi="Cambria Math" w:cs="Calibri"/>
                <w:color w:val="000000"/>
              </w:rPr>
              <m:t>i</m:t>
            </m:r>
          </m:sub>
        </m:sSub>
      </m:oMath>
      <w:r w:rsidR="6387FCCA" w:rsidRPr="1F8350AD">
        <w:rPr>
          <w:rFonts w:ascii="Calibri" w:hAnsi="Calibri" w:cs="Calibri"/>
          <w:color w:val="000000" w:themeColor="text1"/>
        </w:rPr>
        <w:t xml:space="preserve">, subtract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45772DF9" w:rsidRPr="1F8350AD">
        <w:rPr>
          <w:rFonts w:ascii="Calibri" w:hAnsi="Calibri" w:cs="Calibri"/>
          <w:color w:val="000000" w:themeColor="text1"/>
        </w:rPr>
        <w:t xml:space="preserve"> </w:t>
      </w:r>
      <w:r w:rsidR="45772DF9" w:rsidRPr="1D836CB3">
        <w:rPr>
          <w:rFonts w:ascii="Calibri" w:eastAsia="Calibri" w:hAnsi="Calibri" w:cs="Calibri"/>
          <w:color w:val="000000" w:themeColor="text1"/>
        </w:rPr>
        <w:t xml:space="preserve">which are the predicted values and square the differences. Then, sum all the squared values and divide by the number of observations, </w:t>
      </w:r>
      <m:oMath>
        <m:r>
          <w:rPr>
            <w:rFonts w:ascii="Cambria Math" w:hAnsi="Cambria Math"/>
          </w:rPr>
          <m:t>n </m:t>
        </m:r>
      </m:oMath>
      <w:r w:rsidR="7DB57CC6" w:rsidRPr="1D836CB3">
        <w:rPr>
          <w:rFonts w:ascii="Calibri" w:eastAsia="Calibri" w:hAnsi="Calibri" w:cs="Calibri"/>
          <w:color w:val="000000" w:themeColor="text1"/>
        </w:rPr>
        <w:t>. As a result, a linear regression model with a lower Mean Square Error (</w:t>
      </w:r>
      <m:oMath>
        <m:r>
          <w:rPr>
            <w:rFonts w:ascii="Cambria Math" w:hAnsi="Cambria Math"/>
          </w:rPr>
          <m:t>MSE </m:t>
        </m:r>
      </m:oMath>
      <w:r w:rsidR="7DB57CC6" w:rsidRPr="1D836CB3">
        <w:rPr>
          <w:rFonts w:ascii="Calibri" w:eastAsia="Calibri" w:hAnsi="Calibri" w:cs="Calibri"/>
          <w:color w:val="000000" w:themeColor="text1"/>
        </w:rPr>
        <w:t xml:space="preserve">) </w:t>
      </w:r>
      <w:bookmarkStart w:id="10" w:name="_Int_symQhmQ5"/>
      <w:r w:rsidR="7DB57CC6" w:rsidRPr="1D836CB3">
        <w:rPr>
          <w:rFonts w:ascii="Calibri" w:eastAsia="Calibri" w:hAnsi="Calibri" w:cs="Calibri"/>
          <w:color w:val="000000" w:themeColor="text1"/>
        </w:rPr>
        <w:t>is</w:t>
      </w:r>
      <w:bookmarkEnd w:id="10"/>
      <w:r w:rsidR="7DB57CC6" w:rsidRPr="1D836CB3">
        <w:rPr>
          <w:rFonts w:ascii="Calibri" w:eastAsia="Calibri" w:hAnsi="Calibri" w:cs="Calibri"/>
          <w:color w:val="000000" w:themeColor="text1"/>
        </w:rPr>
        <w:t xml:space="preserve"> preferred because the smaller the </w:t>
      </w:r>
      <m:oMath>
        <m:r>
          <w:rPr>
            <w:rFonts w:ascii="Cambria Math" w:hAnsi="Cambria Math"/>
          </w:rPr>
          <m:t>MSE </m:t>
        </m:r>
      </m:oMath>
      <w:r w:rsidR="7DB57CC6" w:rsidRPr="1D836CB3">
        <w:rPr>
          <w:rFonts w:ascii="Calibri" w:eastAsia="Calibri" w:hAnsi="Calibri" w:cs="Calibri"/>
          <w:color w:val="000000" w:themeColor="text1"/>
        </w:rPr>
        <w:t>, the closer we are to determine the best fit line. The formula for Mean Squared Error (</w:t>
      </w:r>
      <m:oMath>
        <m:r>
          <w:rPr>
            <w:rFonts w:ascii="Cambria Math" w:hAnsi="Cambria Math"/>
          </w:rPr>
          <m:t>MSE </m:t>
        </m:r>
      </m:oMath>
      <w:r w:rsidR="7DB57CC6" w:rsidRPr="1D836CB3">
        <w:rPr>
          <w:rFonts w:ascii="Calibri" w:eastAsia="Calibri" w:hAnsi="Calibri" w:cs="Calibri"/>
          <w:color w:val="000000" w:themeColor="text1"/>
        </w:rPr>
        <w:t xml:space="preserve">) </w:t>
      </w:r>
      <w:bookmarkStart w:id="11" w:name="_Int_1IsX9QUc"/>
      <w:r w:rsidR="7DB57CC6" w:rsidRPr="1D836CB3">
        <w:rPr>
          <w:rFonts w:ascii="Calibri" w:eastAsia="Calibri" w:hAnsi="Calibri" w:cs="Calibri"/>
          <w:color w:val="000000" w:themeColor="text1"/>
        </w:rPr>
        <w:t>is</w:t>
      </w:r>
      <w:bookmarkEnd w:id="11"/>
      <w:r w:rsidR="15463E2D" w:rsidRPr="1D836CB3">
        <w:rPr>
          <w:rFonts w:ascii="Calibri" w:eastAsia="Calibri" w:hAnsi="Calibri" w:cs="Calibri"/>
          <w:color w:val="000000" w:themeColor="text1"/>
        </w:rPr>
        <w:t xml:space="preserve"> </w:t>
      </w:r>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r w:rsidR="3E663376" w:rsidRPr="1D836CB3">
        <w:rPr>
          <w:rFonts w:ascii="Calibri" w:eastAsia="Calibri" w:hAnsi="Calibri" w:cs="Calibri"/>
          <w:color w:val="000000" w:themeColor="text1"/>
        </w:rPr>
        <w:t>.</w:t>
      </w:r>
    </w:p>
    <w:p w14:paraId="20B09993" w14:textId="20B89E45" w:rsidR="003D17BE" w:rsidRDefault="003D17BE" w:rsidP="1F8350AD">
      <w:pPr>
        <w:rPr>
          <w:rFonts w:ascii="Calibri" w:eastAsia="Calibri" w:hAnsi="Calibri" w:cs="Calibri"/>
          <w:color w:val="000000" w:themeColor="text1"/>
          <w:szCs w:val="24"/>
        </w:rPr>
      </w:pPr>
    </w:p>
    <w:p w14:paraId="2BB9EED4" w14:textId="2E7F7143" w:rsidR="003D17BE" w:rsidRDefault="3E663376" w:rsidP="1D836CB3">
      <w:pPr>
        <w:rPr>
          <w:rFonts w:ascii="Calibri" w:eastAsia="Calibri" w:hAnsi="Calibri" w:cs="Calibri"/>
        </w:rPr>
      </w:pPr>
      <w:r w:rsidRPr="1D836CB3">
        <w:rPr>
          <w:rFonts w:ascii="Calibri" w:eastAsia="Calibri" w:hAnsi="Calibri" w:cs="Calibri"/>
          <w:color w:val="000000" w:themeColor="text1"/>
        </w:rPr>
        <w:t>We also included another calculation to determine the goodness of fit of the linear regression model which is the Explained Variance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1D836CB3">
        <w:rPr>
          <w:rFonts w:ascii="Calibri" w:eastAsia="Calibri" w:hAnsi="Calibri" w:cs="Calibri"/>
          <w:color w:val="000000" w:themeColor="text1"/>
        </w:rPr>
        <w:t xml:space="preserve">). This is </w:t>
      </w:r>
      <w:r w:rsidR="00FC32EC" w:rsidRPr="1D836CB3">
        <w:rPr>
          <w:rFonts w:ascii="Calibri" w:eastAsia="Calibri" w:hAnsi="Calibri" w:cs="Calibri"/>
          <w:color w:val="000000" w:themeColor="text1"/>
        </w:rPr>
        <w:t>like</w:t>
      </w:r>
      <w:r w:rsidRPr="1D836CB3">
        <w:rPr>
          <w:rFonts w:ascii="Calibri" w:eastAsia="Calibri" w:hAnsi="Calibri" w:cs="Calibri"/>
          <w:color w:val="000000" w:themeColor="text1"/>
        </w:rPr>
        <w:t xml:space="preserve"> the purpose of calculating Mean Square Error (</w:t>
      </w:r>
      <m:oMath>
        <m:r>
          <w:rPr>
            <w:rFonts w:ascii="Cambria Math" w:hAnsi="Cambria Math"/>
          </w:rPr>
          <m:t>MSE </m:t>
        </m:r>
      </m:oMath>
      <w:r w:rsidRPr="1D836CB3">
        <w:rPr>
          <w:rFonts w:ascii="Calibri" w:eastAsia="Calibri" w:hAnsi="Calibri" w:cs="Calibri"/>
          <w:color w:val="000000" w:themeColor="text1"/>
        </w:rPr>
        <w:t xml:space="preserve">) </w:t>
      </w:r>
      <w:bookmarkStart w:id="12" w:name="_Int_HpIPb1Bn"/>
      <w:r w:rsidRPr="1D836CB3">
        <w:rPr>
          <w:rFonts w:ascii="Calibri" w:eastAsia="Calibri" w:hAnsi="Calibri" w:cs="Calibri"/>
          <w:color w:val="000000" w:themeColor="text1"/>
        </w:rPr>
        <w:t>which</w:t>
      </w:r>
      <w:bookmarkEnd w:id="12"/>
      <w:r w:rsidRPr="1D836CB3">
        <w:rPr>
          <w:rFonts w:ascii="Calibri" w:eastAsia="Calibri" w:hAnsi="Calibri" w:cs="Calibri"/>
          <w:color w:val="000000" w:themeColor="text1"/>
        </w:rPr>
        <w:t xml:space="preserve"> is to measure the discrepancy between a model and actual data. A stronger strength of correlation is indicated by higher explained variance percentages. The formula for Explained Variance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1D836CB3">
        <w:rPr>
          <w:rFonts w:ascii="Calibri" w:eastAsia="Calibri" w:hAnsi="Calibri" w:cs="Calibri"/>
          <w:color w:val="000000" w:themeColor="text1"/>
        </w:rPr>
        <w:t xml:space="preserve">) </w:t>
      </w:r>
      <w:bookmarkStart w:id="13" w:name="_Int_n7gke2Bi"/>
      <w:r w:rsidRPr="1D836CB3">
        <w:rPr>
          <w:rFonts w:ascii="Calibri" w:eastAsia="Calibri" w:hAnsi="Calibri" w:cs="Calibri"/>
          <w:color w:val="000000" w:themeColor="text1"/>
        </w:rPr>
        <w:t>is</w:t>
      </w:r>
      <w:bookmarkEnd w:id="13"/>
      <w:r w:rsidRPr="1D836CB3">
        <w:rPr>
          <w:rFonts w:ascii="Calibri" w:eastAsia="Calibri" w:hAnsi="Calibri" w:cs="Calibri"/>
          <w:color w:val="000000" w:themeColor="text1"/>
        </w:rP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num>
          <m:den>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e>
                    </m:d>
                  </m:e>
                  <m:sup>
                    <m:r>
                      <w:rPr>
                        <w:rFonts w:ascii="Cambria Math" w:hAnsi="Cambria Math"/>
                      </w:rPr>
                      <m:t>2</m:t>
                    </m:r>
                  </m:sup>
                </m:sSup>
              </m:e>
            </m:nary>
          </m:den>
        </m:f>
      </m:oMath>
      <w:r w:rsidR="18B78374" w:rsidRPr="1D836CB3">
        <w:rPr>
          <w:rFonts w:ascii="Calibri" w:eastAsia="Calibri" w:hAnsi="Calibri" w:cs="Calibri"/>
        </w:rPr>
        <w:t>.</w:t>
      </w:r>
    </w:p>
    <w:p w14:paraId="6694B4E5" w14:textId="3B5AD16B" w:rsidR="003D17BE" w:rsidRDefault="003D17BE" w:rsidP="1D836CB3">
      <w:pPr>
        <w:rPr>
          <w:rFonts w:ascii="Calibri" w:eastAsia="Calibri" w:hAnsi="Calibri" w:cs="Calibri"/>
        </w:rPr>
      </w:pPr>
    </w:p>
    <w:p w14:paraId="31431E15" w14:textId="228F4BEB" w:rsidR="003D17BE" w:rsidRDefault="18B78374" w:rsidP="1F8350AD">
      <w:r w:rsidRPr="1D836CB3">
        <w:rPr>
          <w:rFonts w:ascii="Calibri" w:eastAsia="Calibri" w:hAnsi="Calibri" w:cs="Calibri"/>
          <w:color w:val="000000" w:themeColor="text1"/>
          <w:szCs w:val="24"/>
        </w:rPr>
        <w:t>According to the EDA shown above, the basic salary of graduates influences the birth rate in Singapore. As a result, we utilised a linear regression model to forecast the dependent variable (birth rate) based on the independent variable (graduates' basic salary).</w:t>
      </w:r>
    </w:p>
    <w:p w14:paraId="6D5DC97E" w14:textId="09FD557B" w:rsidR="003D17BE" w:rsidRDefault="003D17BE" w:rsidP="00C658F7">
      <w:pPr>
        <w:pStyle w:val="Heading3"/>
      </w:pPr>
      <w:r>
        <w:br/>
      </w:r>
      <w:bookmarkStart w:id="14" w:name="_Toc130923626"/>
      <w:r w:rsidR="18B78374">
        <w:t>Result of Linear Regression</w:t>
      </w:r>
      <w:bookmarkEnd w:id="14"/>
    </w:p>
    <w:p w14:paraId="605ECA2B" w14:textId="311391B4" w:rsidR="003D17BE" w:rsidRDefault="19B83B3B" w:rsidP="5FB1AF72">
      <w:r>
        <w:rPr>
          <w:noProof/>
        </w:rPr>
        <w:drawing>
          <wp:inline distT="0" distB="0" distL="0" distR="0" wp14:anchorId="3BB2EB78" wp14:editId="5FB1AF72">
            <wp:extent cx="5724524" cy="1314450"/>
            <wp:effectExtent l="0" t="0" r="0" b="0"/>
            <wp:docPr id="1584499674" name="Picture 158449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314450"/>
                    </a:xfrm>
                    <a:prstGeom prst="rect">
                      <a:avLst/>
                    </a:prstGeom>
                  </pic:spPr>
                </pic:pic>
              </a:graphicData>
            </a:graphic>
          </wp:inline>
        </w:drawing>
      </w:r>
    </w:p>
    <w:p w14:paraId="3869BCBB" w14:textId="380A8364" w:rsidR="003D17BE" w:rsidRDefault="19B83B3B" w:rsidP="5FB1AF72">
      <w:r w:rsidRPr="5FB1AF72">
        <w:rPr>
          <w:rFonts w:ascii="Calibri" w:eastAsia="Calibri" w:hAnsi="Calibri" w:cs="Calibri"/>
          <w:color w:val="000000" w:themeColor="text1"/>
          <w:szCs w:val="24"/>
        </w:rPr>
        <w:lastRenderedPageBreak/>
        <w:t>The high Explained Variance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5FB1AF72">
        <w:rPr>
          <w:rFonts w:ascii="Calibri" w:eastAsia="Calibri" w:hAnsi="Calibri" w:cs="Calibri"/>
          <w:color w:val="000000" w:themeColor="text1"/>
          <w:szCs w:val="24"/>
        </w:rPr>
        <w:t xml:space="preserve">) </w:t>
      </w:r>
      <w:bookmarkStart w:id="15" w:name="_Int_5fpAAOm6"/>
      <w:r w:rsidRPr="5FB1AF72">
        <w:rPr>
          <w:rFonts w:ascii="Calibri" w:eastAsia="Calibri" w:hAnsi="Calibri" w:cs="Calibri"/>
          <w:color w:val="000000" w:themeColor="text1"/>
          <w:szCs w:val="24"/>
        </w:rPr>
        <w:t>value</w:t>
      </w:r>
      <w:bookmarkEnd w:id="15"/>
      <w:r w:rsidRPr="5FB1AF72">
        <w:rPr>
          <w:rFonts w:ascii="Calibri" w:eastAsia="Calibri" w:hAnsi="Calibri" w:cs="Calibri"/>
          <w:color w:val="000000" w:themeColor="text1"/>
          <w:szCs w:val="24"/>
        </w:rPr>
        <w:t xml:space="preserve"> and the low Mean Squared Error (</w:t>
      </w:r>
      <m:oMath>
        <m:r>
          <w:rPr>
            <w:rFonts w:ascii="Cambria Math" w:hAnsi="Cambria Math"/>
          </w:rPr>
          <m:t>MSE </m:t>
        </m:r>
      </m:oMath>
      <w:r w:rsidRPr="5FB1AF72">
        <w:rPr>
          <w:rFonts w:ascii="Calibri" w:eastAsia="Calibri" w:hAnsi="Calibri" w:cs="Calibri"/>
          <w:color w:val="000000" w:themeColor="text1"/>
          <w:szCs w:val="24"/>
        </w:rPr>
        <w:t xml:space="preserve">) </w:t>
      </w:r>
      <w:bookmarkStart w:id="16" w:name="_Int_NdjNFSqq"/>
      <w:r w:rsidRPr="5FB1AF72">
        <w:rPr>
          <w:rFonts w:ascii="Calibri" w:eastAsia="Calibri" w:hAnsi="Calibri" w:cs="Calibri"/>
          <w:color w:val="000000" w:themeColor="text1"/>
          <w:szCs w:val="24"/>
        </w:rPr>
        <w:t>value</w:t>
      </w:r>
      <w:bookmarkEnd w:id="16"/>
      <w:r w:rsidRPr="5FB1AF72">
        <w:rPr>
          <w:rFonts w:ascii="Calibri" w:eastAsia="Calibri" w:hAnsi="Calibri" w:cs="Calibri"/>
          <w:color w:val="000000" w:themeColor="text1"/>
          <w:szCs w:val="24"/>
        </w:rPr>
        <w:t xml:space="preserve"> of the linear regression model indicates that there is a strong connection between the Singapore Birth Rate and the Basic Salary of the Graduates in Singapore. </w:t>
      </w:r>
    </w:p>
    <w:p w14:paraId="35A39D9E" w14:textId="65E9621E" w:rsidR="003D17BE" w:rsidRDefault="003D17BE" w:rsidP="5FB1AF72">
      <w:r>
        <w:br/>
      </w:r>
    </w:p>
    <w:p w14:paraId="332FE5EF" w14:textId="7E4BAA74" w:rsidR="1F8350AD" w:rsidRDefault="1F8350AD" w:rsidP="1F8350AD"/>
    <w:p w14:paraId="759127C9" w14:textId="5CB041D4" w:rsidR="00E66D7B" w:rsidRDefault="00E66D7B" w:rsidP="00E66D7B"/>
    <w:p w14:paraId="1202EF7B" w14:textId="77777777" w:rsidR="00F806B7" w:rsidRPr="00F806B7" w:rsidRDefault="00F806B7" w:rsidP="00E66D7B"/>
    <w:p w14:paraId="4A12A1F1" w14:textId="47DB7C7B" w:rsidR="003E2620" w:rsidRDefault="003E2620" w:rsidP="4247FCDB"/>
    <w:p w14:paraId="4A436408" w14:textId="00AD6C32" w:rsidR="003E2620" w:rsidRDefault="003E2620" w:rsidP="4247FCDB"/>
    <w:p w14:paraId="181C5F7B" w14:textId="24F185A2" w:rsidR="003E2620" w:rsidRDefault="003E2620" w:rsidP="4247FCDB"/>
    <w:p w14:paraId="60A04B1A" w14:textId="707F63A2" w:rsidR="003E2620" w:rsidRDefault="003E2620" w:rsidP="4247FCDB"/>
    <w:p w14:paraId="621E1FAB" w14:textId="6C8B8C98" w:rsidR="003E2620" w:rsidRDefault="003E2620" w:rsidP="4247FCDB"/>
    <w:p w14:paraId="409D9E1A" w14:textId="18C78E77" w:rsidR="003E2620" w:rsidRDefault="003E2620" w:rsidP="4247FCDB"/>
    <w:p w14:paraId="3AB1326A" w14:textId="0A35A277" w:rsidR="003E2620" w:rsidRDefault="003E2620" w:rsidP="4247FCDB"/>
    <w:p w14:paraId="46A67597" w14:textId="4AD8844F" w:rsidR="003E2620" w:rsidRDefault="003E2620" w:rsidP="4247FCDB"/>
    <w:p w14:paraId="6F589853" w14:textId="3F9E111E" w:rsidR="003E2620" w:rsidRDefault="003E2620" w:rsidP="4247FCDB"/>
    <w:p w14:paraId="2E037242" w14:textId="3A000B93" w:rsidR="003E2620" w:rsidRDefault="003E2620" w:rsidP="4247FCDB"/>
    <w:p w14:paraId="2EC8CD10" w14:textId="1E13D8E8" w:rsidR="003E2620" w:rsidRDefault="003E2620" w:rsidP="4247FCDB"/>
    <w:p w14:paraId="7A74F4D9" w14:textId="2AF687FF" w:rsidR="003E2620" w:rsidRDefault="003E2620" w:rsidP="4247FCDB"/>
    <w:p w14:paraId="4ECC02D3" w14:textId="761C0245" w:rsidR="003E2620" w:rsidRDefault="003E2620" w:rsidP="4247FCDB"/>
    <w:p w14:paraId="2B900AE7" w14:textId="7990AC7E" w:rsidR="003E2620" w:rsidRDefault="003E2620" w:rsidP="4247FCDB"/>
    <w:p w14:paraId="3E364912" w14:textId="1B8AF8EA" w:rsidR="003E2620" w:rsidRDefault="003E2620" w:rsidP="4247FCDB"/>
    <w:p w14:paraId="3D7BE5DA" w14:textId="7450935D" w:rsidR="003E2620" w:rsidRDefault="003E2620" w:rsidP="4247FCDB"/>
    <w:p w14:paraId="52325D0E" w14:textId="5ECAF71D" w:rsidR="003E2620" w:rsidRDefault="003E2620" w:rsidP="4247FCDB"/>
    <w:p w14:paraId="2B7702E1" w14:textId="71A0C8AB" w:rsidR="003E2620" w:rsidRDefault="003E2620" w:rsidP="4247FCDB"/>
    <w:p w14:paraId="403F2CFA" w14:textId="3111F6FE" w:rsidR="003E2620" w:rsidRDefault="003E2620" w:rsidP="4247FCDB"/>
    <w:p w14:paraId="193D4E2F" w14:textId="0BC2AC98" w:rsidR="003E2620" w:rsidRDefault="003E2620" w:rsidP="4247FCDB"/>
    <w:p w14:paraId="4663FE43" w14:textId="48ADC18E" w:rsidR="003E2620" w:rsidRDefault="003E2620" w:rsidP="4247FCDB"/>
    <w:p w14:paraId="4CE74C5C" w14:textId="74BFE171" w:rsidR="003E2620" w:rsidRDefault="003E2620" w:rsidP="4247FCDB"/>
    <w:p w14:paraId="00389B53" w14:textId="28560B4E" w:rsidR="003E2620" w:rsidRDefault="003E2620" w:rsidP="4247FCDB"/>
    <w:p w14:paraId="07FC74CC" w14:textId="7448DA66" w:rsidR="003E2620" w:rsidRDefault="003E2620" w:rsidP="4247FCDB"/>
    <w:p w14:paraId="29EF72F1" w14:textId="01756D63" w:rsidR="003E2620" w:rsidRDefault="003E2620" w:rsidP="4247FCDB"/>
    <w:p w14:paraId="10F21BA0" w14:textId="7498B346" w:rsidR="003E2620" w:rsidRDefault="003E2620" w:rsidP="4247FCDB"/>
    <w:p w14:paraId="21227011" w14:textId="391401F1" w:rsidR="003E2620" w:rsidRDefault="003E2620" w:rsidP="4247FCDB"/>
    <w:p w14:paraId="4F9B4E78" w14:textId="78034188" w:rsidR="003E2620" w:rsidRDefault="003E2620" w:rsidP="4247FCDB"/>
    <w:p w14:paraId="212B81B3" w14:textId="77777777" w:rsidR="003E2620" w:rsidRDefault="003E2620" w:rsidP="4247FCDB"/>
    <w:p w14:paraId="46B25A98" w14:textId="7ECCDFFA" w:rsidR="0007792C" w:rsidRDefault="41193D7B" w:rsidP="0007792C">
      <w:pPr>
        <w:pStyle w:val="Heading1"/>
      </w:pPr>
      <w:bookmarkStart w:id="17" w:name="_Toc130923627"/>
      <w:r>
        <w:lastRenderedPageBreak/>
        <w:t>Observation</w:t>
      </w:r>
      <w:r w:rsidR="00242CCF">
        <w:t xml:space="preserve"> from Data Analysis</w:t>
      </w:r>
      <w:bookmarkEnd w:id="17"/>
    </w:p>
    <w:p w14:paraId="281CF2AF" w14:textId="2EFAE816" w:rsidR="00242CCF" w:rsidRPr="00242CCF" w:rsidRDefault="00242CCF" w:rsidP="003E2620">
      <w:pPr>
        <w:rPr>
          <w:rFonts w:ascii="Times New Roman" w:hAnsi="Times New Roman" w:cs="Times New Roman"/>
        </w:rPr>
      </w:pPr>
      <w:r w:rsidRPr="00242CCF">
        <w:t xml:space="preserve">Based on the analysis we have </w:t>
      </w:r>
      <w:r w:rsidR="003E2620" w:rsidRPr="00242CCF">
        <w:t>done;</w:t>
      </w:r>
      <w:r w:rsidRPr="00242CCF">
        <w:t xml:space="preserve"> we can conclude that there is a steady decrease in the Average Birth Rate in Singapore and a steady increase in the Basic Mean Salary in Singapore. In addition, we identified that there is a strong inverse correlation between the Average Birth Rate and the Basic Mean Salary in Singapore, as seen by the correlation coefficient of -0.96. In this section, we aim to identify reasons to account for these trends. </w:t>
      </w:r>
    </w:p>
    <w:p w14:paraId="7996EBF4" w14:textId="27F3937F" w:rsidR="00242CCF" w:rsidRPr="00242CCF" w:rsidRDefault="00242CCF" w:rsidP="003E2620">
      <w:pPr>
        <w:rPr>
          <w:rFonts w:ascii="Times New Roman" w:eastAsia="Times New Roman" w:hAnsi="Times New Roman" w:cs="Times New Roman"/>
          <w:szCs w:val="24"/>
        </w:rPr>
      </w:pPr>
      <w:r w:rsidRPr="00242CCF">
        <w:rPr>
          <w:rFonts w:ascii="Calibri" w:eastAsia="Times New Roman" w:hAnsi="Calibri" w:cs="Calibri"/>
          <w:color w:val="000000"/>
          <w:szCs w:val="24"/>
        </w:rPr>
        <w:t>Firstly, this inverse correlation could be explained by the increase in the proportion of highly educated Singaporeans. Based on a report released by the Singapore Department of Statistics, the number of Singaporeans aged 25 years and older with the highest education qualification of University increased from slightly over 750,000 in 2015 to over a million in 2021</w:t>
      </w:r>
      <w:sdt>
        <w:sdtPr>
          <w:rPr>
            <w:rFonts w:ascii="Calibri" w:eastAsia="Times New Roman" w:hAnsi="Calibri" w:cs="Calibri"/>
            <w:color w:val="000000"/>
            <w:szCs w:val="24"/>
          </w:rPr>
          <w:id w:val="-749349544"/>
          <w:citation/>
        </w:sdtPr>
        <w:sdtContent>
          <w:r w:rsidR="003E2620">
            <w:rPr>
              <w:rFonts w:ascii="Calibri" w:eastAsia="Times New Roman" w:hAnsi="Calibri" w:cs="Calibri"/>
              <w:color w:val="000000"/>
              <w:szCs w:val="24"/>
            </w:rPr>
            <w:fldChar w:fldCharType="begin"/>
          </w:r>
          <w:r w:rsidR="003E2620">
            <w:rPr>
              <w:rFonts w:ascii="Calibri" w:eastAsia="Times New Roman" w:hAnsi="Calibri" w:cs="Calibri"/>
              <w:color w:val="000000"/>
              <w:szCs w:val="24"/>
              <w:lang w:val="en-US"/>
            </w:rPr>
            <w:instrText xml:space="preserve"> CITATION Dep23 \l 1033 </w:instrText>
          </w:r>
          <w:r w:rsidR="003E2620">
            <w:rPr>
              <w:rFonts w:ascii="Calibri" w:eastAsia="Times New Roman" w:hAnsi="Calibri" w:cs="Calibri"/>
              <w:color w:val="000000"/>
              <w:szCs w:val="24"/>
            </w:rPr>
            <w:fldChar w:fldCharType="separate"/>
          </w:r>
          <w:r w:rsidR="00466CB7">
            <w:rPr>
              <w:rFonts w:ascii="Calibri" w:eastAsia="Times New Roman" w:hAnsi="Calibri" w:cs="Calibri"/>
              <w:noProof/>
              <w:color w:val="000000"/>
              <w:szCs w:val="24"/>
              <w:lang w:val="en-US"/>
            </w:rPr>
            <w:t xml:space="preserve"> </w:t>
          </w:r>
          <w:r w:rsidR="00466CB7" w:rsidRPr="00466CB7">
            <w:rPr>
              <w:rFonts w:ascii="Calibri" w:eastAsia="Times New Roman" w:hAnsi="Calibri" w:cs="Calibri"/>
              <w:noProof/>
              <w:color w:val="000000"/>
              <w:szCs w:val="24"/>
              <w:lang w:val="en-US"/>
            </w:rPr>
            <w:t>(Singapore D. o., 2023)</w:t>
          </w:r>
          <w:r w:rsidR="003E2620">
            <w:rPr>
              <w:rFonts w:ascii="Calibri" w:eastAsia="Times New Roman" w:hAnsi="Calibri" w:cs="Calibri"/>
              <w:color w:val="000000"/>
              <w:szCs w:val="24"/>
            </w:rPr>
            <w:fldChar w:fldCharType="end"/>
          </w:r>
        </w:sdtContent>
      </w:sdt>
      <w:r w:rsidR="003E2620">
        <w:rPr>
          <w:rFonts w:ascii="Calibri" w:eastAsia="Times New Roman" w:hAnsi="Calibri" w:cs="Calibri"/>
          <w:color w:val="000000"/>
          <w:szCs w:val="24"/>
        </w:rPr>
        <w:t>.</w:t>
      </w:r>
      <w:r w:rsidRPr="00242CCF">
        <w:rPr>
          <w:rFonts w:ascii="Calibri" w:eastAsia="Times New Roman" w:hAnsi="Calibri" w:cs="Calibri"/>
          <w:color w:val="000000"/>
          <w:szCs w:val="24"/>
        </w:rPr>
        <w:t>This increase in proportion of highly educated Singaporeans results in an increase in the expected salary of Singaporeans. This trend also causes Singaporeans to be getting married at a later age, as most would choose to complete their education before tying the knot. This leads to an increase in the average childbearing age in Singapore and consequently, fewer children in younger families. </w:t>
      </w:r>
    </w:p>
    <w:p w14:paraId="2DE6DB50" w14:textId="29BE5769" w:rsidR="00242CCF" w:rsidRPr="00242CCF" w:rsidRDefault="00242CCF" w:rsidP="003E2620">
      <w:pPr>
        <w:rPr>
          <w:rFonts w:ascii="Times New Roman" w:eastAsia="Times New Roman" w:hAnsi="Times New Roman" w:cs="Times New Roman"/>
          <w:szCs w:val="24"/>
        </w:rPr>
      </w:pPr>
      <w:r w:rsidRPr="00242CCF">
        <w:rPr>
          <w:rFonts w:ascii="Calibri" w:eastAsia="Times New Roman" w:hAnsi="Calibri" w:cs="Calibri"/>
          <w:color w:val="000000"/>
          <w:szCs w:val="24"/>
        </w:rPr>
        <w:t xml:space="preserve">In addition, rising inflation and the recent increase in GST from 7% to 8% has resulted in a rising cost of living in Singapore. Based on a survey done by Human Resources Online, following the rise in inflation in recent years, </w:t>
      </w:r>
      <w:r w:rsidRPr="00242CCF">
        <w:rPr>
          <w:rFonts w:ascii="Calibri" w:eastAsia="Times New Roman" w:hAnsi="Calibri" w:cs="Calibri"/>
          <w:color w:val="000000"/>
          <w:szCs w:val="24"/>
          <w:shd w:val="clear" w:color="auto" w:fill="FFFFFF"/>
        </w:rPr>
        <w:t>almost half (48.95%) will ask their employers for a pay rise, and a similar number (47.25%) will search for a better-paying job this year</w:t>
      </w:r>
      <w:r w:rsidR="003E2620">
        <w:rPr>
          <w:rFonts w:ascii="Calibri" w:eastAsia="Times New Roman" w:hAnsi="Calibri" w:cs="Calibri"/>
          <w:color w:val="000000"/>
          <w:szCs w:val="24"/>
          <w:shd w:val="clear" w:color="auto" w:fill="FFFFFF"/>
        </w:rPr>
        <w:t>.</w:t>
      </w:r>
      <w:sdt>
        <w:sdtPr>
          <w:rPr>
            <w:rFonts w:ascii="Calibri" w:eastAsia="Times New Roman" w:hAnsi="Calibri" w:cs="Calibri"/>
            <w:color w:val="000000"/>
            <w:szCs w:val="24"/>
            <w:shd w:val="clear" w:color="auto" w:fill="FFFFFF"/>
          </w:rPr>
          <w:id w:val="262431944"/>
          <w:citation/>
        </w:sdtPr>
        <w:sdtContent>
          <w:r w:rsidR="003E2620">
            <w:rPr>
              <w:rFonts w:ascii="Calibri" w:eastAsia="Times New Roman" w:hAnsi="Calibri" w:cs="Calibri"/>
              <w:color w:val="000000"/>
              <w:szCs w:val="24"/>
              <w:shd w:val="clear" w:color="auto" w:fill="FFFFFF"/>
            </w:rPr>
            <w:fldChar w:fldCharType="begin"/>
          </w:r>
          <w:r w:rsidR="003E2620">
            <w:rPr>
              <w:rFonts w:ascii="Calibri" w:eastAsia="Times New Roman" w:hAnsi="Calibri" w:cs="Calibri"/>
              <w:color w:val="000000"/>
              <w:szCs w:val="24"/>
              <w:shd w:val="clear" w:color="auto" w:fill="FFFFFF"/>
              <w:lang w:val="en-US"/>
            </w:rPr>
            <w:instrText xml:space="preserve"> CITATION Ari23 \l 1033 </w:instrText>
          </w:r>
          <w:r w:rsidR="003E2620">
            <w:rPr>
              <w:rFonts w:ascii="Calibri" w:eastAsia="Times New Roman" w:hAnsi="Calibri" w:cs="Calibri"/>
              <w:color w:val="000000"/>
              <w:szCs w:val="24"/>
              <w:shd w:val="clear" w:color="auto" w:fill="FFFFFF"/>
            </w:rPr>
            <w:fldChar w:fldCharType="separate"/>
          </w:r>
          <w:r w:rsidR="00466CB7">
            <w:rPr>
              <w:rFonts w:ascii="Calibri" w:eastAsia="Times New Roman" w:hAnsi="Calibri" w:cs="Calibri"/>
              <w:noProof/>
              <w:color w:val="000000"/>
              <w:szCs w:val="24"/>
              <w:shd w:val="clear" w:color="auto" w:fill="FFFFFF"/>
              <w:lang w:val="en-US"/>
            </w:rPr>
            <w:t xml:space="preserve"> </w:t>
          </w:r>
          <w:r w:rsidR="00466CB7" w:rsidRPr="00466CB7">
            <w:rPr>
              <w:rFonts w:ascii="Calibri" w:eastAsia="Times New Roman" w:hAnsi="Calibri" w:cs="Calibri"/>
              <w:noProof/>
              <w:color w:val="000000"/>
              <w:szCs w:val="24"/>
              <w:shd w:val="clear" w:color="auto" w:fill="FFFFFF"/>
              <w:lang w:val="en-US"/>
            </w:rPr>
            <w:t>(Sofiah, 2023)</w:t>
          </w:r>
          <w:r w:rsidR="003E2620">
            <w:rPr>
              <w:rFonts w:ascii="Calibri" w:eastAsia="Times New Roman" w:hAnsi="Calibri" w:cs="Calibri"/>
              <w:color w:val="000000"/>
              <w:szCs w:val="24"/>
              <w:shd w:val="clear" w:color="auto" w:fill="FFFFFF"/>
            </w:rPr>
            <w:fldChar w:fldCharType="end"/>
          </w:r>
        </w:sdtContent>
      </w:sdt>
      <w:r w:rsidR="003E2620">
        <w:rPr>
          <w:rFonts w:ascii="Calibri" w:eastAsia="Times New Roman" w:hAnsi="Calibri" w:cs="Calibri"/>
          <w:color w:val="000000"/>
          <w:szCs w:val="24"/>
          <w:shd w:val="clear" w:color="auto" w:fill="FFFFFF"/>
        </w:rPr>
        <w:t xml:space="preserve"> </w:t>
      </w:r>
      <w:r w:rsidRPr="00242CCF">
        <w:rPr>
          <w:rFonts w:ascii="Calibri" w:eastAsia="Times New Roman" w:hAnsi="Calibri" w:cs="Calibri"/>
          <w:color w:val="000000"/>
          <w:szCs w:val="24"/>
          <w:shd w:val="clear" w:color="auto" w:fill="FFFFFF"/>
        </w:rPr>
        <w:t>These pressures on employers will consequently result in an increase in the average salary of Singaporeans. Rising costs of living also make it more difficult and costly for families to have children.</w:t>
      </w:r>
      <w:r w:rsidRPr="00242CCF">
        <w:rPr>
          <w:rFonts w:ascii="Montserrat" w:eastAsia="Times New Roman" w:hAnsi="Montserrat" w:cs="Times New Roman"/>
          <w:color w:val="000000"/>
          <w:sz w:val="27"/>
          <w:szCs w:val="27"/>
          <w:shd w:val="clear" w:color="auto" w:fill="FFFFFF"/>
        </w:rPr>
        <w:t xml:space="preserve"> </w:t>
      </w:r>
      <w:r w:rsidRPr="00242CCF">
        <w:rPr>
          <w:rFonts w:ascii="Calibri" w:eastAsia="Times New Roman" w:hAnsi="Calibri" w:cs="Calibri"/>
          <w:color w:val="000000"/>
          <w:szCs w:val="24"/>
          <w:shd w:val="clear" w:color="auto" w:fill="FFFFFF"/>
        </w:rPr>
        <w:t>According to NUS economists in 2018, the cost to raise a child in Singapore is estimated to be between S$280,000 and S$560,000, depending on household income</w:t>
      </w:r>
      <w:r w:rsidR="003E2620">
        <w:rPr>
          <w:rFonts w:ascii="Calibri" w:eastAsia="Times New Roman" w:hAnsi="Calibri" w:cs="Calibri"/>
          <w:color w:val="000000"/>
          <w:szCs w:val="24"/>
          <w:shd w:val="clear" w:color="auto" w:fill="FFFFFF"/>
        </w:rPr>
        <w:t>.</w:t>
      </w:r>
      <w:r w:rsidRPr="00242CCF">
        <w:rPr>
          <w:rFonts w:ascii="Calibri" w:eastAsia="Times New Roman" w:hAnsi="Calibri" w:cs="Calibri"/>
          <w:color w:val="000000"/>
          <w:szCs w:val="24"/>
          <w:shd w:val="clear" w:color="auto" w:fill="FFFFFF"/>
        </w:rPr>
        <w:t xml:space="preserve"> </w:t>
      </w:r>
      <w:sdt>
        <w:sdtPr>
          <w:rPr>
            <w:rFonts w:ascii="Calibri" w:eastAsia="Times New Roman" w:hAnsi="Calibri" w:cs="Calibri"/>
            <w:color w:val="000000"/>
            <w:szCs w:val="24"/>
            <w:shd w:val="clear" w:color="auto" w:fill="FFFFFF"/>
          </w:rPr>
          <w:id w:val="-975061549"/>
          <w:citation/>
        </w:sdtPr>
        <w:sdtContent>
          <w:r w:rsidR="003E2620">
            <w:rPr>
              <w:rFonts w:ascii="Calibri" w:eastAsia="Times New Roman" w:hAnsi="Calibri" w:cs="Calibri"/>
              <w:color w:val="000000"/>
              <w:szCs w:val="24"/>
              <w:shd w:val="clear" w:color="auto" w:fill="FFFFFF"/>
            </w:rPr>
            <w:fldChar w:fldCharType="begin"/>
          </w:r>
          <w:r w:rsidR="003E2620">
            <w:rPr>
              <w:rFonts w:ascii="Calibri" w:eastAsia="Times New Roman" w:hAnsi="Calibri" w:cs="Calibri"/>
              <w:color w:val="000000"/>
              <w:szCs w:val="24"/>
              <w:shd w:val="clear" w:color="auto" w:fill="FFFFFF"/>
              <w:lang w:val="en-US"/>
            </w:rPr>
            <w:instrText xml:space="preserve"> CITATION Syf21 \l 1033 </w:instrText>
          </w:r>
          <w:r w:rsidR="003E2620">
            <w:rPr>
              <w:rFonts w:ascii="Calibri" w:eastAsia="Times New Roman" w:hAnsi="Calibri" w:cs="Calibri"/>
              <w:color w:val="000000"/>
              <w:szCs w:val="24"/>
              <w:shd w:val="clear" w:color="auto" w:fill="FFFFFF"/>
            </w:rPr>
            <w:fldChar w:fldCharType="separate"/>
          </w:r>
          <w:r w:rsidR="00466CB7" w:rsidRPr="00466CB7">
            <w:rPr>
              <w:rFonts w:ascii="Calibri" w:eastAsia="Times New Roman" w:hAnsi="Calibri" w:cs="Calibri"/>
              <w:noProof/>
              <w:color w:val="000000"/>
              <w:szCs w:val="24"/>
              <w:shd w:val="clear" w:color="auto" w:fill="FFFFFF"/>
              <w:lang w:val="en-US"/>
            </w:rPr>
            <w:t>(Singapore S. , 2021)</w:t>
          </w:r>
          <w:r w:rsidR="003E2620">
            <w:rPr>
              <w:rFonts w:ascii="Calibri" w:eastAsia="Times New Roman" w:hAnsi="Calibri" w:cs="Calibri"/>
              <w:color w:val="000000"/>
              <w:szCs w:val="24"/>
              <w:shd w:val="clear" w:color="auto" w:fill="FFFFFF"/>
            </w:rPr>
            <w:fldChar w:fldCharType="end"/>
          </w:r>
        </w:sdtContent>
      </w:sdt>
      <w:r w:rsidRPr="00242CCF">
        <w:rPr>
          <w:rFonts w:ascii="Calibri" w:eastAsia="Times New Roman" w:hAnsi="Calibri" w:cs="Calibri"/>
          <w:color w:val="000000"/>
          <w:szCs w:val="24"/>
          <w:shd w:val="clear" w:color="auto" w:fill="FFFFFF"/>
        </w:rPr>
        <w:t>With rising inflation, these numbers are expected to increase and would act as a further deterrent for families to have children. </w:t>
      </w:r>
    </w:p>
    <w:p w14:paraId="081722A3" w14:textId="0C7866A7" w:rsidR="637F340F" w:rsidRDefault="00242CCF" w:rsidP="003E2620">
      <w:r w:rsidRPr="00242CCF">
        <w:rPr>
          <w:rFonts w:ascii="Calibri" w:eastAsia="Times New Roman" w:hAnsi="Calibri" w:cs="Calibri"/>
          <w:color w:val="000000"/>
          <w:szCs w:val="24"/>
          <w:shd w:val="clear" w:color="auto" w:fill="FFFFFF"/>
        </w:rPr>
        <w:t xml:space="preserve">In general, we can summarise by saying that this inverse correlation between </w:t>
      </w:r>
      <w:r w:rsidRPr="00242CCF">
        <w:rPr>
          <w:rFonts w:ascii="Calibri" w:eastAsia="Times New Roman" w:hAnsi="Calibri" w:cs="Calibri"/>
          <w:color w:val="000000"/>
          <w:szCs w:val="24"/>
        </w:rPr>
        <w:t>the Average Birth Rate and the Basic Mean Salary in Singapore can be explained by the increase in the proportion of highly educated Singaporeans and the rising cost of living in Singapore.</w:t>
      </w:r>
    </w:p>
    <w:p w14:paraId="70E44701" w14:textId="270C257A" w:rsidR="0007792C" w:rsidRDefault="41193D7B" w:rsidP="0007792C">
      <w:pPr>
        <w:pStyle w:val="Heading1"/>
      </w:pPr>
      <w:bookmarkStart w:id="18" w:name="_Toc127980382"/>
      <w:bookmarkStart w:id="19" w:name="_Toc130923628"/>
      <w:r>
        <w:lastRenderedPageBreak/>
        <w:t xml:space="preserve">Additional </w:t>
      </w:r>
      <w:r w:rsidR="001F2730">
        <w:t>Observations</w:t>
      </w:r>
      <w:bookmarkEnd w:id="18"/>
      <w:bookmarkEnd w:id="19"/>
    </w:p>
    <w:p w14:paraId="13ABFF2B" w14:textId="3BCA935C" w:rsidR="001F2730" w:rsidRDefault="001F2730" w:rsidP="00B22306">
      <w:pPr>
        <w:pStyle w:val="Heading2"/>
      </w:pPr>
      <w:bookmarkStart w:id="20" w:name="_Toc130923629"/>
      <w:r w:rsidRPr="637F340F">
        <w:t xml:space="preserve">Birth Rate </w:t>
      </w:r>
      <w:r w:rsidR="00B22306">
        <w:t>of</w:t>
      </w:r>
      <w:r w:rsidRPr="637F340F">
        <w:t xml:space="preserve"> Ethnic Groups</w:t>
      </w:r>
      <w:r w:rsidR="00B22306">
        <w:t xml:space="preserve"> vs Income Salary</w:t>
      </w:r>
      <w:bookmarkEnd w:id="20"/>
    </w:p>
    <w:p w14:paraId="177EA783" w14:textId="1F21349E" w:rsidR="00B22306" w:rsidRDefault="00B22306" w:rsidP="00B22306">
      <w:pPr>
        <w:pStyle w:val="Heading3"/>
      </w:pPr>
      <w:bookmarkStart w:id="21" w:name="_Toc130923630"/>
      <w:r>
        <w:t>Birth rates</w:t>
      </w:r>
      <w:bookmarkEnd w:id="21"/>
    </w:p>
    <w:p w14:paraId="7552E9F4" w14:textId="77777777" w:rsidR="001F2730" w:rsidRDefault="001F2730" w:rsidP="001F2730">
      <w:pPr>
        <w:keepNext/>
      </w:pPr>
      <w:r>
        <w:rPr>
          <w:noProof/>
        </w:rPr>
        <w:drawing>
          <wp:inline distT="0" distB="0" distL="0" distR="0" wp14:anchorId="7E82011E" wp14:editId="5C71D608">
            <wp:extent cx="5747325" cy="3041293"/>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25" cy="3041293"/>
                    </a:xfrm>
                    <a:prstGeom prst="rect">
                      <a:avLst/>
                    </a:prstGeom>
                  </pic:spPr>
                </pic:pic>
              </a:graphicData>
            </a:graphic>
          </wp:inline>
        </w:drawing>
      </w:r>
    </w:p>
    <w:p w14:paraId="08E61A0C" w14:textId="71172AE6" w:rsidR="001F2730" w:rsidRDefault="001F2730" w:rsidP="001F2730">
      <w:pPr>
        <w:pStyle w:val="Caption"/>
        <w:jc w:val="center"/>
      </w:pPr>
      <w:r>
        <w:t xml:space="preserve">Figure </w:t>
      </w:r>
      <w:r>
        <w:fldChar w:fldCharType="begin"/>
      </w:r>
      <w:r>
        <w:instrText>SEQ Figure \* ARABIC</w:instrText>
      </w:r>
      <w:r>
        <w:fldChar w:fldCharType="separate"/>
      </w:r>
      <w:r w:rsidR="00C526D5">
        <w:rPr>
          <w:noProof/>
        </w:rPr>
        <w:t>5</w:t>
      </w:r>
      <w:r>
        <w:fldChar w:fldCharType="end"/>
      </w:r>
      <w:r>
        <w:t>: Birth Rates of different Ethnic Groups</w:t>
      </w:r>
    </w:p>
    <w:p w14:paraId="3C72BCFD" w14:textId="77777777" w:rsidR="00C658F7" w:rsidRDefault="00C658F7" w:rsidP="00C658F7">
      <w:pPr>
        <w:keepNext/>
      </w:pPr>
      <w:r>
        <w:t xml:space="preserve">We investigate the birth rates of various racial groups in Singapore using the idea of how higher income salary inversely relates to declining birth rates. According to the graph, all races, except for Malays, are witnessing a decrease in birth rates. </w:t>
      </w:r>
    </w:p>
    <w:p w14:paraId="4BE0AFB0" w14:textId="77777777" w:rsidR="003E2620" w:rsidRDefault="003E2620" w:rsidP="0031652C">
      <w:pPr>
        <w:pStyle w:val="Heading3"/>
      </w:pPr>
    </w:p>
    <w:p w14:paraId="56FC98A9" w14:textId="0F9A52A5" w:rsidR="003E2620" w:rsidRDefault="003E2620" w:rsidP="0031652C">
      <w:pPr>
        <w:pStyle w:val="Heading3"/>
      </w:pPr>
    </w:p>
    <w:p w14:paraId="2E614189" w14:textId="641BE415" w:rsidR="003E2620" w:rsidRDefault="003E2620" w:rsidP="003E2620"/>
    <w:p w14:paraId="1D09E621" w14:textId="77777777" w:rsidR="003E2620" w:rsidRPr="003E2620" w:rsidRDefault="003E2620" w:rsidP="003E2620"/>
    <w:p w14:paraId="3E8BC908" w14:textId="6DF123F0" w:rsidR="001F2730" w:rsidRDefault="0031652C" w:rsidP="0031652C">
      <w:pPr>
        <w:pStyle w:val="Heading3"/>
      </w:pPr>
      <w:bookmarkStart w:id="22" w:name="_Toc130923631"/>
      <w:r>
        <w:lastRenderedPageBreak/>
        <w:t xml:space="preserve">Ethnic Birth rates </w:t>
      </w:r>
      <w:r w:rsidR="00107DF0">
        <w:t>and Income</w:t>
      </w:r>
      <w:r>
        <w:t xml:space="preserve"> Salary</w:t>
      </w:r>
      <w:bookmarkEnd w:id="22"/>
      <w:r w:rsidR="008A3A67">
        <w:t xml:space="preserve"> </w:t>
      </w:r>
    </w:p>
    <w:p w14:paraId="0D784E6F" w14:textId="77777777" w:rsidR="00244B41" w:rsidRDefault="00242CCF" w:rsidP="00244B41">
      <w:pPr>
        <w:keepNext/>
      </w:pPr>
      <w:r>
        <w:rPr>
          <w:noProof/>
        </w:rPr>
        <w:drawing>
          <wp:inline distT="0" distB="0" distL="0" distR="0" wp14:anchorId="3970FBE6" wp14:editId="49CF3BDF">
            <wp:extent cx="5731510" cy="2849880"/>
            <wp:effectExtent l="0" t="0" r="2540" b="762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7EBE7187" w14:textId="1F5AA22F" w:rsidR="0031652C" w:rsidRDefault="00244B41" w:rsidP="00244B41">
      <w:pPr>
        <w:pStyle w:val="Caption"/>
        <w:jc w:val="center"/>
      </w:pPr>
      <w:r>
        <w:t xml:space="preserve">Figure </w:t>
      </w:r>
      <w:r>
        <w:fldChar w:fldCharType="begin"/>
      </w:r>
      <w:r>
        <w:instrText>SEQ Figure \* ARABIC</w:instrText>
      </w:r>
      <w:r>
        <w:fldChar w:fldCharType="separate"/>
      </w:r>
      <w:r w:rsidR="00C526D5">
        <w:rPr>
          <w:noProof/>
        </w:rPr>
        <w:t>6</w:t>
      </w:r>
      <w:r>
        <w:fldChar w:fldCharType="end"/>
      </w:r>
      <w:r>
        <w:t>: Birth Rates of different Ethnic Groups vs Basic Salary Mean</w:t>
      </w:r>
    </w:p>
    <w:p w14:paraId="636B7A19" w14:textId="0B6BA9F0" w:rsidR="00244B41" w:rsidRDefault="00B91E7F" w:rsidP="00244B41">
      <w:pPr>
        <w:rPr>
          <w:rFonts w:ascii="Calibri" w:hAnsi="Calibri" w:cs="Calibri"/>
          <w:color w:val="000000"/>
        </w:rPr>
      </w:pPr>
      <w:r>
        <w:rPr>
          <w:rFonts w:ascii="Calibri" w:hAnsi="Calibri" w:cs="Calibri"/>
          <w:color w:val="000000"/>
        </w:rPr>
        <w:t xml:space="preserve">According to the graph above, the Malay ethnic group is the only one with an increasing trend in birth rates. Using our original analysis of how the increase in basic salary mean is inversely proportional to birth rates, it is reasonable to infer that this ethnic group earns less than the other ethnic groups. Another belief is that fewer Malay ethnic groups attend university to further their education. These two assumptions are also limited by cultural differences and </w:t>
      </w:r>
      <w:r w:rsidR="00B86ADD">
        <w:rPr>
          <w:rFonts w:ascii="Calibri" w:hAnsi="Calibri" w:cs="Calibri"/>
          <w:color w:val="000000"/>
        </w:rPr>
        <w:t>behaviours</w:t>
      </w:r>
      <w:r>
        <w:rPr>
          <w:rFonts w:ascii="Calibri" w:hAnsi="Calibri" w:cs="Calibri"/>
          <w:color w:val="000000"/>
        </w:rPr>
        <w:t xml:space="preserve"> that may influence ethnic group birth rates.</w:t>
      </w:r>
    </w:p>
    <w:p w14:paraId="300D22DA" w14:textId="45A3F046" w:rsidR="00B91E7F" w:rsidRDefault="00B91E7F" w:rsidP="00244B41"/>
    <w:p w14:paraId="3D457EBA" w14:textId="1C1A10D6" w:rsidR="003E2620" w:rsidRDefault="003E2620" w:rsidP="00244B41"/>
    <w:p w14:paraId="2F04991E" w14:textId="5E72D04A" w:rsidR="003E2620" w:rsidRDefault="003E2620" w:rsidP="00244B41"/>
    <w:p w14:paraId="75AD9027" w14:textId="1E80303D" w:rsidR="003E2620" w:rsidRDefault="003E2620" w:rsidP="00244B41"/>
    <w:p w14:paraId="36C7689B" w14:textId="1B04D0FC" w:rsidR="003E2620" w:rsidRDefault="003E2620" w:rsidP="00244B41"/>
    <w:p w14:paraId="22D222C0" w14:textId="728BD300" w:rsidR="003E2620" w:rsidRDefault="003E2620" w:rsidP="00244B41"/>
    <w:p w14:paraId="792A8A21" w14:textId="7001F9D0" w:rsidR="003E2620" w:rsidRDefault="003E2620" w:rsidP="00244B41"/>
    <w:p w14:paraId="16D99B13" w14:textId="351EDAC8" w:rsidR="003E2620" w:rsidRDefault="003E2620" w:rsidP="00244B41"/>
    <w:p w14:paraId="7BBBEAF1" w14:textId="733119E8" w:rsidR="003E2620" w:rsidRDefault="003E2620" w:rsidP="00244B41"/>
    <w:p w14:paraId="3DBBCAF3" w14:textId="686594E1" w:rsidR="003E2620" w:rsidRDefault="003E2620" w:rsidP="00244B41"/>
    <w:p w14:paraId="1C0D7C51" w14:textId="4C66FD93" w:rsidR="003E2620" w:rsidRDefault="003E2620" w:rsidP="00244B41"/>
    <w:p w14:paraId="261ADB8D" w14:textId="6F658052" w:rsidR="003E2620" w:rsidRDefault="003E2620" w:rsidP="00244B41"/>
    <w:p w14:paraId="23F8AA4C" w14:textId="15A9FDA7" w:rsidR="003E2620" w:rsidRDefault="003E2620" w:rsidP="00244B41"/>
    <w:p w14:paraId="3574B38E" w14:textId="591917CA" w:rsidR="003E2620" w:rsidRDefault="003E2620" w:rsidP="00244B41"/>
    <w:p w14:paraId="32B28BFB" w14:textId="06B0EFBC" w:rsidR="003E2620" w:rsidRDefault="003E2620" w:rsidP="00244B41"/>
    <w:p w14:paraId="4CE9A0B7" w14:textId="39C766C5" w:rsidR="003E2620" w:rsidRDefault="003E2620" w:rsidP="00244B41"/>
    <w:p w14:paraId="65F77AE4" w14:textId="77777777" w:rsidR="003E2620" w:rsidRPr="00244B41" w:rsidRDefault="003E2620" w:rsidP="00244B41"/>
    <w:p w14:paraId="3C73F664" w14:textId="24BD4C7D" w:rsidR="0007792C" w:rsidRDefault="00B91E7F" w:rsidP="00B91E7F">
      <w:pPr>
        <w:pStyle w:val="Heading2"/>
      </w:pPr>
      <w:bookmarkStart w:id="23" w:name="_Toc130923632"/>
      <w:r>
        <w:lastRenderedPageBreak/>
        <w:t>Gross Salary Increment vs birth rates</w:t>
      </w:r>
      <w:bookmarkEnd w:id="23"/>
    </w:p>
    <w:p w14:paraId="19C2D8EA" w14:textId="77777777" w:rsidR="00C526D5" w:rsidRDefault="00B91E7F" w:rsidP="00C526D5">
      <w:pPr>
        <w:keepNext/>
      </w:pPr>
      <w:r>
        <w:rPr>
          <w:noProof/>
        </w:rPr>
        <w:drawing>
          <wp:inline distT="0" distB="0" distL="0" distR="0" wp14:anchorId="506AFCB6" wp14:editId="7B8F1D50">
            <wp:extent cx="5731510" cy="2818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0D2C0ACE" w14:textId="6EFE1B1E" w:rsidR="00B91E7F" w:rsidRDefault="00C526D5" w:rsidP="00C526D5">
      <w:pPr>
        <w:pStyle w:val="Caption"/>
        <w:jc w:val="center"/>
      </w:pPr>
      <w:r>
        <w:t xml:space="preserve">Figure </w:t>
      </w:r>
      <w:r>
        <w:fldChar w:fldCharType="begin"/>
      </w:r>
      <w:r>
        <w:instrText>SEQ Figure \* ARABIC</w:instrText>
      </w:r>
      <w:r>
        <w:fldChar w:fldCharType="separate"/>
      </w:r>
      <w:r>
        <w:rPr>
          <w:noProof/>
        </w:rPr>
        <w:t>7</w:t>
      </w:r>
      <w:r>
        <w:fldChar w:fldCharType="end"/>
      </w:r>
      <w:r>
        <w:t>:</w:t>
      </w:r>
      <w:r w:rsidRPr="003F01F4">
        <w:t xml:space="preserve"> Gross Salary Increment vs Mean Crude Birth Rate</w:t>
      </w:r>
    </w:p>
    <w:p w14:paraId="3EF37822" w14:textId="77777777" w:rsidR="00C526D5" w:rsidRDefault="00C526D5" w:rsidP="003E2620">
      <w:r>
        <w:t>A change in salary is just one of several variables that may affect people's decisions about family planning; birth rates are influenced by a wide range of social, cultural, economic, and political factors. </w:t>
      </w:r>
    </w:p>
    <w:p w14:paraId="1D54991B" w14:textId="77777777" w:rsidR="00C526D5" w:rsidRDefault="00C526D5" w:rsidP="003E2620">
      <w:r>
        <w:t>According to the graphs, in comparison between gross salary increment and birth rates, there is a correlation that birth rates are decreasing as when the gross salary are increasing. In 2015, Singapore’s GDP growth was the slowest since 2009, and the world economy was slowing down, which may cause the reduction in gross salary increment.</w:t>
      </w:r>
    </w:p>
    <w:p w14:paraId="518251BC" w14:textId="4C759AFF" w:rsidR="00C526D5" w:rsidRDefault="00C526D5" w:rsidP="003E2620">
      <w:r>
        <w:t xml:space="preserve">While considering </w:t>
      </w:r>
      <w:r w:rsidR="00B86ADD">
        <w:t>whether</w:t>
      </w:r>
      <w:r>
        <w:t xml:space="preserve"> to have children, people in Singapore may </w:t>
      </w:r>
      <w:r w:rsidR="00B86ADD">
        <w:t>consider</w:t>
      </w:r>
      <w:r>
        <w:t xml:space="preserve"> a wide range of considerations, including career objectives, educational aspirations, family values, and financial security. Although it might influence their choices, pay increases are unlikely to be the only factor influencing birth rates.</w:t>
      </w:r>
    </w:p>
    <w:p w14:paraId="0F868A97" w14:textId="77777777" w:rsidR="00C526D5" w:rsidRDefault="00C526D5" w:rsidP="003E2620">
      <w:r>
        <w:t xml:space="preserve">Moreover, a fall in overall income levels may not always follow a decline in pay increases. For instance, a person may have a stable work and a generally high income even while their wage increase drops one year. Singapore also boasts a very robust social safety net, with laws and initiatives supporting families and kids, including financial aid for </w:t>
      </w:r>
      <w:proofErr w:type="spellStart"/>
      <w:r>
        <w:t>daycare</w:t>
      </w:r>
      <w:proofErr w:type="spellEnd"/>
      <w:r>
        <w:t>, healthcare, and education. These measures might lessen the effect on birth rates of brief economic downturns.</w:t>
      </w:r>
    </w:p>
    <w:p w14:paraId="377F8EE9" w14:textId="1AAD52F0" w:rsidR="00C526D5" w:rsidRDefault="00C526D5" w:rsidP="003E2620">
      <w:r>
        <w:t xml:space="preserve">According to local studies, many single people want to get married someday but prefer to focus on their school or careers over dating. </w:t>
      </w:r>
      <w:r w:rsidR="00B86ADD">
        <w:t>Most</w:t>
      </w:r>
      <w:r>
        <w:t xml:space="preserve"> married couples have </w:t>
      </w:r>
      <w:r w:rsidR="00B86ADD">
        <w:t>children;</w:t>
      </w:r>
      <w:r>
        <w:t xml:space="preserve"> however, the majority only have one or two due to the high costs associated with raising children and the desire to devote more time to each child. Couples who might normally want kids express worries about the morals of a demanding childhood and upbringing or that they wouldn't have the energy or skills to support their kids well enough to compete.</w:t>
      </w:r>
    </w:p>
    <w:p w14:paraId="25633766" w14:textId="27810458" w:rsidR="00C526D5" w:rsidRDefault="00C526D5" w:rsidP="003E2620">
      <w:r>
        <w:lastRenderedPageBreak/>
        <w:t>While wage increment may have an impact on Singapore's birth rates, it is unlikely to be the only factor, and it might not have much of an effect on birth rates by itself. When examining trends in birth rates and their determinants, it is crucial to take a variety of factors into account.</w:t>
      </w:r>
    </w:p>
    <w:p w14:paraId="1B907844" w14:textId="10628972" w:rsidR="003E2620" w:rsidRDefault="003E2620" w:rsidP="003E2620"/>
    <w:p w14:paraId="2F3F8B7E" w14:textId="22A71A91" w:rsidR="003E2620" w:rsidRDefault="003E2620" w:rsidP="003E2620"/>
    <w:p w14:paraId="7FB2F607" w14:textId="6B004F4F" w:rsidR="003E2620" w:rsidRDefault="003E2620" w:rsidP="003E2620"/>
    <w:p w14:paraId="05EF7B38" w14:textId="7CD56742" w:rsidR="003E2620" w:rsidRDefault="003E2620" w:rsidP="003E2620"/>
    <w:p w14:paraId="21E7412B" w14:textId="37B92195" w:rsidR="003E2620" w:rsidRDefault="003E2620" w:rsidP="003E2620"/>
    <w:p w14:paraId="544A2340" w14:textId="23E58D90" w:rsidR="003E2620" w:rsidRDefault="003E2620" w:rsidP="003E2620"/>
    <w:p w14:paraId="38748429" w14:textId="27F9A8AC" w:rsidR="003E2620" w:rsidRDefault="003E2620" w:rsidP="003E2620"/>
    <w:p w14:paraId="2FC89538" w14:textId="5FFE7984" w:rsidR="003E2620" w:rsidRDefault="003E2620" w:rsidP="003E2620"/>
    <w:p w14:paraId="4088985E" w14:textId="613A59D2" w:rsidR="003E2620" w:rsidRDefault="003E2620" w:rsidP="003E2620"/>
    <w:p w14:paraId="1694C22E" w14:textId="5C766071" w:rsidR="003E2620" w:rsidRDefault="003E2620" w:rsidP="003E2620"/>
    <w:p w14:paraId="445EBBD9" w14:textId="464FEB5B" w:rsidR="003E2620" w:rsidRDefault="003E2620" w:rsidP="003E2620"/>
    <w:p w14:paraId="0304D0AA" w14:textId="48EC4FAE" w:rsidR="003E2620" w:rsidRDefault="003E2620" w:rsidP="003E2620"/>
    <w:p w14:paraId="2CB9A66C" w14:textId="59E52517" w:rsidR="003E2620" w:rsidRDefault="003E2620" w:rsidP="003E2620"/>
    <w:p w14:paraId="46CCB6AD" w14:textId="5542BBEF" w:rsidR="003E2620" w:rsidRDefault="003E2620" w:rsidP="003E2620"/>
    <w:p w14:paraId="7C30B16A" w14:textId="6FCD3C24" w:rsidR="003E2620" w:rsidRDefault="003E2620" w:rsidP="003E2620"/>
    <w:p w14:paraId="2F892239" w14:textId="36554D08" w:rsidR="003E2620" w:rsidRDefault="003E2620" w:rsidP="003E2620"/>
    <w:p w14:paraId="017909B8" w14:textId="49413694" w:rsidR="003E2620" w:rsidRDefault="003E2620" w:rsidP="003E2620"/>
    <w:p w14:paraId="65D7AB56" w14:textId="14B05232" w:rsidR="003E2620" w:rsidRDefault="003E2620" w:rsidP="003E2620"/>
    <w:p w14:paraId="4B4E12DE" w14:textId="51E064A9" w:rsidR="003E2620" w:rsidRDefault="003E2620" w:rsidP="003E2620"/>
    <w:p w14:paraId="288287FB" w14:textId="12F8D406" w:rsidR="003E2620" w:rsidRDefault="003E2620" w:rsidP="003E2620"/>
    <w:p w14:paraId="6EEAABE4" w14:textId="10091669" w:rsidR="003E2620" w:rsidRDefault="003E2620" w:rsidP="003E2620"/>
    <w:p w14:paraId="47AD74F7" w14:textId="4B784B94" w:rsidR="003E2620" w:rsidRDefault="003E2620" w:rsidP="003E2620"/>
    <w:p w14:paraId="60F838AB" w14:textId="427E6EEA" w:rsidR="003E2620" w:rsidRDefault="003E2620" w:rsidP="003E2620"/>
    <w:p w14:paraId="0771D59D" w14:textId="0334296D" w:rsidR="003E2620" w:rsidRDefault="003E2620" w:rsidP="003E2620"/>
    <w:p w14:paraId="0325FD83" w14:textId="506D8E08" w:rsidR="003E2620" w:rsidRDefault="003E2620" w:rsidP="003E2620"/>
    <w:p w14:paraId="0ABF75FB" w14:textId="623277A2" w:rsidR="003E2620" w:rsidRDefault="003E2620" w:rsidP="003E2620"/>
    <w:p w14:paraId="452476E4" w14:textId="22F1D808" w:rsidR="003E2620" w:rsidRDefault="003E2620" w:rsidP="003E2620"/>
    <w:p w14:paraId="32F95E29" w14:textId="7FA9B2E7" w:rsidR="003E2620" w:rsidRDefault="003E2620" w:rsidP="003E2620"/>
    <w:p w14:paraId="2C41449A" w14:textId="54B1D5D6" w:rsidR="003E2620" w:rsidRDefault="003E2620" w:rsidP="003E2620"/>
    <w:p w14:paraId="60BAF4F3" w14:textId="77777777" w:rsidR="003E2620" w:rsidRPr="00C526D5" w:rsidRDefault="003E2620" w:rsidP="003E2620"/>
    <w:p w14:paraId="08310E0C" w14:textId="71DC91AA" w:rsidR="0007792C" w:rsidRDefault="0007792C" w:rsidP="637F340F">
      <w:pPr>
        <w:pStyle w:val="Heading1"/>
      </w:pPr>
      <w:bookmarkStart w:id="24" w:name="_Toc127980383"/>
      <w:bookmarkStart w:id="25" w:name="_Toc130923633"/>
      <w:r>
        <w:lastRenderedPageBreak/>
        <w:t>Conclusion</w:t>
      </w:r>
      <w:bookmarkEnd w:id="24"/>
      <w:bookmarkEnd w:id="25"/>
    </w:p>
    <w:p w14:paraId="2DBFB2BA" w14:textId="522AD2F5" w:rsidR="00911B0B" w:rsidRDefault="00911B0B" w:rsidP="003E2620">
      <w:r>
        <w:t xml:space="preserve">In conclusion, although the relationship between the two, income and birth </w:t>
      </w:r>
      <w:r w:rsidR="00B86ADD">
        <w:t>rate, is</w:t>
      </w:r>
      <w:r>
        <w:t xml:space="preserve"> complicated and influenced by a variety of circumstances, wealth can have a major impact on birth rates. Although having more money might give people and families the means to support having children, wealth is not the sole factor that affects birth rates. Birth rates can also be significantly influenced by cultural perspectives on family planning, access to healthcare and education, and work-life balance. Likewise, various racial or socioeconomic groups may have distinct effects of economic downturns or income inequality on birth rates. It is crucial to </w:t>
      </w:r>
      <w:r w:rsidR="00B86ADD">
        <w:t>consider</w:t>
      </w:r>
      <w:r>
        <w:t xml:space="preserve"> a variety of policies and programs that address these variables and foster a supportive environment for families and kids </w:t>
      </w:r>
      <w:r w:rsidR="00B86ADD">
        <w:t>to</w:t>
      </w:r>
      <w:r>
        <w:t xml:space="preserve"> address declining birth rates and encourage healthy population growth.</w:t>
      </w:r>
    </w:p>
    <w:p w14:paraId="35CD2A08" w14:textId="77777777" w:rsidR="00C526D5" w:rsidRPr="00C526D5" w:rsidRDefault="00C526D5" w:rsidP="00C526D5"/>
    <w:p w14:paraId="684495BD" w14:textId="39226004" w:rsidR="00860982" w:rsidRDefault="00860982" w:rsidP="00272AD9"/>
    <w:p w14:paraId="76CA3C49" w14:textId="447A3970" w:rsidR="003E2620" w:rsidRDefault="003E2620" w:rsidP="00272AD9"/>
    <w:p w14:paraId="1FFA6265" w14:textId="20DCF655" w:rsidR="003E2620" w:rsidRDefault="003E2620" w:rsidP="00272AD9"/>
    <w:p w14:paraId="57E2E116" w14:textId="1B080EA6" w:rsidR="003E2620" w:rsidRDefault="003E2620" w:rsidP="00272AD9"/>
    <w:p w14:paraId="1F26BD44" w14:textId="7E6C72D1" w:rsidR="003E2620" w:rsidRDefault="003E2620" w:rsidP="00272AD9"/>
    <w:p w14:paraId="217DAEA5" w14:textId="72B25E16" w:rsidR="003E2620" w:rsidRDefault="003E2620" w:rsidP="00272AD9"/>
    <w:p w14:paraId="3FD0739E" w14:textId="0E538B78" w:rsidR="003E2620" w:rsidRDefault="003E2620" w:rsidP="00272AD9"/>
    <w:p w14:paraId="361A3C28" w14:textId="68D0806C" w:rsidR="003E2620" w:rsidRDefault="003E2620" w:rsidP="00272AD9"/>
    <w:p w14:paraId="21DBAFBD" w14:textId="4057D549" w:rsidR="003E2620" w:rsidRDefault="003E2620" w:rsidP="00272AD9"/>
    <w:p w14:paraId="049E310F" w14:textId="3CF2761C" w:rsidR="003E2620" w:rsidRDefault="003E2620" w:rsidP="00272AD9"/>
    <w:p w14:paraId="3CA9E1EB" w14:textId="14FA58F6" w:rsidR="003E2620" w:rsidRDefault="003E2620" w:rsidP="00272AD9"/>
    <w:p w14:paraId="63338625" w14:textId="487727C9" w:rsidR="003E2620" w:rsidRDefault="003E2620" w:rsidP="00272AD9"/>
    <w:p w14:paraId="1E3E13C0" w14:textId="21EFC823" w:rsidR="003E2620" w:rsidRDefault="003E2620" w:rsidP="00272AD9"/>
    <w:p w14:paraId="06DDB2FF" w14:textId="3FFBB639" w:rsidR="003E2620" w:rsidRDefault="003E2620" w:rsidP="00272AD9"/>
    <w:p w14:paraId="52A1E67A" w14:textId="01BA0AC0" w:rsidR="003E2620" w:rsidRDefault="003E2620" w:rsidP="00272AD9"/>
    <w:p w14:paraId="593B0D83" w14:textId="4FE91C12" w:rsidR="003E2620" w:rsidRDefault="003E2620" w:rsidP="00272AD9"/>
    <w:p w14:paraId="3CE6BAED" w14:textId="43F90B1E" w:rsidR="003E2620" w:rsidRDefault="003E2620" w:rsidP="00272AD9"/>
    <w:p w14:paraId="442C5976" w14:textId="028F3C25" w:rsidR="003E2620" w:rsidRDefault="003E2620" w:rsidP="00272AD9"/>
    <w:p w14:paraId="4C030FA3" w14:textId="6A8C621D" w:rsidR="003E2620" w:rsidRDefault="003E2620" w:rsidP="00272AD9"/>
    <w:p w14:paraId="269CE6E7" w14:textId="4A2C876E" w:rsidR="003E2620" w:rsidRDefault="003E2620" w:rsidP="00272AD9"/>
    <w:p w14:paraId="29545424" w14:textId="345335A7" w:rsidR="003E2620" w:rsidRDefault="003E2620" w:rsidP="00272AD9"/>
    <w:p w14:paraId="773E17C3" w14:textId="436A3B11" w:rsidR="003E2620" w:rsidRDefault="003E2620" w:rsidP="00272AD9"/>
    <w:p w14:paraId="5D68D577" w14:textId="77777777" w:rsidR="003E2620" w:rsidRDefault="003E2620" w:rsidP="00272AD9"/>
    <w:bookmarkStart w:id="26" w:name="_Toc127980384" w:displacedByCustomXml="next"/>
    <w:bookmarkStart w:id="27" w:name="_Toc130923634" w:displacedByCustomXml="next"/>
    <w:sdt>
      <w:sdtPr>
        <w:rPr>
          <w:rFonts w:eastAsiaTheme="minorEastAsia" w:cstheme="minorBidi"/>
          <w:b w:val="0"/>
          <w:color w:val="auto"/>
          <w:sz w:val="24"/>
          <w:szCs w:val="22"/>
        </w:rPr>
        <w:id w:val="1855613751"/>
        <w:docPartObj>
          <w:docPartGallery w:val="Bibliographies"/>
          <w:docPartUnique/>
        </w:docPartObj>
      </w:sdtPr>
      <w:sdtContent>
        <w:p w14:paraId="582B90C9" w14:textId="51800506" w:rsidR="0007792C" w:rsidRDefault="0007792C">
          <w:pPr>
            <w:pStyle w:val="Heading1"/>
          </w:pPr>
          <w:r>
            <w:t>References</w:t>
          </w:r>
          <w:bookmarkEnd w:id="27"/>
          <w:bookmarkEnd w:id="26"/>
        </w:p>
        <w:sdt>
          <w:sdtPr>
            <w:id w:val="-573587230"/>
            <w:bibliography/>
          </w:sdtPr>
          <w:sdtContent>
            <w:p w14:paraId="4418F81E" w14:textId="77777777" w:rsidR="00466CB7" w:rsidRDefault="0007792C" w:rsidP="00466CB7">
              <w:pPr>
                <w:pStyle w:val="Bibliography"/>
                <w:ind w:left="720" w:hanging="720"/>
                <w:rPr>
                  <w:noProof/>
                  <w:szCs w:val="24"/>
                </w:rPr>
              </w:pPr>
              <w:r>
                <w:fldChar w:fldCharType="begin"/>
              </w:r>
              <w:r>
                <w:instrText xml:space="preserve"> BIBLIOGRAPHY </w:instrText>
              </w:r>
              <w:r>
                <w:fldChar w:fldCharType="separate"/>
              </w:r>
              <w:r w:rsidR="00466CB7">
                <w:rPr>
                  <w:noProof/>
                </w:rPr>
                <w:t xml:space="preserve">Authority, M. o.-I. (22 August, 2022). </w:t>
              </w:r>
              <w:r w:rsidR="00466CB7">
                <w:rPr>
                  <w:i/>
                  <w:iCs/>
                  <w:noProof/>
                </w:rPr>
                <w:t>Crude Birth, Death &amp; Natural Increase Rates by Ethnic Group</w:t>
              </w:r>
              <w:r w:rsidR="00466CB7">
                <w:rPr>
                  <w:noProof/>
                </w:rPr>
                <w:t>. Retrieved from data.gov.sg: https://data.gov.sg/dataset/crude-death-rates-by-ethnic-group-from-1971-onwards?view_id=61a6e3af-03dc-4e66-88a9-8726d372925f&amp;resource_id=1c8ea8a5-3f1f-43be-ad36-3e510adbd2d3</w:t>
              </w:r>
            </w:p>
            <w:p w14:paraId="0CF37C21" w14:textId="77777777" w:rsidR="00466CB7" w:rsidRDefault="00466CB7" w:rsidP="00466CB7">
              <w:pPr>
                <w:pStyle w:val="Bibliography"/>
                <w:ind w:left="720" w:hanging="720"/>
                <w:rPr>
                  <w:noProof/>
                </w:rPr>
              </w:pPr>
              <w:r>
                <w:rPr>
                  <w:noProof/>
                </w:rPr>
                <w:t xml:space="preserve">Education, M. o. (21 November, 2022). </w:t>
              </w:r>
              <w:r>
                <w:rPr>
                  <w:i/>
                  <w:iCs/>
                  <w:noProof/>
                </w:rPr>
                <w:t>Graduate Employment Survey - NTU, NUS, SIT, SMU, SUSS &amp; SUTD</w:t>
              </w:r>
              <w:r>
                <w:rPr>
                  <w:noProof/>
                </w:rPr>
                <w:t>. Retrieved from data.gov.sg: https://data.gov.sg/dataset/graduate-employment-survey-ntu-nus-sit-smu-suss-sutd</w:t>
              </w:r>
            </w:p>
            <w:p w14:paraId="73EDC0AC" w14:textId="77777777" w:rsidR="00466CB7" w:rsidRDefault="00466CB7" w:rsidP="00466CB7">
              <w:pPr>
                <w:pStyle w:val="Bibliography"/>
                <w:ind w:left="720" w:hanging="720"/>
                <w:rPr>
                  <w:noProof/>
                </w:rPr>
              </w:pPr>
              <w:r>
                <w:rPr>
                  <w:noProof/>
                </w:rPr>
                <w:t xml:space="preserve">Singapore, D. o. (28 March, 2023). </w:t>
              </w:r>
              <w:r>
                <w:rPr>
                  <w:i/>
                  <w:iCs/>
                  <w:noProof/>
                </w:rPr>
                <w:t>Department of Statistics Singapore</w:t>
              </w:r>
              <w:r>
                <w:rPr>
                  <w:noProof/>
                </w:rPr>
                <w:t>. Retrieved from Education and Literacy: https://www.singstat.gov.sg/publications/reference/ebook/population/education-and-literacy</w:t>
              </w:r>
            </w:p>
            <w:p w14:paraId="030579A7" w14:textId="77777777" w:rsidR="00466CB7" w:rsidRDefault="00466CB7" w:rsidP="00466CB7">
              <w:pPr>
                <w:pStyle w:val="Bibliography"/>
                <w:ind w:left="720" w:hanging="720"/>
                <w:rPr>
                  <w:noProof/>
                </w:rPr>
              </w:pPr>
              <w:r>
                <w:rPr>
                  <w:noProof/>
                </w:rPr>
                <w:t xml:space="preserve">Singapore, S. (23 November, 2021). </w:t>
              </w:r>
              <w:r>
                <w:rPr>
                  <w:i/>
                  <w:iCs/>
                  <w:noProof/>
                </w:rPr>
                <w:t>How Much Does It Cost To Raise A Child In Singapore?</w:t>
              </w:r>
              <w:r>
                <w:rPr>
                  <w:noProof/>
                </w:rPr>
                <w:t xml:space="preserve"> Retrieved from Syfe: https://www.syfe.com/magazine/how-much-does-it-cost-to-raise-a-child-in-singapore/</w:t>
              </w:r>
            </w:p>
            <w:p w14:paraId="0418B631" w14:textId="77777777" w:rsidR="00466CB7" w:rsidRDefault="00466CB7" w:rsidP="00466CB7">
              <w:pPr>
                <w:pStyle w:val="Bibliography"/>
                <w:ind w:left="720" w:hanging="720"/>
                <w:rPr>
                  <w:noProof/>
                </w:rPr>
              </w:pPr>
              <w:r>
                <w:rPr>
                  <w:noProof/>
                </w:rPr>
                <w:t xml:space="preserve">Sofiah, A. (13 January, 2023). </w:t>
              </w:r>
              <w:r>
                <w:rPr>
                  <w:i/>
                  <w:iCs/>
                  <w:noProof/>
                </w:rPr>
                <w:t>Human Reseources Online.net</w:t>
              </w:r>
              <w:r>
                <w:rPr>
                  <w:noProof/>
                </w:rPr>
                <w:t>. Retrieved from Inflation likely to push about 49% of Singapore workers surveyed to ask for a salary increase: https://www.humanresourcesonline.net/inflation-likely-to-push-about-49-of-singapore-workers-surveyed-to-ask-for-a-salary-increase</w:t>
              </w:r>
            </w:p>
            <w:p w14:paraId="0E0AFFB8" w14:textId="24F3BB27" w:rsidR="005A6A9B" w:rsidRDefault="0007792C" w:rsidP="00466CB7">
              <w:r>
                <w:rPr>
                  <w:b/>
                  <w:bCs/>
                  <w:noProof/>
                </w:rPr>
                <w:fldChar w:fldCharType="end"/>
              </w:r>
            </w:p>
          </w:sdtContent>
        </w:sdt>
      </w:sdtContent>
    </w:sdt>
    <w:p w14:paraId="355F89C8" w14:textId="2D35837E" w:rsidR="001C1EDB" w:rsidRDefault="001C1EDB" w:rsidP="00466CB7"/>
    <w:p w14:paraId="79023756" w14:textId="6511D1C8" w:rsidR="001C1EDB" w:rsidRDefault="001C1EDB" w:rsidP="00466CB7"/>
    <w:p w14:paraId="77A9C317" w14:textId="46AE369A" w:rsidR="001C1EDB" w:rsidRDefault="001C1EDB" w:rsidP="00466CB7"/>
    <w:p w14:paraId="2471857E" w14:textId="321AFA8E" w:rsidR="001C1EDB" w:rsidRDefault="001C1EDB" w:rsidP="00466CB7"/>
    <w:p w14:paraId="500AF3E0" w14:textId="4F3AAD7E" w:rsidR="001C1EDB" w:rsidRDefault="001C1EDB" w:rsidP="00466CB7"/>
    <w:p w14:paraId="191EA1CD" w14:textId="473205F2" w:rsidR="001C1EDB" w:rsidRDefault="001C1EDB" w:rsidP="00466CB7"/>
    <w:p w14:paraId="651AF1E6" w14:textId="55BEEE5A" w:rsidR="001C1EDB" w:rsidRDefault="001C1EDB" w:rsidP="00466CB7"/>
    <w:p w14:paraId="18CADED2" w14:textId="39D2D5E3" w:rsidR="001C1EDB" w:rsidRDefault="001C1EDB" w:rsidP="00466CB7"/>
    <w:p w14:paraId="686436C3" w14:textId="6795B3C0" w:rsidR="001C1EDB" w:rsidRDefault="001C1EDB" w:rsidP="00466CB7"/>
    <w:p w14:paraId="751DAF94" w14:textId="0EE5B103" w:rsidR="001C1EDB" w:rsidRDefault="001C1EDB" w:rsidP="00466CB7"/>
    <w:p w14:paraId="1CC47777" w14:textId="3827CCA0" w:rsidR="001C1EDB" w:rsidRDefault="001C1EDB" w:rsidP="00466CB7"/>
    <w:p w14:paraId="69E1D909" w14:textId="18500FFB" w:rsidR="001C1EDB" w:rsidRDefault="001C1EDB" w:rsidP="00466CB7"/>
    <w:p w14:paraId="5281BE44" w14:textId="566D0560" w:rsidR="001C1EDB" w:rsidRDefault="001C1EDB" w:rsidP="00466CB7"/>
    <w:p w14:paraId="2F742970" w14:textId="1666874E" w:rsidR="001C1EDB" w:rsidRDefault="001C1EDB" w:rsidP="00466CB7"/>
    <w:p w14:paraId="7661781A" w14:textId="14496333" w:rsidR="001C1EDB" w:rsidRDefault="001C1EDB" w:rsidP="00466CB7"/>
    <w:p w14:paraId="5E6F68C7" w14:textId="73137E8B" w:rsidR="001C1EDB" w:rsidRDefault="001C1EDB" w:rsidP="00466CB7"/>
    <w:p w14:paraId="4DEA9C0C" w14:textId="3C715472" w:rsidR="001C1EDB" w:rsidRDefault="001C1EDB" w:rsidP="00466CB7"/>
    <w:p w14:paraId="62C17C51" w14:textId="33CB26A3" w:rsidR="001C1EDB" w:rsidRDefault="001C1EDB" w:rsidP="00466CB7"/>
    <w:p w14:paraId="139614AF" w14:textId="3208A389" w:rsidR="001C1EDB" w:rsidRDefault="001C1EDB" w:rsidP="001C1EDB">
      <w:pPr>
        <w:pStyle w:val="Heading1"/>
      </w:pPr>
      <w:r>
        <w:lastRenderedPageBreak/>
        <w:t>Appendix</w:t>
      </w:r>
    </w:p>
    <w:p w14:paraId="2DA08199" w14:textId="77777777" w:rsidR="00A8721B" w:rsidRDefault="00A8721B" w:rsidP="00A8721B">
      <w:pPr>
        <w:pStyle w:val="Heading1"/>
        <w:ind w:left="1018"/>
      </w:pPr>
      <w:r>
        <w:t>Essential Libraries</w:t>
      </w:r>
    </w:p>
    <w:tbl>
      <w:tblPr>
        <w:tblStyle w:val="TableGrid0"/>
        <w:tblpPr w:vertAnchor="text" w:tblpX="954" w:tblpY="-135"/>
        <w:tblOverlap w:val="never"/>
        <w:tblW w:w="8918" w:type="dxa"/>
        <w:tblInd w:w="0" w:type="dxa"/>
        <w:tblCellMar>
          <w:top w:w="135" w:type="dxa"/>
          <w:left w:w="87" w:type="dxa"/>
          <w:bottom w:w="0" w:type="dxa"/>
          <w:right w:w="115" w:type="dxa"/>
        </w:tblCellMar>
        <w:tblLook w:val="04A0" w:firstRow="1" w:lastRow="0" w:firstColumn="1" w:lastColumn="0" w:noHBand="0" w:noVBand="1"/>
      </w:tblPr>
      <w:tblGrid>
        <w:gridCol w:w="8918"/>
      </w:tblGrid>
      <w:tr w:rsidR="00A8721B" w14:paraId="79563C7A" w14:textId="77777777" w:rsidTr="009E04BC">
        <w:trPr>
          <w:trHeight w:val="1399"/>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0198978A" w14:textId="77777777" w:rsidR="00A8721B" w:rsidRDefault="00A8721B" w:rsidP="009E04BC">
            <w:pPr>
              <w:spacing w:after="0" w:line="250" w:lineRule="auto"/>
              <w:ind w:right="6140"/>
            </w:pP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numpy</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as</w:t>
            </w:r>
            <w:r>
              <w:rPr>
                <w:rFonts w:ascii="Consolas" w:eastAsia="Consolas" w:hAnsi="Consolas" w:cs="Consolas"/>
                <w:color w:val="212121"/>
                <w:sz w:val="20"/>
              </w:rPr>
              <w:t xml:space="preserve"> np </w:t>
            </w:r>
            <w:r>
              <w:rPr>
                <w:rFonts w:ascii="Consolas" w:eastAsia="Consolas" w:hAnsi="Consolas" w:cs="Consolas"/>
                <w:b/>
                <w:color w:val="008000"/>
                <w:sz w:val="20"/>
              </w:rPr>
              <w:t>import</w:t>
            </w:r>
            <w:r>
              <w:rPr>
                <w:rFonts w:ascii="Consolas" w:eastAsia="Consolas" w:hAnsi="Consolas" w:cs="Consolas"/>
                <w:color w:val="212121"/>
                <w:sz w:val="20"/>
              </w:rPr>
              <w:t xml:space="preserve"> pandas </w:t>
            </w:r>
            <w:r>
              <w:rPr>
                <w:rFonts w:ascii="Consolas" w:eastAsia="Consolas" w:hAnsi="Consolas" w:cs="Consolas"/>
                <w:b/>
                <w:color w:val="008000"/>
                <w:sz w:val="20"/>
              </w:rPr>
              <w:t>as</w:t>
            </w:r>
            <w:r>
              <w:rPr>
                <w:rFonts w:ascii="Consolas" w:eastAsia="Consolas" w:hAnsi="Consolas" w:cs="Consolas"/>
                <w:color w:val="212121"/>
                <w:sz w:val="20"/>
              </w:rPr>
              <w:t xml:space="preserve"> pd </w:t>
            </w:r>
            <w:r>
              <w:rPr>
                <w:rFonts w:ascii="Consolas" w:eastAsia="Consolas" w:hAnsi="Consolas" w:cs="Consolas"/>
                <w:b/>
                <w:color w:val="008000"/>
                <w:sz w:val="20"/>
              </w:rPr>
              <w:t>import</w:t>
            </w:r>
            <w:r>
              <w:rPr>
                <w:rFonts w:ascii="Consolas" w:eastAsia="Consolas" w:hAnsi="Consolas" w:cs="Consolas"/>
                <w:color w:val="212121"/>
                <w:sz w:val="20"/>
              </w:rPr>
              <w:t xml:space="preserve"> seaborn </w:t>
            </w:r>
            <w:r>
              <w:rPr>
                <w:rFonts w:ascii="Consolas" w:eastAsia="Consolas" w:hAnsi="Consolas" w:cs="Consolas"/>
                <w:b/>
                <w:color w:val="008000"/>
                <w:sz w:val="20"/>
              </w:rPr>
              <w:t>as</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sb</w:t>
            </w:r>
            <w:proofErr w:type="spellEnd"/>
            <w:proofErr w:type="gramEnd"/>
          </w:p>
          <w:p w14:paraId="55FA2B26" w14:textId="77777777" w:rsidR="00A8721B" w:rsidRDefault="00A8721B" w:rsidP="009E04BC">
            <w:pPr>
              <w:spacing w:after="0"/>
              <w:ind w:right="2171"/>
            </w:pP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matplotlib.pyplot</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as</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plt</w:t>
            </w:r>
            <w:proofErr w:type="spellEnd"/>
            <w:r>
              <w:rPr>
                <w:rFonts w:ascii="Consolas" w:eastAsia="Consolas" w:hAnsi="Consolas" w:cs="Consolas"/>
                <w:color w:val="212121"/>
                <w:sz w:val="20"/>
              </w:rPr>
              <w:t xml:space="preserve"> </w:t>
            </w:r>
            <w:r>
              <w:rPr>
                <w:rFonts w:ascii="Consolas" w:eastAsia="Consolas" w:hAnsi="Consolas" w:cs="Consolas"/>
                <w:i/>
                <w:color w:val="408080"/>
                <w:sz w:val="20"/>
              </w:rPr>
              <w:t xml:space="preserve"># we only need </w:t>
            </w:r>
            <w:proofErr w:type="spellStart"/>
            <w:r>
              <w:rPr>
                <w:rFonts w:ascii="Consolas" w:eastAsia="Consolas" w:hAnsi="Consolas" w:cs="Consolas"/>
                <w:i/>
                <w:color w:val="408080"/>
                <w:sz w:val="20"/>
              </w:rPr>
              <w:t>pyplot</w:t>
            </w:r>
            <w:proofErr w:type="spellEnd"/>
            <w:r>
              <w:rPr>
                <w:rFonts w:ascii="Consolas" w:eastAsia="Consolas" w:hAnsi="Consolas" w:cs="Consolas"/>
                <w:i/>
                <w:color w:val="408080"/>
                <w:sz w:val="20"/>
              </w:rPr>
              <w:t xml:space="preserve"> </w:t>
            </w:r>
            <w:proofErr w:type="spell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set</w:t>
            </w:r>
            <w:proofErr w:type="spellEnd"/>
            <w:r>
              <w:rPr>
                <w:rFonts w:ascii="Consolas" w:eastAsia="Consolas" w:hAnsi="Consolas" w:cs="Consolas"/>
                <w:color w:val="0055AA"/>
                <w:sz w:val="20"/>
              </w:rPr>
              <w:t>()</w:t>
            </w:r>
          </w:p>
        </w:tc>
      </w:tr>
    </w:tbl>
    <w:p w14:paraId="7C5AFA4B" w14:textId="77777777" w:rsidR="00A8721B" w:rsidRDefault="00A8721B" w:rsidP="00A8721B">
      <w:pPr>
        <w:spacing w:after="1307" w:line="265" w:lineRule="auto"/>
        <w:ind w:left="-5" w:right="75" w:hanging="10"/>
      </w:pPr>
      <w:r>
        <w:rPr>
          <w:rFonts w:ascii="Consolas" w:eastAsia="Consolas" w:hAnsi="Consolas" w:cs="Consolas"/>
          <w:color w:val="616161"/>
          <w:sz w:val="20"/>
        </w:rPr>
        <w:t>In [21]:</w:t>
      </w:r>
    </w:p>
    <w:tbl>
      <w:tblPr>
        <w:tblStyle w:val="TableGrid0"/>
        <w:tblpPr w:vertAnchor="text" w:tblpX="954" w:tblpY="-135"/>
        <w:tblOverlap w:val="never"/>
        <w:tblW w:w="8918" w:type="dxa"/>
        <w:tblInd w:w="0" w:type="dxa"/>
        <w:tblCellMar>
          <w:top w:w="0" w:type="dxa"/>
          <w:left w:w="87" w:type="dxa"/>
          <w:bottom w:w="0" w:type="dxa"/>
          <w:right w:w="0" w:type="dxa"/>
        </w:tblCellMar>
        <w:tblLook w:val="04A0" w:firstRow="1" w:lastRow="0" w:firstColumn="1" w:lastColumn="0" w:noHBand="0" w:noVBand="1"/>
      </w:tblPr>
      <w:tblGrid>
        <w:gridCol w:w="8918"/>
      </w:tblGrid>
      <w:tr w:rsidR="00A8721B" w14:paraId="6136B24C" w14:textId="77777777" w:rsidTr="009E04BC">
        <w:trPr>
          <w:trHeight w:val="664"/>
        </w:trPr>
        <w:tc>
          <w:tcPr>
            <w:tcW w:w="8918"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494117B1" w14:textId="77777777" w:rsidR="00A8721B" w:rsidRDefault="00A8721B" w:rsidP="009E04BC">
            <w:pPr>
              <w:spacing w:after="0"/>
              <w:ind w:right="-73"/>
            </w:pPr>
            <w:proofErr w:type="spellStart"/>
            <w:r>
              <w:rPr>
                <w:rFonts w:ascii="Consolas" w:eastAsia="Consolas" w:hAnsi="Consolas" w:cs="Consolas"/>
                <w:color w:val="212121"/>
                <w:sz w:val="20"/>
              </w:rPr>
              <w:t>birth_death_rate_data</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read</w:t>
            </w:r>
            <w:proofErr w:type="gramEnd"/>
            <w:r>
              <w:rPr>
                <w:rFonts w:ascii="Consolas" w:eastAsia="Consolas" w:hAnsi="Consolas" w:cs="Consolas"/>
                <w:color w:val="212121"/>
                <w:sz w:val="20"/>
              </w:rPr>
              <w:t>_csv</w:t>
            </w:r>
            <w:proofErr w:type="spellEnd"/>
            <w:r>
              <w:rPr>
                <w:rFonts w:ascii="Consolas" w:eastAsia="Consolas" w:hAnsi="Consolas" w:cs="Consolas"/>
                <w:color w:val="0055AA"/>
                <w:sz w:val="20"/>
              </w:rPr>
              <w:t>(</w:t>
            </w:r>
            <w:r>
              <w:rPr>
                <w:rFonts w:ascii="Consolas" w:eastAsia="Consolas" w:hAnsi="Consolas" w:cs="Consolas"/>
                <w:color w:val="BA2121"/>
                <w:sz w:val="20"/>
              </w:rPr>
              <w:t xml:space="preserve">'crude-birth-death-natural-increase-rates-by-et </w:t>
            </w:r>
            <w:proofErr w:type="spellStart"/>
            <w:r>
              <w:rPr>
                <w:rFonts w:ascii="Consolas" w:eastAsia="Consolas" w:hAnsi="Consolas" w:cs="Consolas"/>
                <w:color w:val="212121"/>
                <w:sz w:val="20"/>
              </w:rPr>
              <w:t>graduate_salary_data</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read_csv</w:t>
            </w:r>
            <w:proofErr w:type="spellEnd"/>
            <w:r>
              <w:rPr>
                <w:rFonts w:ascii="Consolas" w:eastAsia="Consolas" w:hAnsi="Consolas" w:cs="Consolas"/>
                <w:color w:val="0055AA"/>
                <w:sz w:val="20"/>
              </w:rPr>
              <w:t>(</w:t>
            </w:r>
            <w:r>
              <w:rPr>
                <w:rFonts w:ascii="Consolas" w:eastAsia="Consolas" w:hAnsi="Consolas" w:cs="Consolas"/>
                <w:color w:val="BA2121"/>
                <w:sz w:val="20"/>
              </w:rPr>
              <w:t>'graduate-employment-survey-ntu-nus-sit-</w:t>
            </w:r>
            <w:proofErr w:type="spellStart"/>
            <w:r>
              <w:rPr>
                <w:rFonts w:ascii="Consolas" w:eastAsia="Consolas" w:hAnsi="Consolas" w:cs="Consolas"/>
                <w:color w:val="BA2121"/>
                <w:sz w:val="20"/>
              </w:rPr>
              <w:t>smu</w:t>
            </w:r>
            <w:proofErr w:type="spellEnd"/>
            <w:r>
              <w:rPr>
                <w:rFonts w:ascii="Consolas" w:eastAsia="Consolas" w:hAnsi="Consolas" w:cs="Consolas"/>
                <w:color w:val="BA2121"/>
                <w:sz w:val="20"/>
              </w:rPr>
              <w:t>-suss</w:t>
            </w:r>
          </w:p>
        </w:tc>
      </w:tr>
    </w:tbl>
    <w:p w14:paraId="0A62F504" w14:textId="77777777" w:rsidR="00A8721B" w:rsidRDefault="00A8721B" w:rsidP="00A8721B">
      <w:pPr>
        <w:spacing w:after="737" w:line="265" w:lineRule="auto"/>
        <w:ind w:left="-5" w:right="75" w:hanging="10"/>
      </w:pPr>
      <w:r>
        <w:rPr>
          <w:rFonts w:ascii="Consolas" w:eastAsia="Consolas" w:hAnsi="Consolas" w:cs="Consolas"/>
          <w:color w:val="616161"/>
          <w:sz w:val="20"/>
        </w:rPr>
        <w:t>In [22]:</w:t>
      </w:r>
    </w:p>
    <w:p w14:paraId="115E410B" w14:textId="77777777" w:rsidR="00A8721B" w:rsidRDefault="00A8721B" w:rsidP="00A8721B">
      <w:pPr>
        <w:pStyle w:val="Heading1"/>
        <w:ind w:left="1018"/>
      </w:pPr>
      <w:r>
        <w:t>Singapore Birth Rate over the years</w:t>
      </w:r>
    </w:p>
    <w:tbl>
      <w:tblPr>
        <w:tblStyle w:val="TableGrid0"/>
        <w:tblpPr w:vertAnchor="text" w:tblpX="954" w:tblpY="-135"/>
        <w:tblOverlap w:val="never"/>
        <w:tblW w:w="8918" w:type="dxa"/>
        <w:tblInd w:w="0" w:type="dxa"/>
        <w:tblCellMar>
          <w:top w:w="0" w:type="dxa"/>
          <w:left w:w="87" w:type="dxa"/>
          <w:bottom w:w="0" w:type="dxa"/>
          <w:right w:w="0" w:type="dxa"/>
        </w:tblCellMar>
        <w:tblLook w:val="04A0" w:firstRow="1" w:lastRow="0" w:firstColumn="1" w:lastColumn="0" w:noHBand="0" w:noVBand="1"/>
      </w:tblPr>
      <w:tblGrid>
        <w:gridCol w:w="8918"/>
      </w:tblGrid>
      <w:tr w:rsidR="00A8721B" w14:paraId="700EE9EB" w14:textId="77777777" w:rsidTr="009E04BC">
        <w:trPr>
          <w:trHeight w:val="3110"/>
        </w:trPr>
        <w:tc>
          <w:tcPr>
            <w:tcW w:w="8918" w:type="dxa"/>
            <w:tcBorders>
              <w:top w:val="single" w:sz="6" w:space="0" w:color="E0E0E0"/>
              <w:left w:val="single" w:sz="6" w:space="0" w:color="E0E0E0"/>
              <w:bottom w:val="single" w:sz="6" w:space="0" w:color="E0E0E0"/>
              <w:right w:val="single" w:sz="6" w:space="0" w:color="E0E0E0"/>
            </w:tcBorders>
            <w:shd w:val="clear" w:color="auto" w:fill="F5F5F5"/>
            <w:vAlign w:val="center"/>
          </w:tcPr>
          <w:p w14:paraId="67F20B60" w14:textId="77777777" w:rsidR="00A8721B" w:rsidRDefault="00A8721B" w:rsidP="009E04BC">
            <w:pPr>
              <w:spacing w:after="225" w:line="266" w:lineRule="auto"/>
            </w:pPr>
            <w:proofErr w:type="spellStart"/>
            <w:r>
              <w:rPr>
                <w:rFonts w:ascii="Consolas" w:eastAsia="Consolas" w:hAnsi="Consolas" w:cs="Consolas"/>
                <w:color w:val="212121"/>
                <w:sz w:val="20"/>
              </w:rPr>
              <w:t>birth_rate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birth_death_rate_data</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crude_birth_rate'</w:t>
            </w:r>
            <w:r>
              <w:rPr>
                <w:rFonts w:ascii="Consolas" w:eastAsia="Consolas" w:hAnsi="Consolas" w:cs="Consolas"/>
                <w:color w:val="0055AA"/>
                <w:sz w:val="20"/>
              </w:rPr>
              <w:t>,</w:t>
            </w:r>
            <w:r>
              <w:rPr>
                <w:rFonts w:ascii="Consolas" w:eastAsia="Consolas" w:hAnsi="Consolas" w:cs="Consolas"/>
                <w:color w:val="BA2121"/>
                <w:sz w:val="20"/>
              </w:rPr>
              <w:t>'year</w:t>
            </w:r>
            <w:proofErr w:type="spellEnd"/>
            <w:r>
              <w:rPr>
                <w:rFonts w:ascii="Consolas" w:eastAsia="Consolas" w:hAnsi="Consolas" w:cs="Consolas"/>
                <w:color w:val="BA2121"/>
                <w:sz w:val="20"/>
              </w:rPr>
              <w:t>'</w:t>
            </w:r>
            <w:r>
              <w:rPr>
                <w:rFonts w:ascii="Consolas" w:eastAsia="Consolas" w:hAnsi="Consolas" w:cs="Consolas"/>
                <w:color w:val="0055AA"/>
                <w:sz w:val="20"/>
              </w:rPr>
              <w:t xml:space="preserve">]]) </w:t>
            </w:r>
            <w:r>
              <w:rPr>
                <w:rFonts w:ascii="Consolas" w:eastAsia="Consolas" w:hAnsi="Consolas" w:cs="Consolas"/>
                <w:color w:val="212121"/>
                <w:sz w:val="20"/>
              </w:rPr>
              <w:t xml:space="preserve">birth_rate_above_2012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birth_rate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birth_rate</w:t>
            </w:r>
            <w:proofErr w:type="spellEnd"/>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&gt;=</w:t>
            </w:r>
            <w:r>
              <w:rPr>
                <w:rFonts w:ascii="Consolas" w:eastAsia="Consolas" w:hAnsi="Consolas" w:cs="Consolas"/>
                <w:color w:val="212121"/>
                <w:sz w:val="20"/>
              </w:rPr>
              <w:t xml:space="preserve"> </w:t>
            </w:r>
            <w:r>
              <w:rPr>
                <w:rFonts w:ascii="Consolas" w:eastAsia="Consolas" w:hAnsi="Consolas" w:cs="Consolas"/>
                <w:color w:val="008800"/>
                <w:sz w:val="20"/>
              </w:rPr>
              <w:t>2013</w:t>
            </w:r>
            <w:r>
              <w:rPr>
                <w:rFonts w:ascii="Consolas" w:eastAsia="Consolas" w:hAnsi="Consolas" w:cs="Consolas"/>
                <w:color w:val="0055AA"/>
                <w:sz w:val="20"/>
              </w:rPr>
              <w:t>]</w:t>
            </w:r>
          </w:p>
          <w:p w14:paraId="4BAB4D8C" w14:textId="77777777" w:rsidR="00A8721B" w:rsidRDefault="00A8721B" w:rsidP="009E04BC">
            <w:pPr>
              <w:spacing w:after="15" w:line="250" w:lineRule="auto"/>
              <w:ind w:right="4646"/>
            </w:pPr>
            <w:proofErr w:type="spellStart"/>
            <w:r>
              <w:rPr>
                <w:rFonts w:ascii="Consolas" w:eastAsia="Consolas" w:hAnsi="Consolas" w:cs="Consolas"/>
                <w:color w:val="212121"/>
                <w:sz w:val="20"/>
              </w:rPr>
              <w:t>mean_birth_rate_per_year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55AA"/>
                <w:sz w:val="20"/>
              </w:rPr>
              <w:t xml:space="preserve">{} </w:t>
            </w:r>
            <w:r>
              <w:rPr>
                <w:rFonts w:ascii="Consolas" w:eastAsia="Consolas" w:hAnsi="Consolas" w:cs="Consolas"/>
                <w:b/>
                <w:color w:val="008000"/>
                <w:sz w:val="20"/>
              </w:rPr>
              <w:t>for</w:t>
            </w:r>
            <w:r>
              <w:rPr>
                <w:rFonts w:ascii="Consolas" w:eastAsia="Consolas" w:hAnsi="Consolas" w:cs="Consolas"/>
                <w:color w:val="212121"/>
                <w:sz w:val="20"/>
              </w:rPr>
              <w:t xml:space="preserve"> x </w:t>
            </w:r>
            <w:r>
              <w:rPr>
                <w:rFonts w:ascii="Consolas" w:eastAsia="Consolas" w:hAnsi="Consolas" w:cs="Consolas"/>
                <w:b/>
                <w:color w:val="AA22FF"/>
                <w:sz w:val="20"/>
              </w:rPr>
              <w:t>in</w:t>
            </w:r>
            <w:r>
              <w:rPr>
                <w:rFonts w:ascii="Consolas" w:eastAsia="Consolas" w:hAnsi="Consolas" w:cs="Consolas"/>
                <w:color w:val="212121"/>
                <w:sz w:val="20"/>
              </w:rPr>
              <w:t xml:space="preserve"> birth_rate_above_2012</w:t>
            </w:r>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p>
          <w:p w14:paraId="05CACE60" w14:textId="77777777" w:rsidR="00A8721B" w:rsidRDefault="00A8721B" w:rsidP="009E04BC">
            <w:pPr>
              <w:spacing w:after="135" w:line="375" w:lineRule="auto"/>
              <w:ind w:right="-74"/>
            </w:pP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mean_birth_rate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birth_rate_above_2012</w:t>
            </w:r>
            <w:r>
              <w:rPr>
                <w:rFonts w:ascii="Consolas" w:eastAsia="Consolas" w:hAnsi="Consolas" w:cs="Consolas"/>
                <w:b/>
                <w:color w:val="AA22FF"/>
                <w:sz w:val="20"/>
              </w:rPr>
              <w:t>.</w:t>
            </w:r>
            <w:r>
              <w:rPr>
                <w:rFonts w:ascii="Consolas" w:eastAsia="Consolas" w:hAnsi="Consolas" w:cs="Consolas"/>
                <w:color w:val="212121"/>
                <w:sz w:val="20"/>
              </w:rPr>
              <w:t>query</w:t>
            </w:r>
            <w:r>
              <w:rPr>
                <w:rFonts w:ascii="Consolas" w:eastAsia="Consolas" w:hAnsi="Consolas" w:cs="Consolas"/>
                <w:color w:val="0055AA"/>
                <w:sz w:val="20"/>
              </w:rPr>
              <w:t>(</w:t>
            </w:r>
            <w:r>
              <w:rPr>
                <w:rFonts w:ascii="Consolas" w:eastAsia="Consolas" w:hAnsi="Consolas" w:cs="Consolas"/>
                <w:color w:val="BA2121"/>
                <w:sz w:val="20"/>
              </w:rPr>
              <w:t>'year == '</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str</w:t>
            </w:r>
            <w:r>
              <w:rPr>
                <w:rFonts w:ascii="Consolas" w:eastAsia="Consolas" w:hAnsi="Consolas" w:cs="Consolas"/>
                <w:color w:val="0055AA"/>
                <w:sz w:val="20"/>
              </w:rPr>
              <w:t>(</w:t>
            </w:r>
            <w:r>
              <w:rPr>
                <w:rFonts w:ascii="Consolas" w:eastAsia="Consolas" w:hAnsi="Consolas" w:cs="Consolas"/>
                <w:color w:val="212121"/>
                <w:sz w:val="20"/>
              </w:rPr>
              <w:t>x</w:t>
            </w:r>
            <w:proofErr w:type="gramStart"/>
            <w:r>
              <w:rPr>
                <w:rFonts w:ascii="Consolas" w:eastAsia="Consolas" w:hAnsi="Consolas" w:cs="Consolas"/>
                <w:color w:val="0055AA"/>
                <w:sz w:val="20"/>
              </w:rPr>
              <w:t>))[</w:t>
            </w:r>
            <w:proofErr w:type="gramEnd"/>
            <w:r>
              <w:rPr>
                <w:rFonts w:ascii="Consolas" w:eastAsia="Consolas" w:hAnsi="Consolas" w:cs="Consolas"/>
                <w:color w:val="BA2121"/>
                <w:sz w:val="20"/>
              </w:rPr>
              <w:t>'</w:t>
            </w:r>
            <w:proofErr w:type="spellStart"/>
            <w:r>
              <w:rPr>
                <w:rFonts w:ascii="Consolas" w:eastAsia="Consolas" w:hAnsi="Consolas" w:cs="Consolas"/>
                <w:color w:val="BA2121"/>
                <w:sz w:val="20"/>
              </w:rPr>
              <w:t>crude_birth</w:t>
            </w:r>
            <w:proofErr w:type="spellEnd"/>
            <w:r>
              <w:rPr>
                <w:rFonts w:ascii="Consolas" w:eastAsia="Consolas" w:hAnsi="Consolas" w:cs="Consolas"/>
                <w:color w:val="BA2121"/>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mean_birth_rate_per_year</w:t>
            </w:r>
            <w:proofErr w:type="spellEnd"/>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mean_birth_rate</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df_mean_birth_rate_per_year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mean_birth_rate_per_year</w:t>
            </w:r>
            <w:r>
              <w:rPr>
                <w:rFonts w:ascii="Consolas" w:eastAsia="Consolas" w:hAnsi="Consolas" w:cs="Consolas"/>
                <w:b/>
                <w:color w:val="AA22FF"/>
                <w:sz w:val="20"/>
              </w:rPr>
              <w:t>.</w:t>
            </w:r>
            <w:r>
              <w:rPr>
                <w:rFonts w:ascii="Consolas" w:eastAsia="Consolas" w:hAnsi="Consolas" w:cs="Consolas"/>
                <w:color w:val="212121"/>
                <w:sz w:val="20"/>
              </w:rPr>
              <w:t>items</w:t>
            </w:r>
            <w:proofErr w:type="spellEnd"/>
            <w:r>
              <w:rPr>
                <w:rFonts w:ascii="Consolas" w:eastAsia="Consolas" w:hAnsi="Consolas" w:cs="Consolas"/>
                <w:color w:val="0055AA"/>
                <w:sz w:val="20"/>
              </w:rPr>
              <w:t>(),</w:t>
            </w:r>
            <w:r>
              <w:rPr>
                <w:rFonts w:ascii="Consolas" w:eastAsia="Consolas" w:hAnsi="Consolas" w:cs="Consolas"/>
                <w:color w:val="212121"/>
                <w:sz w:val="20"/>
              </w:rPr>
              <w:t xml:space="preserve"> column</w:t>
            </w:r>
          </w:p>
          <w:p w14:paraId="505BFC89" w14:textId="77777777" w:rsidR="00A8721B" w:rsidRDefault="00A8721B" w:rsidP="009E04BC">
            <w:pPr>
              <w:spacing w:after="0"/>
            </w:pPr>
            <w:r>
              <w:rPr>
                <w:rFonts w:ascii="Consolas" w:eastAsia="Consolas" w:hAnsi="Consolas" w:cs="Consolas"/>
                <w:color w:val="212121"/>
                <w:sz w:val="20"/>
              </w:rPr>
              <w:t xml:space="preserve">f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16</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8</w:t>
            </w:r>
            <w:r>
              <w:rPr>
                <w:rFonts w:ascii="Consolas" w:eastAsia="Consolas" w:hAnsi="Consolas" w:cs="Consolas"/>
                <w:color w:val="0055AA"/>
                <w:sz w:val="20"/>
              </w:rPr>
              <w:t>))</w:t>
            </w:r>
          </w:p>
          <w:p w14:paraId="73F3EE6E" w14:textId="77777777" w:rsidR="00A8721B" w:rsidRDefault="00A8721B" w:rsidP="009E04BC">
            <w:pPr>
              <w:spacing w:after="0"/>
              <w:ind w:right="-75"/>
            </w:pPr>
            <w:proofErr w:type="spellStart"/>
            <w:proofErr w:type="gram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df_mean_birth_rate_per_year</w:t>
            </w:r>
            <w:proofErr w:type="spellEnd"/>
            <w:r>
              <w:rPr>
                <w:rFonts w:ascii="Consolas" w:eastAsia="Consolas" w:hAnsi="Consolas" w:cs="Consolas"/>
                <w:color w:val="0055AA"/>
                <w:sz w:val="20"/>
              </w:rPr>
              <w:t>,</w:t>
            </w:r>
            <w:r>
              <w:rPr>
                <w:rFonts w:ascii="Consolas" w:eastAsia="Consolas" w:hAnsi="Consolas" w:cs="Consolas"/>
                <w:color w:val="212121"/>
                <w:sz w:val="20"/>
              </w:rPr>
              <w:t xml:space="preserve"> 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'Mean Crude Birth R</w:t>
            </w:r>
          </w:p>
        </w:tc>
      </w:tr>
    </w:tbl>
    <w:p w14:paraId="0730D53C" w14:textId="77777777" w:rsidR="00A8721B" w:rsidRDefault="00A8721B" w:rsidP="00A8721B">
      <w:pPr>
        <w:spacing w:after="2838" w:line="265" w:lineRule="auto"/>
        <w:ind w:left="-5" w:right="75" w:hanging="10"/>
      </w:pPr>
      <w:r>
        <w:rPr>
          <w:rFonts w:ascii="Consolas" w:eastAsia="Consolas" w:hAnsi="Consolas" w:cs="Consolas"/>
          <w:color w:val="616161"/>
          <w:sz w:val="20"/>
        </w:rPr>
        <w:t>In [23]:</w:t>
      </w:r>
    </w:p>
    <w:p w14:paraId="777111D2" w14:textId="77777777" w:rsidR="00A8721B" w:rsidRDefault="00A8721B" w:rsidP="00A8721B">
      <w:pPr>
        <w:spacing w:after="4" w:line="258" w:lineRule="auto"/>
        <w:ind w:right="2166" w:firstLine="1023"/>
      </w:pPr>
      <w:r>
        <w:rPr>
          <w:rFonts w:ascii="Consolas" w:eastAsia="Consolas" w:hAnsi="Consolas" w:cs="Consolas"/>
          <w:color w:val="000000"/>
          <w:sz w:val="20"/>
        </w:rPr>
        <w:lastRenderedPageBreak/>
        <w:t>&lt;</w:t>
      </w:r>
      <w:proofErr w:type="spellStart"/>
      <w:r>
        <w:rPr>
          <w:rFonts w:ascii="Consolas" w:eastAsia="Consolas" w:hAnsi="Consolas" w:cs="Consolas"/>
          <w:color w:val="000000"/>
          <w:sz w:val="20"/>
        </w:rPr>
        <w:t>AxesSubplot</w:t>
      </w:r>
      <w:proofErr w:type="spellEnd"/>
      <w:r>
        <w:rPr>
          <w:rFonts w:ascii="Consolas" w:eastAsia="Consolas" w:hAnsi="Consolas" w:cs="Consolas"/>
          <w:color w:val="000000"/>
          <w:sz w:val="20"/>
        </w:rPr>
        <w:t xml:space="preserve">: </w:t>
      </w:r>
      <w:proofErr w:type="spellStart"/>
      <w:r>
        <w:rPr>
          <w:rFonts w:ascii="Consolas" w:eastAsia="Consolas" w:hAnsi="Consolas" w:cs="Consolas"/>
          <w:color w:val="000000"/>
          <w:sz w:val="20"/>
        </w:rPr>
        <w:t>xlabel</w:t>
      </w:r>
      <w:proofErr w:type="spellEnd"/>
      <w:r>
        <w:rPr>
          <w:rFonts w:ascii="Consolas" w:eastAsia="Consolas" w:hAnsi="Consolas" w:cs="Consolas"/>
          <w:color w:val="000000"/>
          <w:sz w:val="20"/>
        </w:rPr>
        <w:t xml:space="preserve">='Year', </w:t>
      </w:r>
      <w:proofErr w:type="spellStart"/>
      <w:r>
        <w:rPr>
          <w:rFonts w:ascii="Consolas" w:eastAsia="Consolas" w:hAnsi="Consolas" w:cs="Consolas"/>
          <w:color w:val="000000"/>
          <w:sz w:val="20"/>
        </w:rPr>
        <w:t>ylabel</w:t>
      </w:r>
      <w:proofErr w:type="spellEnd"/>
      <w:r>
        <w:rPr>
          <w:rFonts w:ascii="Consolas" w:eastAsia="Consolas" w:hAnsi="Consolas" w:cs="Consolas"/>
          <w:color w:val="000000"/>
          <w:sz w:val="20"/>
        </w:rPr>
        <w:t xml:space="preserve">='Mean Crude Birth Rate'&gt;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23]:</w:t>
      </w:r>
    </w:p>
    <w:p w14:paraId="47C599E1" w14:textId="77777777" w:rsidR="00A8721B" w:rsidRDefault="00A8721B" w:rsidP="00A8721B">
      <w:pPr>
        <w:spacing w:after="440"/>
        <w:ind w:left="948"/>
      </w:pPr>
      <w:r>
        <w:rPr>
          <w:noProof/>
        </w:rPr>
        <w:drawing>
          <wp:inline distT="0" distB="0" distL="0" distR="0" wp14:anchorId="042776EB" wp14:editId="7909C2A0">
            <wp:extent cx="5670009" cy="2906475"/>
            <wp:effectExtent l="0" t="0" r="0" b="0"/>
            <wp:docPr id="23" name="Picture 2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7"/>
                    <a:stretch>
                      <a:fillRect/>
                    </a:stretch>
                  </pic:blipFill>
                  <pic:spPr>
                    <a:xfrm>
                      <a:off x="0" y="0"/>
                      <a:ext cx="5670009" cy="2906475"/>
                    </a:xfrm>
                    <a:prstGeom prst="rect">
                      <a:avLst/>
                    </a:prstGeom>
                  </pic:spPr>
                </pic:pic>
              </a:graphicData>
            </a:graphic>
          </wp:inline>
        </w:drawing>
      </w:r>
    </w:p>
    <w:p w14:paraId="02AD187F" w14:textId="77777777" w:rsidR="00A8721B" w:rsidRDefault="00A8721B" w:rsidP="00A8721B">
      <w:pPr>
        <w:pStyle w:val="Heading1"/>
        <w:ind w:left="1018"/>
      </w:pPr>
      <w:r>
        <w:t>Fresh Graduate Salary over the Years</w:t>
      </w:r>
    </w:p>
    <w:tbl>
      <w:tblPr>
        <w:tblStyle w:val="TableGrid0"/>
        <w:tblpPr w:vertAnchor="text" w:tblpX="954" w:tblpY="-135"/>
        <w:tblOverlap w:val="never"/>
        <w:tblW w:w="8918" w:type="dxa"/>
        <w:tblInd w:w="0" w:type="dxa"/>
        <w:tblCellMar>
          <w:top w:w="120" w:type="dxa"/>
          <w:left w:w="87" w:type="dxa"/>
          <w:bottom w:w="0" w:type="dxa"/>
          <w:right w:w="0" w:type="dxa"/>
        </w:tblCellMar>
        <w:tblLook w:val="04A0" w:firstRow="1" w:lastRow="0" w:firstColumn="1" w:lastColumn="0" w:noHBand="0" w:noVBand="1"/>
      </w:tblPr>
      <w:tblGrid>
        <w:gridCol w:w="8918"/>
      </w:tblGrid>
      <w:tr w:rsidR="00A8721B" w14:paraId="1C0AA887" w14:textId="77777777" w:rsidTr="009E04BC">
        <w:trPr>
          <w:trHeight w:val="2290"/>
        </w:trPr>
        <w:tc>
          <w:tcPr>
            <w:tcW w:w="8918" w:type="dxa"/>
            <w:tcBorders>
              <w:top w:val="single" w:sz="6" w:space="0" w:color="E0E0E0"/>
              <w:left w:val="single" w:sz="6" w:space="0" w:color="E0E0E0"/>
              <w:bottom w:val="nil"/>
              <w:right w:val="single" w:sz="6" w:space="0" w:color="E0E0E0"/>
            </w:tcBorders>
            <w:shd w:val="clear" w:color="auto" w:fill="F5F5F5"/>
          </w:tcPr>
          <w:p w14:paraId="459165C0" w14:textId="77777777" w:rsidR="00A8721B" w:rsidRDefault="00A8721B" w:rsidP="009E04BC">
            <w:pPr>
              <w:spacing w:after="255" w:line="250" w:lineRule="auto"/>
            </w:pPr>
            <w:proofErr w:type="spellStart"/>
            <w:r>
              <w:rPr>
                <w:rFonts w:ascii="Consolas" w:eastAsia="Consolas" w:hAnsi="Consolas" w:cs="Consolas"/>
                <w:color w:val="212121"/>
                <w:sz w:val="20"/>
              </w:rPr>
              <w:t>basic_salary_rate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graduate_salary_data</w:t>
            </w:r>
            <w:proofErr w:type="spellEnd"/>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basic_monthly_mean</w:t>
            </w:r>
            <w:proofErr w:type="spellEnd"/>
            <w:r>
              <w:rPr>
                <w:rFonts w:ascii="Consolas" w:eastAsia="Consolas" w:hAnsi="Consolas" w:cs="Consolas"/>
                <w:color w:val="BA2121"/>
                <w:sz w:val="20"/>
              </w:rPr>
              <w:t xml:space="preserve">' </w:t>
            </w:r>
            <w:proofErr w:type="spellStart"/>
            <w:r>
              <w:rPr>
                <w:rFonts w:ascii="Consolas" w:eastAsia="Consolas" w:hAnsi="Consolas" w:cs="Consolas"/>
                <w:color w:val="212121"/>
                <w:sz w:val="20"/>
              </w:rPr>
              <w:t>basic_salary_rate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basic_salary_rate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basic_salary_rate</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basic_monthly_mean</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str</w:t>
            </w:r>
            <w:r>
              <w:rPr>
                <w:rFonts w:ascii="Consolas" w:eastAsia="Consolas" w:hAnsi="Consolas" w:cs="Consolas"/>
                <w:b/>
                <w:color w:val="AA22FF"/>
                <w:sz w:val="20"/>
              </w:rPr>
              <w:t>.</w:t>
            </w:r>
          </w:p>
          <w:p w14:paraId="75F957A2" w14:textId="77777777" w:rsidR="00A8721B" w:rsidRDefault="00A8721B" w:rsidP="009E04BC">
            <w:pPr>
              <w:spacing w:after="0" w:line="250" w:lineRule="auto"/>
              <w:ind w:right="5075"/>
            </w:pPr>
            <w:proofErr w:type="spellStart"/>
            <w:r>
              <w:rPr>
                <w:rFonts w:ascii="Consolas" w:eastAsia="Consolas" w:hAnsi="Consolas" w:cs="Consolas"/>
                <w:color w:val="212121"/>
                <w:sz w:val="20"/>
              </w:rPr>
              <w:t>mean_basic_salary_per_year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55AA"/>
                <w:sz w:val="20"/>
              </w:rPr>
              <w:t xml:space="preserve">{} </w:t>
            </w:r>
            <w:r>
              <w:rPr>
                <w:rFonts w:ascii="Consolas" w:eastAsia="Consolas" w:hAnsi="Consolas" w:cs="Consolas"/>
                <w:b/>
                <w:color w:val="008000"/>
                <w:sz w:val="20"/>
              </w:rPr>
              <w:t>for</w:t>
            </w:r>
            <w:r>
              <w:rPr>
                <w:rFonts w:ascii="Consolas" w:eastAsia="Consolas" w:hAnsi="Consolas" w:cs="Consolas"/>
                <w:color w:val="212121"/>
                <w:sz w:val="20"/>
              </w:rPr>
              <w:t xml:space="preserve"> x </w:t>
            </w:r>
            <w:r>
              <w:rPr>
                <w:rFonts w:ascii="Consolas" w:eastAsia="Consolas" w:hAnsi="Consolas" w:cs="Consolas"/>
                <w:b/>
                <w:color w:val="AA22FF"/>
                <w:sz w:val="20"/>
              </w:rPr>
              <w:t>in</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basic_salary_rate</w:t>
            </w:r>
            <w:proofErr w:type="spellEnd"/>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p>
          <w:p w14:paraId="79A3CD5F" w14:textId="77777777" w:rsidR="00A8721B" w:rsidRDefault="00A8721B" w:rsidP="009E04BC">
            <w:pPr>
              <w:spacing w:after="0"/>
              <w:ind w:right="-74"/>
            </w:pP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mean_basic_salary_rate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basic_salary_</w:t>
            </w:r>
            <w:proofErr w:type="gramStart"/>
            <w:r>
              <w:rPr>
                <w:rFonts w:ascii="Consolas" w:eastAsia="Consolas" w:hAnsi="Consolas" w:cs="Consolas"/>
                <w:color w:val="212121"/>
                <w:sz w:val="20"/>
              </w:rPr>
              <w:t>rate</w:t>
            </w:r>
            <w:r>
              <w:rPr>
                <w:rFonts w:ascii="Consolas" w:eastAsia="Consolas" w:hAnsi="Consolas" w:cs="Consolas"/>
                <w:b/>
                <w:color w:val="AA22FF"/>
                <w:sz w:val="20"/>
              </w:rPr>
              <w:t>.</w:t>
            </w:r>
            <w:r>
              <w:rPr>
                <w:rFonts w:ascii="Consolas" w:eastAsia="Consolas" w:hAnsi="Consolas" w:cs="Consolas"/>
                <w:color w:val="212121"/>
                <w:sz w:val="20"/>
              </w:rPr>
              <w:t>query</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'year == '</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str</w:t>
            </w:r>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basic_mo</w:t>
            </w:r>
            <w:proofErr w:type="spellEnd"/>
            <w:r>
              <w:rPr>
                <w:rFonts w:ascii="Consolas" w:eastAsia="Consolas" w:hAnsi="Consolas" w:cs="Consolas"/>
                <w:color w:val="BA2121"/>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mean_basic_salary_per_year</w:t>
            </w:r>
            <w:proofErr w:type="spellEnd"/>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mean_basic_salary_rate</w:t>
            </w:r>
            <w:proofErr w:type="spellEnd"/>
            <w:r>
              <w:rPr>
                <w:rFonts w:ascii="Consolas" w:eastAsia="Consolas" w:hAnsi="Consolas" w:cs="Consolas"/>
                <w:color w:val="212121"/>
                <w:sz w:val="20"/>
              </w:rPr>
              <w:t xml:space="preserve"> print</w:t>
            </w:r>
            <w:r>
              <w:rPr>
                <w:rFonts w:ascii="Consolas" w:eastAsia="Consolas" w:hAnsi="Consolas" w:cs="Consolas"/>
                <w:color w:val="0055AA"/>
                <w:sz w:val="20"/>
              </w:rPr>
              <w:t>(</w:t>
            </w:r>
            <w:proofErr w:type="spellStart"/>
            <w:r>
              <w:rPr>
                <w:rFonts w:ascii="Consolas" w:eastAsia="Consolas" w:hAnsi="Consolas" w:cs="Consolas"/>
                <w:color w:val="212121"/>
                <w:sz w:val="20"/>
              </w:rPr>
              <w:t>mean_basic_salary_per_year</w:t>
            </w:r>
            <w:proofErr w:type="spellEnd"/>
            <w:r>
              <w:rPr>
                <w:rFonts w:ascii="Consolas" w:eastAsia="Consolas" w:hAnsi="Consolas" w:cs="Consolas"/>
                <w:color w:val="0055AA"/>
                <w:sz w:val="20"/>
              </w:rPr>
              <w:t>)</w:t>
            </w:r>
          </w:p>
        </w:tc>
      </w:tr>
    </w:tbl>
    <w:p w14:paraId="5FF015FD" w14:textId="77777777" w:rsidR="00A8721B" w:rsidRDefault="00A8721B" w:rsidP="00A8721B">
      <w:pPr>
        <w:spacing w:after="3" w:line="265" w:lineRule="auto"/>
        <w:ind w:left="-5" w:right="75" w:hanging="10"/>
      </w:pPr>
      <w:r>
        <w:rPr>
          <w:rFonts w:ascii="Consolas" w:eastAsia="Consolas" w:hAnsi="Consolas" w:cs="Consolas"/>
          <w:color w:val="616161"/>
          <w:sz w:val="20"/>
        </w:rPr>
        <w:t>In [24]:</w:t>
      </w:r>
    </w:p>
    <w:p w14:paraId="188867AD" w14:textId="77777777" w:rsidR="00A8721B" w:rsidRDefault="00A8721B" w:rsidP="00A8721B">
      <w:pPr>
        <w:spacing w:after="962" w:line="265" w:lineRule="auto"/>
        <w:ind w:left="10" w:right="-13" w:hanging="10"/>
        <w:jc w:val="right"/>
      </w:pPr>
      <w:r>
        <w:rPr>
          <w:rFonts w:ascii="Consolas" w:eastAsia="Consolas" w:hAnsi="Consolas" w:cs="Consolas"/>
          <w:color w:val="212121"/>
          <w:sz w:val="20"/>
        </w:rPr>
        <w:t>c</w:t>
      </w:r>
    </w:p>
    <w:p w14:paraId="43FE0661" w14:textId="77777777" w:rsidR="00A8721B" w:rsidRDefault="00A8721B" w:rsidP="00A8721B">
      <w:pPr>
        <w:pBdr>
          <w:left w:val="single" w:sz="6" w:space="0" w:color="E0E0E0"/>
          <w:bottom w:val="single" w:sz="6" w:space="0" w:color="E0E0E0"/>
          <w:right w:val="single" w:sz="6" w:space="0" w:color="E0E0E0"/>
        </w:pBdr>
        <w:shd w:val="clear" w:color="auto" w:fill="F5F5F5"/>
        <w:spacing w:after="250" w:line="255" w:lineRule="auto"/>
        <w:ind w:left="1036" w:right="-14" w:hanging="10"/>
      </w:pPr>
      <w:proofErr w:type="spellStart"/>
      <w:r>
        <w:rPr>
          <w:rFonts w:ascii="Consolas" w:eastAsia="Consolas" w:hAnsi="Consolas" w:cs="Consolas"/>
          <w:color w:val="212121"/>
          <w:sz w:val="20"/>
        </w:rPr>
        <w:t>df_mean_basic_salary_per_year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mean_basic_salary_per_year</w:t>
      </w:r>
      <w:r>
        <w:rPr>
          <w:rFonts w:ascii="Consolas" w:eastAsia="Consolas" w:hAnsi="Consolas" w:cs="Consolas"/>
          <w:b/>
          <w:color w:val="AA22FF"/>
          <w:sz w:val="20"/>
        </w:rPr>
        <w:t>.</w:t>
      </w:r>
      <w:r>
        <w:rPr>
          <w:rFonts w:ascii="Consolas" w:eastAsia="Consolas" w:hAnsi="Consolas" w:cs="Consolas"/>
          <w:color w:val="212121"/>
          <w:sz w:val="20"/>
        </w:rPr>
        <w:t>items</w:t>
      </w:r>
      <w:proofErr w:type="spellEnd"/>
      <w:r>
        <w:rPr>
          <w:rFonts w:ascii="Consolas" w:eastAsia="Consolas" w:hAnsi="Consolas" w:cs="Consolas"/>
          <w:color w:val="0055AA"/>
          <w:sz w:val="20"/>
        </w:rPr>
        <w:t>(),</w:t>
      </w:r>
      <w:r>
        <w:rPr>
          <w:rFonts w:ascii="Consolas" w:eastAsia="Consolas" w:hAnsi="Consolas" w:cs="Consolas"/>
          <w:color w:val="212121"/>
          <w:sz w:val="20"/>
        </w:rPr>
        <w:t xml:space="preserve"> co</w:t>
      </w:r>
    </w:p>
    <w:p w14:paraId="0347895D" w14:textId="77777777" w:rsidR="00A8721B" w:rsidRDefault="00A8721B" w:rsidP="00A8721B">
      <w:pPr>
        <w:pBdr>
          <w:left w:val="single" w:sz="6" w:space="0" w:color="E0E0E0"/>
          <w:bottom w:val="single" w:sz="6" w:space="0" w:color="E0E0E0"/>
          <w:right w:val="single" w:sz="6" w:space="0" w:color="E0E0E0"/>
        </w:pBdr>
        <w:shd w:val="clear" w:color="auto" w:fill="F5F5F5"/>
        <w:spacing w:after="161" w:line="255" w:lineRule="auto"/>
        <w:ind w:left="1036" w:right="-14" w:hanging="10"/>
      </w:pPr>
      <w:r>
        <w:rPr>
          <w:rFonts w:ascii="Consolas" w:eastAsia="Consolas" w:hAnsi="Consolas" w:cs="Consolas"/>
          <w:color w:val="212121"/>
          <w:sz w:val="20"/>
        </w:rPr>
        <w:t xml:space="preserve">f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16</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8</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df_mean_basic_salary_per_year</w:t>
      </w:r>
      <w:proofErr w:type="spellEnd"/>
      <w:r>
        <w:rPr>
          <w:rFonts w:ascii="Consolas" w:eastAsia="Consolas" w:hAnsi="Consolas" w:cs="Consolas"/>
          <w:color w:val="0055AA"/>
          <w:sz w:val="20"/>
        </w:rPr>
        <w:t>,</w:t>
      </w:r>
      <w:r>
        <w:rPr>
          <w:rFonts w:ascii="Consolas" w:eastAsia="Consolas" w:hAnsi="Consolas" w:cs="Consolas"/>
          <w:color w:val="212121"/>
          <w:sz w:val="20"/>
        </w:rPr>
        <w:t xml:space="preserve"> 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 xml:space="preserve">'Mean Basic </w:t>
      </w:r>
      <w:proofErr w:type="spellStart"/>
      <w:r>
        <w:rPr>
          <w:rFonts w:ascii="Consolas" w:eastAsia="Consolas" w:hAnsi="Consolas" w:cs="Consolas"/>
          <w:color w:val="BA2121"/>
          <w:sz w:val="20"/>
        </w:rPr>
        <w:t>Salar</w:t>
      </w:r>
      <w:proofErr w:type="spellEnd"/>
    </w:p>
    <w:p w14:paraId="6A6D6B41" w14:textId="77777777" w:rsidR="00A8721B" w:rsidRDefault="00A8721B" w:rsidP="00A8721B">
      <w:pPr>
        <w:spacing w:after="4" w:line="258" w:lineRule="auto"/>
        <w:ind w:left="1018" w:hanging="10"/>
      </w:pPr>
      <w:r>
        <w:rPr>
          <w:rFonts w:ascii="Consolas" w:eastAsia="Consolas" w:hAnsi="Consolas" w:cs="Consolas"/>
          <w:color w:val="000000"/>
          <w:sz w:val="20"/>
        </w:rPr>
        <w:t xml:space="preserve">{2013: 3254.883116883117, 2014: 3250.233009708738, 2015: 3358.0091743119265, 2016: </w:t>
      </w:r>
    </w:p>
    <w:p w14:paraId="02B89ED8" w14:textId="77777777" w:rsidR="00A8721B" w:rsidRDefault="00A8721B" w:rsidP="00A8721B">
      <w:pPr>
        <w:spacing w:after="4" w:line="258" w:lineRule="auto"/>
        <w:ind w:left="1018" w:hanging="10"/>
      </w:pPr>
      <w:r>
        <w:rPr>
          <w:rFonts w:ascii="Consolas" w:eastAsia="Consolas" w:hAnsi="Consolas" w:cs="Consolas"/>
          <w:color w:val="000000"/>
          <w:sz w:val="20"/>
        </w:rPr>
        <w:t>3431.119266055046, 2017: 3508.278260869565, 2018: 3567.198347107438, 2019: 3744.5</w:t>
      </w:r>
    </w:p>
    <w:p w14:paraId="7FB2831B" w14:textId="77777777" w:rsidR="00A8721B" w:rsidRDefault="00A8721B" w:rsidP="00A8721B">
      <w:pPr>
        <w:spacing w:after="4" w:line="258" w:lineRule="auto"/>
        <w:ind w:left="1018" w:right="2166" w:hanging="10"/>
      </w:pPr>
      <w:r>
        <w:rPr>
          <w:rFonts w:ascii="Consolas" w:eastAsia="Consolas" w:hAnsi="Consolas" w:cs="Consolas"/>
          <w:color w:val="000000"/>
          <w:sz w:val="20"/>
        </w:rPr>
        <w:t>2, 2020: 3803.517985611511, 2021: 3934.6716417910447}</w:t>
      </w:r>
    </w:p>
    <w:p w14:paraId="7E5C9D51" w14:textId="77777777" w:rsidR="00A8721B" w:rsidRDefault="00A8721B" w:rsidP="00A8721B">
      <w:pPr>
        <w:spacing w:after="4" w:line="258" w:lineRule="auto"/>
        <w:ind w:right="2166" w:firstLine="1023"/>
      </w:pPr>
      <w:r>
        <w:rPr>
          <w:rFonts w:ascii="Consolas" w:eastAsia="Consolas" w:hAnsi="Consolas" w:cs="Consolas"/>
          <w:color w:val="000000"/>
          <w:sz w:val="20"/>
        </w:rPr>
        <w:t>&lt;</w:t>
      </w:r>
      <w:proofErr w:type="spellStart"/>
      <w:r>
        <w:rPr>
          <w:rFonts w:ascii="Consolas" w:eastAsia="Consolas" w:hAnsi="Consolas" w:cs="Consolas"/>
          <w:color w:val="000000"/>
          <w:sz w:val="20"/>
        </w:rPr>
        <w:t>AxesSubplot</w:t>
      </w:r>
      <w:proofErr w:type="spellEnd"/>
      <w:r>
        <w:rPr>
          <w:rFonts w:ascii="Consolas" w:eastAsia="Consolas" w:hAnsi="Consolas" w:cs="Consolas"/>
          <w:color w:val="000000"/>
          <w:sz w:val="20"/>
        </w:rPr>
        <w:t xml:space="preserve">: </w:t>
      </w:r>
      <w:proofErr w:type="spellStart"/>
      <w:r>
        <w:rPr>
          <w:rFonts w:ascii="Consolas" w:eastAsia="Consolas" w:hAnsi="Consolas" w:cs="Consolas"/>
          <w:color w:val="000000"/>
          <w:sz w:val="20"/>
        </w:rPr>
        <w:t>xlabel</w:t>
      </w:r>
      <w:proofErr w:type="spellEnd"/>
      <w:r>
        <w:rPr>
          <w:rFonts w:ascii="Consolas" w:eastAsia="Consolas" w:hAnsi="Consolas" w:cs="Consolas"/>
          <w:color w:val="000000"/>
          <w:sz w:val="20"/>
        </w:rPr>
        <w:t xml:space="preserve">='Year', </w:t>
      </w:r>
      <w:proofErr w:type="spellStart"/>
      <w:r>
        <w:rPr>
          <w:rFonts w:ascii="Consolas" w:eastAsia="Consolas" w:hAnsi="Consolas" w:cs="Consolas"/>
          <w:color w:val="000000"/>
          <w:sz w:val="20"/>
        </w:rPr>
        <w:t>ylabel</w:t>
      </w:r>
      <w:proofErr w:type="spellEnd"/>
      <w:r>
        <w:rPr>
          <w:rFonts w:ascii="Consolas" w:eastAsia="Consolas" w:hAnsi="Consolas" w:cs="Consolas"/>
          <w:color w:val="000000"/>
          <w:sz w:val="20"/>
        </w:rPr>
        <w:t xml:space="preserve">='Mean Basic Salary'&gt;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24]:</w:t>
      </w:r>
    </w:p>
    <w:p w14:paraId="420C1C98" w14:textId="77777777" w:rsidR="00A8721B" w:rsidRDefault="00A8721B" w:rsidP="00A8721B">
      <w:pPr>
        <w:spacing w:after="455"/>
        <w:ind w:left="948"/>
      </w:pPr>
      <w:r>
        <w:rPr>
          <w:noProof/>
        </w:rPr>
        <w:lastRenderedPageBreak/>
        <w:drawing>
          <wp:inline distT="0" distB="0" distL="0" distR="0" wp14:anchorId="067C693E" wp14:editId="6DDE1F66">
            <wp:extent cx="5670009" cy="2916005"/>
            <wp:effectExtent l="0" t="0" r="0" b="0"/>
            <wp:docPr id="313" name="Picture 31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Picture 313" descr="Chart, line chart&#10;&#10;Description automatically generated"/>
                    <pic:cNvPicPr/>
                  </pic:nvPicPr>
                  <pic:blipFill>
                    <a:blip r:embed="rId18"/>
                    <a:stretch>
                      <a:fillRect/>
                    </a:stretch>
                  </pic:blipFill>
                  <pic:spPr>
                    <a:xfrm>
                      <a:off x="0" y="0"/>
                      <a:ext cx="5670009" cy="2916005"/>
                    </a:xfrm>
                    <a:prstGeom prst="rect">
                      <a:avLst/>
                    </a:prstGeom>
                  </pic:spPr>
                </pic:pic>
              </a:graphicData>
            </a:graphic>
          </wp:inline>
        </w:drawing>
      </w:r>
    </w:p>
    <w:p w14:paraId="65B1C9E9" w14:textId="77777777" w:rsidR="00A8721B" w:rsidRDefault="00A8721B" w:rsidP="00A8721B">
      <w:pPr>
        <w:pStyle w:val="Heading1"/>
        <w:spacing w:after="167"/>
        <w:ind w:left="1018"/>
      </w:pPr>
      <w:r>
        <w:t>Displaying both Birth Rates and Graduate Salary from 2013 to 2021</w:t>
      </w:r>
    </w:p>
    <w:tbl>
      <w:tblPr>
        <w:tblStyle w:val="TableGrid0"/>
        <w:tblpPr w:vertAnchor="text" w:tblpX="954" w:tblpY="-135"/>
        <w:tblOverlap w:val="never"/>
        <w:tblW w:w="8918" w:type="dxa"/>
        <w:tblInd w:w="0" w:type="dxa"/>
        <w:tblCellMar>
          <w:top w:w="120" w:type="dxa"/>
          <w:left w:w="87" w:type="dxa"/>
          <w:bottom w:w="0" w:type="dxa"/>
          <w:right w:w="0" w:type="dxa"/>
        </w:tblCellMar>
        <w:tblLook w:val="04A0" w:firstRow="1" w:lastRow="0" w:firstColumn="1" w:lastColumn="0" w:noHBand="0" w:noVBand="1"/>
      </w:tblPr>
      <w:tblGrid>
        <w:gridCol w:w="8997"/>
      </w:tblGrid>
      <w:tr w:rsidR="00A8721B" w14:paraId="345C193C" w14:textId="77777777" w:rsidTr="009E04BC">
        <w:trPr>
          <w:trHeight w:val="2855"/>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709BCF8D" w14:textId="77777777" w:rsidR="00A8721B" w:rsidRDefault="00A8721B" w:rsidP="009E04BC">
            <w:pPr>
              <w:spacing w:after="0" w:line="258" w:lineRule="auto"/>
              <w:ind w:right="5611"/>
            </w:pPr>
            <w:r>
              <w:rPr>
                <w:rFonts w:ascii="Consolas" w:eastAsia="Consolas" w:hAnsi="Consolas" w:cs="Consolas"/>
                <w:color w:val="212121"/>
                <w:sz w:val="20"/>
              </w:rPr>
              <w:t>fig</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16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 xml:space="preserve">)) </w:t>
            </w:r>
            <w:r>
              <w:rPr>
                <w:rFonts w:ascii="Consolas" w:eastAsia="Consolas" w:hAnsi="Consolas" w:cs="Consolas"/>
                <w:color w:val="212121"/>
                <w:sz w:val="20"/>
              </w:rPr>
              <w:t xml:space="preserve">ax1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fig</w:t>
            </w:r>
            <w:r>
              <w:rPr>
                <w:rFonts w:ascii="Consolas" w:eastAsia="Consolas" w:hAnsi="Consolas" w:cs="Consolas"/>
                <w:b/>
                <w:color w:val="AA22FF"/>
                <w:sz w:val="20"/>
              </w:rPr>
              <w:t>.</w:t>
            </w:r>
            <w:r>
              <w:rPr>
                <w:rFonts w:ascii="Consolas" w:eastAsia="Consolas" w:hAnsi="Consolas" w:cs="Consolas"/>
                <w:color w:val="212121"/>
                <w:sz w:val="20"/>
              </w:rPr>
              <w:t>add_subplot</w:t>
            </w:r>
            <w:proofErr w:type="spellEnd"/>
            <w:r>
              <w:rPr>
                <w:rFonts w:ascii="Consolas" w:eastAsia="Consolas" w:hAnsi="Consolas" w:cs="Consolas"/>
                <w:color w:val="0055AA"/>
                <w:sz w:val="20"/>
              </w:rPr>
              <w:t>(</w:t>
            </w:r>
            <w:r>
              <w:rPr>
                <w:rFonts w:ascii="Consolas" w:eastAsia="Consolas" w:hAnsi="Consolas" w:cs="Consolas"/>
                <w:color w:val="008800"/>
                <w:sz w:val="20"/>
              </w:rPr>
              <w:t>111</w:t>
            </w:r>
            <w:r>
              <w:rPr>
                <w:rFonts w:ascii="Consolas" w:eastAsia="Consolas" w:hAnsi="Consolas" w:cs="Consolas"/>
                <w:color w:val="0055AA"/>
                <w:sz w:val="20"/>
              </w:rPr>
              <w:t xml:space="preserve">) </w:t>
            </w:r>
            <w:r>
              <w:rPr>
                <w:rFonts w:ascii="Consolas" w:eastAsia="Consolas" w:hAnsi="Consolas" w:cs="Consolas"/>
                <w:color w:val="212121"/>
                <w:sz w:val="20"/>
              </w:rPr>
              <w:t xml:space="preserve">ax2 </w:t>
            </w:r>
            <w:r>
              <w:rPr>
                <w:rFonts w:ascii="Consolas" w:eastAsia="Consolas" w:hAnsi="Consolas" w:cs="Consolas"/>
                <w:b/>
                <w:color w:val="AA22FF"/>
                <w:sz w:val="20"/>
              </w:rPr>
              <w:t>=</w:t>
            </w:r>
            <w:r>
              <w:rPr>
                <w:rFonts w:ascii="Consolas" w:eastAsia="Consolas" w:hAnsi="Consolas" w:cs="Consolas"/>
                <w:color w:val="212121"/>
                <w:sz w:val="20"/>
              </w:rPr>
              <w:t xml:space="preserve"> ax1</w:t>
            </w:r>
            <w:r>
              <w:rPr>
                <w:rFonts w:ascii="Consolas" w:eastAsia="Consolas" w:hAnsi="Consolas" w:cs="Consolas"/>
                <w:b/>
                <w:color w:val="AA22FF"/>
                <w:sz w:val="20"/>
              </w:rPr>
              <w:t>.</w:t>
            </w:r>
            <w:r>
              <w:rPr>
                <w:rFonts w:ascii="Consolas" w:eastAsia="Consolas" w:hAnsi="Consolas" w:cs="Consolas"/>
                <w:color w:val="212121"/>
                <w:sz w:val="20"/>
              </w:rPr>
              <w:t>twinx</w:t>
            </w:r>
            <w:r>
              <w:rPr>
                <w:rFonts w:ascii="Consolas" w:eastAsia="Consolas" w:hAnsi="Consolas" w:cs="Consolas"/>
                <w:color w:val="0055AA"/>
                <w:sz w:val="20"/>
              </w:rPr>
              <w:t>()</w:t>
            </w:r>
          </w:p>
          <w:p w14:paraId="2476413F" w14:textId="77777777" w:rsidR="00A8721B" w:rsidRDefault="00A8721B" w:rsidP="009E04BC">
            <w:pPr>
              <w:spacing w:after="231"/>
              <w:ind w:right="-73"/>
            </w:pPr>
            <w:proofErr w:type="spellStart"/>
            <w:r>
              <w:rPr>
                <w:rFonts w:ascii="Consolas" w:eastAsia="Consolas" w:hAnsi="Consolas" w:cs="Consolas"/>
                <w:color w:val="212121"/>
                <w:sz w:val="20"/>
              </w:rPr>
              <w:t>jointDF_birthRate_basicSalary</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merge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df_mean_birth_rate_per_year</w:t>
            </w:r>
            <w:r>
              <w:rPr>
                <w:rFonts w:ascii="Consolas" w:eastAsia="Consolas" w:hAnsi="Consolas" w:cs="Consolas"/>
                <w:color w:val="0055AA"/>
                <w:sz w:val="20"/>
              </w:rPr>
              <w:t>,</w:t>
            </w:r>
            <w:r>
              <w:rPr>
                <w:rFonts w:ascii="Consolas" w:eastAsia="Consolas" w:hAnsi="Consolas" w:cs="Consolas"/>
                <w:color w:val="212121"/>
                <w:sz w:val="20"/>
              </w:rPr>
              <w:t>df_mean_basic</w:t>
            </w:r>
            <w:proofErr w:type="spellEnd"/>
            <w:r>
              <w:rPr>
                <w:rFonts w:ascii="Consolas" w:eastAsia="Consolas" w:hAnsi="Consolas" w:cs="Consolas"/>
                <w:color w:val="212121"/>
                <w:sz w:val="20"/>
              </w:rPr>
              <w:t>_</w:t>
            </w:r>
          </w:p>
          <w:p w14:paraId="67B1CC73" w14:textId="77777777" w:rsidR="00A8721B" w:rsidRDefault="00A8721B" w:rsidP="009E04BC">
            <w:pPr>
              <w:spacing w:after="6"/>
            </w:pPr>
            <w:r>
              <w:rPr>
                <w:rFonts w:ascii="Consolas" w:eastAsia="Consolas" w:hAnsi="Consolas" w:cs="Consolas"/>
                <w:i/>
                <w:color w:val="408080"/>
                <w:sz w:val="20"/>
              </w:rPr>
              <w:t xml:space="preserve"># </w:t>
            </w:r>
            <w:proofErr w:type="gramStart"/>
            <w:r>
              <w:rPr>
                <w:rFonts w:ascii="Consolas" w:eastAsia="Consolas" w:hAnsi="Consolas" w:cs="Consolas"/>
                <w:i/>
                <w:color w:val="408080"/>
                <w:sz w:val="20"/>
              </w:rPr>
              <w:t>changes</w:t>
            </w:r>
            <w:proofErr w:type="gramEnd"/>
            <w:r>
              <w:rPr>
                <w:rFonts w:ascii="Consolas" w:eastAsia="Consolas" w:hAnsi="Consolas" w:cs="Consolas"/>
                <w:i/>
                <w:color w:val="408080"/>
                <w:sz w:val="20"/>
              </w:rPr>
              <w:t xml:space="preserve"> here</w:t>
            </w:r>
          </w:p>
          <w:p w14:paraId="2AFD4B52" w14:textId="77777777" w:rsidR="00A8721B" w:rsidRDefault="00A8721B" w:rsidP="009E04BC">
            <w:pPr>
              <w:spacing w:after="240" w:line="250" w:lineRule="auto"/>
              <w:ind w:right="-74"/>
            </w:pPr>
            <w:proofErr w:type="spellStart"/>
            <w:proofErr w:type="gram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 xml:space="preserve">'Mean Crude Birth </w:t>
            </w:r>
            <w:proofErr w:type="spellStart"/>
            <w:r>
              <w:rPr>
                <w:rFonts w:ascii="Consolas" w:eastAsia="Consolas" w:hAnsi="Consolas" w:cs="Consolas"/>
                <w:color w:val="BA2121"/>
                <w:sz w:val="20"/>
              </w:rPr>
              <w:t>Rate'</w:t>
            </w:r>
            <w:r>
              <w:rPr>
                <w:rFonts w:ascii="Consolas" w:eastAsia="Consolas" w:hAnsi="Consolas" w:cs="Consolas"/>
                <w:color w:val="0055AA"/>
                <w:sz w:val="20"/>
              </w:rPr>
              <w:t>,</w:t>
            </w:r>
            <w:r>
              <w:rPr>
                <w:rFonts w:ascii="Consolas" w:eastAsia="Consolas" w:hAnsi="Consolas" w:cs="Consolas"/>
                <w:color w:val="212121"/>
                <w:sz w:val="20"/>
              </w:rPr>
              <w:t>data</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jointDF_birthRate_basicSal</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'Mean Basic Salary'</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data</w:t>
            </w:r>
            <w:r>
              <w:rPr>
                <w:rFonts w:ascii="Consolas" w:eastAsia="Consolas" w:hAnsi="Consolas" w:cs="Consolas"/>
                <w:b/>
                <w:color w:val="AA22FF"/>
                <w:sz w:val="20"/>
              </w:rPr>
              <w:t>=</w:t>
            </w:r>
            <w:proofErr w:type="spellStart"/>
            <w:r>
              <w:rPr>
                <w:rFonts w:ascii="Consolas" w:eastAsia="Consolas" w:hAnsi="Consolas" w:cs="Consolas"/>
                <w:color w:val="212121"/>
                <w:sz w:val="20"/>
              </w:rPr>
              <w:t>jointDF_birthRate_basicSalary</w:t>
            </w:r>
            <w:proofErr w:type="spellEnd"/>
          </w:p>
          <w:p w14:paraId="523F3FB6" w14:textId="77777777" w:rsidR="00A8721B" w:rsidRDefault="00A8721B" w:rsidP="009E04BC">
            <w:pPr>
              <w:spacing w:after="6"/>
            </w:pPr>
            <w:r>
              <w:rPr>
                <w:rFonts w:ascii="Consolas" w:eastAsia="Consolas" w:hAnsi="Consolas" w:cs="Consolas"/>
                <w:i/>
                <w:color w:val="408080"/>
                <w:sz w:val="20"/>
              </w:rPr>
              <w:t xml:space="preserve"># </w:t>
            </w:r>
            <w:proofErr w:type="gramStart"/>
            <w:r>
              <w:rPr>
                <w:rFonts w:ascii="Consolas" w:eastAsia="Consolas" w:hAnsi="Consolas" w:cs="Consolas"/>
                <w:i/>
                <w:color w:val="408080"/>
                <w:sz w:val="20"/>
              </w:rPr>
              <w:t>and</w:t>
            </w:r>
            <w:proofErr w:type="gramEnd"/>
            <w:r>
              <w:rPr>
                <w:rFonts w:ascii="Consolas" w:eastAsia="Consolas" w:hAnsi="Consolas" w:cs="Consolas"/>
                <w:i/>
                <w:color w:val="408080"/>
                <w:sz w:val="20"/>
              </w:rPr>
              <w:t xml:space="preserve"> here</w:t>
            </w:r>
          </w:p>
          <w:p w14:paraId="5F7C086D" w14:textId="77777777" w:rsidR="00A8721B" w:rsidRDefault="00A8721B" w:rsidP="009E04BC">
            <w:pPr>
              <w:spacing w:after="0"/>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xticks</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rotation</w:t>
            </w:r>
            <w:r>
              <w:rPr>
                <w:rFonts w:ascii="Consolas" w:eastAsia="Consolas" w:hAnsi="Consolas" w:cs="Consolas"/>
                <w:b/>
                <w:color w:val="AA22FF"/>
                <w:sz w:val="20"/>
              </w:rPr>
              <w:t>=</w:t>
            </w:r>
            <w:r>
              <w:rPr>
                <w:rFonts w:ascii="Consolas" w:eastAsia="Consolas" w:hAnsi="Consolas" w:cs="Consolas"/>
                <w:color w:val="008800"/>
                <w:sz w:val="20"/>
              </w:rPr>
              <w:t>60</w:t>
            </w:r>
            <w:r>
              <w:rPr>
                <w:rFonts w:ascii="Consolas" w:eastAsia="Consolas" w:hAnsi="Consolas" w:cs="Consolas"/>
                <w:color w:val="0055AA"/>
                <w:sz w:val="20"/>
              </w:rPr>
              <w:t>)</w:t>
            </w:r>
          </w:p>
        </w:tc>
      </w:tr>
    </w:tbl>
    <w:p w14:paraId="4C40F241" w14:textId="77777777" w:rsidR="00A8721B" w:rsidRDefault="00A8721B" w:rsidP="00A8721B">
      <w:pPr>
        <w:spacing w:after="2583" w:line="265" w:lineRule="auto"/>
        <w:ind w:left="-5" w:right="75" w:hanging="10"/>
      </w:pPr>
      <w:r>
        <w:rPr>
          <w:rFonts w:ascii="Consolas" w:eastAsia="Consolas" w:hAnsi="Consolas" w:cs="Consolas"/>
          <w:color w:val="616161"/>
          <w:sz w:val="20"/>
        </w:rPr>
        <w:t>In [25]:</w:t>
      </w:r>
    </w:p>
    <w:p w14:paraId="729A912F" w14:textId="77777777" w:rsidR="00A8721B" w:rsidRDefault="00A8721B" w:rsidP="00A8721B">
      <w:pPr>
        <w:spacing w:after="4" w:line="258" w:lineRule="auto"/>
        <w:ind w:right="557" w:firstLine="1023"/>
      </w:pPr>
      <w:r>
        <w:rPr>
          <w:rFonts w:ascii="Consolas" w:eastAsia="Consolas" w:hAnsi="Consolas" w:cs="Consolas"/>
          <w:color w:val="000000"/>
          <w:sz w:val="20"/>
        </w:rPr>
        <w:t>(</w:t>
      </w:r>
      <w:proofErr w:type="gramStart"/>
      <w:r>
        <w:rPr>
          <w:rFonts w:ascii="Consolas" w:eastAsia="Consolas" w:hAnsi="Consolas" w:cs="Consolas"/>
          <w:color w:val="000000"/>
          <w:sz w:val="20"/>
        </w:rPr>
        <w:t>array(</w:t>
      </w:r>
      <w:proofErr w:type="gramEnd"/>
      <w:r>
        <w:rPr>
          <w:rFonts w:ascii="Consolas" w:eastAsia="Consolas" w:hAnsi="Consolas" w:cs="Consolas"/>
          <w:color w:val="000000"/>
          <w:sz w:val="20"/>
        </w:rPr>
        <w:t xml:space="preserve">[2012., 2013., 2014., 2015., 2016., 2017., 2018., 2019., 2020., </w:t>
      </w:r>
      <w:r>
        <w:rPr>
          <w:rFonts w:ascii="Consolas" w:eastAsia="Consolas" w:hAnsi="Consolas" w:cs="Consolas"/>
          <w:color w:val="616161"/>
          <w:sz w:val="20"/>
        </w:rPr>
        <w:t>Out[25]:</w:t>
      </w:r>
    </w:p>
    <w:p w14:paraId="2EC0B5A8"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2021., 2022.]),</w:t>
      </w:r>
    </w:p>
    <w:p w14:paraId="3205B1FE" w14:textId="77777777" w:rsidR="00A8721B" w:rsidRDefault="00A8721B" w:rsidP="00A8721B">
      <w:pPr>
        <w:spacing w:after="4" w:line="258" w:lineRule="auto"/>
        <w:ind w:left="1018" w:right="4847"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2012.0, 0, '2012'),   Text(2013.0, 0, '2013'),</w:t>
      </w:r>
    </w:p>
    <w:p w14:paraId="1F8A2D73"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2014.0, 0, '2014'),</w:t>
      </w:r>
    </w:p>
    <w:p w14:paraId="12FE55E5" w14:textId="77777777" w:rsidR="00A8721B" w:rsidRDefault="00A8721B" w:rsidP="00A8721B">
      <w:pPr>
        <w:spacing w:after="4" w:line="258" w:lineRule="auto"/>
        <w:ind w:left="1018" w:right="4847"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2015.0, 0, '2015'),   Text(2016.0, 0, '2016'),</w:t>
      </w:r>
    </w:p>
    <w:p w14:paraId="4231DFBF"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2017.0, 0, '2017'),</w:t>
      </w:r>
    </w:p>
    <w:p w14:paraId="0E618D03"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2018.0, 0, '2018'),</w:t>
      </w:r>
    </w:p>
    <w:p w14:paraId="4F6B71C6" w14:textId="77777777" w:rsidR="00A8721B" w:rsidRDefault="00A8721B" w:rsidP="00A8721B">
      <w:pPr>
        <w:spacing w:after="4" w:line="258" w:lineRule="auto"/>
        <w:ind w:left="1018" w:right="4847"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2019.0, 0, '2019'),   Text(2020.0, 0, '2020'),</w:t>
      </w:r>
    </w:p>
    <w:p w14:paraId="67F88FEB"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2021.0, 0, '2021'),</w:t>
      </w:r>
    </w:p>
    <w:p w14:paraId="45B62627"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2022.0, 0, '2022')])</w:t>
      </w:r>
    </w:p>
    <w:p w14:paraId="77E282B4" w14:textId="77777777" w:rsidR="00A8721B" w:rsidRDefault="00A8721B" w:rsidP="00A8721B">
      <w:pPr>
        <w:spacing w:after="455"/>
        <w:ind w:left="948"/>
      </w:pPr>
      <w:r>
        <w:rPr>
          <w:noProof/>
        </w:rPr>
        <w:lastRenderedPageBreak/>
        <w:drawing>
          <wp:inline distT="0" distB="0" distL="0" distR="0" wp14:anchorId="7D678EE0" wp14:editId="08E12D47">
            <wp:extent cx="5670009" cy="2763534"/>
            <wp:effectExtent l="0" t="0" r="0" b="0"/>
            <wp:docPr id="537" name="Picture 537"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37" name="Picture 537" descr="Chart, line chart&#10;&#10;Description automatically generated"/>
                    <pic:cNvPicPr/>
                  </pic:nvPicPr>
                  <pic:blipFill>
                    <a:blip r:embed="rId19"/>
                    <a:stretch>
                      <a:fillRect/>
                    </a:stretch>
                  </pic:blipFill>
                  <pic:spPr>
                    <a:xfrm>
                      <a:off x="0" y="0"/>
                      <a:ext cx="5670009" cy="2763534"/>
                    </a:xfrm>
                    <a:prstGeom prst="rect">
                      <a:avLst/>
                    </a:prstGeom>
                  </pic:spPr>
                </pic:pic>
              </a:graphicData>
            </a:graphic>
          </wp:inline>
        </w:drawing>
      </w:r>
    </w:p>
    <w:p w14:paraId="47BD19BE" w14:textId="77777777" w:rsidR="00A8721B" w:rsidRDefault="00A8721B" w:rsidP="00A8721B">
      <w:pPr>
        <w:pStyle w:val="Heading1"/>
        <w:ind w:left="1018"/>
      </w:pPr>
      <w:r>
        <w:t>Correlation Between Graduate Salary vs Birth Rate</w:t>
      </w:r>
    </w:p>
    <w:p w14:paraId="3C916CA9" w14:textId="77777777" w:rsidR="00A8721B" w:rsidRDefault="00A8721B" w:rsidP="00A8721B">
      <w:pPr>
        <w:pBdr>
          <w:top w:val="single" w:sz="6" w:space="0" w:color="E0E0E0"/>
          <w:left w:val="single" w:sz="6" w:space="0" w:color="E0E0E0"/>
          <w:bottom w:val="single" w:sz="6" w:space="0" w:color="E0E0E0"/>
          <w:right w:val="single" w:sz="6" w:space="0" w:color="E0E0E0"/>
        </w:pBdr>
        <w:shd w:val="clear" w:color="auto" w:fill="F5F5F5"/>
        <w:spacing w:line="255" w:lineRule="auto"/>
        <w:ind w:left="1036" w:right="106" w:hanging="1051"/>
      </w:pPr>
      <w:r>
        <w:rPr>
          <w:rFonts w:ascii="Consolas" w:eastAsia="Consolas" w:hAnsi="Consolas" w:cs="Consolas"/>
          <w:color w:val="616161"/>
          <w:sz w:val="20"/>
        </w:rPr>
        <w:t xml:space="preserve">In [26]: </w:t>
      </w:r>
      <w:r>
        <w:rPr>
          <w:rFonts w:ascii="Consolas" w:eastAsia="Consolas" w:hAnsi="Consolas" w:cs="Consolas"/>
          <w:color w:val="212121"/>
          <w:sz w:val="20"/>
        </w:rPr>
        <w:t>fig</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16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heatmap</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jointDF_birthRate_basicSalary</w:t>
      </w:r>
      <w:r>
        <w:rPr>
          <w:rFonts w:ascii="Consolas" w:eastAsia="Consolas" w:hAnsi="Consolas" w:cs="Consolas"/>
          <w:b/>
          <w:color w:val="AA22FF"/>
          <w:sz w:val="20"/>
        </w:rPr>
        <w:t>.</w:t>
      </w:r>
      <w:r>
        <w:rPr>
          <w:rFonts w:ascii="Consolas" w:eastAsia="Consolas" w:hAnsi="Consolas" w:cs="Consolas"/>
          <w:color w:val="212121"/>
          <w:sz w:val="20"/>
        </w:rPr>
        <w:t>corr</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vmin</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vmax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annot</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b/>
          <w:color w:val="008000"/>
          <w:sz w:val="20"/>
        </w:rPr>
        <w:t>True</w:t>
      </w:r>
    </w:p>
    <w:p w14:paraId="320252AE" w14:textId="77777777" w:rsidR="00A8721B" w:rsidRDefault="00A8721B" w:rsidP="00A8721B">
      <w:pPr>
        <w:spacing w:after="4" w:line="258" w:lineRule="auto"/>
        <w:ind w:right="6456" w:firstLine="1023"/>
      </w:pPr>
      <w:r>
        <w:rPr>
          <w:rFonts w:ascii="Consolas" w:eastAsia="Consolas" w:hAnsi="Consolas" w:cs="Consolas"/>
          <w:color w:val="000000"/>
          <w:sz w:val="20"/>
        </w:rPr>
        <w:t>&lt;</w:t>
      </w:r>
      <w:proofErr w:type="spellStart"/>
      <w:r>
        <w:rPr>
          <w:rFonts w:ascii="Consolas" w:eastAsia="Consolas" w:hAnsi="Consolas" w:cs="Consolas"/>
          <w:color w:val="000000"/>
          <w:sz w:val="20"/>
        </w:rPr>
        <w:t>AxesSubplot</w:t>
      </w:r>
      <w:proofErr w:type="spellEnd"/>
      <w:r>
        <w:rPr>
          <w:rFonts w:ascii="Consolas" w:eastAsia="Consolas" w:hAnsi="Consolas" w:cs="Consolas"/>
          <w:color w:val="000000"/>
          <w:sz w:val="20"/>
        </w:rPr>
        <w:t xml:space="preserve">: &gt;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26]:</w:t>
      </w:r>
    </w:p>
    <w:p w14:paraId="1E2ABB66" w14:textId="77777777" w:rsidR="00A8721B" w:rsidRDefault="00A8721B" w:rsidP="00A8721B">
      <w:pPr>
        <w:spacing w:after="338"/>
        <w:ind w:left="948"/>
      </w:pPr>
      <w:r>
        <w:rPr>
          <w:noProof/>
        </w:rPr>
        <w:drawing>
          <wp:inline distT="0" distB="0" distL="0" distR="0" wp14:anchorId="4192A0AF" wp14:editId="312B33A4">
            <wp:extent cx="5670009" cy="3201887"/>
            <wp:effectExtent l="0" t="0" r="0" b="0"/>
            <wp:docPr id="543" name="Picture 543" descr="A picture containing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543" name="Picture 543" descr="A picture containing website&#10;&#10;Description automatically generated"/>
                    <pic:cNvPicPr/>
                  </pic:nvPicPr>
                  <pic:blipFill>
                    <a:blip r:embed="rId20"/>
                    <a:stretch>
                      <a:fillRect/>
                    </a:stretch>
                  </pic:blipFill>
                  <pic:spPr>
                    <a:xfrm>
                      <a:off x="0" y="0"/>
                      <a:ext cx="5670009" cy="3201887"/>
                    </a:xfrm>
                    <a:prstGeom prst="rect">
                      <a:avLst/>
                    </a:prstGeom>
                  </pic:spPr>
                </pic:pic>
              </a:graphicData>
            </a:graphic>
          </wp:inline>
        </w:drawing>
      </w:r>
    </w:p>
    <w:p w14:paraId="6863F7E4" w14:textId="77777777" w:rsidR="00A8721B" w:rsidRDefault="00A8721B" w:rsidP="00A8721B">
      <w:pPr>
        <w:spacing w:after="313" w:line="255" w:lineRule="auto"/>
        <w:ind w:left="-5" w:hanging="10"/>
      </w:pPr>
      <w:r>
        <w:rPr>
          <w:rFonts w:ascii="Consolas" w:eastAsia="Consolas" w:hAnsi="Consolas" w:cs="Consolas"/>
          <w:color w:val="616161"/>
          <w:sz w:val="20"/>
        </w:rPr>
        <w:t xml:space="preserve">In [27]: </w:t>
      </w:r>
      <w:proofErr w:type="spellStart"/>
      <w:r>
        <w:rPr>
          <w:rFonts w:ascii="Consolas" w:eastAsia="Consolas" w:hAnsi="Consolas" w:cs="Consolas"/>
          <w:color w:val="212121"/>
          <w:sz w:val="20"/>
        </w:rPr>
        <w:t>jointDF_birthRate_basicSalary</w:t>
      </w:r>
      <w:r>
        <w:rPr>
          <w:rFonts w:ascii="Consolas" w:eastAsia="Consolas" w:hAnsi="Consolas" w:cs="Consolas"/>
          <w:b/>
          <w:color w:val="AA22FF"/>
          <w:sz w:val="20"/>
        </w:rPr>
        <w:t>.</w:t>
      </w:r>
      <w:r>
        <w:rPr>
          <w:rFonts w:ascii="Consolas" w:eastAsia="Consolas" w:hAnsi="Consolas" w:cs="Consolas"/>
          <w:color w:val="212121"/>
          <w:sz w:val="20"/>
        </w:rPr>
        <w:t>corr</w:t>
      </w:r>
      <w:proofErr w:type="spellEnd"/>
      <w:r>
        <w:rPr>
          <w:rFonts w:ascii="Consolas" w:eastAsia="Consolas" w:hAnsi="Consolas" w:cs="Consolas"/>
          <w:color w:val="0055AA"/>
          <w:sz w:val="20"/>
        </w:rPr>
        <w:t>()</w:t>
      </w:r>
    </w:p>
    <w:p w14:paraId="5E29DCBD" w14:textId="77777777" w:rsidR="00A8721B" w:rsidRDefault="00A8721B" w:rsidP="00A8721B">
      <w:pPr>
        <w:tabs>
          <w:tab w:val="center" w:pos="3760"/>
          <w:tab w:val="center" w:pos="5085"/>
          <w:tab w:val="center" w:pos="6993"/>
        </w:tabs>
        <w:spacing w:after="0"/>
        <w:ind w:left="-15"/>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27]:</w:t>
      </w:r>
      <w:r>
        <w:rPr>
          <w:rFonts w:ascii="Consolas" w:eastAsia="Consolas" w:hAnsi="Consolas" w:cs="Consolas"/>
          <w:color w:val="616161"/>
          <w:sz w:val="20"/>
        </w:rPr>
        <w:tab/>
      </w:r>
      <w:r>
        <w:rPr>
          <w:rFonts w:ascii="Segoe UI" w:eastAsia="Segoe UI" w:hAnsi="Segoe UI" w:cs="Segoe UI"/>
          <w:b/>
          <w:color w:val="000000"/>
          <w:sz w:val="18"/>
        </w:rPr>
        <w:t>Year</w:t>
      </w:r>
      <w:r>
        <w:rPr>
          <w:rFonts w:ascii="Segoe UI" w:eastAsia="Segoe UI" w:hAnsi="Segoe UI" w:cs="Segoe UI"/>
          <w:b/>
          <w:color w:val="000000"/>
          <w:sz w:val="18"/>
        </w:rPr>
        <w:tab/>
        <w:t>Mean Crude Birth Rate</w:t>
      </w:r>
      <w:r>
        <w:rPr>
          <w:rFonts w:ascii="Segoe UI" w:eastAsia="Segoe UI" w:hAnsi="Segoe UI" w:cs="Segoe UI"/>
          <w:b/>
          <w:color w:val="000000"/>
          <w:sz w:val="18"/>
        </w:rPr>
        <w:tab/>
        <w:t>Mean Basic Salary</w:t>
      </w:r>
    </w:p>
    <w:tbl>
      <w:tblPr>
        <w:tblStyle w:val="TableGrid0"/>
        <w:tblW w:w="6903" w:type="dxa"/>
        <w:tblInd w:w="948" w:type="dxa"/>
        <w:tblCellMar>
          <w:top w:w="154" w:type="dxa"/>
          <w:left w:w="0" w:type="dxa"/>
          <w:bottom w:w="0" w:type="dxa"/>
          <w:right w:w="95" w:type="dxa"/>
        </w:tblCellMar>
        <w:tblLook w:val="04A0" w:firstRow="1" w:lastRow="0" w:firstColumn="1" w:lastColumn="0" w:noHBand="0" w:noVBand="1"/>
      </w:tblPr>
      <w:tblGrid>
        <w:gridCol w:w="2200"/>
        <w:gridCol w:w="2111"/>
        <w:gridCol w:w="1706"/>
        <w:gridCol w:w="886"/>
      </w:tblGrid>
      <w:tr w:rsidR="00A8721B" w14:paraId="1EFB6204" w14:textId="77777777" w:rsidTr="009E04BC">
        <w:trPr>
          <w:trHeight w:val="428"/>
        </w:trPr>
        <w:tc>
          <w:tcPr>
            <w:tcW w:w="2201" w:type="dxa"/>
            <w:tcBorders>
              <w:top w:val="single" w:sz="6" w:space="0" w:color="BDBDBD"/>
              <w:left w:val="nil"/>
              <w:bottom w:val="nil"/>
              <w:right w:val="nil"/>
            </w:tcBorders>
          </w:tcPr>
          <w:p w14:paraId="0706229E" w14:textId="77777777" w:rsidR="00A8721B" w:rsidRDefault="00A8721B" w:rsidP="009E04BC">
            <w:pPr>
              <w:spacing w:after="0"/>
              <w:ind w:right="85"/>
              <w:jc w:val="right"/>
            </w:pPr>
            <w:r>
              <w:rPr>
                <w:rFonts w:ascii="Segoe UI" w:eastAsia="Segoe UI" w:hAnsi="Segoe UI" w:cs="Segoe UI"/>
                <w:b/>
                <w:color w:val="000000"/>
                <w:sz w:val="18"/>
              </w:rPr>
              <w:t>Year</w:t>
            </w:r>
          </w:p>
        </w:tc>
        <w:tc>
          <w:tcPr>
            <w:tcW w:w="2111" w:type="dxa"/>
            <w:tcBorders>
              <w:top w:val="single" w:sz="6" w:space="0" w:color="BDBDBD"/>
              <w:left w:val="nil"/>
              <w:bottom w:val="nil"/>
              <w:right w:val="nil"/>
            </w:tcBorders>
          </w:tcPr>
          <w:p w14:paraId="116AC6B7" w14:textId="77777777" w:rsidR="00A8721B" w:rsidRDefault="00A8721B" w:rsidP="009E04BC">
            <w:pPr>
              <w:spacing w:after="0"/>
              <w:ind w:left="72"/>
            </w:pPr>
            <w:r>
              <w:rPr>
                <w:rFonts w:ascii="Segoe UI" w:eastAsia="Segoe UI" w:hAnsi="Segoe UI" w:cs="Segoe UI"/>
                <w:color w:val="000000"/>
                <w:sz w:val="18"/>
              </w:rPr>
              <w:t>1.000000</w:t>
            </w:r>
          </w:p>
        </w:tc>
        <w:tc>
          <w:tcPr>
            <w:tcW w:w="1706" w:type="dxa"/>
            <w:tcBorders>
              <w:top w:val="single" w:sz="6" w:space="0" w:color="BDBDBD"/>
              <w:left w:val="nil"/>
              <w:bottom w:val="nil"/>
              <w:right w:val="nil"/>
            </w:tcBorders>
          </w:tcPr>
          <w:p w14:paraId="4856209D" w14:textId="77777777" w:rsidR="00A8721B" w:rsidRDefault="00A8721B" w:rsidP="009E04BC">
            <w:pPr>
              <w:spacing w:after="0"/>
            </w:pPr>
            <w:r>
              <w:rPr>
                <w:rFonts w:ascii="Segoe UI" w:eastAsia="Segoe UI" w:hAnsi="Segoe UI" w:cs="Segoe UI"/>
                <w:color w:val="000000"/>
                <w:sz w:val="18"/>
              </w:rPr>
              <w:t>-0.962903</w:t>
            </w:r>
          </w:p>
        </w:tc>
        <w:tc>
          <w:tcPr>
            <w:tcW w:w="886" w:type="dxa"/>
            <w:tcBorders>
              <w:top w:val="single" w:sz="6" w:space="0" w:color="BDBDBD"/>
              <w:left w:val="nil"/>
              <w:bottom w:val="nil"/>
              <w:right w:val="nil"/>
            </w:tcBorders>
          </w:tcPr>
          <w:p w14:paraId="2B2E017A" w14:textId="77777777" w:rsidR="00A8721B" w:rsidRDefault="00A8721B" w:rsidP="009E04BC">
            <w:pPr>
              <w:spacing w:after="0"/>
              <w:ind w:left="72"/>
            </w:pPr>
            <w:r>
              <w:rPr>
                <w:rFonts w:ascii="Segoe UI" w:eastAsia="Segoe UI" w:hAnsi="Segoe UI" w:cs="Segoe UI"/>
                <w:color w:val="000000"/>
                <w:sz w:val="18"/>
              </w:rPr>
              <w:t>0.986401</w:t>
            </w:r>
          </w:p>
        </w:tc>
      </w:tr>
      <w:tr w:rsidR="00A8721B" w14:paraId="110FFF3B" w14:textId="77777777" w:rsidTr="009E04BC">
        <w:trPr>
          <w:trHeight w:val="420"/>
        </w:trPr>
        <w:tc>
          <w:tcPr>
            <w:tcW w:w="2201" w:type="dxa"/>
            <w:tcBorders>
              <w:top w:val="nil"/>
              <w:left w:val="nil"/>
              <w:bottom w:val="nil"/>
              <w:right w:val="nil"/>
            </w:tcBorders>
            <w:shd w:val="clear" w:color="auto" w:fill="F5F5F5"/>
          </w:tcPr>
          <w:p w14:paraId="2CEBEBE0" w14:textId="77777777" w:rsidR="00A8721B" w:rsidRDefault="00A8721B" w:rsidP="009E04BC">
            <w:pPr>
              <w:spacing w:after="0"/>
              <w:ind w:left="90"/>
            </w:pPr>
            <w:r>
              <w:rPr>
                <w:rFonts w:ascii="Segoe UI" w:eastAsia="Segoe UI" w:hAnsi="Segoe UI" w:cs="Segoe UI"/>
                <w:b/>
                <w:color w:val="000000"/>
                <w:sz w:val="18"/>
              </w:rPr>
              <w:lastRenderedPageBreak/>
              <w:t>Mean Crude Birth Rate</w:t>
            </w:r>
          </w:p>
        </w:tc>
        <w:tc>
          <w:tcPr>
            <w:tcW w:w="2111" w:type="dxa"/>
            <w:tcBorders>
              <w:top w:val="nil"/>
              <w:left w:val="nil"/>
              <w:bottom w:val="nil"/>
              <w:right w:val="nil"/>
            </w:tcBorders>
            <w:shd w:val="clear" w:color="auto" w:fill="F5F5F5"/>
          </w:tcPr>
          <w:p w14:paraId="71C4C198" w14:textId="77777777" w:rsidR="00A8721B" w:rsidRDefault="00A8721B" w:rsidP="009E04BC">
            <w:pPr>
              <w:spacing w:after="0"/>
            </w:pPr>
            <w:r>
              <w:rPr>
                <w:rFonts w:ascii="Segoe UI" w:eastAsia="Segoe UI" w:hAnsi="Segoe UI" w:cs="Segoe UI"/>
                <w:color w:val="000000"/>
                <w:sz w:val="18"/>
              </w:rPr>
              <w:t>-0.962903</w:t>
            </w:r>
          </w:p>
        </w:tc>
        <w:tc>
          <w:tcPr>
            <w:tcW w:w="1706" w:type="dxa"/>
            <w:tcBorders>
              <w:top w:val="nil"/>
              <w:left w:val="nil"/>
              <w:bottom w:val="nil"/>
              <w:right w:val="nil"/>
            </w:tcBorders>
            <w:shd w:val="clear" w:color="auto" w:fill="F5F5F5"/>
          </w:tcPr>
          <w:p w14:paraId="2443E087" w14:textId="77777777" w:rsidR="00A8721B" w:rsidRDefault="00A8721B" w:rsidP="009E04BC">
            <w:pPr>
              <w:spacing w:after="0"/>
              <w:ind w:left="72"/>
            </w:pPr>
            <w:r>
              <w:rPr>
                <w:rFonts w:ascii="Segoe UI" w:eastAsia="Segoe UI" w:hAnsi="Segoe UI" w:cs="Segoe UI"/>
                <w:color w:val="000000"/>
                <w:sz w:val="18"/>
              </w:rPr>
              <w:t>1.000000</w:t>
            </w:r>
          </w:p>
        </w:tc>
        <w:tc>
          <w:tcPr>
            <w:tcW w:w="886" w:type="dxa"/>
            <w:tcBorders>
              <w:top w:val="nil"/>
              <w:left w:val="nil"/>
              <w:bottom w:val="nil"/>
              <w:right w:val="nil"/>
            </w:tcBorders>
            <w:shd w:val="clear" w:color="auto" w:fill="F5F5F5"/>
          </w:tcPr>
          <w:p w14:paraId="5B095BB4" w14:textId="77777777" w:rsidR="00A8721B" w:rsidRDefault="00A8721B" w:rsidP="009E04BC">
            <w:pPr>
              <w:spacing w:after="0"/>
            </w:pPr>
            <w:r>
              <w:rPr>
                <w:rFonts w:ascii="Segoe UI" w:eastAsia="Segoe UI" w:hAnsi="Segoe UI" w:cs="Segoe UI"/>
                <w:color w:val="000000"/>
                <w:sz w:val="18"/>
              </w:rPr>
              <w:t>-0.961479</w:t>
            </w:r>
          </w:p>
        </w:tc>
      </w:tr>
      <w:tr w:rsidR="00A8721B" w14:paraId="04E4DE6C" w14:textId="77777777" w:rsidTr="009E04BC">
        <w:trPr>
          <w:trHeight w:val="420"/>
        </w:trPr>
        <w:tc>
          <w:tcPr>
            <w:tcW w:w="2201" w:type="dxa"/>
            <w:tcBorders>
              <w:top w:val="nil"/>
              <w:left w:val="nil"/>
              <w:bottom w:val="nil"/>
              <w:right w:val="nil"/>
            </w:tcBorders>
            <w:shd w:val="clear" w:color="auto" w:fill="FFFFFF"/>
          </w:tcPr>
          <w:p w14:paraId="2DBF310F" w14:textId="77777777" w:rsidR="00A8721B" w:rsidRDefault="00A8721B" w:rsidP="009E04BC">
            <w:pPr>
              <w:spacing w:after="0"/>
              <w:ind w:left="495"/>
            </w:pPr>
            <w:r>
              <w:rPr>
                <w:rFonts w:ascii="Segoe UI" w:eastAsia="Segoe UI" w:hAnsi="Segoe UI" w:cs="Segoe UI"/>
                <w:b/>
                <w:color w:val="000000"/>
                <w:sz w:val="18"/>
              </w:rPr>
              <w:t>Mean Basic Salary</w:t>
            </w:r>
          </w:p>
        </w:tc>
        <w:tc>
          <w:tcPr>
            <w:tcW w:w="2111" w:type="dxa"/>
            <w:tcBorders>
              <w:top w:val="nil"/>
              <w:left w:val="nil"/>
              <w:bottom w:val="nil"/>
              <w:right w:val="nil"/>
            </w:tcBorders>
            <w:shd w:val="clear" w:color="auto" w:fill="FFFFFF"/>
          </w:tcPr>
          <w:p w14:paraId="1AC9CFE3" w14:textId="77777777" w:rsidR="00A8721B" w:rsidRDefault="00A8721B" w:rsidP="009E04BC">
            <w:pPr>
              <w:spacing w:after="0"/>
              <w:ind w:left="72"/>
            </w:pPr>
            <w:r>
              <w:rPr>
                <w:rFonts w:ascii="Segoe UI" w:eastAsia="Segoe UI" w:hAnsi="Segoe UI" w:cs="Segoe UI"/>
                <w:color w:val="000000"/>
                <w:sz w:val="18"/>
              </w:rPr>
              <w:t>0.986401</w:t>
            </w:r>
          </w:p>
        </w:tc>
        <w:tc>
          <w:tcPr>
            <w:tcW w:w="1706" w:type="dxa"/>
            <w:tcBorders>
              <w:top w:val="nil"/>
              <w:left w:val="nil"/>
              <w:bottom w:val="nil"/>
              <w:right w:val="nil"/>
            </w:tcBorders>
            <w:shd w:val="clear" w:color="auto" w:fill="FFFFFF"/>
          </w:tcPr>
          <w:p w14:paraId="4B38FD39" w14:textId="77777777" w:rsidR="00A8721B" w:rsidRDefault="00A8721B" w:rsidP="009E04BC">
            <w:pPr>
              <w:spacing w:after="0"/>
            </w:pPr>
            <w:r>
              <w:rPr>
                <w:rFonts w:ascii="Segoe UI" w:eastAsia="Segoe UI" w:hAnsi="Segoe UI" w:cs="Segoe UI"/>
                <w:color w:val="000000"/>
                <w:sz w:val="18"/>
              </w:rPr>
              <w:t>-0.961479</w:t>
            </w:r>
          </w:p>
        </w:tc>
        <w:tc>
          <w:tcPr>
            <w:tcW w:w="886" w:type="dxa"/>
            <w:tcBorders>
              <w:top w:val="nil"/>
              <w:left w:val="nil"/>
              <w:bottom w:val="nil"/>
              <w:right w:val="nil"/>
            </w:tcBorders>
            <w:shd w:val="clear" w:color="auto" w:fill="FFFFFF"/>
          </w:tcPr>
          <w:p w14:paraId="645751AA" w14:textId="77777777" w:rsidR="00A8721B" w:rsidRDefault="00A8721B" w:rsidP="009E04BC">
            <w:pPr>
              <w:spacing w:after="0"/>
              <w:ind w:left="72"/>
            </w:pPr>
            <w:r>
              <w:rPr>
                <w:rFonts w:ascii="Segoe UI" w:eastAsia="Segoe UI" w:hAnsi="Segoe UI" w:cs="Segoe UI"/>
                <w:color w:val="000000"/>
                <w:sz w:val="18"/>
              </w:rPr>
              <w:t>1.000000</w:t>
            </w:r>
          </w:p>
        </w:tc>
      </w:tr>
    </w:tbl>
    <w:p w14:paraId="5B358BC8" w14:textId="77777777" w:rsidR="00A8721B" w:rsidRDefault="00A8721B" w:rsidP="00A8721B">
      <w:pPr>
        <w:pStyle w:val="Heading1"/>
        <w:spacing w:after="73"/>
        <w:ind w:left="1018"/>
      </w:pPr>
      <w:r>
        <w:t>Increment in Graduate Gross Salary</w:t>
      </w:r>
    </w:p>
    <w:p w14:paraId="30405A7D" w14:textId="77777777" w:rsidR="00A8721B" w:rsidRDefault="00A8721B" w:rsidP="00A8721B">
      <w:pPr>
        <w:spacing w:after="0"/>
        <w:ind w:left="1023"/>
      </w:pPr>
      <w:r>
        <w:rPr>
          <w:rFonts w:ascii="Segoe UI" w:eastAsia="Segoe UI" w:hAnsi="Segoe UI" w:cs="Segoe UI"/>
          <w:color w:val="000000"/>
          <w:sz w:val="21"/>
        </w:rPr>
        <w:t>This would mean that there is more overtime pay over the years.</w:t>
      </w:r>
    </w:p>
    <w:p w14:paraId="2FDC374A" w14:textId="77777777" w:rsidR="00A8721B" w:rsidRDefault="00A8721B" w:rsidP="00A8721B">
      <w:pPr>
        <w:spacing w:after="3" w:line="265" w:lineRule="auto"/>
        <w:ind w:left="-5" w:right="75" w:hanging="10"/>
      </w:pPr>
      <w:r>
        <w:rPr>
          <w:rFonts w:ascii="Consolas" w:eastAsia="Consolas" w:hAnsi="Consolas" w:cs="Consolas"/>
          <w:color w:val="616161"/>
          <w:sz w:val="20"/>
        </w:rPr>
        <w:t>In [28]:</w:t>
      </w:r>
    </w:p>
    <w:p w14:paraId="2E41EF78" w14:textId="77777777" w:rsidR="00A8721B" w:rsidRDefault="00A8721B" w:rsidP="00A8721B">
      <w:pPr>
        <w:spacing w:after="2928" w:line="265" w:lineRule="auto"/>
        <w:ind w:left="10" w:right="-13" w:hanging="10"/>
        <w:jc w:val="right"/>
      </w:pPr>
      <w:r>
        <w:rPr>
          <w:rFonts w:ascii="Consolas" w:eastAsia="Consolas" w:hAnsi="Consolas" w:cs="Consolas"/>
          <w:color w:val="212121"/>
          <w:sz w:val="20"/>
        </w:rPr>
        <w:t>c</w:t>
      </w:r>
    </w:p>
    <w:p w14:paraId="328CA36A" w14:textId="77777777" w:rsidR="00A8721B" w:rsidRDefault="00A8721B" w:rsidP="00A8721B">
      <w:pPr>
        <w:spacing w:after="962" w:line="265" w:lineRule="auto"/>
        <w:ind w:left="10" w:right="-13" w:hanging="10"/>
        <w:jc w:val="right"/>
      </w:pPr>
      <w:proofErr w:type="spellStart"/>
      <w:r>
        <w:rPr>
          <w:rFonts w:ascii="Consolas" w:eastAsia="Consolas" w:hAnsi="Consolas" w:cs="Consolas"/>
          <w:color w:val="212121"/>
          <w:sz w:val="20"/>
        </w:rPr>
        <w:t>i</w:t>
      </w:r>
      <w:proofErr w:type="spellEnd"/>
    </w:p>
    <w:tbl>
      <w:tblPr>
        <w:tblStyle w:val="TableGrid0"/>
        <w:tblpPr w:vertAnchor="text" w:tblpX="954" w:tblpY="-4757"/>
        <w:tblOverlap w:val="never"/>
        <w:tblW w:w="8918" w:type="dxa"/>
        <w:tblInd w:w="0" w:type="dxa"/>
        <w:tblCellMar>
          <w:top w:w="120" w:type="dxa"/>
          <w:left w:w="87" w:type="dxa"/>
          <w:bottom w:w="0" w:type="dxa"/>
          <w:right w:w="0" w:type="dxa"/>
        </w:tblCellMar>
        <w:tblLook w:val="04A0" w:firstRow="1" w:lastRow="0" w:firstColumn="1" w:lastColumn="0" w:noHBand="0" w:noVBand="1"/>
      </w:tblPr>
      <w:tblGrid>
        <w:gridCol w:w="8997"/>
      </w:tblGrid>
      <w:tr w:rsidR="00A8721B" w14:paraId="3FEBDAEE" w14:textId="77777777" w:rsidTr="009E04BC">
        <w:trPr>
          <w:trHeight w:val="6757"/>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5865E4A9" w14:textId="77777777" w:rsidR="00A8721B" w:rsidRDefault="00A8721B" w:rsidP="009E04BC">
            <w:pPr>
              <w:spacing w:after="15" w:line="250" w:lineRule="auto"/>
            </w:pPr>
            <w:proofErr w:type="spellStart"/>
            <w:r>
              <w:rPr>
                <w:rFonts w:ascii="Consolas" w:eastAsia="Consolas" w:hAnsi="Consolas" w:cs="Consolas"/>
                <w:color w:val="212121"/>
                <w:sz w:val="20"/>
              </w:rPr>
              <w:lastRenderedPageBreak/>
              <w:t>gross_salary_rate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graduate_salary_data</w:t>
            </w:r>
            <w:proofErr w:type="spellEnd"/>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gross_monthly_mean</w:t>
            </w:r>
            <w:proofErr w:type="spellEnd"/>
            <w:r>
              <w:rPr>
                <w:rFonts w:ascii="Consolas" w:eastAsia="Consolas" w:hAnsi="Consolas" w:cs="Consolas"/>
                <w:color w:val="BA2121"/>
                <w:sz w:val="20"/>
              </w:rPr>
              <w:t xml:space="preserve">' </w:t>
            </w:r>
            <w:proofErr w:type="spellStart"/>
            <w:r>
              <w:rPr>
                <w:rFonts w:ascii="Consolas" w:eastAsia="Consolas" w:hAnsi="Consolas" w:cs="Consolas"/>
                <w:color w:val="212121"/>
                <w:sz w:val="20"/>
              </w:rPr>
              <w:t>gross_salary_rate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gross_salary_rate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gross_salary_rate</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gross_monthly_mean</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str</w:t>
            </w:r>
            <w:r>
              <w:rPr>
                <w:rFonts w:ascii="Consolas" w:eastAsia="Consolas" w:hAnsi="Consolas" w:cs="Consolas"/>
                <w:b/>
                <w:color w:val="AA22FF"/>
                <w:sz w:val="20"/>
              </w:rPr>
              <w:t>.</w:t>
            </w:r>
          </w:p>
          <w:p w14:paraId="5802085A" w14:textId="77777777" w:rsidR="00A8721B" w:rsidRDefault="00A8721B" w:rsidP="009E04BC">
            <w:pPr>
              <w:spacing w:after="0" w:line="250" w:lineRule="auto"/>
              <w:ind w:right="5075"/>
            </w:pPr>
            <w:proofErr w:type="spellStart"/>
            <w:r>
              <w:rPr>
                <w:rFonts w:ascii="Consolas" w:eastAsia="Consolas" w:hAnsi="Consolas" w:cs="Consolas"/>
                <w:color w:val="212121"/>
                <w:sz w:val="20"/>
              </w:rPr>
              <w:t>mean_gross_salary_per_year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55AA"/>
                <w:sz w:val="20"/>
              </w:rPr>
              <w:t xml:space="preserve">{} </w:t>
            </w:r>
            <w:r>
              <w:rPr>
                <w:rFonts w:ascii="Consolas" w:eastAsia="Consolas" w:hAnsi="Consolas" w:cs="Consolas"/>
                <w:b/>
                <w:color w:val="008000"/>
                <w:sz w:val="20"/>
              </w:rPr>
              <w:t>for</w:t>
            </w:r>
            <w:r>
              <w:rPr>
                <w:rFonts w:ascii="Consolas" w:eastAsia="Consolas" w:hAnsi="Consolas" w:cs="Consolas"/>
                <w:color w:val="212121"/>
                <w:sz w:val="20"/>
              </w:rPr>
              <w:t xml:space="preserve"> x </w:t>
            </w:r>
            <w:r>
              <w:rPr>
                <w:rFonts w:ascii="Consolas" w:eastAsia="Consolas" w:hAnsi="Consolas" w:cs="Consolas"/>
                <w:b/>
                <w:color w:val="AA22FF"/>
                <w:sz w:val="20"/>
              </w:rPr>
              <w:t>in</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gross_salary_rate</w:t>
            </w:r>
            <w:proofErr w:type="spellEnd"/>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p>
          <w:p w14:paraId="6107402E" w14:textId="77777777" w:rsidR="00A8721B" w:rsidRDefault="00A8721B" w:rsidP="009E04BC">
            <w:pPr>
              <w:spacing w:after="15" w:line="250" w:lineRule="auto"/>
              <w:ind w:right="-74"/>
            </w:pP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mean_gross_salary_rate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gross_salary_</w:t>
            </w:r>
            <w:proofErr w:type="gramStart"/>
            <w:r>
              <w:rPr>
                <w:rFonts w:ascii="Consolas" w:eastAsia="Consolas" w:hAnsi="Consolas" w:cs="Consolas"/>
                <w:color w:val="212121"/>
                <w:sz w:val="20"/>
              </w:rPr>
              <w:t>rate</w:t>
            </w:r>
            <w:r>
              <w:rPr>
                <w:rFonts w:ascii="Consolas" w:eastAsia="Consolas" w:hAnsi="Consolas" w:cs="Consolas"/>
                <w:b/>
                <w:color w:val="AA22FF"/>
                <w:sz w:val="20"/>
              </w:rPr>
              <w:t>.</w:t>
            </w:r>
            <w:r>
              <w:rPr>
                <w:rFonts w:ascii="Consolas" w:eastAsia="Consolas" w:hAnsi="Consolas" w:cs="Consolas"/>
                <w:color w:val="212121"/>
                <w:sz w:val="20"/>
              </w:rPr>
              <w:t>query</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'year == '</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str</w:t>
            </w:r>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gross_m</w:t>
            </w:r>
            <w:proofErr w:type="spellEnd"/>
            <w:r>
              <w:rPr>
                <w:rFonts w:ascii="Consolas" w:eastAsia="Consolas" w:hAnsi="Consolas" w:cs="Consolas"/>
                <w:color w:val="BA2121"/>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mean_gross_salary_per_year</w:t>
            </w:r>
            <w:proofErr w:type="spellEnd"/>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mean_gross_salary_rate</w:t>
            </w:r>
            <w:proofErr w:type="spellEnd"/>
          </w:p>
          <w:p w14:paraId="6E361C98" w14:textId="77777777" w:rsidR="00A8721B" w:rsidRDefault="00A8721B" w:rsidP="009E04BC">
            <w:pPr>
              <w:spacing w:after="231"/>
            </w:pPr>
            <w:r>
              <w:rPr>
                <w:rFonts w:ascii="Consolas" w:eastAsia="Consolas" w:hAnsi="Consolas" w:cs="Consolas"/>
                <w:i/>
                <w:color w:val="408080"/>
                <w:sz w:val="20"/>
              </w:rPr>
              <w:t>#</w:t>
            </w:r>
            <w:proofErr w:type="gramStart"/>
            <w:r>
              <w:rPr>
                <w:rFonts w:ascii="Consolas" w:eastAsia="Consolas" w:hAnsi="Consolas" w:cs="Consolas"/>
                <w:i/>
                <w:color w:val="408080"/>
                <w:sz w:val="20"/>
              </w:rPr>
              <w:t xml:space="preserve">print( </w:t>
            </w:r>
            <w:proofErr w:type="spellStart"/>
            <w:r>
              <w:rPr>
                <w:rFonts w:ascii="Consolas" w:eastAsia="Consolas" w:hAnsi="Consolas" w:cs="Consolas"/>
                <w:i/>
                <w:color w:val="408080"/>
                <w:sz w:val="20"/>
              </w:rPr>
              <w:t>mean</w:t>
            </w:r>
            <w:proofErr w:type="gramEnd"/>
            <w:r>
              <w:rPr>
                <w:rFonts w:ascii="Consolas" w:eastAsia="Consolas" w:hAnsi="Consolas" w:cs="Consolas"/>
                <w:i/>
                <w:color w:val="408080"/>
                <w:sz w:val="20"/>
              </w:rPr>
              <w:t>_gross_salary_per_year</w:t>
            </w:r>
            <w:proofErr w:type="spellEnd"/>
            <w:r>
              <w:rPr>
                <w:rFonts w:ascii="Consolas" w:eastAsia="Consolas" w:hAnsi="Consolas" w:cs="Consolas"/>
                <w:i/>
                <w:color w:val="408080"/>
                <w:sz w:val="20"/>
              </w:rPr>
              <w:t>)</w:t>
            </w:r>
          </w:p>
          <w:p w14:paraId="2CF3E509" w14:textId="77777777" w:rsidR="00A8721B" w:rsidRDefault="00A8721B" w:rsidP="009E04BC">
            <w:pPr>
              <w:spacing w:after="15" w:line="250" w:lineRule="auto"/>
              <w:ind w:right="4647"/>
            </w:pPr>
            <w:proofErr w:type="spellStart"/>
            <w:r>
              <w:rPr>
                <w:rFonts w:ascii="Consolas" w:eastAsia="Consolas" w:hAnsi="Consolas" w:cs="Consolas"/>
                <w:color w:val="212121"/>
                <w:sz w:val="20"/>
              </w:rPr>
              <w:t>gross_increment_salary_per_year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55AA"/>
                <w:sz w:val="20"/>
              </w:rPr>
              <w:t xml:space="preserve">{} </w:t>
            </w:r>
            <w:r>
              <w:rPr>
                <w:rFonts w:ascii="Consolas" w:eastAsia="Consolas" w:hAnsi="Consolas" w:cs="Consolas"/>
                <w:b/>
                <w:color w:val="008000"/>
                <w:sz w:val="20"/>
              </w:rPr>
              <w:t>for</w:t>
            </w:r>
            <w:r>
              <w:rPr>
                <w:rFonts w:ascii="Consolas" w:eastAsia="Consolas" w:hAnsi="Consolas" w:cs="Consolas"/>
                <w:color w:val="212121"/>
                <w:sz w:val="20"/>
              </w:rPr>
              <w:t xml:space="preserve"> x </w:t>
            </w:r>
            <w:proofErr w:type="gramStart"/>
            <w:r>
              <w:rPr>
                <w:rFonts w:ascii="Consolas" w:eastAsia="Consolas" w:hAnsi="Consolas" w:cs="Consolas"/>
                <w:b/>
                <w:color w:val="AA22FF"/>
                <w:sz w:val="20"/>
              </w:rPr>
              <w:t>in</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w:t>
            </w:r>
            <w:proofErr w:type="gramEnd"/>
            <w:r>
              <w:rPr>
                <w:rFonts w:ascii="Consolas" w:eastAsia="Consolas" w:hAnsi="Consolas" w:cs="Consolas"/>
                <w:color w:val="212121"/>
                <w:sz w:val="20"/>
              </w:rPr>
              <w:t>_gross_salary_per_year</w:t>
            </w:r>
            <w:proofErr w:type="spellEnd"/>
            <w:r>
              <w:rPr>
                <w:rFonts w:ascii="Consolas" w:eastAsia="Consolas" w:hAnsi="Consolas" w:cs="Consolas"/>
                <w:color w:val="0055AA"/>
                <w:sz w:val="20"/>
              </w:rPr>
              <w:t>:</w:t>
            </w:r>
          </w:p>
          <w:p w14:paraId="23A660D0" w14:textId="77777777" w:rsidR="00A8721B" w:rsidRDefault="00A8721B" w:rsidP="009E04BC">
            <w:pPr>
              <w:spacing w:after="0" w:line="250" w:lineRule="auto"/>
            </w:pPr>
            <w:r>
              <w:rPr>
                <w:rFonts w:ascii="Consolas" w:eastAsia="Consolas" w:hAnsi="Consolas" w:cs="Consolas"/>
                <w:color w:val="212121"/>
                <w:sz w:val="20"/>
              </w:rPr>
              <w:t xml:space="preserve">    </w:t>
            </w:r>
            <w:proofErr w:type="spellStart"/>
            <w:r>
              <w:rPr>
                <w:rFonts w:ascii="Consolas" w:eastAsia="Consolas" w:hAnsi="Consolas" w:cs="Consolas"/>
                <w:color w:val="212121"/>
                <w:sz w:val="20"/>
              </w:rPr>
              <w:t>gross_increment</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gramStart"/>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w:t>
            </w:r>
            <w:proofErr w:type="gramEnd"/>
            <w:r>
              <w:rPr>
                <w:rFonts w:ascii="Consolas" w:eastAsia="Consolas" w:hAnsi="Consolas" w:cs="Consolas"/>
                <w:color w:val="212121"/>
                <w:sz w:val="20"/>
              </w:rPr>
              <w:t>_gross_salary_per_year</w:t>
            </w:r>
            <w:proofErr w:type="spellEnd"/>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mean_basic_salary_per_year</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gross_increment_salary_per_year</w:t>
            </w:r>
            <w:proofErr w:type="spellEnd"/>
            <w:r>
              <w:rPr>
                <w:rFonts w:ascii="Consolas" w:eastAsia="Consolas" w:hAnsi="Consolas" w:cs="Consolas"/>
                <w:color w:val="0055AA"/>
                <w:sz w:val="20"/>
              </w:rPr>
              <w:t>[</w:t>
            </w:r>
            <w:r>
              <w:rPr>
                <w:rFonts w:ascii="Consolas" w:eastAsia="Consolas" w:hAnsi="Consolas" w:cs="Consolas"/>
                <w:color w:val="212121"/>
                <w:sz w:val="20"/>
              </w:rPr>
              <w:t>x</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gross_increment</w:t>
            </w:r>
            <w:proofErr w:type="spellEnd"/>
          </w:p>
          <w:p w14:paraId="40DCDD89" w14:textId="77777777" w:rsidR="00A8721B" w:rsidRDefault="00A8721B" w:rsidP="009E04BC">
            <w:pPr>
              <w:spacing w:after="0" w:line="516" w:lineRule="auto"/>
              <w:ind w:right="34"/>
            </w:pPr>
            <w:r>
              <w:rPr>
                <w:rFonts w:ascii="Consolas" w:eastAsia="Consolas" w:hAnsi="Consolas" w:cs="Consolas"/>
                <w:i/>
                <w:color w:val="408080"/>
                <w:sz w:val="20"/>
              </w:rPr>
              <w:t>#</w:t>
            </w:r>
            <w:proofErr w:type="gramStart"/>
            <w:r>
              <w:rPr>
                <w:rFonts w:ascii="Consolas" w:eastAsia="Consolas" w:hAnsi="Consolas" w:cs="Consolas"/>
                <w:i/>
                <w:color w:val="408080"/>
                <w:sz w:val="20"/>
              </w:rPr>
              <w:t xml:space="preserve">print( </w:t>
            </w:r>
            <w:proofErr w:type="spellStart"/>
            <w:r>
              <w:rPr>
                <w:rFonts w:ascii="Consolas" w:eastAsia="Consolas" w:hAnsi="Consolas" w:cs="Consolas"/>
                <w:i/>
                <w:color w:val="408080"/>
                <w:sz w:val="20"/>
              </w:rPr>
              <w:t>gross</w:t>
            </w:r>
            <w:proofErr w:type="gramEnd"/>
            <w:r>
              <w:rPr>
                <w:rFonts w:ascii="Consolas" w:eastAsia="Consolas" w:hAnsi="Consolas" w:cs="Consolas"/>
                <w:i/>
                <w:color w:val="408080"/>
                <w:sz w:val="20"/>
              </w:rPr>
              <w:t>_increment_salary_per_year</w:t>
            </w:r>
            <w:proofErr w:type="spellEnd"/>
            <w:r>
              <w:rPr>
                <w:rFonts w:ascii="Consolas" w:eastAsia="Consolas" w:hAnsi="Consolas" w:cs="Consolas"/>
                <w:i/>
                <w:color w:val="408080"/>
                <w:sz w:val="20"/>
              </w:rPr>
              <w:t xml:space="preserve">) </w:t>
            </w:r>
            <w:proofErr w:type="spellStart"/>
            <w:r>
              <w:rPr>
                <w:rFonts w:ascii="Consolas" w:eastAsia="Consolas" w:hAnsi="Consolas" w:cs="Consolas"/>
                <w:color w:val="212121"/>
                <w:sz w:val="20"/>
              </w:rPr>
              <w:t>df_gross_increment_salary_per_year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gross_increment_salary_per_year</w:t>
            </w:r>
            <w:proofErr w:type="spellEnd"/>
            <w:r>
              <w:rPr>
                <w:rFonts w:ascii="Consolas" w:eastAsia="Consolas" w:hAnsi="Consolas" w:cs="Consolas"/>
                <w:b/>
                <w:color w:val="AA22FF"/>
                <w:sz w:val="20"/>
              </w:rPr>
              <w:t>.</w:t>
            </w:r>
          </w:p>
          <w:p w14:paraId="742B9FAB" w14:textId="77777777" w:rsidR="00A8721B" w:rsidRDefault="00A8721B" w:rsidP="009E04BC">
            <w:pPr>
              <w:spacing w:after="0" w:line="258" w:lineRule="auto"/>
              <w:ind w:right="5611"/>
            </w:pPr>
            <w:r>
              <w:rPr>
                <w:rFonts w:ascii="Consolas" w:eastAsia="Consolas" w:hAnsi="Consolas" w:cs="Consolas"/>
                <w:color w:val="212121"/>
                <w:sz w:val="20"/>
              </w:rPr>
              <w:t>fig</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16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 xml:space="preserve">)) </w:t>
            </w:r>
            <w:r>
              <w:rPr>
                <w:rFonts w:ascii="Consolas" w:eastAsia="Consolas" w:hAnsi="Consolas" w:cs="Consolas"/>
                <w:color w:val="212121"/>
                <w:sz w:val="20"/>
              </w:rPr>
              <w:t xml:space="preserve">ax1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fig</w:t>
            </w:r>
            <w:r>
              <w:rPr>
                <w:rFonts w:ascii="Consolas" w:eastAsia="Consolas" w:hAnsi="Consolas" w:cs="Consolas"/>
                <w:b/>
                <w:color w:val="AA22FF"/>
                <w:sz w:val="20"/>
              </w:rPr>
              <w:t>.</w:t>
            </w:r>
            <w:r>
              <w:rPr>
                <w:rFonts w:ascii="Consolas" w:eastAsia="Consolas" w:hAnsi="Consolas" w:cs="Consolas"/>
                <w:color w:val="212121"/>
                <w:sz w:val="20"/>
              </w:rPr>
              <w:t>add_subplot</w:t>
            </w:r>
            <w:proofErr w:type="spellEnd"/>
            <w:r>
              <w:rPr>
                <w:rFonts w:ascii="Consolas" w:eastAsia="Consolas" w:hAnsi="Consolas" w:cs="Consolas"/>
                <w:color w:val="0055AA"/>
                <w:sz w:val="20"/>
              </w:rPr>
              <w:t>(</w:t>
            </w:r>
            <w:r>
              <w:rPr>
                <w:rFonts w:ascii="Consolas" w:eastAsia="Consolas" w:hAnsi="Consolas" w:cs="Consolas"/>
                <w:color w:val="008800"/>
                <w:sz w:val="20"/>
              </w:rPr>
              <w:t>111</w:t>
            </w:r>
            <w:r>
              <w:rPr>
                <w:rFonts w:ascii="Consolas" w:eastAsia="Consolas" w:hAnsi="Consolas" w:cs="Consolas"/>
                <w:color w:val="0055AA"/>
                <w:sz w:val="20"/>
              </w:rPr>
              <w:t xml:space="preserve">) </w:t>
            </w:r>
            <w:r>
              <w:rPr>
                <w:rFonts w:ascii="Consolas" w:eastAsia="Consolas" w:hAnsi="Consolas" w:cs="Consolas"/>
                <w:color w:val="212121"/>
                <w:sz w:val="20"/>
              </w:rPr>
              <w:t xml:space="preserve">ax2 </w:t>
            </w:r>
            <w:r>
              <w:rPr>
                <w:rFonts w:ascii="Consolas" w:eastAsia="Consolas" w:hAnsi="Consolas" w:cs="Consolas"/>
                <w:b/>
                <w:color w:val="AA22FF"/>
                <w:sz w:val="20"/>
              </w:rPr>
              <w:t>=</w:t>
            </w:r>
            <w:r>
              <w:rPr>
                <w:rFonts w:ascii="Consolas" w:eastAsia="Consolas" w:hAnsi="Consolas" w:cs="Consolas"/>
                <w:color w:val="212121"/>
                <w:sz w:val="20"/>
              </w:rPr>
              <w:t xml:space="preserve"> ax1</w:t>
            </w:r>
            <w:r>
              <w:rPr>
                <w:rFonts w:ascii="Consolas" w:eastAsia="Consolas" w:hAnsi="Consolas" w:cs="Consolas"/>
                <w:b/>
                <w:color w:val="AA22FF"/>
                <w:sz w:val="20"/>
              </w:rPr>
              <w:t>.</w:t>
            </w:r>
            <w:r>
              <w:rPr>
                <w:rFonts w:ascii="Consolas" w:eastAsia="Consolas" w:hAnsi="Consolas" w:cs="Consolas"/>
                <w:color w:val="212121"/>
                <w:sz w:val="20"/>
              </w:rPr>
              <w:t>twinx</w:t>
            </w:r>
            <w:r>
              <w:rPr>
                <w:rFonts w:ascii="Consolas" w:eastAsia="Consolas" w:hAnsi="Consolas" w:cs="Consolas"/>
                <w:color w:val="0055AA"/>
                <w:sz w:val="20"/>
              </w:rPr>
              <w:t>()</w:t>
            </w:r>
          </w:p>
          <w:p w14:paraId="4899473A" w14:textId="77777777" w:rsidR="00A8721B" w:rsidRDefault="00A8721B" w:rsidP="009E04BC">
            <w:pPr>
              <w:spacing w:after="231"/>
            </w:pPr>
            <w:proofErr w:type="spellStart"/>
            <w:r>
              <w:rPr>
                <w:rFonts w:ascii="Consolas" w:eastAsia="Consolas" w:hAnsi="Consolas" w:cs="Consolas"/>
                <w:color w:val="212121"/>
                <w:sz w:val="20"/>
              </w:rPr>
              <w:t>jointDF_grossIncrement_meanSalary</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merge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df_gross_increment_salary_per_year</w:t>
            </w:r>
            <w:proofErr w:type="spellEnd"/>
            <w:r>
              <w:rPr>
                <w:rFonts w:ascii="Consolas" w:eastAsia="Consolas" w:hAnsi="Consolas" w:cs="Consolas"/>
                <w:color w:val="0055AA"/>
                <w:sz w:val="20"/>
              </w:rPr>
              <w:t>,</w:t>
            </w:r>
          </w:p>
          <w:p w14:paraId="3B4E4952" w14:textId="77777777" w:rsidR="00A8721B" w:rsidRDefault="00A8721B" w:rsidP="009E04BC">
            <w:pPr>
              <w:spacing w:after="6"/>
            </w:pPr>
            <w:r>
              <w:rPr>
                <w:rFonts w:ascii="Consolas" w:eastAsia="Consolas" w:hAnsi="Consolas" w:cs="Consolas"/>
                <w:i/>
                <w:color w:val="408080"/>
                <w:sz w:val="20"/>
              </w:rPr>
              <w:t xml:space="preserve"># </w:t>
            </w:r>
            <w:proofErr w:type="gramStart"/>
            <w:r>
              <w:rPr>
                <w:rFonts w:ascii="Consolas" w:eastAsia="Consolas" w:hAnsi="Consolas" w:cs="Consolas"/>
                <w:i/>
                <w:color w:val="408080"/>
                <w:sz w:val="20"/>
              </w:rPr>
              <w:t>changes</w:t>
            </w:r>
            <w:proofErr w:type="gramEnd"/>
            <w:r>
              <w:rPr>
                <w:rFonts w:ascii="Consolas" w:eastAsia="Consolas" w:hAnsi="Consolas" w:cs="Consolas"/>
                <w:i/>
                <w:color w:val="408080"/>
                <w:sz w:val="20"/>
              </w:rPr>
              <w:t xml:space="preserve"> here</w:t>
            </w:r>
          </w:p>
          <w:p w14:paraId="455FB30B" w14:textId="77777777" w:rsidR="00A8721B" w:rsidRDefault="00A8721B" w:rsidP="009E04BC">
            <w:pPr>
              <w:spacing w:after="240" w:line="250" w:lineRule="auto"/>
              <w:ind w:right="-74"/>
            </w:pPr>
            <w:proofErr w:type="spellStart"/>
            <w:proofErr w:type="gram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 xml:space="preserve">'Gross </w:t>
            </w:r>
            <w:proofErr w:type="spellStart"/>
            <w:r>
              <w:rPr>
                <w:rFonts w:ascii="Consolas" w:eastAsia="Consolas" w:hAnsi="Consolas" w:cs="Consolas"/>
                <w:color w:val="BA2121"/>
                <w:sz w:val="20"/>
              </w:rPr>
              <w:t>Increment'</w:t>
            </w:r>
            <w:r>
              <w:rPr>
                <w:rFonts w:ascii="Consolas" w:eastAsia="Consolas" w:hAnsi="Consolas" w:cs="Consolas"/>
                <w:color w:val="0055AA"/>
                <w:sz w:val="20"/>
              </w:rPr>
              <w:t>,</w:t>
            </w:r>
            <w:r>
              <w:rPr>
                <w:rFonts w:ascii="Consolas" w:eastAsia="Consolas" w:hAnsi="Consolas" w:cs="Consolas"/>
                <w:color w:val="212121"/>
                <w:sz w:val="20"/>
              </w:rPr>
              <w:t>data</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jointDF_grossIncrement_meanSalar</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'Mean Basic Salary'</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data</w:t>
            </w:r>
            <w:r>
              <w:rPr>
                <w:rFonts w:ascii="Consolas" w:eastAsia="Consolas" w:hAnsi="Consolas" w:cs="Consolas"/>
                <w:b/>
                <w:color w:val="AA22FF"/>
                <w:sz w:val="20"/>
              </w:rPr>
              <w:t>=</w:t>
            </w:r>
            <w:proofErr w:type="spellStart"/>
            <w:r>
              <w:rPr>
                <w:rFonts w:ascii="Consolas" w:eastAsia="Consolas" w:hAnsi="Consolas" w:cs="Consolas"/>
                <w:color w:val="212121"/>
                <w:sz w:val="20"/>
              </w:rPr>
              <w:t>jointDF_grossIncrement_meanSa</w:t>
            </w:r>
            <w:proofErr w:type="spellEnd"/>
          </w:p>
          <w:p w14:paraId="03648830" w14:textId="77777777" w:rsidR="00A8721B" w:rsidRDefault="00A8721B" w:rsidP="009E04BC">
            <w:pPr>
              <w:spacing w:after="6"/>
            </w:pPr>
            <w:r>
              <w:rPr>
                <w:rFonts w:ascii="Consolas" w:eastAsia="Consolas" w:hAnsi="Consolas" w:cs="Consolas"/>
                <w:i/>
                <w:color w:val="408080"/>
                <w:sz w:val="20"/>
              </w:rPr>
              <w:t xml:space="preserve"># </w:t>
            </w:r>
            <w:proofErr w:type="gramStart"/>
            <w:r>
              <w:rPr>
                <w:rFonts w:ascii="Consolas" w:eastAsia="Consolas" w:hAnsi="Consolas" w:cs="Consolas"/>
                <w:i/>
                <w:color w:val="408080"/>
                <w:sz w:val="20"/>
              </w:rPr>
              <w:t>and</w:t>
            </w:r>
            <w:proofErr w:type="gramEnd"/>
            <w:r>
              <w:rPr>
                <w:rFonts w:ascii="Consolas" w:eastAsia="Consolas" w:hAnsi="Consolas" w:cs="Consolas"/>
                <w:i/>
                <w:color w:val="408080"/>
                <w:sz w:val="20"/>
              </w:rPr>
              <w:t xml:space="preserve"> here</w:t>
            </w:r>
          </w:p>
          <w:p w14:paraId="42C94F16" w14:textId="77777777" w:rsidR="00A8721B" w:rsidRDefault="00A8721B" w:rsidP="009E04BC">
            <w:pPr>
              <w:spacing w:after="0"/>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xticks</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rotation</w:t>
            </w:r>
            <w:r>
              <w:rPr>
                <w:rFonts w:ascii="Consolas" w:eastAsia="Consolas" w:hAnsi="Consolas" w:cs="Consolas"/>
                <w:b/>
                <w:color w:val="AA22FF"/>
                <w:sz w:val="20"/>
              </w:rPr>
              <w:t>=</w:t>
            </w:r>
            <w:r>
              <w:rPr>
                <w:rFonts w:ascii="Consolas" w:eastAsia="Consolas" w:hAnsi="Consolas" w:cs="Consolas"/>
                <w:color w:val="008800"/>
                <w:sz w:val="20"/>
              </w:rPr>
              <w:t>60</w:t>
            </w:r>
            <w:r>
              <w:rPr>
                <w:rFonts w:ascii="Consolas" w:eastAsia="Consolas" w:hAnsi="Consolas" w:cs="Consolas"/>
                <w:color w:val="0055AA"/>
                <w:sz w:val="20"/>
              </w:rPr>
              <w:t>)</w:t>
            </w:r>
          </w:p>
        </w:tc>
      </w:tr>
    </w:tbl>
    <w:p w14:paraId="563AB16E" w14:textId="77777777" w:rsidR="00A8721B" w:rsidRDefault="00A8721B" w:rsidP="00A8721B">
      <w:pPr>
        <w:spacing w:after="1862" w:line="265" w:lineRule="auto"/>
        <w:ind w:left="10" w:right="-13" w:hanging="10"/>
        <w:jc w:val="right"/>
      </w:pPr>
      <w:proofErr w:type="spellStart"/>
      <w:r>
        <w:rPr>
          <w:rFonts w:ascii="Consolas" w:eastAsia="Consolas" w:hAnsi="Consolas" w:cs="Consolas"/>
          <w:color w:val="212121"/>
          <w:sz w:val="20"/>
        </w:rPr>
        <w:t>df</w:t>
      </w:r>
      <w:proofErr w:type="spellEnd"/>
      <w:r>
        <w:rPr>
          <w:rFonts w:ascii="Consolas" w:eastAsia="Consolas" w:hAnsi="Consolas" w:cs="Consolas"/>
          <w:color w:val="212121"/>
          <w:sz w:val="20"/>
        </w:rPr>
        <w:t>_</w:t>
      </w:r>
    </w:p>
    <w:p w14:paraId="24B5A20D" w14:textId="77777777" w:rsidR="00A8721B" w:rsidRDefault="00A8721B" w:rsidP="00A8721B">
      <w:pPr>
        <w:spacing w:after="4" w:line="258" w:lineRule="auto"/>
        <w:ind w:right="557" w:firstLine="1023"/>
      </w:pPr>
      <w:r>
        <w:rPr>
          <w:rFonts w:ascii="Consolas" w:eastAsia="Consolas" w:hAnsi="Consolas" w:cs="Consolas"/>
          <w:color w:val="000000"/>
          <w:sz w:val="20"/>
        </w:rPr>
        <w:t>(</w:t>
      </w:r>
      <w:proofErr w:type="gramStart"/>
      <w:r>
        <w:rPr>
          <w:rFonts w:ascii="Consolas" w:eastAsia="Consolas" w:hAnsi="Consolas" w:cs="Consolas"/>
          <w:color w:val="000000"/>
          <w:sz w:val="20"/>
        </w:rPr>
        <w:t>array(</w:t>
      </w:r>
      <w:proofErr w:type="gramEnd"/>
      <w:r>
        <w:rPr>
          <w:rFonts w:ascii="Consolas" w:eastAsia="Consolas" w:hAnsi="Consolas" w:cs="Consolas"/>
          <w:color w:val="000000"/>
          <w:sz w:val="20"/>
        </w:rPr>
        <w:t xml:space="preserve">[2012., 2013., 2014., 2015., 2016., 2017., 2018., 2019., 2020., </w:t>
      </w:r>
      <w:r>
        <w:rPr>
          <w:rFonts w:ascii="Consolas" w:eastAsia="Consolas" w:hAnsi="Consolas" w:cs="Consolas"/>
          <w:color w:val="616161"/>
          <w:sz w:val="20"/>
        </w:rPr>
        <w:t>Out[28]:</w:t>
      </w:r>
    </w:p>
    <w:p w14:paraId="6716A570"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2021., 2022.]),</w:t>
      </w:r>
    </w:p>
    <w:p w14:paraId="6AD595EC" w14:textId="77777777" w:rsidR="00A8721B" w:rsidRDefault="00A8721B" w:rsidP="00A8721B">
      <w:pPr>
        <w:spacing w:after="4" w:line="258" w:lineRule="auto"/>
        <w:ind w:left="1018" w:right="4847"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2012.0, 0, '2012'),   Text(2013.0, 0, '2013'),</w:t>
      </w:r>
    </w:p>
    <w:p w14:paraId="1EE56F94"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2014.0, 0, '2014'),</w:t>
      </w:r>
    </w:p>
    <w:p w14:paraId="62F64985" w14:textId="77777777" w:rsidR="00A8721B" w:rsidRDefault="00A8721B" w:rsidP="00A8721B">
      <w:pPr>
        <w:spacing w:after="4" w:line="258" w:lineRule="auto"/>
        <w:ind w:left="1018" w:right="4847"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2015.0, 0, '2015'),   Text(2016.0, 0, '2016'),</w:t>
      </w:r>
    </w:p>
    <w:p w14:paraId="1D6F5B78"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2017.0, 0, '2017'),</w:t>
      </w:r>
    </w:p>
    <w:p w14:paraId="5414D080"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2018.0, 0, '2018'),</w:t>
      </w:r>
    </w:p>
    <w:p w14:paraId="3D8FAA66" w14:textId="77777777" w:rsidR="00A8721B" w:rsidRDefault="00A8721B" w:rsidP="00A8721B">
      <w:pPr>
        <w:spacing w:after="4" w:line="258" w:lineRule="auto"/>
        <w:ind w:left="1018" w:right="4847"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2019.0, 0, '2019'),   Text(2020.0, 0, '2020'),</w:t>
      </w:r>
    </w:p>
    <w:p w14:paraId="4B88D41C"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2021.0, 0, '2021'),</w:t>
      </w:r>
    </w:p>
    <w:p w14:paraId="5B3E13D5" w14:textId="77777777" w:rsidR="00A8721B" w:rsidRDefault="00A8721B" w:rsidP="00A8721B">
      <w:pPr>
        <w:spacing w:after="4" w:line="258" w:lineRule="auto"/>
        <w:ind w:left="1018" w:right="2166" w:hanging="10"/>
      </w:pPr>
      <w:r>
        <w:rPr>
          <w:rFonts w:ascii="Consolas" w:eastAsia="Consolas" w:hAnsi="Consolas" w:cs="Consolas"/>
          <w:color w:val="000000"/>
          <w:sz w:val="20"/>
        </w:rPr>
        <w:t xml:space="preserve">  </w:t>
      </w:r>
      <w:proofErr w:type="gramStart"/>
      <w:r>
        <w:rPr>
          <w:rFonts w:ascii="Consolas" w:eastAsia="Consolas" w:hAnsi="Consolas" w:cs="Consolas"/>
          <w:color w:val="000000"/>
          <w:sz w:val="20"/>
        </w:rPr>
        <w:t>Text(</w:t>
      </w:r>
      <w:proofErr w:type="gramEnd"/>
      <w:r>
        <w:rPr>
          <w:rFonts w:ascii="Consolas" w:eastAsia="Consolas" w:hAnsi="Consolas" w:cs="Consolas"/>
          <w:color w:val="000000"/>
          <w:sz w:val="20"/>
        </w:rPr>
        <w:t>2022.0, 0, '2022')])</w:t>
      </w:r>
    </w:p>
    <w:p w14:paraId="778BAE2A" w14:textId="77777777" w:rsidR="00A8721B" w:rsidRDefault="00A8721B" w:rsidP="00A8721B">
      <w:pPr>
        <w:spacing w:after="350"/>
        <w:ind w:left="948"/>
      </w:pPr>
      <w:r>
        <w:rPr>
          <w:noProof/>
        </w:rPr>
        <w:drawing>
          <wp:inline distT="0" distB="0" distL="0" distR="0" wp14:anchorId="6168DACA" wp14:editId="0E9E6AC7">
            <wp:extent cx="5670009" cy="2792122"/>
            <wp:effectExtent l="0" t="0" r="0" b="0"/>
            <wp:docPr id="659" name="Picture 659"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59" name="Picture 659" descr="Chart, line chart&#10;&#10;Description automatically generated"/>
                    <pic:cNvPicPr/>
                  </pic:nvPicPr>
                  <pic:blipFill>
                    <a:blip r:embed="rId21"/>
                    <a:stretch>
                      <a:fillRect/>
                    </a:stretch>
                  </pic:blipFill>
                  <pic:spPr>
                    <a:xfrm>
                      <a:off x="0" y="0"/>
                      <a:ext cx="5670009" cy="2792122"/>
                    </a:xfrm>
                    <a:prstGeom prst="rect">
                      <a:avLst/>
                    </a:prstGeom>
                  </pic:spPr>
                </pic:pic>
              </a:graphicData>
            </a:graphic>
          </wp:inline>
        </w:drawing>
      </w:r>
    </w:p>
    <w:tbl>
      <w:tblPr>
        <w:tblStyle w:val="TableGrid0"/>
        <w:tblpPr w:vertAnchor="text" w:tblpX="954" w:tblpY="-135"/>
        <w:tblOverlap w:val="never"/>
        <w:tblW w:w="8918" w:type="dxa"/>
        <w:tblInd w:w="0" w:type="dxa"/>
        <w:tblCellMar>
          <w:top w:w="135" w:type="dxa"/>
          <w:left w:w="87" w:type="dxa"/>
          <w:bottom w:w="0" w:type="dxa"/>
          <w:right w:w="0" w:type="dxa"/>
        </w:tblCellMar>
        <w:tblLook w:val="04A0" w:firstRow="1" w:lastRow="0" w:firstColumn="1" w:lastColumn="0" w:noHBand="0" w:noVBand="1"/>
      </w:tblPr>
      <w:tblGrid>
        <w:gridCol w:w="8918"/>
      </w:tblGrid>
      <w:tr w:rsidR="00A8721B" w14:paraId="1992DE01" w14:textId="77777777" w:rsidTr="009E04BC">
        <w:trPr>
          <w:trHeight w:val="664"/>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44A56EA7" w14:textId="77777777" w:rsidR="00A8721B" w:rsidRDefault="00A8721B" w:rsidP="009E04BC">
            <w:pPr>
              <w:spacing w:after="0"/>
              <w:ind w:right="-73"/>
            </w:pPr>
            <w:proofErr w:type="spellStart"/>
            <w:r>
              <w:rPr>
                <w:rFonts w:ascii="Consolas" w:eastAsia="Consolas" w:hAnsi="Consolas" w:cs="Consolas"/>
                <w:color w:val="212121"/>
                <w:sz w:val="20"/>
              </w:rPr>
              <w:lastRenderedPageBreak/>
              <w:t>jointDF_grossIncrement_birthRate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merge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df_mean_birth_rate_per_year</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df_gross_i</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jointDF_grossIncrement_birthRate</w:t>
            </w:r>
            <w:r>
              <w:rPr>
                <w:rFonts w:ascii="Consolas" w:eastAsia="Consolas" w:hAnsi="Consolas" w:cs="Consolas"/>
                <w:b/>
                <w:color w:val="AA22FF"/>
                <w:sz w:val="20"/>
              </w:rPr>
              <w:t>.</w:t>
            </w:r>
            <w:r>
              <w:rPr>
                <w:rFonts w:ascii="Consolas" w:eastAsia="Consolas" w:hAnsi="Consolas" w:cs="Consolas"/>
                <w:color w:val="212121"/>
                <w:sz w:val="20"/>
              </w:rPr>
              <w:t>corr</w:t>
            </w:r>
            <w:proofErr w:type="spellEnd"/>
            <w:r>
              <w:rPr>
                <w:rFonts w:ascii="Consolas" w:eastAsia="Consolas" w:hAnsi="Consolas" w:cs="Consolas"/>
                <w:color w:val="0055AA"/>
                <w:sz w:val="20"/>
              </w:rPr>
              <w:t>()</w:t>
            </w:r>
          </w:p>
        </w:tc>
      </w:tr>
    </w:tbl>
    <w:p w14:paraId="325B7DF8" w14:textId="77777777" w:rsidR="00A8721B" w:rsidRDefault="00A8721B" w:rsidP="00A8721B">
      <w:pPr>
        <w:spacing w:after="3" w:line="265" w:lineRule="auto"/>
        <w:ind w:left="-5" w:right="75" w:hanging="10"/>
      </w:pPr>
      <w:r>
        <w:rPr>
          <w:rFonts w:ascii="Consolas" w:eastAsia="Consolas" w:hAnsi="Consolas" w:cs="Consolas"/>
          <w:color w:val="616161"/>
          <w:sz w:val="20"/>
        </w:rPr>
        <w:t>In [29]:</w:t>
      </w:r>
    </w:p>
    <w:p w14:paraId="7AFC5002" w14:textId="77777777" w:rsidR="00A8721B" w:rsidRDefault="00A8721B" w:rsidP="00A8721B">
      <w:pPr>
        <w:tabs>
          <w:tab w:val="center" w:pos="3760"/>
          <w:tab w:val="center" w:pos="5085"/>
          <w:tab w:val="center" w:pos="6920"/>
        </w:tabs>
        <w:spacing w:after="0"/>
        <w:ind w:left="-15"/>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29]:</w:t>
      </w:r>
      <w:r>
        <w:rPr>
          <w:rFonts w:ascii="Consolas" w:eastAsia="Consolas" w:hAnsi="Consolas" w:cs="Consolas"/>
          <w:color w:val="616161"/>
          <w:sz w:val="20"/>
        </w:rPr>
        <w:tab/>
      </w:r>
      <w:r>
        <w:rPr>
          <w:rFonts w:ascii="Segoe UI" w:eastAsia="Segoe UI" w:hAnsi="Segoe UI" w:cs="Segoe UI"/>
          <w:b/>
          <w:color w:val="000000"/>
          <w:sz w:val="18"/>
        </w:rPr>
        <w:t>Year</w:t>
      </w:r>
      <w:r>
        <w:rPr>
          <w:rFonts w:ascii="Segoe UI" w:eastAsia="Segoe UI" w:hAnsi="Segoe UI" w:cs="Segoe UI"/>
          <w:b/>
          <w:color w:val="000000"/>
          <w:sz w:val="18"/>
        </w:rPr>
        <w:tab/>
        <w:t>Mean Crude Birth Rate</w:t>
      </w:r>
      <w:r>
        <w:rPr>
          <w:rFonts w:ascii="Segoe UI" w:eastAsia="Segoe UI" w:hAnsi="Segoe UI" w:cs="Segoe UI"/>
          <w:b/>
          <w:color w:val="000000"/>
          <w:sz w:val="18"/>
        </w:rPr>
        <w:tab/>
        <w:t>Gross Increment</w:t>
      </w:r>
    </w:p>
    <w:tbl>
      <w:tblPr>
        <w:tblStyle w:val="TableGrid0"/>
        <w:tblW w:w="6753" w:type="dxa"/>
        <w:tblInd w:w="948" w:type="dxa"/>
        <w:tblCellMar>
          <w:top w:w="154" w:type="dxa"/>
          <w:left w:w="0" w:type="dxa"/>
          <w:bottom w:w="0" w:type="dxa"/>
          <w:right w:w="92" w:type="dxa"/>
        </w:tblCellMar>
        <w:tblLook w:val="04A0" w:firstRow="1" w:lastRow="0" w:firstColumn="1" w:lastColumn="0" w:noHBand="0" w:noVBand="1"/>
      </w:tblPr>
      <w:tblGrid>
        <w:gridCol w:w="2201"/>
        <w:gridCol w:w="2110"/>
        <w:gridCol w:w="1559"/>
        <w:gridCol w:w="883"/>
      </w:tblGrid>
      <w:tr w:rsidR="00A8721B" w14:paraId="28533033" w14:textId="77777777" w:rsidTr="009E04BC">
        <w:trPr>
          <w:trHeight w:val="428"/>
        </w:trPr>
        <w:tc>
          <w:tcPr>
            <w:tcW w:w="2201" w:type="dxa"/>
            <w:tcBorders>
              <w:top w:val="single" w:sz="6" w:space="0" w:color="BDBDBD"/>
              <w:left w:val="nil"/>
              <w:bottom w:val="nil"/>
              <w:right w:val="nil"/>
            </w:tcBorders>
          </w:tcPr>
          <w:p w14:paraId="3C96506B" w14:textId="77777777" w:rsidR="00A8721B" w:rsidRDefault="00A8721B" w:rsidP="009E04BC">
            <w:pPr>
              <w:spacing w:after="0"/>
              <w:ind w:right="88"/>
              <w:jc w:val="right"/>
            </w:pPr>
            <w:r>
              <w:rPr>
                <w:rFonts w:ascii="Segoe UI" w:eastAsia="Segoe UI" w:hAnsi="Segoe UI" w:cs="Segoe UI"/>
                <w:b/>
                <w:color w:val="000000"/>
                <w:sz w:val="18"/>
              </w:rPr>
              <w:t>Year</w:t>
            </w:r>
          </w:p>
        </w:tc>
        <w:tc>
          <w:tcPr>
            <w:tcW w:w="2111" w:type="dxa"/>
            <w:tcBorders>
              <w:top w:val="single" w:sz="6" w:space="0" w:color="BDBDBD"/>
              <w:left w:val="nil"/>
              <w:bottom w:val="nil"/>
              <w:right w:val="nil"/>
            </w:tcBorders>
          </w:tcPr>
          <w:p w14:paraId="6D97DDBA" w14:textId="77777777" w:rsidR="00A8721B" w:rsidRDefault="00A8721B" w:rsidP="009E04BC">
            <w:pPr>
              <w:spacing w:after="0"/>
              <w:ind w:left="72"/>
            </w:pPr>
            <w:r>
              <w:rPr>
                <w:rFonts w:ascii="Segoe UI" w:eastAsia="Segoe UI" w:hAnsi="Segoe UI" w:cs="Segoe UI"/>
                <w:color w:val="000000"/>
                <w:sz w:val="18"/>
              </w:rPr>
              <w:t>1.000000</w:t>
            </w:r>
          </w:p>
        </w:tc>
        <w:tc>
          <w:tcPr>
            <w:tcW w:w="1560" w:type="dxa"/>
            <w:tcBorders>
              <w:top w:val="single" w:sz="6" w:space="0" w:color="BDBDBD"/>
              <w:left w:val="nil"/>
              <w:bottom w:val="nil"/>
              <w:right w:val="nil"/>
            </w:tcBorders>
          </w:tcPr>
          <w:p w14:paraId="762225FF" w14:textId="77777777" w:rsidR="00A8721B" w:rsidRDefault="00A8721B" w:rsidP="009E04BC">
            <w:pPr>
              <w:spacing w:after="0"/>
            </w:pPr>
            <w:r>
              <w:rPr>
                <w:rFonts w:ascii="Segoe UI" w:eastAsia="Segoe UI" w:hAnsi="Segoe UI" w:cs="Segoe UI"/>
                <w:color w:val="000000"/>
                <w:sz w:val="18"/>
              </w:rPr>
              <w:t>-0.962903</w:t>
            </w:r>
          </w:p>
        </w:tc>
        <w:tc>
          <w:tcPr>
            <w:tcW w:w="882" w:type="dxa"/>
            <w:tcBorders>
              <w:top w:val="single" w:sz="6" w:space="0" w:color="BDBDBD"/>
              <w:left w:val="nil"/>
              <w:bottom w:val="nil"/>
              <w:right w:val="nil"/>
            </w:tcBorders>
          </w:tcPr>
          <w:p w14:paraId="1718AA8A" w14:textId="77777777" w:rsidR="00A8721B" w:rsidRDefault="00A8721B" w:rsidP="009E04BC">
            <w:pPr>
              <w:spacing w:after="0"/>
              <w:ind w:left="72"/>
            </w:pPr>
            <w:r>
              <w:rPr>
                <w:rFonts w:ascii="Segoe UI" w:eastAsia="Segoe UI" w:hAnsi="Segoe UI" w:cs="Segoe UI"/>
                <w:color w:val="000000"/>
                <w:sz w:val="18"/>
              </w:rPr>
              <w:t>0.326838</w:t>
            </w:r>
          </w:p>
        </w:tc>
      </w:tr>
      <w:tr w:rsidR="00A8721B" w14:paraId="139E64B6" w14:textId="77777777" w:rsidTr="009E04BC">
        <w:trPr>
          <w:trHeight w:val="420"/>
        </w:trPr>
        <w:tc>
          <w:tcPr>
            <w:tcW w:w="2201" w:type="dxa"/>
            <w:tcBorders>
              <w:top w:val="nil"/>
              <w:left w:val="nil"/>
              <w:bottom w:val="nil"/>
              <w:right w:val="nil"/>
            </w:tcBorders>
            <w:shd w:val="clear" w:color="auto" w:fill="F5F5F5"/>
          </w:tcPr>
          <w:p w14:paraId="1A6CD39F" w14:textId="77777777" w:rsidR="00A8721B" w:rsidRDefault="00A8721B" w:rsidP="009E04BC">
            <w:pPr>
              <w:spacing w:after="0"/>
              <w:ind w:left="90"/>
            </w:pPr>
            <w:r>
              <w:rPr>
                <w:rFonts w:ascii="Segoe UI" w:eastAsia="Segoe UI" w:hAnsi="Segoe UI" w:cs="Segoe UI"/>
                <w:b/>
                <w:color w:val="000000"/>
                <w:sz w:val="18"/>
              </w:rPr>
              <w:t>Mean Crude Birth Rate</w:t>
            </w:r>
          </w:p>
        </w:tc>
        <w:tc>
          <w:tcPr>
            <w:tcW w:w="2111" w:type="dxa"/>
            <w:tcBorders>
              <w:top w:val="nil"/>
              <w:left w:val="nil"/>
              <w:bottom w:val="nil"/>
              <w:right w:val="nil"/>
            </w:tcBorders>
            <w:shd w:val="clear" w:color="auto" w:fill="F5F5F5"/>
          </w:tcPr>
          <w:p w14:paraId="5BFF2BFD" w14:textId="77777777" w:rsidR="00A8721B" w:rsidRDefault="00A8721B" w:rsidP="009E04BC">
            <w:pPr>
              <w:spacing w:after="0"/>
            </w:pPr>
            <w:r>
              <w:rPr>
                <w:rFonts w:ascii="Segoe UI" w:eastAsia="Segoe UI" w:hAnsi="Segoe UI" w:cs="Segoe UI"/>
                <w:color w:val="000000"/>
                <w:sz w:val="18"/>
              </w:rPr>
              <w:t>-0.962903</w:t>
            </w:r>
          </w:p>
        </w:tc>
        <w:tc>
          <w:tcPr>
            <w:tcW w:w="1560" w:type="dxa"/>
            <w:tcBorders>
              <w:top w:val="nil"/>
              <w:left w:val="nil"/>
              <w:bottom w:val="nil"/>
              <w:right w:val="nil"/>
            </w:tcBorders>
            <w:shd w:val="clear" w:color="auto" w:fill="F5F5F5"/>
          </w:tcPr>
          <w:p w14:paraId="67476FB6" w14:textId="77777777" w:rsidR="00A8721B" w:rsidRDefault="00A8721B" w:rsidP="009E04BC">
            <w:pPr>
              <w:spacing w:after="0"/>
              <w:ind w:left="72"/>
            </w:pPr>
            <w:r>
              <w:rPr>
                <w:rFonts w:ascii="Segoe UI" w:eastAsia="Segoe UI" w:hAnsi="Segoe UI" w:cs="Segoe UI"/>
                <w:color w:val="000000"/>
                <w:sz w:val="18"/>
              </w:rPr>
              <w:t>1.000000</w:t>
            </w:r>
          </w:p>
        </w:tc>
        <w:tc>
          <w:tcPr>
            <w:tcW w:w="882" w:type="dxa"/>
            <w:tcBorders>
              <w:top w:val="nil"/>
              <w:left w:val="nil"/>
              <w:bottom w:val="nil"/>
              <w:right w:val="nil"/>
            </w:tcBorders>
            <w:shd w:val="clear" w:color="auto" w:fill="F5F5F5"/>
          </w:tcPr>
          <w:p w14:paraId="3A957B0D" w14:textId="77777777" w:rsidR="00A8721B" w:rsidRDefault="00A8721B" w:rsidP="009E04BC">
            <w:pPr>
              <w:spacing w:after="0"/>
            </w:pPr>
            <w:r>
              <w:rPr>
                <w:rFonts w:ascii="Segoe UI" w:eastAsia="Segoe UI" w:hAnsi="Segoe UI" w:cs="Segoe UI"/>
                <w:color w:val="000000"/>
                <w:sz w:val="18"/>
              </w:rPr>
              <w:t>-0.116502</w:t>
            </w:r>
          </w:p>
        </w:tc>
      </w:tr>
      <w:tr w:rsidR="00A8721B" w14:paraId="33DC62DB" w14:textId="77777777" w:rsidTr="009E04BC">
        <w:trPr>
          <w:trHeight w:val="420"/>
        </w:trPr>
        <w:tc>
          <w:tcPr>
            <w:tcW w:w="2201" w:type="dxa"/>
            <w:tcBorders>
              <w:top w:val="nil"/>
              <w:left w:val="nil"/>
              <w:bottom w:val="nil"/>
              <w:right w:val="nil"/>
            </w:tcBorders>
            <w:shd w:val="clear" w:color="auto" w:fill="FFFFFF"/>
          </w:tcPr>
          <w:p w14:paraId="3E8A5C6E" w14:textId="77777777" w:rsidR="00A8721B" w:rsidRDefault="00A8721B" w:rsidP="009E04BC">
            <w:pPr>
              <w:spacing w:after="0"/>
              <w:ind w:left="641"/>
            </w:pPr>
            <w:r>
              <w:rPr>
                <w:rFonts w:ascii="Segoe UI" w:eastAsia="Segoe UI" w:hAnsi="Segoe UI" w:cs="Segoe UI"/>
                <w:b/>
                <w:color w:val="000000"/>
                <w:sz w:val="18"/>
              </w:rPr>
              <w:t>Gross Increment</w:t>
            </w:r>
          </w:p>
        </w:tc>
        <w:tc>
          <w:tcPr>
            <w:tcW w:w="2111" w:type="dxa"/>
            <w:tcBorders>
              <w:top w:val="nil"/>
              <w:left w:val="nil"/>
              <w:bottom w:val="nil"/>
              <w:right w:val="nil"/>
            </w:tcBorders>
            <w:shd w:val="clear" w:color="auto" w:fill="FFFFFF"/>
          </w:tcPr>
          <w:p w14:paraId="5D08B848" w14:textId="77777777" w:rsidR="00A8721B" w:rsidRDefault="00A8721B" w:rsidP="009E04BC">
            <w:pPr>
              <w:spacing w:after="0"/>
              <w:ind w:left="72"/>
            </w:pPr>
            <w:r>
              <w:rPr>
                <w:rFonts w:ascii="Segoe UI" w:eastAsia="Segoe UI" w:hAnsi="Segoe UI" w:cs="Segoe UI"/>
                <w:color w:val="000000"/>
                <w:sz w:val="18"/>
              </w:rPr>
              <w:t>0.326838</w:t>
            </w:r>
          </w:p>
        </w:tc>
        <w:tc>
          <w:tcPr>
            <w:tcW w:w="1560" w:type="dxa"/>
            <w:tcBorders>
              <w:top w:val="nil"/>
              <w:left w:val="nil"/>
              <w:bottom w:val="nil"/>
              <w:right w:val="nil"/>
            </w:tcBorders>
            <w:shd w:val="clear" w:color="auto" w:fill="FFFFFF"/>
          </w:tcPr>
          <w:p w14:paraId="32929792" w14:textId="77777777" w:rsidR="00A8721B" w:rsidRDefault="00A8721B" w:rsidP="009E04BC">
            <w:pPr>
              <w:spacing w:after="0"/>
            </w:pPr>
            <w:r>
              <w:rPr>
                <w:rFonts w:ascii="Segoe UI" w:eastAsia="Segoe UI" w:hAnsi="Segoe UI" w:cs="Segoe UI"/>
                <w:color w:val="000000"/>
                <w:sz w:val="18"/>
              </w:rPr>
              <w:t>-0.116502</w:t>
            </w:r>
          </w:p>
        </w:tc>
        <w:tc>
          <w:tcPr>
            <w:tcW w:w="882" w:type="dxa"/>
            <w:tcBorders>
              <w:top w:val="nil"/>
              <w:left w:val="nil"/>
              <w:bottom w:val="nil"/>
              <w:right w:val="nil"/>
            </w:tcBorders>
            <w:shd w:val="clear" w:color="auto" w:fill="FFFFFF"/>
          </w:tcPr>
          <w:p w14:paraId="3CCD87B8" w14:textId="77777777" w:rsidR="00A8721B" w:rsidRDefault="00A8721B" w:rsidP="009E04BC">
            <w:pPr>
              <w:spacing w:after="0"/>
              <w:ind w:left="72"/>
            </w:pPr>
            <w:r>
              <w:rPr>
                <w:rFonts w:ascii="Segoe UI" w:eastAsia="Segoe UI" w:hAnsi="Segoe UI" w:cs="Segoe UI"/>
                <w:color w:val="000000"/>
                <w:sz w:val="18"/>
              </w:rPr>
              <w:t>1.000000</w:t>
            </w:r>
          </w:p>
        </w:tc>
      </w:tr>
    </w:tbl>
    <w:p w14:paraId="28C92A33" w14:textId="77777777" w:rsidR="00A8721B" w:rsidRDefault="00A8721B" w:rsidP="00A8721B">
      <w:pPr>
        <w:pStyle w:val="Heading1"/>
        <w:ind w:left="1018"/>
      </w:pPr>
      <w:r>
        <w:t>Birth Rate by Ethnic Groups from 2013 to 2021</w:t>
      </w:r>
    </w:p>
    <w:p w14:paraId="4864BAAC" w14:textId="77777777" w:rsidR="00A8721B" w:rsidRDefault="00A8721B" w:rsidP="00A8721B">
      <w:pPr>
        <w:pBdr>
          <w:top w:val="single" w:sz="6" w:space="0" w:color="E0E0E0"/>
          <w:left w:val="single" w:sz="6" w:space="0" w:color="E0E0E0"/>
          <w:bottom w:val="single" w:sz="6" w:space="0" w:color="E0E0E0"/>
          <w:right w:val="single" w:sz="6" w:space="0" w:color="E0E0E0"/>
        </w:pBdr>
        <w:shd w:val="clear" w:color="auto" w:fill="F5F5F5"/>
        <w:spacing w:after="236" w:line="255" w:lineRule="auto"/>
        <w:ind w:left="1564" w:right="-15" w:hanging="1051"/>
      </w:pPr>
      <w:r>
        <w:rPr>
          <w:rFonts w:ascii="Consolas" w:eastAsia="Consolas" w:hAnsi="Consolas" w:cs="Consolas"/>
          <w:color w:val="616161"/>
          <w:sz w:val="20"/>
        </w:rPr>
        <w:t xml:space="preserve">In [30]: </w:t>
      </w:r>
      <w:proofErr w:type="spellStart"/>
      <w:r>
        <w:rPr>
          <w:rFonts w:ascii="Consolas" w:eastAsia="Consolas" w:hAnsi="Consolas" w:cs="Consolas"/>
          <w:color w:val="212121"/>
          <w:sz w:val="20"/>
        </w:rPr>
        <w:t>race_birth_rate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birth_death_rate_data</w:t>
      </w:r>
      <w:proofErr w:type="spellEnd"/>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ethnic_group</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 xml:space="preserve">'crud </w:t>
      </w:r>
      <w:r>
        <w:rPr>
          <w:rFonts w:ascii="Consolas" w:eastAsia="Consolas" w:hAnsi="Consolas" w:cs="Consolas"/>
          <w:color w:val="212121"/>
          <w:sz w:val="20"/>
        </w:rPr>
        <w:t xml:space="preserve">race_birth_rate_above_2012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race_birth_rate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race_birth_rate</w:t>
      </w:r>
      <w:proofErr w:type="spellEnd"/>
      <w:r>
        <w:rPr>
          <w:rFonts w:ascii="Consolas" w:eastAsia="Consolas" w:hAnsi="Consolas" w:cs="Consolas"/>
          <w:color w:val="0055AA"/>
          <w:sz w:val="20"/>
        </w:rPr>
        <w:t>[</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&gt;=</w:t>
      </w:r>
      <w:r>
        <w:rPr>
          <w:rFonts w:ascii="Consolas" w:eastAsia="Consolas" w:hAnsi="Consolas" w:cs="Consolas"/>
          <w:color w:val="212121"/>
          <w:sz w:val="20"/>
        </w:rPr>
        <w:t xml:space="preserve"> </w:t>
      </w:r>
      <w:r>
        <w:rPr>
          <w:rFonts w:ascii="Consolas" w:eastAsia="Consolas" w:hAnsi="Consolas" w:cs="Consolas"/>
          <w:color w:val="008800"/>
          <w:sz w:val="20"/>
        </w:rPr>
        <w:t>2013</w:t>
      </w:r>
      <w:r>
        <w:rPr>
          <w:rFonts w:ascii="Consolas" w:eastAsia="Consolas" w:hAnsi="Consolas" w:cs="Consolas"/>
          <w:color w:val="0055AA"/>
          <w:sz w:val="20"/>
        </w:rPr>
        <w:t>]</w:t>
      </w:r>
    </w:p>
    <w:p w14:paraId="5B5A31A6" w14:textId="77777777" w:rsidR="00A8721B" w:rsidRDefault="00A8721B" w:rsidP="00A8721B">
      <w:pPr>
        <w:pBdr>
          <w:top w:val="single" w:sz="6" w:space="0" w:color="E0E0E0"/>
          <w:left w:val="single" w:sz="6" w:space="0" w:color="E0E0E0"/>
          <w:bottom w:val="single" w:sz="6" w:space="0" w:color="E0E0E0"/>
          <w:right w:val="single" w:sz="6" w:space="0" w:color="E0E0E0"/>
        </w:pBdr>
        <w:shd w:val="clear" w:color="auto" w:fill="F5F5F5"/>
        <w:spacing w:line="255" w:lineRule="auto"/>
        <w:ind w:left="513" w:right="-15"/>
      </w:pPr>
      <w:r>
        <w:rPr>
          <w:rFonts w:ascii="Consolas" w:eastAsia="Consolas" w:hAnsi="Consolas" w:cs="Consolas"/>
          <w:color w:val="212121"/>
          <w:sz w:val="20"/>
        </w:rPr>
        <w:t xml:space="preserve">df_race_birth_rate_above_2012 </w:t>
      </w:r>
      <w:r>
        <w:rPr>
          <w:rFonts w:ascii="Consolas" w:eastAsia="Consolas" w:hAnsi="Consolas" w:cs="Consolas"/>
          <w:b/>
          <w:color w:val="AA22FF"/>
          <w:sz w:val="20"/>
        </w:rPr>
        <w:t>=</w:t>
      </w:r>
      <w:r>
        <w:rPr>
          <w:rFonts w:ascii="Consolas" w:eastAsia="Consolas" w:hAnsi="Consolas" w:cs="Consolas"/>
          <w:color w:val="212121"/>
          <w:sz w:val="20"/>
        </w:rPr>
        <w:t xml:space="preserve"> race_birth_rate_above_2012</w:t>
      </w:r>
      <w:r>
        <w:rPr>
          <w:rFonts w:ascii="Consolas" w:eastAsia="Consolas" w:hAnsi="Consolas" w:cs="Consolas"/>
          <w:b/>
          <w:color w:val="AA22FF"/>
          <w:sz w:val="20"/>
        </w:rPr>
        <w:t>.</w:t>
      </w:r>
      <w:r>
        <w:rPr>
          <w:rFonts w:ascii="Consolas" w:eastAsia="Consolas" w:hAnsi="Consolas" w:cs="Consolas"/>
          <w:color w:val="212121"/>
          <w:sz w:val="20"/>
        </w:rPr>
        <w:t>pivot</w:t>
      </w:r>
      <w:r>
        <w:rPr>
          <w:rFonts w:ascii="Consolas" w:eastAsia="Consolas" w:hAnsi="Consolas" w:cs="Consolas"/>
          <w:color w:val="0055AA"/>
          <w:sz w:val="20"/>
        </w:rPr>
        <w:t>(</w:t>
      </w:r>
      <w:r>
        <w:rPr>
          <w:rFonts w:ascii="Consolas" w:eastAsia="Consolas" w:hAnsi="Consolas" w:cs="Consolas"/>
          <w:color w:val="212121"/>
          <w:sz w:val="20"/>
        </w:rPr>
        <w:t>index</w:t>
      </w:r>
      <w:r>
        <w:rPr>
          <w:rFonts w:ascii="Consolas" w:eastAsia="Consolas" w:hAnsi="Consolas" w:cs="Consolas"/>
          <w:b/>
          <w:color w:val="AA22FF"/>
          <w:sz w:val="20"/>
        </w:rPr>
        <w:t>=</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colu</w:t>
      </w:r>
      <w:proofErr w:type="spellEnd"/>
      <w:r>
        <w:rPr>
          <w:rFonts w:ascii="Consolas" w:eastAsia="Consolas" w:hAnsi="Consolas" w:cs="Consolas"/>
          <w:color w:val="212121"/>
          <w:sz w:val="20"/>
        </w:rPr>
        <w:t xml:space="preserve"> print</w:t>
      </w:r>
      <w:r>
        <w:rPr>
          <w:rFonts w:ascii="Consolas" w:eastAsia="Consolas" w:hAnsi="Consolas" w:cs="Consolas"/>
          <w:color w:val="0055AA"/>
          <w:sz w:val="20"/>
        </w:rPr>
        <w:t>(</w:t>
      </w:r>
      <w:r>
        <w:rPr>
          <w:rFonts w:ascii="Consolas" w:eastAsia="Consolas" w:hAnsi="Consolas" w:cs="Consolas"/>
          <w:color w:val="212121"/>
          <w:sz w:val="20"/>
        </w:rPr>
        <w:t>df_race_birth_rate_above_2012</w:t>
      </w:r>
      <w:r>
        <w:rPr>
          <w:rFonts w:ascii="Consolas" w:eastAsia="Consolas" w:hAnsi="Consolas" w:cs="Consolas"/>
          <w:color w:val="0055AA"/>
          <w:sz w:val="20"/>
        </w:rPr>
        <w:t xml:space="preserve">) </w:t>
      </w:r>
      <w:r>
        <w:rPr>
          <w:rFonts w:ascii="Consolas" w:eastAsia="Consolas" w:hAnsi="Consolas" w:cs="Consolas"/>
          <w:color w:val="212121"/>
          <w:sz w:val="20"/>
        </w:rPr>
        <w:t>df_race_birth_rate_above_2012</w:t>
      </w:r>
      <w:r>
        <w:rPr>
          <w:rFonts w:ascii="Consolas" w:eastAsia="Consolas" w:hAnsi="Consolas" w:cs="Consolas"/>
          <w:b/>
          <w:color w:val="AA22FF"/>
          <w:sz w:val="20"/>
        </w:rPr>
        <w:t>.</w:t>
      </w:r>
      <w:r>
        <w:rPr>
          <w:rFonts w:ascii="Consolas" w:eastAsia="Consolas" w:hAnsi="Consolas" w:cs="Consolas"/>
          <w:color w:val="212121"/>
          <w:sz w:val="20"/>
        </w:rPr>
        <w:t>plot</w:t>
      </w:r>
      <w:r>
        <w:rPr>
          <w:rFonts w:ascii="Consolas" w:eastAsia="Consolas" w:hAnsi="Consolas" w:cs="Consolas"/>
          <w:color w:val="0055AA"/>
          <w:sz w:val="20"/>
        </w:rPr>
        <w:t>(</w:t>
      </w:r>
      <w:proofErr w:type="spellStart"/>
      <w:r>
        <w:rPr>
          <w:rFonts w:ascii="Consolas" w:eastAsia="Consolas" w:hAnsi="Consolas" w:cs="Consolas"/>
          <w:color w:val="212121"/>
          <w:sz w:val="20"/>
        </w:rPr>
        <w:t>color</w:t>
      </w:r>
      <w:proofErr w:type="spellEnd"/>
      <w:proofErr w:type="gramStart"/>
      <w:r>
        <w:rPr>
          <w:rFonts w:ascii="Consolas" w:eastAsia="Consolas" w:hAnsi="Consolas" w:cs="Consolas"/>
          <w:b/>
          <w:color w:val="AA22FF"/>
          <w:sz w:val="20"/>
        </w:rPr>
        <w:t>=</w:t>
      </w:r>
      <w:r>
        <w:rPr>
          <w:rFonts w:ascii="Consolas" w:eastAsia="Consolas" w:hAnsi="Consolas" w:cs="Consolas"/>
          <w:color w:val="0055AA"/>
          <w:sz w:val="20"/>
        </w:rPr>
        <w:t>[</w:t>
      </w:r>
      <w:proofErr w:type="gramEnd"/>
      <w:r>
        <w:rPr>
          <w:rFonts w:ascii="Consolas" w:eastAsia="Consolas" w:hAnsi="Consolas" w:cs="Consolas"/>
          <w:color w:val="BA2121"/>
          <w:sz w:val="20"/>
        </w:rPr>
        <w:t>'red'</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'green'</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'blue'</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'orange'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figsiz</w:t>
      </w:r>
      <w:proofErr w:type="spellEnd"/>
    </w:p>
    <w:p w14:paraId="2E2F8CFD" w14:textId="77777777" w:rsidR="00A8721B" w:rsidRDefault="00A8721B" w:rsidP="00A8721B">
      <w:pPr>
        <w:spacing w:after="4" w:line="258" w:lineRule="auto"/>
        <w:ind w:left="1018" w:right="3560" w:hanging="10"/>
      </w:pPr>
      <w:proofErr w:type="spellStart"/>
      <w:r>
        <w:rPr>
          <w:rFonts w:ascii="Consolas" w:eastAsia="Consolas" w:hAnsi="Consolas" w:cs="Consolas"/>
          <w:color w:val="000000"/>
          <w:sz w:val="20"/>
        </w:rPr>
        <w:t>ethnic_</w:t>
      </w:r>
      <w:proofErr w:type="gramStart"/>
      <w:r>
        <w:rPr>
          <w:rFonts w:ascii="Consolas" w:eastAsia="Consolas" w:hAnsi="Consolas" w:cs="Consolas"/>
          <w:color w:val="000000"/>
          <w:sz w:val="20"/>
        </w:rPr>
        <w:t>group</w:t>
      </w:r>
      <w:proofErr w:type="spellEnd"/>
      <w:r>
        <w:rPr>
          <w:rFonts w:ascii="Consolas" w:eastAsia="Consolas" w:hAnsi="Consolas" w:cs="Consolas"/>
          <w:color w:val="000000"/>
          <w:sz w:val="20"/>
        </w:rPr>
        <w:t xml:space="preserve">  Chinese</w:t>
      </w:r>
      <w:proofErr w:type="gramEnd"/>
      <w:r>
        <w:rPr>
          <w:rFonts w:ascii="Consolas" w:eastAsia="Consolas" w:hAnsi="Consolas" w:cs="Consolas"/>
          <w:color w:val="000000"/>
          <w:sz w:val="20"/>
        </w:rPr>
        <w:t xml:space="preserve">  Indians  Malays  Others year                                          2013              8.2     11.0    11.7    19.6</w:t>
      </w:r>
    </w:p>
    <w:p w14:paraId="71409E06" w14:textId="77777777" w:rsidR="00A8721B" w:rsidRDefault="00A8721B" w:rsidP="00A8721B">
      <w:pPr>
        <w:numPr>
          <w:ilvl w:val="0"/>
          <w:numId w:val="5"/>
        </w:numPr>
        <w:spacing w:after="4" w:line="258" w:lineRule="auto"/>
        <w:ind w:right="2166" w:hanging="1931"/>
        <w:jc w:val="left"/>
      </w:pPr>
      <w:r>
        <w:rPr>
          <w:rFonts w:ascii="Consolas" w:eastAsia="Consolas" w:hAnsi="Consolas" w:cs="Consolas"/>
          <w:color w:val="000000"/>
          <w:sz w:val="20"/>
        </w:rPr>
        <w:t>8.8     10.8    12.4    19.3</w:t>
      </w:r>
    </w:p>
    <w:p w14:paraId="56FB3D65" w14:textId="77777777" w:rsidR="00A8721B" w:rsidRDefault="00A8721B" w:rsidP="00A8721B">
      <w:pPr>
        <w:numPr>
          <w:ilvl w:val="0"/>
          <w:numId w:val="5"/>
        </w:numPr>
        <w:spacing w:after="4" w:line="258" w:lineRule="auto"/>
        <w:ind w:right="2166" w:hanging="1931"/>
        <w:jc w:val="left"/>
      </w:pPr>
      <w:r>
        <w:rPr>
          <w:rFonts w:ascii="Consolas" w:eastAsia="Consolas" w:hAnsi="Consolas" w:cs="Consolas"/>
          <w:color w:val="000000"/>
          <w:sz w:val="20"/>
        </w:rPr>
        <w:t>8.6     10.9    13.3    17.9</w:t>
      </w:r>
    </w:p>
    <w:p w14:paraId="7F6F3736" w14:textId="77777777" w:rsidR="00A8721B" w:rsidRDefault="00A8721B" w:rsidP="00A8721B">
      <w:pPr>
        <w:numPr>
          <w:ilvl w:val="0"/>
          <w:numId w:val="5"/>
        </w:numPr>
        <w:spacing w:after="4" w:line="258" w:lineRule="auto"/>
        <w:ind w:right="2166" w:hanging="1931"/>
        <w:jc w:val="left"/>
      </w:pPr>
      <w:r>
        <w:rPr>
          <w:rFonts w:ascii="Consolas" w:eastAsia="Consolas" w:hAnsi="Consolas" w:cs="Consolas"/>
          <w:color w:val="000000"/>
          <w:sz w:val="20"/>
        </w:rPr>
        <w:t>8.2      9.9    13.5    16.9 2017              7.7      9.5    13.7    15.1</w:t>
      </w:r>
    </w:p>
    <w:p w14:paraId="68A6058E" w14:textId="77777777" w:rsidR="00A8721B" w:rsidRDefault="00A8721B" w:rsidP="00A8721B">
      <w:pPr>
        <w:numPr>
          <w:ilvl w:val="0"/>
          <w:numId w:val="6"/>
        </w:numPr>
        <w:spacing w:after="4" w:line="258" w:lineRule="auto"/>
        <w:ind w:right="2166" w:hanging="1931"/>
        <w:jc w:val="left"/>
      </w:pPr>
      <w:r>
        <w:rPr>
          <w:rFonts w:ascii="Consolas" w:eastAsia="Consolas" w:hAnsi="Consolas" w:cs="Consolas"/>
          <w:color w:val="000000"/>
          <w:sz w:val="20"/>
        </w:rPr>
        <w:t>7.5      9.2    14.1    15.2</w:t>
      </w:r>
    </w:p>
    <w:p w14:paraId="44300B00" w14:textId="77777777" w:rsidR="00A8721B" w:rsidRDefault="00A8721B" w:rsidP="00A8721B">
      <w:pPr>
        <w:numPr>
          <w:ilvl w:val="0"/>
          <w:numId w:val="6"/>
        </w:numPr>
        <w:spacing w:after="4" w:line="258" w:lineRule="auto"/>
        <w:ind w:right="2166" w:hanging="1931"/>
        <w:jc w:val="left"/>
      </w:pPr>
      <w:r>
        <w:rPr>
          <w:rFonts w:ascii="Consolas" w:eastAsia="Consolas" w:hAnsi="Consolas" w:cs="Consolas"/>
          <w:color w:val="000000"/>
          <w:sz w:val="20"/>
        </w:rPr>
        <w:t>7.6      8.7    14.0    13.7</w:t>
      </w:r>
    </w:p>
    <w:p w14:paraId="0222E6DB" w14:textId="77777777" w:rsidR="00A8721B" w:rsidRDefault="00A8721B" w:rsidP="00A8721B">
      <w:pPr>
        <w:numPr>
          <w:ilvl w:val="0"/>
          <w:numId w:val="6"/>
        </w:numPr>
        <w:spacing w:after="4" w:line="258" w:lineRule="auto"/>
        <w:ind w:right="2166" w:hanging="1931"/>
        <w:jc w:val="left"/>
      </w:pPr>
      <w:r>
        <w:rPr>
          <w:rFonts w:ascii="Consolas" w:eastAsia="Consolas" w:hAnsi="Consolas" w:cs="Consolas"/>
          <w:color w:val="000000"/>
          <w:sz w:val="20"/>
        </w:rPr>
        <w:t>7.2      8.3    14.2    13.9</w:t>
      </w:r>
    </w:p>
    <w:p w14:paraId="0FFF0999" w14:textId="77777777" w:rsidR="00A8721B" w:rsidRDefault="00A8721B" w:rsidP="00A8721B">
      <w:pPr>
        <w:numPr>
          <w:ilvl w:val="0"/>
          <w:numId w:val="6"/>
        </w:numPr>
        <w:spacing w:after="4" w:line="258" w:lineRule="auto"/>
        <w:ind w:right="2166" w:hanging="1931"/>
        <w:jc w:val="left"/>
      </w:pPr>
      <w:r>
        <w:rPr>
          <w:rFonts w:ascii="Consolas" w:eastAsia="Consolas" w:hAnsi="Consolas" w:cs="Consolas"/>
          <w:color w:val="000000"/>
          <w:sz w:val="20"/>
        </w:rPr>
        <w:t>7.3      8.7    14.4    12.8</w:t>
      </w:r>
    </w:p>
    <w:p w14:paraId="461FE23D" w14:textId="77777777" w:rsidR="00A8721B" w:rsidRDefault="00A8721B" w:rsidP="00A8721B">
      <w:pPr>
        <w:spacing w:after="4" w:line="258" w:lineRule="auto"/>
        <w:ind w:right="5062" w:firstLine="1023"/>
      </w:pPr>
      <w:r>
        <w:rPr>
          <w:rFonts w:ascii="Consolas" w:eastAsia="Consolas" w:hAnsi="Consolas" w:cs="Consolas"/>
          <w:color w:val="000000"/>
          <w:sz w:val="20"/>
        </w:rPr>
        <w:t>&lt;</w:t>
      </w:r>
      <w:proofErr w:type="spellStart"/>
      <w:r>
        <w:rPr>
          <w:rFonts w:ascii="Consolas" w:eastAsia="Consolas" w:hAnsi="Consolas" w:cs="Consolas"/>
          <w:color w:val="000000"/>
          <w:sz w:val="20"/>
        </w:rPr>
        <w:t>AxesSubplot</w:t>
      </w:r>
      <w:proofErr w:type="spellEnd"/>
      <w:r>
        <w:rPr>
          <w:rFonts w:ascii="Consolas" w:eastAsia="Consolas" w:hAnsi="Consolas" w:cs="Consolas"/>
          <w:color w:val="000000"/>
          <w:sz w:val="20"/>
        </w:rPr>
        <w:t xml:space="preserve">: </w:t>
      </w:r>
      <w:proofErr w:type="spellStart"/>
      <w:r>
        <w:rPr>
          <w:rFonts w:ascii="Consolas" w:eastAsia="Consolas" w:hAnsi="Consolas" w:cs="Consolas"/>
          <w:color w:val="000000"/>
          <w:sz w:val="20"/>
        </w:rPr>
        <w:t>xlabel</w:t>
      </w:r>
      <w:proofErr w:type="spellEnd"/>
      <w:r>
        <w:rPr>
          <w:rFonts w:ascii="Consolas" w:eastAsia="Consolas" w:hAnsi="Consolas" w:cs="Consolas"/>
          <w:color w:val="000000"/>
          <w:sz w:val="20"/>
        </w:rPr>
        <w:t xml:space="preserve">='year'&gt;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30]:</w:t>
      </w:r>
    </w:p>
    <w:p w14:paraId="50371CB8" w14:textId="77777777" w:rsidR="00A8721B" w:rsidRDefault="00A8721B" w:rsidP="00A8721B">
      <w:pPr>
        <w:spacing w:after="440"/>
        <w:ind w:left="948"/>
      </w:pPr>
      <w:r>
        <w:rPr>
          <w:noProof/>
        </w:rPr>
        <w:drawing>
          <wp:inline distT="0" distB="0" distL="0" distR="0" wp14:anchorId="6E72FD47" wp14:editId="4C6B7458">
            <wp:extent cx="5670009" cy="3001770"/>
            <wp:effectExtent l="0" t="0" r="0" b="0"/>
            <wp:docPr id="963" name="Picture 96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963" name="Picture 963" descr="Chart, line chart&#10;&#10;Description automatically generated"/>
                    <pic:cNvPicPr/>
                  </pic:nvPicPr>
                  <pic:blipFill>
                    <a:blip r:embed="rId22"/>
                    <a:stretch>
                      <a:fillRect/>
                    </a:stretch>
                  </pic:blipFill>
                  <pic:spPr>
                    <a:xfrm>
                      <a:off x="0" y="0"/>
                      <a:ext cx="5670009" cy="3001770"/>
                    </a:xfrm>
                    <a:prstGeom prst="rect">
                      <a:avLst/>
                    </a:prstGeom>
                  </pic:spPr>
                </pic:pic>
              </a:graphicData>
            </a:graphic>
          </wp:inline>
        </w:drawing>
      </w:r>
    </w:p>
    <w:p w14:paraId="6D55A186" w14:textId="77777777" w:rsidR="00A8721B" w:rsidRDefault="00A8721B" w:rsidP="00A8721B">
      <w:pPr>
        <w:pStyle w:val="Heading1"/>
        <w:ind w:left="1018"/>
      </w:pPr>
      <w:r>
        <w:lastRenderedPageBreak/>
        <w:t>Birth Rate by Ethnic Groups vs Graduate Salary</w:t>
      </w:r>
    </w:p>
    <w:tbl>
      <w:tblPr>
        <w:tblStyle w:val="TableGrid0"/>
        <w:tblpPr w:vertAnchor="text" w:tblpX="954" w:tblpY="-133"/>
        <w:tblOverlap w:val="never"/>
        <w:tblW w:w="8918" w:type="dxa"/>
        <w:tblInd w:w="0" w:type="dxa"/>
        <w:tblCellMar>
          <w:top w:w="120" w:type="dxa"/>
          <w:left w:w="87" w:type="dxa"/>
          <w:bottom w:w="0" w:type="dxa"/>
          <w:right w:w="0" w:type="dxa"/>
        </w:tblCellMar>
        <w:tblLook w:val="04A0" w:firstRow="1" w:lastRow="0" w:firstColumn="1" w:lastColumn="0" w:noHBand="0" w:noVBand="1"/>
      </w:tblPr>
      <w:tblGrid>
        <w:gridCol w:w="8918"/>
      </w:tblGrid>
      <w:tr w:rsidR="00A8721B" w14:paraId="3727A41C" w14:textId="77777777" w:rsidTr="009E04BC">
        <w:trPr>
          <w:trHeight w:val="2380"/>
        </w:trPr>
        <w:tc>
          <w:tcPr>
            <w:tcW w:w="8918" w:type="dxa"/>
            <w:tcBorders>
              <w:top w:val="single" w:sz="6" w:space="0" w:color="E0E0E0"/>
              <w:left w:val="single" w:sz="6" w:space="0" w:color="E0E0E0"/>
              <w:bottom w:val="nil"/>
              <w:right w:val="single" w:sz="6" w:space="0" w:color="E0E0E0"/>
            </w:tcBorders>
            <w:shd w:val="clear" w:color="auto" w:fill="F5F5F5"/>
          </w:tcPr>
          <w:p w14:paraId="092273FD" w14:textId="77777777" w:rsidR="00A8721B" w:rsidRDefault="00A8721B" w:rsidP="009E04BC">
            <w:pPr>
              <w:spacing w:after="6"/>
            </w:pPr>
            <w:r>
              <w:rPr>
                <w:rFonts w:ascii="Consolas" w:eastAsia="Consolas" w:hAnsi="Consolas" w:cs="Consolas"/>
                <w:color w:val="212121"/>
                <w:sz w:val="20"/>
              </w:rPr>
              <w:t xml:space="preserve">df2_mean_basic_salary_per_year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mean_basic_salary_per_year</w:t>
            </w:r>
            <w:r>
              <w:rPr>
                <w:rFonts w:ascii="Consolas" w:eastAsia="Consolas" w:hAnsi="Consolas" w:cs="Consolas"/>
                <w:b/>
                <w:color w:val="AA22FF"/>
                <w:sz w:val="20"/>
              </w:rPr>
              <w:t>.</w:t>
            </w:r>
            <w:r>
              <w:rPr>
                <w:rFonts w:ascii="Consolas" w:eastAsia="Consolas" w:hAnsi="Consolas" w:cs="Consolas"/>
                <w:color w:val="212121"/>
                <w:sz w:val="20"/>
              </w:rPr>
              <w:t>items</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
          <w:p w14:paraId="09C87061" w14:textId="77777777" w:rsidR="00A8721B" w:rsidRDefault="00A8721B" w:rsidP="009E04BC">
            <w:pPr>
              <w:spacing w:after="0"/>
            </w:pPr>
            <w:r>
              <w:rPr>
                <w:rFonts w:ascii="Consolas" w:eastAsia="Consolas" w:hAnsi="Consolas" w:cs="Consolas"/>
                <w:i/>
                <w:color w:val="408080"/>
                <w:sz w:val="20"/>
              </w:rPr>
              <w:t xml:space="preserve"># </w:t>
            </w:r>
            <w:proofErr w:type="gramStart"/>
            <w:r>
              <w:rPr>
                <w:rFonts w:ascii="Consolas" w:eastAsia="Consolas" w:hAnsi="Consolas" w:cs="Consolas"/>
                <w:i/>
                <w:color w:val="408080"/>
                <w:sz w:val="20"/>
              </w:rPr>
              <w:t>changes</w:t>
            </w:r>
            <w:proofErr w:type="gramEnd"/>
            <w:r>
              <w:rPr>
                <w:rFonts w:ascii="Consolas" w:eastAsia="Consolas" w:hAnsi="Consolas" w:cs="Consolas"/>
                <w:i/>
                <w:color w:val="408080"/>
                <w:sz w:val="20"/>
              </w:rPr>
              <w:t xml:space="preserve"> here</w:t>
            </w:r>
          </w:p>
          <w:p w14:paraId="698BE6F1" w14:textId="77777777" w:rsidR="00A8721B" w:rsidRDefault="00A8721B" w:rsidP="009E04BC">
            <w:pPr>
              <w:spacing w:after="0"/>
              <w:ind w:right="-73"/>
            </w:pPr>
            <w:r>
              <w:rPr>
                <w:rFonts w:ascii="Consolas" w:eastAsia="Consolas" w:hAnsi="Consolas" w:cs="Consolas"/>
                <w:color w:val="212121"/>
                <w:sz w:val="20"/>
              </w:rPr>
              <w:t>fig</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008800"/>
                <w:sz w:val="20"/>
              </w:rPr>
              <w:t>16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 xml:space="preserve">)) </w:t>
            </w:r>
            <w:r>
              <w:rPr>
                <w:rFonts w:ascii="Consolas" w:eastAsia="Consolas" w:hAnsi="Consolas" w:cs="Consolas"/>
                <w:color w:val="212121"/>
                <w:sz w:val="20"/>
              </w:rPr>
              <w:t xml:space="preserve">ax1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fig</w:t>
            </w:r>
            <w:r>
              <w:rPr>
                <w:rFonts w:ascii="Consolas" w:eastAsia="Consolas" w:hAnsi="Consolas" w:cs="Consolas"/>
                <w:b/>
                <w:color w:val="AA22FF"/>
                <w:sz w:val="20"/>
              </w:rPr>
              <w:t>.</w:t>
            </w:r>
            <w:r>
              <w:rPr>
                <w:rFonts w:ascii="Consolas" w:eastAsia="Consolas" w:hAnsi="Consolas" w:cs="Consolas"/>
                <w:color w:val="212121"/>
                <w:sz w:val="20"/>
              </w:rPr>
              <w:t>add_subplot</w:t>
            </w:r>
            <w:proofErr w:type="spellEnd"/>
            <w:r>
              <w:rPr>
                <w:rFonts w:ascii="Consolas" w:eastAsia="Consolas" w:hAnsi="Consolas" w:cs="Consolas"/>
                <w:color w:val="0055AA"/>
                <w:sz w:val="20"/>
              </w:rPr>
              <w:t>(</w:t>
            </w:r>
            <w:r>
              <w:rPr>
                <w:rFonts w:ascii="Consolas" w:eastAsia="Consolas" w:hAnsi="Consolas" w:cs="Consolas"/>
                <w:color w:val="008800"/>
                <w:sz w:val="20"/>
              </w:rPr>
              <w:t>111</w:t>
            </w:r>
            <w:r>
              <w:rPr>
                <w:rFonts w:ascii="Consolas" w:eastAsia="Consolas" w:hAnsi="Consolas" w:cs="Consolas"/>
                <w:color w:val="0055AA"/>
                <w:sz w:val="20"/>
              </w:rPr>
              <w:t xml:space="preserve">) </w:t>
            </w:r>
            <w:r>
              <w:rPr>
                <w:rFonts w:ascii="Consolas" w:eastAsia="Consolas" w:hAnsi="Consolas" w:cs="Consolas"/>
                <w:color w:val="212121"/>
                <w:sz w:val="20"/>
              </w:rPr>
              <w:t xml:space="preserve">ax2 </w:t>
            </w:r>
            <w:r>
              <w:rPr>
                <w:rFonts w:ascii="Consolas" w:eastAsia="Consolas" w:hAnsi="Consolas" w:cs="Consolas"/>
                <w:b/>
                <w:color w:val="AA22FF"/>
                <w:sz w:val="20"/>
              </w:rPr>
              <w:t>=</w:t>
            </w:r>
            <w:r>
              <w:rPr>
                <w:rFonts w:ascii="Consolas" w:eastAsia="Consolas" w:hAnsi="Consolas" w:cs="Consolas"/>
                <w:color w:val="212121"/>
                <w:sz w:val="20"/>
              </w:rPr>
              <w:t xml:space="preserve"> ax1</w:t>
            </w:r>
            <w:r>
              <w:rPr>
                <w:rFonts w:ascii="Consolas" w:eastAsia="Consolas" w:hAnsi="Consolas" w:cs="Consolas"/>
                <w:b/>
                <w:color w:val="AA22FF"/>
                <w:sz w:val="20"/>
              </w:rPr>
              <w:t>.</w:t>
            </w:r>
            <w:r>
              <w:rPr>
                <w:rFonts w:ascii="Consolas" w:eastAsia="Consolas" w:hAnsi="Consolas" w:cs="Consolas"/>
                <w:color w:val="212121"/>
                <w:sz w:val="20"/>
              </w:rPr>
              <w:t>twinx</w:t>
            </w:r>
            <w:r>
              <w:rPr>
                <w:rFonts w:ascii="Consolas" w:eastAsia="Consolas" w:hAnsi="Consolas" w:cs="Consolas"/>
                <w:color w:val="0055AA"/>
                <w:sz w:val="20"/>
              </w:rPr>
              <w:t xml:space="preserve">() </w:t>
            </w:r>
            <w:proofErr w:type="spellStart"/>
            <w:r>
              <w:rPr>
                <w:rFonts w:ascii="Consolas" w:eastAsia="Consolas" w:hAnsi="Consolas" w:cs="Consolas"/>
                <w:color w:val="212121"/>
                <w:sz w:val="20"/>
              </w:rPr>
              <w:t>jointDF_birthRate_meanSalary</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merge</w:t>
            </w:r>
            <w:proofErr w:type="spellEnd"/>
            <w:r>
              <w:rPr>
                <w:rFonts w:ascii="Consolas" w:eastAsia="Consolas" w:hAnsi="Consolas" w:cs="Consolas"/>
                <w:color w:val="0055AA"/>
                <w:sz w:val="20"/>
              </w:rPr>
              <w:t>(</w:t>
            </w:r>
            <w:r>
              <w:rPr>
                <w:rFonts w:ascii="Consolas" w:eastAsia="Consolas" w:hAnsi="Consolas" w:cs="Consolas"/>
                <w:color w:val="212121"/>
                <w:sz w:val="20"/>
              </w:rPr>
              <w:t>race_birth_rate_above_2012</w:t>
            </w:r>
            <w:r>
              <w:rPr>
                <w:rFonts w:ascii="Consolas" w:eastAsia="Consolas" w:hAnsi="Consolas" w:cs="Consolas"/>
                <w:color w:val="0055AA"/>
                <w:sz w:val="20"/>
              </w:rPr>
              <w:t>,</w:t>
            </w:r>
            <w:r>
              <w:rPr>
                <w:rFonts w:ascii="Consolas" w:eastAsia="Consolas" w:hAnsi="Consolas" w:cs="Consolas"/>
                <w:color w:val="212121"/>
                <w:sz w:val="20"/>
              </w:rPr>
              <w:t>df2_mean_basic_s</w:t>
            </w:r>
          </w:p>
        </w:tc>
      </w:tr>
    </w:tbl>
    <w:p w14:paraId="06CFA9FB" w14:textId="77777777" w:rsidR="00A8721B" w:rsidRDefault="00A8721B" w:rsidP="00A8721B">
      <w:pPr>
        <w:spacing w:after="176" w:line="255" w:lineRule="auto"/>
        <w:ind w:left="-5" w:hanging="10"/>
      </w:pPr>
      <w:r>
        <w:rPr>
          <w:rFonts w:ascii="Consolas" w:eastAsia="Consolas" w:hAnsi="Consolas" w:cs="Consolas"/>
          <w:color w:val="616161"/>
          <w:sz w:val="20"/>
        </w:rPr>
        <w:t>In [31]:</w:t>
      </w:r>
      <w:r>
        <w:rPr>
          <w:rFonts w:ascii="Consolas" w:eastAsia="Consolas" w:hAnsi="Consolas" w:cs="Consolas"/>
          <w:color w:val="212121"/>
          <w:sz w:val="20"/>
        </w:rPr>
        <w:t xml:space="preserve">c </w:t>
      </w:r>
      <w:proofErr w:type="spellStart"/>
      <w:proofErr w:type="gram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'Mean Basic Salary'</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data</w:t>
      </w:r>
      <w:r>
        <w:rPr>
          <w:rFonts w:ascii="Consolas" w:eastAsia="Consolas" w:hAnsi="Consolas" w:cs="Consolas"/>
          <w:b/>
          <w:color w:val="AA22FF"/>
          <w:sz w:val="20"/>
        </w:rPr>
        <w:t>=</w:t>
      </w:r>
      <w:proofErr w:type="spellStart"/>
      <w:r>
        <w:rPr>
          <w:rFonts w:ascii="Consolas" w:eastAsia="Consolas" w:hAnsi="Consolas" w:cs="Consolas"/>
          <w:color w:val="212121"/>
          <w:sz w:val="20"/>
        </w:rPr>
        <w:t>jointDF_birthRate_meanSalary</w:t>
      </w:r>
      <w:proofErr w:type="spellEnd"/>
      <w:r>
        <w:rPr>
          <w:rFonts w:ascii="Consolas" w:eastAsia="Consolas" w:hAnsi="Consolas" w:cs="Consolas"/>
          <w:color w:val="0055AA"/>
          <w:sz w:val="20"/>
        </w:rPr>
        <w:t xml:space="preserve">, </w:t>
      </w:r>
      <w:proofErr w:type="spellStart"/>
      <w:r>
        <w:rPr>
          <w:rFonts w:ascii="Consolas" w:eastAsia="Consolas" w:hAnsi="Consolas" w:cs="Consolas"/>
          <w:color w:val="212121"/>
          <w:sz w:val="20"/>
        </w:rPr>
        <w:t>sb</w:t>
      </w:r>
      <w:r>
        <w:rPr>
          <w:rFonts w:ascii="Consolas" w:eastAsia="Consolas" w:hAnsi="Consolas" w:cs="Consolas"/>
          <w:b/>
          <w:color w:val="AA22FF"/>
          <w:sz w:val="20"/>
        </w:rPr>
        <w:t>.</w:t>
      </w:r>
      <w:r>
        <w:rPr>
          <w:rFonts w:ascii="Consolas" w:eastAsia="Consolas" w:hAnsi="Consolas" w:cs="Consolas"/>
          <w:color w:val="212121"/>
          <w:sz w:val="20"/>
        </w:rPr>
        <w:t>lineplot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'year'</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crude_birth_rate'</w:t>
      </w:r>
      <w:r>
        <w:rPr>
          <w:rFonts w:ascii="Consolas" w:eastAsia="Consolas" w:hAnsi="Consolas" w:cs="Consolas"/>
          <w:color w:val="0055AA"/>
          <w:sz w:val="20"/>
        </w:rPr>
        <w:t>,</w:t>
      </w:r>
      <w:r>
        <w:rPr>
          <w:rFonts w:ascii="Consolas" w:eastAsia="Consolas" w:hAnsi="Consolas" w:cs="Consolas"/>
          <w:color w:val="212121"/>
          <w:sz w:val="20"/>
        </w:rPr>
        <w:t>data</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jointDF_birthRate_meanSalary</w:t>
      </w:r>
      <w:r>
        <w:rPr>
          <w:rFonts w:ascii="Consolas" w:eastAsia="Consolas" w:hAnsi="Consolas" w:cs="Consolas"/>
          <w:color w:val="0055AA"/>
          <w:sz w:val="20"/>
        </w:rPr>
        <w:t>,</w:t>
      </w:r>
      <w:r>
        <w:rPr>
          <w:rFonts w:ascii="Consolas" w:eastAsia="Consolas" w:hAnsi="Consolas" w:cs="Consolas"/>
          <w:color w:val="212121"/>
          <w:sz w:val="20"/>
        </w:rPr>
        <w:t>ax</w:t>
      </w:r>
      <w:proofErr w:type="spellEnd"/>
    </w:p>
    <w:p w14:paraId="67B8B38F" w14:textId="77777777" w:rsidR="00A8721B" w:rsidRDefault="00A8721B" w:rsidP="00A8721B">
      <w:pPr>
        <w:spacing w:after="4" w:line="258" w:lineRule="auto"/>
        <w:ind w:right="2166" w:firstLine="1023"/>
      </w:pPr>
      <w:r>
        <w:rPr>
          <w:rFonts w:ascii="Consolas" w:eastAsia="Consolas" w:hAnsi="Consolas" w:cs="Consolas"/>
          <w:color w:val="000000"/>
          <w:sz w:val="20"/>
        </w:rPr>
        <w:t>&lt;</w:t>
      </w:r>
      <w:proofErr w:type="spellStart"/>
      <w:r>
        <w:rPr>
          <w:rFonts w:ascii="Consolas" w:eastAsia="Consolas" w:hAnsi="Consolas" w:cs="Consolas"/>
          <w:color w:val="000000"/>
          <w:sz w:val="20"/>
        </w:rPr>
        <w:t>AxesSubplot</w:t>
      </w:r>
      <w:proofErr w:type="spellEnd"/>
      <w:r>
        <w:rPr>
          <w:rFonts w:ascii="Consolas" w:eastAsia="Consolas" w:hAnsi="Consolas" w:cs="Consolas"/>
          <w:color w:val="000000"/>
          <w:sz w:val="20"/>
        </w:rPr>
        <w:t xml:space="preserve">: </w:t>
      </w:r>
      <w:proofErr w:type="spellStart"/>
      <w:r>
        <w:rPr>
          <w:rFonts w:ascii="Consolas" w:eastAsia="Consolas" w:hAnsi="Consolas" w:cs="Consolas"/>
          <w:color w:val="000000"/>
          <w:sz w:val="20"/>
        </w:rPr>
        <w:t>xlabel</w:t>
      </w:r>
      <w:proofErr w:type="spellEnd"/>
      <w:r>
        <w:rPr>
          <w:rFonts w:ascii="Consolas" w:eastAsia="Consolas" w:hAnsi="Consolas" w:cs="Consolas"/>
          <w:color w:val="000000"/>
          <w:sz w:val="20"/>
        </w:rPr>
        <w:t xml:space="preserve">='year', </w:t>
      </w:r>
      <w:proofErr w:type="spellStart"/>
      <w:r>
        <w:rPr>
          <w:rFonts w:ascii="Consolas" w:eastAsia="Consolas" w:hAnsi="Consolas" w:cs="Consolas"/>
          <w:color w:val="000000"/>
          <w:sz w:val="20"/>
        </w:rPr>
        <w:t>ylabel</w:t>
      </w:r>
      <w:proofErr w:type="spellEnd"/>
      <w:r>
        <w:rPr>
          <w:rFonts w:ascii="Consolas" w:eastAsia="Consolas" w:hAnsi="Consolas" w:cs="Consolas"/>
          <w:color w:val="000000"/>
          <w:sz w:val="20"/>
        </w:rPr>
        <w:t>='</w:t>
      </w:r>
      <w:proofErr w:type="spellStart"/>
      <w:r>
        <w:rPr>
          <w:rFonts w:ascii="Consolas" w:eastAsia="Consolas" w:hAnsi="Consolas" w:cs="Consolas"/>
          <w:color w:val="000000"/>
          <w:sz w:val="20"/>
        </w:rPr>
        <w:t>crude_birth_rate</w:t>
      </w:r>
      <w:proofErr w:type="spellEnd"/>
      <w:r>
        <w:rPr>
          <w:rFonts w:ascii="Consolas" w:eastAsia="Consolas" w:hAnsi="Consolas" w:cs="Consolas"/>
          <w:color w:val="000000"/>
          <w:sz w:val="20"/>
        </w:rPr>
        <w:t xml:space="preserve">'&gt;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31]:</w:t>
      </w:r>
    </w:p>
    <w:p w14:paraId="33CD69B0" w14:textId="77777777" w:rsidR="00A8721B" w:rsidRDefault="00A8721B" w:rsidP="00A8721B">
      <w:pPr>
        <w:spacing w:after="440"/>
        <w:ind w:left="948"/>
      </w:pPr>
      <w:r>
        <w:rPr>
          <w:noProof/>
        </w:rPr>
        <w:drawing>
          <wp:inline distT="0" distB="0" distL="0" distR="0" wp14:anchorId="515B2F02" wp14:editId="32272DCE">
            <wp:extent cx="5670009" cy="2811181"/>
            <wp:effectExtent l="0" t="0" r="0" b="0"/>
            <wp:docPr id="1153" name="Picture 115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53" name="Picture 1153" descr="Chart, line chart&#10;&#10;Description automatically generated"/>
                    <pic:cNvPicPr/>
                  </pic:nvPicPr>
                  <pic:blipFill>
                    <a:blip r:embed="rId23"/>
                    <a:stretch>
                      <a:fillRect/>
                    </a:stretch>
                  </pic:blipFill>
                  <pic:spPr>
                    <a:xfrm>
                      <a:off x="0" y="0"/>
                      <a:ext cx="5670009" cy="2811181"/>
                    </a:xfrm>
                    <a:prstGeom prst="rect">
                      <a:avLst/>
                    </a:prstGeom>
                  </pic:spPr>
                </pic:pic>
              </a:graphicData>
            </a:graphic>
          </wp:inline>
        </w:drawing>
      </w:r>
    </w:p>
    <w:p w14:paraId="6A5C5EA0" w14:textId="77777777" w:rsidR="00A8721B" w:rsidRDefault="00A8721B" w:rsidP="00A8721B">
      <w:pPr>
        <w:pStyle w:val="Heading1"/>
        <w:ind w:left="1018"/>
      </w:pPr>
      <w:r>
        <w:lastRenderedPageBreak/>
        <w:t>Linear Regression of Birth Rate</w:t>
      </w:r>
    </w:p>
    <w:tbl>
      <w:tblPr>
        <w:tblStyle w:val="TableGrid0"/>
        <w:tblpPr w:vertAnchor="text" w:horzAnchor="page" w:tblpX="2461" w:tblpYSpec="top"/>
        <w:tblOverlap w:val="never"/>
        <w:tblW w:w="8918" w:type="dxa"/>
        <w:tblInd w:w="0" w:type="dxa"/>
        <w:tblCellMar>
          <w:top w:w="120" w:type="dxa"/>
          <w:left w:w="87" w:type="dxa"/>
          <w:bottom w:w="0" w:type="dxa"/>
          <w:right w:w="0" w:type="dxa"/>
        </w:tblCellMar>
        <w:tblLook w:val="04A0" w:firstRow="1" w:lastRow="0" w:firstColumn="1" w:lastColumn="0" w:noHBand="0" w:noVBand="1"/>
      </w:tblPr>
      <w:tblGrid>
        <w:gridCol w:w="8918"/>
      </w:tblGrid>
      <w:tr w:rsidR="00557F1B" w14:paraId="090C2688" w14:textId="77777777" w:rsidTr="00557F1B">
        <w:trPr>
          <w:trHeight w:val="6022"/>
        </w:trPr>
        <w:tc>
          <w:tcPr>
            <w:tcW w:w="8918" w:type="dxa"/>
            <w:tcBorders>
              <w:top w:val="single" w:sz="6" w:space="0" w:color="E0E0E0"/>
              <w:left w:val="single" w:sz="6" w:space="0" w:color="E0E0E0"/>
              <w:bottom w:val="single" w:sz="6" w:space="0" w:color="E0E0E0"/>
              <w:right w:val="single" w:sz="6" w:space="0" w:color="E0E0E0"/>
            </w:tcBorders>
            <w:shd w:val="clear" w:color="auto" w:fill="F5F5F5"/>
          </w:tcPr>
          <w:p w14:paraId="2CE2EC58" w14:textId="77777777" w:rsidR="00557F1B" w:rsidRDefault="00557F1B" w:rsidP="00557F1B">
            <w:pPr>
              <w:spacing w:after="191" w:line="317" w:lineRule="auto"/>
              <w:ind w:right="-74"/>
            </w:pPr>
            <w:r>
              <w:rPr>
                <w:rFonts w:ascii="Consolas" w:eastAsia="Consolas" w:hAnsi="Consolas" w:cs="Consolas"/>
                <w:i/>
                <w:color w:val="408080"/>
                <w:sz w:val="20"/>
              </w:rPr>
              <w:t xml:space="preserve"># Import essential models and functions from </w:t>
            </w:r>
            <w:proofErr w:type="spellStart"/>
            <w:r>
              <w:rPr>
                <w:rFonts w:ascii="Consolas" w:eastAsia="Consolas" w:hAnsi="Consolas" w:cs="Consolas"/>
                <w:i/>
                <w:color w:val="408080"/>
                <w:sz w:val="20"/>
              </w:rPr>
              <w:t>sklearn</w:t>
            </w:r>
            <w:proofErr w:type="spellEnd"/>
            <w:r>
              <w:rPr>
                <w:rFonts w:ascii="Consolas" w:eastAsia="Consolas" w:hAnsi="Consolas" w:cs="Consolas"/>
                <w:i/>
                <w:color w:val="408080"/>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sklearn.linear</w:t>
            </w:r>
            <w:proofErr w:type="gramEnd"/>
            <w:r>
              <w:rPr>
                <w:rFonts w:ascii="Consolas" w:eastAsia="Consolas" w:hAnsi="Consolas" w:cs="Consolas"/>
                <w:color w:val="212121"/>
                <w:sz w:val="20"/>
              </w:rPr>
              <w:t>_model</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LinearRegression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sklearn.model_selection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train_test_split</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sklearn.metrics</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mean_squared_error</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basicSalary_train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basicSalary_test</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birthRate_train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birthRate_test</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train_test_s</w:t>
            </w:r>
            <w:proofErr w:type="spellEnd"/>
          </w:p>
          <w:p w14:paraId="1891A584" w14:textId="77777777" w:rsidR="00557F1B" w:rsidRDefault="00557F1B" w:rsidP="00557F1B">
            <w:pPr>
              <w:spacing w:after="0"/>
            </w:pPr>
            <w:r>
              <w:rPr>
                <w:rFonts w:ascii="Consolas" w:eastAsia="Consolas" w:hAnsi="Consolas" w:cs="Consolas"/>
                <w:i/>
                <w:color w:val="408080"/>
                <w:sz w:val="20"/>
              </w:rPr>
              <w:t># Linear Regression using Train Data</w:t>
            </w:r>
          </w:p>
          <w:p w14:paraId="26877F9D" w14:textId="77777777" w:rsidR="00557F1B" w:rsidRDefault="00557F1B" w:rsidP="00557F1B">
            <w:pPr>
              <w:spacing w:after="255" w:line="250" w:lineRule="auto"/>
              <w:ind w:right="-73"/>
            </w:pPr>
            <w:proofErr w:type="spellStart"/>
            <w:r>
              <w:rPr>
                <w:rFonts w:ascii="Consolas" w:eastAsia="Consolas" w:hAnsi="Consolas" w:cs="Consolas"/>
                <w:color w:val="212121"/>
                <w:sz w:val="20"/>
              </w:rPr>
              <w:t>linreg</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LinearRegression</w:t>
            </w:r>
            <w:proofErr w:type="spellEnd"/>
            <w:r>
              <w:rPr>
                <w:rFonts w:ascii="Consolas" w:eastAsia="Consolas" w:hAnsi="Consolas" w:cs="Consolas"/>
                <w:color w:val="0055AA"/>
                <w:sz w:val="20"/>
              </w:rPr>
              <w:t>(</w:t>
            </w:r>
            <w:proofErr w:type="gramEnd"/>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i/>
                <w:color w:val="408080"/>
                <w:sz w:val="20"/>
              </w:rPr>
              <w:t xml:space="preserve"># create the linear regression object </w:t>
            </w:r>
            <w:proofErr w:type="spellStart"/>
            <w:r>
              <w:rPr>
                <w:rFonts w:ascii="Consolas" w:eastAsia="Consolas" w:hAnsi="Consolas" w:cs="Consolas"/>
                <w:color w:val="212121"/>
                <w:sz w:val="20"/>
              </w:rPr>
              <w:t>linreg</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basicSalary_train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birthRate_train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i/>
                <w:color w:val="408080"/>
                <w:sz w:val="20"/>
              </w:rPr>
              <w:t># train the linear regression</w:t>
            </w:r>
          </w:p>
          <w:p w14:paraId="37376887" w14:textId="77777777" w:rsidR="00557F1B" w:rsidRDefault="00557F1B" w:rsidP="00557F1B">
            <w:pPr>
              <w:spacing w:after="0"/>
            </w:pPr>
            <w:r>
              <w:rPr>
                <w:rFonts w:ascii="Consolas" w:eastAsia="Consolas" w:hAnsi="Consolas" w:cs="Consolas"/>
                <w:i/>
                <w:color w:val="408080"/>
                <w:sz w:val="20"/>
              </w:rPr>
              <w:t># Coefficients of the Linear Regression line</w:t>
            </w:r>
          </w:p>
          <w:p w14:paraId="63B1C940" w14:textId="77777777" w:rsidR="00557F1B" w:rsidRDefault="00557F1B" w:rsidP="00557F1B">
            <w:pPr>
              <w:spacing w:after="233" w:line="258" w:lineRule="auto"/>
              <w:ind w:right="1857"/>
            </w:pP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'Intercept of Regression \t: b =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linreg</w:t>
            </w:r>
            <w:r>
              <w:rPr>
                <w:rFonts w:ascii="Consolas" w:eastAsia="Consolas" w:hAnsi="Consolas" w:cs="Consolas"/>
                <w:b/>
                <w:color w:val="AA22FF"/>
                <w:sz w:val="20"/>
              </w:rPr>
              <w:t>.</w:t>
            </w:r>
            <w:r>
              <w:rPr>
                <w:rFonts w:ascii="Consolas" w:eastAsia="Consolas" w:hAnsi="Consolas" w:cs="Consolas"/>
                <w:color w:val="212121"/>
                <w:sz w:val="20"/>
              </w:rPr>
              <w:t>intercept</w:t>
            </w:r>
            <w:proofErr w:type="spellEnd"/>
            <w:r>
              <w:rPr>
                <w:rFonts w:ascii="Consolas" w:eastAsia="Consolas" w:hAnsi="Consolas" w:cs="Consolas"/>
                <w:color w:val="212121"/>
                <w:sz w:val="20"/>
              </w:rPr>
              <w:t>_</w:t>
            </w:r>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r>
              <w:rPr>
                <w:rFonts w:ascii="Consolas" w:eastAsia="Consolas" w:hAnsi="Consolas" w:cs="Consolas"/>
                <w:color w:val="BA2121"/>
                <w:sz w:val="20"/>
              </w:rPr>
              <w:t>'Coefficients of Regression \t: a =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linreg</w:t>
            </w:r>
            <w:r>
              <w:rPr>
                <w:rFonts w:ascii="Consolas" w:eastAsia="Consolas" w:hAnsi="Consolas" w:cs="Consolas"/>
                <w:b/>
                <w:color w:val="AA22FF"/>
                <w:sz w:val="20"/>
              </w:rPr>
              <w:t>.</w:t>
            </w:r>
            <w:r>
              <w:rPr>
                <w:rFonts w:ascii="Consolas" w:eastAsia="Consolas" w:hAnsi="Consolas" w:cs="Consolas"/>
                <w:color w:val="212121"/>
                <w:sz w:val="20"/>
              </w:rPr>
              <w:t>coef</w:t>
            </w:r>
            <w:proofErr w:type="spellEnd"/>
            <w:r>
              <w:rPr>
                <w:rFonts w:ascii="Consolas" w:eastAsia="Consolas" w:hAnsi="Consolas" w:cs="Consolas"/>
                <w:color w:val="212121"/>
                <w:sz w:val="20"/>
              </w:rPr>
              <w:t>_</w:t>
            </w:r>
            <w:r>
              <w:rPr>
                <w:rFonts w:ascii="Consolas" w:eastAsia="Consolas" w:hAnsi="Consolas" w:cs="Consolas"/>
                <w:color w:val="0055AA"/>
                <w:sz w:val="20"/>
              </w:rPr>
              <w:t xml:space="preserve">) </w:t>
            </w:r>
            <w:r>
              <w:rPr>
                <w:rFonts w:ascii="Consolas" w:eastAsia="Consolas" w:hAnsi="Consolas" w:cs="Consolas"/>
                <w:color w:val="212121"/>
                <w:sz w:val="20"/>
              </w:rPr>
              <w:t>print</w:t>
            </w:r>
            <w:r>
              <w:rPr>
                <w:rFonts w:ascii="Consolas" w:eastAsia="Consolas" w:hAnsi="Consolas" w:cs="Consolas"/>
                <w:color w:val="0055AA"/>
                <w:sz w:val="20"/>
              </w:rPr>
              <w:t>()</w:t>
            </w:r>
          </w:p>
          <w:p w14:paraId="36827DA8" w14:textId="77777777" w:rsidR="00557F1B" w:rsidRDefault="00557F1B" w:rsidP="00557F1B">
            <w:pPr>
              <w:spacing w:after="255" w:line="250" w:lineRule="auto"/>
              <w:ind w:right="572"/>
            </w:pPr>
            <w:r>
              <w:rPr>
                <w:rFonts w:ascii="Consolas" w:eastAsia="Consolas" w:hAnsi="Consolas" w:cs="Consolas"/>
                <w:i/>
                <w:color w:val="408080"/>
                <w:sz w:val="20"/>
              </w:rPr>
              <w:t xml:space="preserve"># Predict Birth Rate values corresponding to Basic Salary </w:t>
            </w:r>
            <w:proofErr w:type="spellStart"/>
            <w:r>
              <w:rPr>
                <w:rFonts w:ascii="Consolas" w:eastAsia="Consolas" w:hAnsi="Consolas" w:cs="Consolas"/>
                <w:color w:val="212121"/>
                <w:sz w:val="20"/>
              </w:rPr>
              <w:t>birthRate_train_pred</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linreg</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basicSalary_train</w:t>
            </w:r>
            <w:proofErr w:type="spellEnd"/>
            <w:r>
              <w:rPr>
                <w:rFonts w:ascii="Consolas" w:eastAsia="Consolas" w:hAnsi="Consolas" w:cs="Consolas"/>
                <w:color w:val="0055AA"/>
                <w:sz w:val="20"/>
              </w:rPr>
              <w:t>)</w:t>
            </w:r>
          </w:p>
          <w:p w14:paraId="471B74F7" w14:textId="77777777" w:rsidR="00557F1B" w:rsidRDefault="00557F1B" w:rsidP="00557F1B">
            <w:pPr>
              <w:spacing w:after="0" w:line="250" w:lineRule="auto"/>
              <w:ind w:right="2609"/>
            </w:pPr>
            <w:r>
              <w:rPr>
                <w:rFonts w:ascii="Consolas" w:eastAsia="Consolas" w:hAnsi="Consolas" w:cs="Consolas"/>
                <w:i/>
                <w:color w:val="408080"/>
                <w:sz w:val="20"/>
              </w:rPr>
              <w:t xml:space="preserve"># Check the Goodness of Fit (on Train Data)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"Goodness of Fit of Model"</w:t>
            </w:r>
            <w:r>
              <w:rPr>
                <w:rFonts w:ascii="Consolas" w:eastAsia="Consolas" w:hAnsi="Consolas" w:cs="Consolas"/>
                <w:color w:val="0055AA"/>
                <w:sz w:val="20"/>
              </w:rPr>
              <w:t>)</w:t>
            </w:r>
          </w:p>
          <w:p w14:paraId="036306E5" w14:textId="77777777" w:rsidR="00557F1B" w:rsidRDefault="00557F1B" w:rsidP="00557F1B">
            <w:pPr>
              <w:spacing w:after="0"/>
              <w:ind w:right="-74"/>
            </w:pP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"Explained Variance (R^2) \t:"</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linreg</w:t>
            </w:r>
            <w:r>
              <w:rPr>
                <w:rFonts w:ascii="Consolas" w:eastAsia="Consolas" w:hAnsi="Consolas" w:cs="Consolas"/>
                <w:b/>
                <w:color w:val="AA22FF"/>
                <w:sz w:val="20"/>
              </w:rPr>
              <w:t>.</w:t>
            </w:r>
            <w:r>
              <w:rPr>
                <w:rFonts w:ascii="Consolas" w:eastAsia="Consolas" w:hAnsi="Consolas" w:cs="Consolas"/>
                <w:color w:val="212121"/>
                <w:sz w:val="20"/>
              </w:rPr>
              <w:t>score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basicSalary_train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birthRate_tra</w:t>
            </w:r>
            <w:proofErr w:type="spellEnd"/>
            <w:r>
              <w:rPr>
                <w:rFonts w:ascii="Consolas" w:eastAsia="Consolas" w:hAnsi="Consolas" w:cs="Consolas"/>
                <w:color w:val="212121"/>
                <w:sz w:val="20"/>
              </w:rPr>
              <w:t xml:space="preserve"> print</w:t>
            </w:r>
            <w:r>
              <w:rPr>
                <w:rFonts w:ascii="Consolas" w:eastAsia="Consolas" w:hAnsi="Consolas" w:cs="Consolas"/>
                <w:color w:val="0055AA"/>
                <w:sz w:val="20"/>
              </w:rPr>
              <w:t>(</w:t>
            </w:r>
            <w:r>
              <w:rPr>
                <w:rFonts w:ascii="Consolas" w:eastAsia="Consolas" w:hAnsi="Consolas" w:cs="Consolas"/>
                <w:color w:val="BA2121"/>
                <w:sz w:val="20"/>
              </w:rPr>
              <w:t>"Mean Squared Error (MSE) \t:"</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mean_squared_error</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birthRate_train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birthRate</w:t>
            </w:r>
            <w:proofErr w:type="spellEnd"/>
            <w:r>
              <w:rPr>
                <w:rFonts w:ascii="Consolas" w:eastAsia="Consolas" w:hAnsi="Consolas" w:cs="Consolas"/>
                <w:color w:val="212121"/>
                <w:sz w:val="20"/>
              </w:rPr>
              <w:t xml:space="preserve"> print</w:t>
            </w:r>
            <w:r>
              <w:rPr>
                <w:rFonts w:ascii="Consolas" w:eastAsia="Consolas" w:hAnsi="Consolas" w:cs="Consolas"/>
                <w:color w:val="0055AA"/>
                <w:sz w:val="20"/>
              </w:rPr>
              <w:t>()</w:t>
            </w:r>
          </w:p>
        </w:tc>
      </w:tr>
    </w:tbl>
    <w:p w14:paraId="374E21A5" w14:textId="77777777" w:rsidR="00A8721B" w:rsidRDefault="00A8721B" w:rsidP="00A8721B">
      <w:pPr>
        <w:spacing w:after="5555" w:line="265" w:lineRule="auto"/>
        <w:ind w:left="-5" w:right="75" w:hanging="10"/>
      </w:pPr>
      <w:r>
        <w:rPr>
          <w:rFonts w:ascii="Consolas" w:eastAsia="Consolas" w:hAnsi="Consolas" w:cs="Consolas"/>
          <w:color w:val="616161"/>
          <w:sz w:val="20"/>
        </w:rPr>
        <w:t>In [61]:</w:t>
      </w:r>
    </w:p>
    <w:tbl>
      <w:tblPr>
        <w:tblStyle w:val="TableGrid0"/>
        <w:tblW w:w="8795" w:type="dxa"/>
        <w:tblInd w:w="1023" w:type="dxa"/>
        <w:tblCellMar>
          <w:top w:w="0" w:type="dxa"/>
          <w:left w:w="0" w:type="dxa"/>
          <w:bottom w:w="0" w:type="dxa"/>
          <w:right w:w="0" w:type="dxa"/>
        </w:tblCellMar>
        <w:tblLook w:val="04A0" w:firstRow="1" w:lastRow="0" w:firstColumn="1" w:lastColumn="0" w:noHBand="0" w:noVBand="1"/>
      </w:tblPr>
      <w:tblGrid>
        <w:gridCol w:w="3432"/>
        <w:gridCol w:w="5363"/>
      </w:tblGrid>
      <w:tr w:rsidR="00A8721B" w14:paraId="49910A9F" w14:textId="77777777" w:rsidTr="009E04BC">
        <w:trPr>
          <w:trHeight w:val="472"/>
        </w:trPr>
        <w:tc>
          <w:tcPr>
            <w:tcW w:w="3432" w:type="dxa"/>
            <w:tcBorders>
              <w:top w:val="nil"/>
              <w:left w:val="nil"/>
              <w:bottom w:val="nil"/>
              <w:right w:val="nil"/>
            </w:tcBorders>
          </w:tcPr>
          <w:p w14:paraId="4B6D8910" w14:textId="77777777" w:rsidR="00A8721B" w:rsidRDefault="00A8721B" w:rsidP="009E04BC">
            <w:pPr>
              <w:spacing w:after="6"/>
            </w:pPr>
            <w:r>
              <w:rPr>
                <w:rFonts w:ascii="Consolas" w:eastAsia="Consolas" w:hAnsi="Consolas" w:cs="Consolas"/>
                <w:color w:val="000000"/>
                <w:sz w:val="20"/>
              </w:rPr>
              <w:t xml:space="preserve">Intercept of Regression </w:t>
            </w:r>
          </w:p>
          <w:p w14:paraId="443007A6" w14:textId="77777777" w:rsidR="00A8721B" w:rsidRDefault="00A8721B" w:rsidP="009E04BC">
            <w:pPr>
              <w:spacing w:after="0"/>
            </w:pPr>
            <w:proofErr w:type="gramStart"/>
            <w:r>
              <w:rPr>
                <w:rFonts w:ascii="Consolas" w:eastAsia="Consolas" w:hAnsi="Consolas" w:cs="Consolas"/>
                <w:color w:val="000000"/>
                <w:sz w:val="20"/>
              </w:rPr>
              <w:t>83  1458.63086798</w:t>
            </w:r>
            <w:proofErr w:type="gramEnd"/>
            <w:r>
              <w:rPr>
                <w:rFonts w:ascii="Consolas" w:eastAsia="Consolas" w:hAnsi="Consolas" w:cs="Consolas"/>
                <w:color w:val="000000"/>
                <w:sz w:val="20"/>
              </w:rPr>
              <w:t>]</w:t>
            </w:r>
          </w:p>
        </w:tc>
        <w:tc>
          <w:tcPr>
            <w:tcW w:w="5363" w:type="dxa"/>
            <w:tcBorders>
              <w:top w:val="nil"/>
              <w:left w:val="nil"/>
              <w:bottom w:val="nil"/>
              <w:right w:val="nil"/>
            </w:tcBorders>
          </w:tcPr>
          <w:p w14:paraId="01A2472C" w14:textId="77777777" w:rsidR="00A8721B" w:rsidRDefault="00A8721B" w:rsidP="009E04BC">
            <w:pPr>
              <w:spacing w:after="0"/>
            </w:pPr>
            <w:r>
              <w:rPr>
                <w:rFonts w:ascii="Consolas" w:eastAsia="Consolas" w:hAnsi="Consolas" w:cs="Consolas"/>
                <w:color w:val="000000"/>
                <w:sz w:val="20"/>
              </w:rPr>
              <w:t xml:space="preserve">: b </w:t>
            </w:r>
            <w:proofErr w:type="gramStart"/>
            <w:r>
              <w:rPr>
                <w:rFonts w:ascii="Consolas" w:eastAsia="Consolas" w:hAnsi="Consolas" w:cs="Consolas"/>
                <w:color w:val="000000"/>
                <w:sz w:val="20"/>
              </w:rPr>
              <w:t>=  [</w:t>
            </w:r>
            <w:proofErr w:type="gramEnd"/>
            <w:r>
              <w:rPr>
                <w:rFonts w:ascii="Consolas" w:eastAsia="Consolas" w:hAnsi="Consolas" w:cs="Consolas"/>
                <w:color w:val="000000"/>
                <w:sz w:val="20"/>
              </w:rPr>
              <w:t xml:space="preserve"> 1491.08109209  1705.67765558 -1193.853524</w:t>
            </w:r>
          </w:p>
        </w:tc>
      </w:tr>
      <w:tr w:rsidR="00A8721B" w14:paraId="6FDE38E5" w14:textId="77777777" w:rsidTr="009E04BC">
        <w:trPr>
          <w:trHeight w:val="1456"/>
        </w:trPr>
        <w:tc>
          <w:tcPr>
            <w:tcW w:w="3432" w:type="dxa"/>
            <w:tcBorders>
              <w:top w:val="nil"/>
              <w:left w:val="nil"/>
              <w:bottom w:val="nil"/>
              <w:right w:val="nil"/>
            </w:tcBorders>
          </w:tcPr>
          <w:p w14:paraId="5C5152F9" w14:textId="77777777" w:rsidR="00A8721B" w:rsidRDefault="00A8721B" w:rsidP="009E04BC">
            <w:pPr>
              <w:spacing w:after="0"/>
            </w:pPr>
            <w:r>
              <w:rPr>
                <w:rFonts w:ascii="Consolas" w:eastAsia="Consolas" w:hAnsi="Consolas" w:cs="Consolas"/>
                <w:color w:val="000000"/>
                <w:sz w:val="20"/>
              </w:rPr>
              <w:t xml:space="preserve">Coefficients of Regression </w:t>
            </w:r>
          </w:p>
          <w:p w14:paraId="36E8FE43" w14:textId="77777777" w:rsidR="00A8721B" w:rsidRDefault="00A8721B" w:rsidP="009E04BC">
            <w:pPr>
              <w:spacing w:after="0"/>
            </w:pPr>
            <w:r>
              <w:rPr>
                <w:rFonts w:ascii="Consolas" w:eastAsia="Consolas" w:hAnsi="Consolas" w:cs="Consolas"/>
                <w:color w:val="000000"/>
                <w:sz w:val="20"/>
              </w:rPr>
              <w:t xml:space="preserve"> [-0.</w:t>
            </w:r>
            <w:proofErr w:type="gramStart"/>
            <w:r>
              <w:rPr>
                <w:rFonts w:ascii="Consolas" w:eastAsia="Consolas" w:hAnsi="Consolas" w:cs="Consolas"/>
                <w:color w:val="000000"/>
                <w:sz w:val="20"/>
              </w:rPr>
              <w:t>84931093  0.00485459</w:t>
            </w:r>
            <w:proofErr w:type="gramEnd"/>
            <w:r>
              <w:rPr>
                <w:rFonts w:ascii="Consolas" w:eastAsia="Consolas" w:hAnsi="Consolas" w:cs="Consolas"/>
                <w:color w:val="000000"/>
                <w:sz w:val="20"/>
              </w:rPr>
              <w:t>]</w:t>
            </w:r>
          </w:p>
          <w:p w14:paraId="236F2815" w14:textId="77777777" w:rsidR="00A8721B" w:rsidRDefault="00A8721B" w:rsidP="009E04BC">
            <w:pPr>
              <w:spacing w:after="6"/>
            </w:pPr>
            <w:r>
              <w:rPr>
                <w:rFonts w:ascii="Consolas" w:eastAsia="Consolas" w:hAnsi="Consolas" w:cs="Consolas"/>
                <w:color w:val="000000"/>
                <w:sz w:val="20"/>
              </w:rPr>
              <w:t xml:space="preserve"> [ 0.60508087 -0.00370267]</w:t>
            </w:r>
          </w:p>
          <w:p w14:paraId="7A617C00" w14:textId="77777777" w:rsidR="00A8721B" w:rsidRDefault="00A8721B" w:rsidP="009E04BC">
            <w:pPr>
              <w:spacing w:after="0"/>
            </w:pPr>
            <w:r>
              <w:rPr>
                <w:rFonts w:ascii="Consolas" w:eastAsia="Consolas" w:hAnsi="Consolas" w:cs="Consolas"/>
                <w:color w:val="000000"/>
                <w:sz w:val="20"/>
              </w:rPr>
              <w:t xml:space="preserve"> [-0.71137121 -0.00214303]] Goodness of Fit of Model</w:t>
            </w:r>
          </w:p>
        </w:tc>
        <w:tc>
          <w:tcPr>
            <w:tcW w:w="5363" w:type="dxa"/>
            <w:tcBorders>
              <w:top w:val="nil"/>
              <w:left w:val="nil"/>
              <w:bottom w:val="nil"/>
              <w:right w:val="nil"/>
            </w:tcBorders>
          </w:tcPr>
          <w:p w14:paraId="08DF0C0E" w14:textId="77777777" w:rsidR="00A8721B" w:rsidRDefault="00A8721B" w:rsidP="009E04BC">
            <w:pPr>
              <w:spacing w:after="0"/>
            </w:pPr>
            <w:r>
              <w:rPr>
                <w:rFonts w:ascii="Consolas" w:eastAsia="Consolas" w:hAnsi="Consolas" w:cs="Consolas"/>
                <w:color w:val="000000"/>
                <w:sz w:val="20"/>
              </w:rPr>
              <w:t xml:space="preserve">: a </w:t>
            </w:r>
            <w:proofErr w:type="gramStart"/>
            <w:r>
              <w:rPr>
                <w:rFonts w:ascii="Consolas" w:eastAsia="Consolas" w:hAnsi="Consolas" w:cs="Consolas"/>
                <w:color w:val="000000"/>
                <w:sz w:val="20"/>
              </w:rPr>
              <w:t>=  [</w:t>
            </w:r>
            <w:proofErr w:type="gramEnd"/>
            <w:r>
              <w:rPr>
                <w:rFonts w:ascii="Consolas" w:eastAsia="Consolas" w:hAnsi="Consolas" w:cs="Consolas"/>
                <w:color w:val="000000"/>
                <w:sz w:val="20"/>
              </w:rPr>
              <w:t>[-0.74459418  0.00532433]</w:t>
            </w:r>
          </w:p>
        </w:tc>
      </w:tr>
      <w:tr w:rsidR="00A8721B" w14:paraId="12E0D29E" w14:textId="77777777" w:rsidTr="009E04BC">
        <w:trPr>
          <w:trHeight w:val="248"/>
        </w:trPr>
        <w:tc>
          <w:tcPr>
            <w:tcW w:w="3432" w:type="dxa"/>
            <w:tcBorders>
              <w:top w:val="nil"/>
              <w:left w:val="nil"/>
              <w:bottom w:val="nil"/>
              <w:right w:val="nil"/>
            </w:tcBorders>
          </w:tcPr>
          <w:p w14:paraId="3B3991CB" w14:textId="77777777" w:rsidR="00A8721B" w:rsidRDefault="00A8721B" w:rsidP="009E04BC">
            <w:pPr>
              <w:spacing w:after="0"/>
            </w:pPr>
            <w:r>
              <w:rPr>
                <w:rFonts w:ascii="Consolas" w:eastAsia="Consolas" w:hAnsi="Consolas" w:cs="Consolas"/>
                <w:color w:val="000000"/>
                <w:sz w:val="20"/>
              </w:rPr>
              <w:t xml:space="preserve">Explained Variance (R^2) </w:t>
            </w:r>
          </w:p>
        </w:tc>
        <w:tc>
          <w:tcPr>
            <w:tcW w:w="5363" w:type="dxa"/>
            <w:tcBorders>
              <w:top w:val="nil"/>
              <w:left w:val="nil"/>
              <w:bottom w:val="nil"/>
              <w:right w:val="nil"/>
            </w:tcBorders>
          </w:tcPr>
          <w:p w14:paraId="2A9AE21A" w14:textId="77777777" w:rsidR="00A8721B" w:rsidRDefault="00A8721B" w:rsidP="009E04BC">
            <w:pPr>
              <w:spacing w:after="0"/>
            </w:pPr>
            <w:r>
              <w:rPr>
                <w:rFonts w:ascii="Consolas" w:eastAsia="Consolas" w:hAnsi="Consolas" w:cs="Consolas"/>
                <w:color w:val="000000"/>
                <w:sz w:val="20"/>
              </w:rPr>
              <w:t>: 0.9492547231225457</w:t>
            </w:r>
          </w:p>
        </w:tc>
      </w:tr>
      <w:tr w:rsidR="00A8721B" w14:paraId="3BF59FFB" w14:textId="77777777" w:rsidTr="009E04BC">
        <w:trPr>
          <w:trHeight w:val="224"/>
        </w:trPr>
        <w:tc>
          <w:tcPr>
            <w:tcW w:w="3432" w:type="dxa"/>
            <w:tcBorders>
              <w:top w:val="nil"/>
              <w:left w:val="nil"/>
              <w:bottom w:val="nil"/>
              <w:right w:val="nil"/>
            </w:tcBorders>
          </w:tcPr>
          <w:p w14:paraId="55FCC2B3" w14:textId="77777777" w:rsidR="00A8721B" w:rsidRDefault="00A8721B" w:rsidP="009E04BC">
            <w:pPr>
              <w:spacing w:after="0"/>
            </w:pPr>
            <w:r>
              <w:rPr>
                <w:rFonts w:ascii="Consolas" w:eastAsia="Consolas" w:hAnsi="Consolas" w:cs="Consolas"/>
                <w:color w:val="000000"/>
                <w:sz w:val="20"/>
              </w:rPr>
              <w:t xml:space="preserve">Mean Squared Error (MSE) </w:t>
            </w:r>
          </w:p>
        </w:tc>
        <w:tc>
          <w:tcPr>
            <w:tcW w:w="5363" w:type="dxa"/>
            <w:tcBorders>
              <w:top w:val="nil"/>
              <w:left w:val="nil"/>
              <w:bottom w:val="nil"/>
              <w:right w:val="nil"/>
            </w:tcBorders>
          </w:tcPr>
          <w:p w14:paraId="5CC63BEB" w14:textId="77777777" w:rsidR="00A8721B" w:rsidRDefault="00A8721B" w:rsidP="009E04BC">
            <w:pPr>
              <w:spacing w:after="0"/>
            </w:pPr>
            <w:r>
              <w:rPr>
                <w:rFonts w:ascii="Consolas" w:eastAsia="Consolas" w:hAnsi="Consolas" w:cs="Consolas"/>
                <w:color w:val="000000"/>
                <w:sz w:val="20"/>
              </w:rPr>
              <w:t>: 0.06663792001040561</w:t>
            </w:r>
          </w:p>
        </w:tc>
      </w:tr>
    </w:tbl>
    <w:p w14:paraId="59073274" w14:textId="77777777" w:rsidR="00A8721B" w:rsidRDefault="00A8721B" w:rsidP="00A8721B"/>
    <w:p w14:paraId="10768C53" w14:textId="77777777" w:rsidR="001C1EDB" w:rsidRPr="001C1EDB" w:rsidRDefault="001C1EDB" w:rsidP="001C1EDB"/>
    <w:sectPr w:rsidR="001C1EDB" w:rsidRPr="001C1EDB">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1B7C5" w14:textId="77777777" w:rsidR="00A8246B" w:rsidRDefault="00A8246B" w:rsidP="0097598D">
      <w:pPr>
        <w:spacing w:after="0" w:line="240" w:lineRule="auto"/>
      </w:pPr>
      <w:r>
        <w:separator/>
      </w:r>
    </w:p>
  </w:endnote>
  <w:endnote w:type="continuationSeparator" w:id="0">
    <w:p w14:paraId="3E9A532D" w14:textId="77777777" w:rsidR="00A8246B" w:rsidRDefault="00A8246B" w:rsidP="0097598D">
      <w:pPr>
        <w:spacing w:after="0" w:line="240" w:lineRule="auto"/>
      </w:pPr>
      <w:r>
        <w:continuationSeparator/>
      </w:r>
    </w:p>
  </w:endnote>
  <w:endnote w:type="continuationNotice" w:id="1">
    <w:p w14:paraId="5BAA97D3" w14:textId="77777777" w:rsidR="00A8246B" w:rsidRDefault="00A824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415744"/>
      <w:docPartObj>
        <w:docPartGallery w:val="Page Numbers (Bottom of Page)"/>
        <w:docPartUnique/>
      </w:docPartObj>
    </w:sdtPr>
    <w:sdtEndPr>
      <w:rPr>
        <w:noProof/>
      </w:rPr>
    </w:sdtEndPr>
    <w:sdtContent>
      <w:p w14:paraId="3EBE08D4" w14:textId="77777777" w:rsidR="00F80DB9" w:rsidRDefault="00F80DB9">
        <w:pPr>
          <w:pStyle w:val="Footer"/>
          <w:jc w:val="right"/>
        </w:pPr>
      </w:p>
      <w:p w14:paraId="0CC06817" w14:textId="1B9F0636" w:rsidR="00F80DB9" w:rsidRDefault="00F80D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154D56" w14:textId="52F19C38" w:rsidR="2F80820F" w:rsidRDefault="2F80820F" w:rsidP="2F808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4AAD1" w14:textId="77777777" w:rsidR="00A8246B" w:rsidRDefault="00A8246B" w:rsidP="0097598D">
      <w:pPr>
        <w:spacing w:after="0" w:line="240" w:lineRule="auto"/>
      </w:pPr>
      <w:r>
        <w:separator/>
      </w:r>
    </w:p>
  </w:footnote>
  <w:footnote w:type="continuationSeparator" w:id="0">
    <w:p w14:paraId="5D87078C" w14:textId="77777777" w:rsidR="00A8246B" w:rsidRDefault="00A8246B" w:rsidP="0097598D">
      <w:pPr>
        <w:spacing w:after="0" w:line="240" w:lineRule="auto"/>
      </w:pPr>
      <w:r>
        <w:continuationSeparator/>
      </w:r>
    </w:p>
  </w:footnote>
  <w:footnote w:type="continuationNotice" w:id="1">
    <w:p w14:paraId="5469A414" w14:textId="77777777" w:rsidR="00A8246B" w:rsidRDefault="00A824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F3ADD" w14:textId="50D39769" w:rsidR="000F41A4" w:rsidRDefault="000F41A4">
    <w:pPr>
      <w:pStyle w:val="Header"/>
    </w:pPr>
  </w:p>
  <w:p w14:paraId="659E8ACA" w14:textId="6096F22A" w:rsidR="000F41A4" w:rsidRDefault="000F41A4">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n7gke2Bi" int2:invalidationBookmarkName="" int2:hashCode="tH82PitDDAZH8U" int2:id="0zH6dzUP">
      <int2:state int2:value="Rejected" int2:type="LegacyProofing"/>
    </int2:bookmark>
    <int2:bookmark int2:bookmarkName="_Int_HpIPb1Bn" int2:invalidationBookmarkName="" int2:hashCode="7QT/Tavx4tTNa4" int2:id="3Vgwajc1">
      <int2:state int2:value="Rejected" int2:type="LegacyProofing"/>
    </int2:bookmark>
    <int2:bookmark int2:bookmarkName="_Int_symQhmQ5" int2:invalidationBookmarkName="" int2:hashCode="tH82PitDDAZH8U" int2:id="91xzNX6y">
      <int2:state int2:value="Rejected" int2:type="LegacyProofing"/>
    </int2:bookmark>
    <int2:bookmark int2:bookmarkName="_Int_NdjNFSqq" int2:invalidationBookmarkName="" int2:hashCode="8ytnx+JjQq9C76" int2:id="RlvkupWv">
      <int2:state int2:value="Rejected" int2:type="LegacyProofing"/>
    </int2:bookmark>
    <int2:bookmark int2:bookmarkName="_Int_fm5oiy4L" int2:invalidationBookmarkName="" int2:hashCode="RhSMw7TSs6yAc/" int2:id="cKtyMZDd">
      <int2:state int2:value="Rejected" int2:type="LegacyProofing"/>
    </int2:bookmark>
    <int2:bookmark int2:bookmarkName="_Int_1IsX9QUc" int2:invalidationBookmarkName="" int2:hashCode="tH82PitDDAZH8U" int2:id="pchMxDuf">
      <int2:state int2:value="Rejected" int2:type="LegacyProofing"/>
    </int2:bookmark>
    <int2:bookmark int2:bookmarkName="_Int_5fpAAOm6" int2:invalidationBookmarkName="" int2:hashCode="8ytnx+JjQq9C76" int2:id="tfKPUtfK">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78E"/>
    <w:multiLevelType w:val="hybridMultilevel"/>
    <w:tmpl w:val="0002C4B4"/>
    <w:lvl w:ilvl="0" w:tplc="C6E60C8E">
      <w:start w:val="2018"/>
      <w:numFmt w:val="decimal"/>
      <w:lvlText w:val="%1"/>
      <w:lvlJc w:val="left"/>
      <w:pPr>
        <w:ind w:left="2939"/>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E34A306C">
      <w:start w:val="1"/>
      <w:numFmt w:val="lowerLetter"/>
      <w:lvlText w:val="%2"/>
      <w:lvlJc w:val="left"/>
      <w:pPr>
        <w:ind w:left="210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F5F42302">
      <w:start w:val="1"/>
      <w:numFmt w:val="lowerRoman"/>
      <w:lvlText w:val="%3"/>
      <w:lvlJc w:val="left"/>
      <w:pPr>
        <w:ind w:left="28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626EABC8">
      <w:start w:val="1"/>
      <w:numFmt w:val="decimal"/>
      <w:lvlText w:val="%4"/>
      <w:lvlJc w:val="left"/>
      <w:pPr>
        <w:ind w:left="35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978C66BC">
      <w:start w:val="1"/>
      <w:numFmt w:val="lowerLetter"/>
      <w:lvlText w:val="%5"/>
      <w:lvlJc w:val="left"/>
      <w:pPr>
        <w:ind w:left="42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AD6446FA">
      <w:start w:val="1"/>
      <w:numFmt w:val="lowerRoman"/>
      <w:lvlText w:val="%6"/>
      <w:lvlJc w:val="left"/>
      <w:pPr>
        <w:ind w:left="498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3BBE6804">
      <w:start w:val="1"/>
      <w:numFmt w:val="decimal"/>
      <w:lvlText w:val="%7"/>
      <w:lvlJc w:val="left"/>
      <w:pPr>
        <w:ind w:left="570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D47C27A2">
      <w:start w:val="1"/>
      <w:numFmt w:val="lowerLetter"/>
      <w:lvlText w:val="%8"/>
      <w:lvlJc w:val="left"/>
      <w:pPr>
        <w:ind w:left="64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FB2C5C6E">
      <w:start w:val="1"/>
      <w:numFmt w:val="lowerRoman"/>
      <w:lvlText w:val="%9"/>
      <w:lvlJc w:val="left"/>
      <w:pPr>
        <w:ind w:left="71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8009D5"/>
    <w:multiLevelType w:val="hybridMultilevel"/>
    <w:tmpl w:val="4B044588"/>
    <w:lvl w:ilvl="0" w:tplc="FFFFFFFF">
      <w:start w:val="2"/>
      <w:numFmt w:val="bullet"/>
      <w:lvlText w:val="-"/>
      <w:lvlJc w:val="left"/>
      <w:pPr>
        <w:ind w:left="720" w:hanging="360"/>
      </w:pPr>
      <w:rPr>
        <w:rFonts w:ascii="Calibri" w:hAnsi="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EDB1E0B"/>
    <w:multiLevelType w:val="hybridMultilevel"/>
    <w:tmpl w:val="854C20DE"/>
    <w:lvl w:ilvl="0" w:tplc="253CCD5A">
      <w:start w:val="2014"/>
      <w:numFmt w:val="decimal"/>
      <w:lvlText w:val="%1"/>
      <w:lvlJc w:val="left"/>
      <w:pPr>
        <w:ind w:left="2939"/>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B546B32A">
      <w:start w:val="1"/>
      <w:numFmt w:val="lowerLetter"/>
      <w:lvlText w:val="%2"/>
      <w:lvlJc w:val="left"/>
      <w:pPr>
        <w:ind w:left="210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D44012A6">
      <w:start w:val="1"/>
      <w:numFmt w:val="lowerRoman"/>
      <w:lvlText w:val="%3"/>
      <w:lvlJc w:val="left"/>
      <w:pPr>
        <w:ind w:left="28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D622823C">
      <w:start w:val="1"/>
      <w:numFmt w:val="decimal"/>
      <w:lvlText w:val="%4"/>
      <w:lvlJc w:val="left"/>
      <w:pPr>
        <w:ind w:left="35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B45A9720">
      <w:start w:val="1"/>
      <w:numFmt w:val="lowerLetter"/>
      <w:lvlText w:val="%5"/>
      <w:lvlJc w:val="left"/>
      <w:pPr>
        <w:ind w:left="42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25A0D300">
      <w:start w:val="1"/>
      <w:numFmt w:val="lowerRoman"/>
      <w:lvlText w:val="%6"/>
      <w:lvlJc w:val="left"/>
      <w:pPr>
        <w:ind w:left="498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3B86F6F6">
      <w:start w:val="1"/>
      <w:numFmt w:val="decimal"/>
      <w:lvlText w:val="%7"/>
      <w:lvlJc w:val="left"/>
      <w:pPr>
        <w:ind w:left="570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ECC24D14">
      <w:start w:val="1"/>
      <w:numFmt w:val="lowerLetter"/>
      <w:lvlText w:val="%8"/>
      <w:lvlJc w:val="left"/>
      <w:pPr>
        <w:ind w:left="64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58922FEA">
      <w:start w:val="1"/>
      <w:numFmt w:val="lowerRoman"/>
      <w:lvlText w:val="%9"/>
      <w:lvlJc w:val="left"/>
      <w:pPr>
        <w:ind w:left="71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2E37D5"/>
    <w:multiLevelType w:val="hybridMultilevel"/>
    <w:tmpl w:val="3196C81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C5D0B1E"/>
    <w:multiLevelType w:val="hybridMultilevel"/>
    <w:tmpl w:val="EDF6ADB8"/>
    <w:lvl w:ilvl="0" w:tplc="E3C0F426">
      <w:start w:val="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8856B20"/>
    <w:multiLevelType w:val="hybridMultilevel"/>
    <w:tmpl w:val="8F10EA52"/>
    <w:lvl w:ilvl="0" w:tplc="5FB8AC46">
      <w:start w:val="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80956948">
    <w:abstractNumId w:val="4"/>
  </w:num>
  <w:num w:numId="2" w16cid:durableId="322007912">
    <w:abstractNumId w:val="5"/>
  </w:num>
  <w:num w:numId="3" w16cid:durableId="851604983">
    <w:abstractNumId w:val="1"/>
  </w:num>
  <w:num w:numId="4" w16cid:durableId="957764440">
    <w:abstractNumId w:val="3"/>
  </w:num>
  <w:num w:numId="5" w16cid:durableId="1081220658">
    <w:abstractNumId w:val="2"/>
  </w:num>
  <w:num w:numId="6" w16cid:durableId="766195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5C"/>
    <w:rsid w:val="000057F9"/>
    <w:rsid w:val="000179A0"/>
    <w:rsid w:val="0002185B"/>
    <w:rsid w:val="00034796"/>
    <w:rsid w:val="00042C24"/>
    <w:rsid w:val="00054514"/>
    <w:rsid w:val="000549FC"/>
    <w:rsid w:val="00056F68"/>
    <w:rsid w:val="00064667"/>
    <w:rsid w:val="000649A5"/>
    <w:rsid w:val="000649CE"/>
    <w:rsid w:val="0007792C"/>
    <w:rsid w:val="00077F73"/>
    <w:rsid w:val="0009467B"/>
    <w:rsid w:val="00094815"/>
    <w:rsid w:val="000A3E35"/>
    <w:rsid w:val="000A4519"/>
    <w:rsid w:val="000A6984"/>
    <w:rsid w:val="000B4F31"/>
    <w:rsid w:val="000C190A"/>
    <w:rsid w:val="000C6351"/>
    <w:rsid w:val="000C6A33"/>
    <w:rsid w:val="000C76E0"/>
    <w:rsid w:val="000D6759"/>
    <w:rsid w:val="000E042A"/>
    <w:rsid w:val="000E05D8"/>
    <w:rsid w:val="000E17A0"/>
    <w:rsid w:val="000E7965"/>
    <w:rsid w:val="000F41A4"/>
    <w:rsid w:val="00104E2C"/>
    <w:rsid w:val="00107DF0"/>
    <w:rsid w:val="001134C3"/>
    <w:rsid w:val="001160D9"/>
    <w:rsid w:val="00136BF0"/>
    <w:rsid w:val="0014597F"/>
    <w:rsid w:val="00151201"/>
    <w:rsid w:val="00152BC6"/>
    <w:rsid w:val="00165EC8"/>
    <w:rsid w:val="001669FC"/>
    <w:rsid w:val="00170B34"/>
    <w:rsid w:val="0017246F"/>
    <w:rsid w:val="001751C9"/>
    <w:rsid w:val="00177245"/>
    <w:rsid w:val="00183451"/>
    <w:rsid w:val="00184D68"/>
    <w:rsid w:val="0019288E"/>
    <w:rsid w:val="00195560"/>
    <w:rsid w:val="0019778B"/>
    <w:rsid w:val="001A1595"/>
    <w:rsid w:val="001B1C96"/>
    <w:rsid w:val="001B3785"/>
    <w:rsid w:val="001B3AFC"/>
    <w:rsid w:val="001B7EF4"/>
    <w:rsid w:val="001C1EDB"/>
    <w:rsid w:val="001C587B"/>
    <w:rsid w:val="001C5DFF"/>
    <w:rsid w:val="001D2923"/>
    <w:rsid w:val="001D2E86"/>
    <w:rsid w:val="001D3EAF"/>
    <w:rsid w:val="001E2818"/>
    <w:rsid w:val="001E2839"/>
    <w:rsid w:val="001F02BA"/>
    <w:rsid w:val="001F2730"/>
    <w:rsid w:val="001F4F8E"/>
    <w:rsid w:val="002008C6"/>
    <w:rsid w:val="002029DA"/>
    <w:rsid w:val="002069A8"/>
    <w:rsid w:val="002126F7"/>
    <w:rsid w:val="002149B9"/>
    <w:rsid w:val="002247D4"/>
    <w:rsid w:val="00225BCF"/>
    <w:rsid w:val="00242CCF"/>
    <w:rsid w:val="00244B41"/>
    <w:rsid w:val="0024531B"/>
    <w:rsid w:val="00245915"/>
    <w:rsid w:val="0025506A"/>
    <w:rsid w:val="00257DA9"/>
    <w:rsid w:val="00261449"/>
    <w:rsid w:val="00265343"/>
    <w:rsid w:val="00267272"/>
    <w:rsid w:val="00272AD9"/>
    <w:rsid w:val="002939E6"/>
    <w:rsid w:val="002967D6"/>
    <w:rsid w:val="00296BA5"/>
    <w:rsid w:val="00297A39"/>
    <w:rsid w:val="0029AA9B"/>
    <w:rsid w:val="002A2A11"/>
    <w:rsid w:val="002A33E4"/>
    <w:rsid w:val="002B6153"/>
    <w:rsid w:val="002C0FBD"/>
    <w:rsid w:val="002C1288"/>
    <w:rsid w:val="002C2C90"/>
    <w:rsid w:val="002E0127"/>
    <w:rsid w:val="002E3098"/>
    <w:rsid w:val="002F0BE1"/>
    <w:rsid w:val="002F4B4C"/>
    <w:rsid w:val="003100AD"/>
    <w:rsid w:val="003164BC"/>
    <w:rsid w:val="0031652C"/>
    <w:rsid w:val="00316B91"/>
    <w:rsid w:val="00323515"/>
    <w:rsid w:val="00326027"/>
    <w:rsid w:val="00330572"/>
    <w:rsid w:val="00331295"/>
    <w:rsid w:val="0033229D"/>
    <w:rsid w:val="00341125"/>
    <w:rsid w:val="00343AF1"/>
    <w:rsid w:val="003554BE"/>
    <w:rsid w:val="003609D7"/>
    <w:rsid w:val="0036130F"/>
    <w:rsid w:val="00361A00"/>
    <w:rsid w:val="0036579D"/>
    <w:rsid w:val="00365CC8"/>
    <w:rsid w:val="00367562"/>
    <w:rsid w:val="00371735"/>
    <w:rsid w:val="00381DED"/>
    <w:rsid w:val="00385D7F"/>
    <w:rsid w:val="0039013A"/>
    <w:rsid w:val="00391A69"/>
    <w:rsid w:val="00395199"/>
    <w:rsid w:val="003959BB"/>
    <w:rsid w:val="003A36A2"/>
    <w:rsid w:val="003C0FCB"/>
    <w:rsid w:val="003C5DE4"/>
    <w:rsid w:val="003D17BE"/>
    <w:rsid w:val="003D235D"/>
    <w:rsid w:val="003D309D"/>
    <w:rsid w:val="003D781B"/>
    <w:rsid w:val="003E08FB"/>
    <w:rsid w:val="003E2620"/>
    <w:rsid w:val="003F265C"/>
    <w:rsid w:val="00400179"/>
    <w:rsid w:val="00400DC4"/>
    <w:rsid w:val="00420AB7"/>
    <w:rsid w:val="00421793"/>
    <w:rsid w:val="00423D06"/>
    <w:rsid w:val="00425764"/>
    <w:rsid w:val="00427450"/>
    <w:rsid w:val="0043030B"/>
    <w:rsid w:val="00433689"/>
    <w:rsid w:val="0043611D"/>
    <w:rsid w:val="00446EE2"/>
    <w:rsid w:val="004606BE"/>
    <w:rsid w:val="00466CB7"/>
    <w:rsid w:val="004756D5"/>
    <w:rsid w:val="00475DC3"/>
    <w:rsid w:val="0048661E"/>
    <w:rsid w:val="004904A2"/>
    <w:rsid w:val="00492BD1"/>
    <w:rsid w:val="00494485"/>
    <w:rsid w:val="004A073C"/>
    <w:rsid w:val="004A557D"/>
    <w:rsid w:val="004A5B56"/>
    <w:rsid w:val="004B44F2"/>
    <w:rsid w:val="004B4CEF"/>
    <w:rsid w:val="004C0172"/>
    <w:rsid w:val="004C4A83"/>
    <w:rsid w:val="004E2717"/>
    <w:rsid w:val="004E5D08"/>
    <w:rsid w:val="004F0DD6"/>
    <w:rsid w:val="004F1484"/>
    <w:rsid w:val="005033F1"/>
    <w:rsid w:val="00505609"/>
    <w:rsid w:val="00506D5D"/>
    <w:rsid w:val="00507781"/>
    <w:rsid w:val="0053223B"/>
    <w:rsid w:val="005374AA"/>
    <w:rsid w:val="005433B2"/>
    <w:rsid w:val="005550B2"/>
    <w:rsid w:val="00557F1B"/>
    <w:rsid w:val="00564D4E"/>
    <w:rsid w:val="00570B7A"/>
    <w:rsid w:val="0057320E"/>
    <w:rsid w:val="005761EB"/>
    <w:rsid w:val="00592242"/>
    <w:rsid w:val="005A0C28"/>
    <w:rsid w:val="005A2029"/>
    <w:rsid w:val="005A4A80"/>
    <w:rsid w:val="005A6A9B"/>
    <w:rsid w:val="005A6C50"/>
    <w:rsid w:val="005B63EF"/>
    <w:rsid w:val="005B68C8"/>
    <w:rsid w:val="005C11C2"/>
    <w:rsid w:val="005C2470"/>
    <w:rsid w:val="005C54AA"/>
    <w:rsid w:val="005C7411"/>
    <w:rsid w:val="005D18F6"/>
    <w:rsid w:val="005D41CE"/>
    <w:rsid w:val="005D6442"/>
    <w:rsid w:val="005E7217"/>
    <w:rsid w:val="005F0E2D"/>
    <w:rsid w:val="005F7AFC"/>
    <w:rsid w:val="00606187"/>
    <w:rsid w:val="00606F2B"/>
    <w:rsid w:val="0061061A"/>
    <w:rsid w:val="00611D10"/>
    <w:rsid w:val="00614750"/>
    <w:rsid w:val="00614E3D"/>
    <w:rsid w:val="00626D45"/>
    <w:rsid w:val="00633642"/>
    <w:rsid w:val="00633EF3"/>
    <w:rsid w:val="00634916"/>
    <w:rsid w:val="00634A3A"/>
    <w:rsid w:val="00635192"/>
    <w:rsid w:val="00636021"/>
    <w:rsid w:val="00640BB8"/>
    <w:rsid w:val="0064258F"/>
    <w:rsid w:val="00646C82"/>
    <w:rsid w:val="00647D68"/>
    <w:rsid w:val="00652587"/>
    <w:rsid w:val="00660161"/>
    <w:rsid w:val="006663C6"/>
    <w:rsid w:val="00674197"/>
    <w:rsid w:val="00676387"/>
    <w:rsid w:val="006811E3"/>
    <w:rsid w:val="006A4EB9"/>
    <w:rsid w:val="006CC4B4"/>
    <w:rsid w:val="006D0469"/>
    <w:rsid w:val="006D10BA"/>
    <w:rsid w:val="006D2517"/>
    <w:rsid w:val="006D7B01"/>
    <w:rsid w:val="006E2AD3"/>
    <w:rsid w:val="006E659C"/>
    <w:rsid w:val="006E6693"/>
    <w:rsid w:val="006F1A59"/>
    <w:rsid w:val="006F3034"/>
    <w:rsid w:val="006F63AD"/>
    <w:rsid w:val="006F6E26"/>
    <w:rsid w:val="00704C69"/>
    <w:rsid w:val="00705192"/>
    <w:rsid w:val="00713A37"/>
    <w:rsid w:val="0072168E"/>
    <w:rsid w:val="00725771"/>
    <w:rsid w:val="00730EAC"/>
    <w:rsid w:val="00735F90"/>
    <w:rsid w:val="00740159"/>
    <w:rsid w:val="0075528A"/>
    <w:rsid w:val="00756505"/>
    <w:rsid w:val="00781A53"/>
    <w:rsid w:val="0079292F"/>
    <w:rsid w:val="007A729B"/>
    <w:rsid w:val="007B42ED"/>
    <w:rsid w:val="007C227F"/>
    <w:rsid w:val="007C2BD0"/>
    <w:rsid w:val="007C45F4"/>
    <w:rsid w:val="007C6ED2"/>
    <w:rsid w:val="007E3737"/>
    <w:rsid w:val="007E780F"/>
    <w:rsid w:val="008049F3"/>
    <w:rsid w:val="0080525F"/>
    <w:rsid w:val="008224FF"/>
    <w:rsid w:val="00822FC8"/>
    <w:rsid w:val="00827FE1"/>
    <w:rsid w:val="00835FD3"/>
    <w:rsid w:val="00843267"/>
    <w:rsid w:val="008556AA"/>
    <w:rsid w:val="00857AAC"/>
    <w:rsid w:val="00860982"/>
    <w:rsid w:val="0086109B"/>
    <w:rsid w:val="00862B30"/>
    <w:rsid w:val="00871FA3"/>
    <w:rsid w:val="00875032"/>
    <w:rsid w:val="0087530D"/>
    <w:rsid w:val="00884388"/>
    <w:rsid w:val="0088623C"/>
    <w:rsid w:val="008864F6"/>
    <w:rsid w:val="00893BA5"/>
    <w:rsid w:val="008A2547"/>
    <w:rsid w:val="008A35BC"/>
    <w:rsid w:val="008A3A67"/>
    <w:rsid w:val="008A5201"/>
    <w:rsid w:val="008C4107"/>
    <w:rsid w:val="008C5EDF"/>
    <w:rsid w:val="008C60E4"/>
    <w:rsid w:val="008D3768"/>
    <w:rsid w:val="008D71E7"/>
    <w:rsid w:val="008E11F7"/>
    <w:rsid w:val="008E3312"/>
    <w:rsid w:val="008E494B"/>
    <w:rsid w:val="008E664D"/>
    <w:rsid w:val="008F245F"/>
    <w:rsid w:val="008F2D74"/>
    <w:rsid w:val="008F3AD1"/>
    <w:rsid w:val="008F6A4E"/>
    <w:rsid w:val="008F7EDD"/>
    <w:rsid w:val="0090174A"/>
    <w:rsid w:val="00905B9A"/>
    <w:rsid w:val="00910234"/>
    <w:rsid w:val="00910DB2"/>
    <w:rsid w:val="00911B0B"/>
    <w:rsid w:val="00912DBD"/>
    <w:rsid w:val="0092472C"/>
    <w:rsid w:val="00936C3F"/>
    <w:rsid w:val="00937871"/>
    <w:rsid w:val="009433DD"/>
    <w:rsid w:val="009518B5"/>
    <w:rsid w:val="00955E9D"/>
    <w:rsid w:val="009616F1"/>
    <w:rsid w:val="0097069B"/>
    <w:rsid w:val="0097598D"/>
    <w:rsid w:val="00980A9E"/>
    <w:rsid w:val="00984565"/>
    <w:rsid w:val="00996983"/>
    <w:rsid w:val="009A6A79"/>
    <w:rsid w:val="009A7D22"/>
    <w:rsid w:val="009B0D4A"/>
    <w:rsid w:val="009B5E9F"/>
    <w:rsid w:val="009C01A4"/>
    <w:rsid w:val="009E5F11"/>
    <w:rsid w:val="009E67CA"/>
    <w:rsid w:val="009E7705"/>
    <w:rsid w:val="009F02BC"/>
    <w:rsid w:val="009F1041"/>
    <w:rsid w:val="009F153C"/>
    <w:rsid w:val="009F4798"/>
    <w:rsid w:val="009F5E03"/>
    <w:rsid w:val="00A17DC3"/>
    <w:rsid w:val="00A2515E"/>
    <w:rsid w:val="00A42778"/>
    <w:rsid w:val="00A44F41"/>
    <w:rsid w:val="00A46060"/>
    <w:rsid w:val="00A51038"/>
    <w:rsid w:val="00A60C4E"/>
    <w:rsid w:val="00A61EA4"/>
    <w:rsid w:val="00A64DE5"/>
    <w:rsid w:val="00A6559B"/>
    <w:rsid w:val="00A67331"/>
    <w:rsid w:val="00A70BA0"/>
    <w:rsid w:val="00A739C3"/>
    <w:rsid w:val="00A8246B"/>
    <w:rsid w:val="00A83392"/>
    <w:rsid w:val="00A86DB7"/>
    <w:rsid w:val="00A8721B"/>
    <w:rsid w:val="00A90B89"/>
    <w:rsid w:val="00A91B38"/>
    <w:rsid w:val="00A92DAD"/>
    <w:rsid w:val="00AA1BC3"/>
    <w:rsid w:val="00AA2965"/>
    <w:rsid w:val="00AA54C0"/>
    <w:rsid w:val="00AA7223"/>
    <w:rsid w:val="00AD3BC2"/>
    <w:rsid w:val="00AD6BF8"/>
    <w:rsid w:val="00AD6E4D"/>
    <w:rsid w:val="00AE323A"/>
    <w:rsid w:val="00AF3B4F"/>
    <w:rsid w:val="00AF4F72"/>
    <w:rsid w:val="00B04C03"/>
    <w:rsid w:val="00B16C97"/>
    <w:rsid w:val="00B20561"/>
    <w:rsid w:val="00B207FB"/>
    <w:rsid w:val="00B22306"/>
    <w:rsid w:val="00B31181"/>
    <w:rsid w:val="00B346BB"/>
    <w:rsid w:val="00B540A4"/>
    <w:rsid w:val="00B54EB1"/>
    <w:rsid w:val="00B5788A"/>
    <w:rsid w:val="00B57FBC"/>
    <w:rsid w:val="00B64AEF"/>
    <w:rsid w:val="00B742ED"/>
    <w:rsid w:val="00B80B5C"/>
    <w:rsid w:val="00B84E3B"/>
    <w:rsid w:val="00B86ADD"/>
    <w:rsid w:val="00B91E7F"/>
    <w:rsid w:val="00BA0276"/>
    <w:rsid w:val="00BA2244"/>
    <w:rsid w:val="00BA4E32"/>
    <w:rsid w:val="00BB07FA"/>
    <w:rsid w:val="00BB1264"/>
    <w:rsid w:val="00BB7287"/>
    <w:rsid w:val="00BC6514"/>
    <w:rsid w:val="00BE1996"/>
    <w:rsid w:val="00BE46A7"/>
    <w:rsid w:val="00BF345A"/>
    <w:rsid w:val="00BF408F"/>
    <w:rsid w:val="00C035B1"/>
    <w:rsid w:val="00C1665F"/>
    <w:rsid w:val="00C16B31"/>
    <w:rsid w:val="00C17D59"/>
    <w:rsid w:val="00C2436C"/>
    <w:rsid w:val="00C41D8F"/>
    <w:rsid w:val="00C428FD"/>
    <w:rsid w:val="00C526D5"/>
    <w:rsid w:val="00C57C0F"/>
    <w:rsid w:val="00C658F7"/>
    <w:rsid w:val="00C672F9"/>
    <w:rsid w:val="00C84500"/>
    <w:rsid w:val="00C92D0B"/>
    <w:rsid w:val="00C93C17"/>
    <w:rsid w:val="00CA323B"/>
    <w:rsid w:val="00CA474A"/>
    <w:rsid w:val="00CC097E"/>
    <w:rsid w:val="00CC4C83"/>
    <w:rsid w:val="00CD694A"/>
    <w:rsid w:val="00CD6C3B"/>
    <w:rsid w:val="00CD734E"/>
    <w:rsid w:val="00CD7652"/>
    <w:rsid w:val="00CE0AF3"/>
    <w:rsid w:val="00CE32C0"/>
    <w:rsid w:val="00CE4E34"/>
    <w:rsid w:val="00CE71EC"/>
    <w:rsid w:val="00CF3D1A"/>
    <w:rsid w:val="00CF4C27"/>
    <w:rsid w:val="00D012B9"/>
    <w:rsid w:val="00D01A01"/>
    <w:rsid w:val="00D05E72"/>
    <w:rsid w:val="00D1283D"/>
    <w:rsid w:val="00D144C7"/>
    <w:rsid w:val="00D1562F"/>
    <w:rsid w:val="00D20BAE"/>
    <w:rsid w:val="00D22082"/>
    <w:rsid w:val="00D30E4B"/>
    <w:rsid w:val="00D43E9B"/>
    <w:rsid w:val="00D47B0A"/>
    <w:rsid w:val="00D568FE"/>
    <w:rsid w:val="00D57F59"/>
    <w:rsid w:val="00D73318"/>
    <w:rsid w:val="00D74FC7"/>
    <w:rsid w:val="00D874F3"/>
    <w:rsid w:val="00D90CC2"/>
    <w:rsid w:val="00D93B67"/>
    <w:rsid w:val="00D96A5E"/>
    <w:rsid w:val="00DA3720"/>
    <w:rsid w:val="00DA6340"/>
    <w:rsid w:val="00DB09C1"/>
    <w:rsid w:val="00DB1328"/>
    <w:rsid w:val="00DB7B6D"/>
    <w:rsid w:val="00DC1646"/>
    <w:rsid w:val="00DC538F"/>
    <w:rsid w:val="00DE32FC"/>
    <w:rsid w:val="00DF5261"/>
    <w:rsid w:val="00E043B1"/>
    <w:rsid w:val="00E11250"/>
    <w:rsid w:val="00E17897"/>
    <w:rsid w:val="00E21CDB"/>
    <w:rsid w:val="00E23669"/>
    <w:rsid w:val="00E23EE3"/>
    <w:rsid w:val="00E31580"/>
    <w:rsid w:val="00E35B83"/>
    <w:rsid w:val="00E423CB"/>
    <w:rsid w:val="00E467AA"/>
    <w:rsid w:val="00E519E4"/>
    <w:rsid w:val="00E65E93"/>
    <w:rsid w:val="00E66D7B"/>
    <w:rsid w:val="00E67535"/>
    <w:rsid w:val="00E709F2"/>
    <w:rsid w:val="00E71163"/>
    <w:rsid w:val="00E82B84"/>
    <w:rsid w:val="00E91023"/>
    <w:rsid w:val="00E97016"/>
    <w:rsid w:val="00EB5FD6"/>
    <w:rsid w:val="00EB6718"/>
    <w:rsid w:val="00EC6A60"/>
    <w:rsid w:val="00ED1939"/>
    <w:rsid w:val="00EF0323"/>
    <w:rsid w:val="00EF1C40"/>
    <w:rsid w:val="00EF1E49"/>
    <w:rsid w:val="00EF43A6"/>
    <w:rsid w:val="00EF6ACC"/>
    <w:rsid w:val="00F1241B"/>
    <w:rsid w:val="00F26AC2"/>
    <w:rsid w:val="00F45E32"/>
    <w:rsid w:val="00F47E69"/>
    <w:rsid w:val="00F52C7D"/>
    <w:rsid w:val="00F53AC1"/>
    <w:rsid w:val="00F54050"/>
    <w:rsid w:val="00F57E6B"/>
    <w:rsid w:val="00F61782"/>
    <w:rsid w:val="00F61B6C"/>
    <w:rsid w:val="00F711B2"/>
    <w:rsid w:val="00F806B7"/>
    <w:rsid w:val="00F8084E"/>
    <w:rsid w:val="00F80DB9"/>
    <w:rsid w:val="00F82E8C"/>
    <w:rsid w:val="00F91B4E"/>
    <w:rsid w:val="00FA24D8"/>
    <w:rsid w:val="00FA7716"/>
    <w:rsid w:val="00FA7EF2"/>
    <w:rsid w:val="00FB23F6"/>
    <w:rsid w:val="00FB5231"/>
    <w:rsid w:val="00FB52BB"/>
    <w:rsid w:val="00FB572B"/>
    <w:rsid w:val="00FB5B6C"/>
    <w:rsid w:val="00FB7890"/>
    <w:rsid w:val="00FC32EC"/>
    <w:rsid w:val="00FC3E1E"/>
    <w:rsid w:val="00FC4AE6"/>
    <w:rsid w:val="00FC59E1"/>
    <w:rsid w:val="00FC6A00"/>
    <w:rsid w:val="00FD022E"/>
    <w:rsid w:val="00FD3842"/>
    <w:rsid w:val="00FE2C03"/>
    <w:rsid w:val="00FE6947"/>
    <w:rsid w:val="00FE79EC"/>
    <w:rsid w:val="00FF19CF"/>
    <w:rsid w:val="00FF480F"/>
    <w:rsid w:val="00FF6EC6"/>
    <w:rsid w:val="00FF7CA3"/>
    <w:rsid w:val="011087DA"/>
    <w:rsid w:val="017D2BFF"/>
    <w:rsid w:val="020560D8"/>
    <w:rsid w:val="02169170"/>
    <w:rsid w:val="0250089F"/>
    <w:rsid w:val="030695BD"/>
    <w:rsid w:val="032ECCE7"/>
    <w:rsid w:val="038EFCBA"/>
    <w:rsid w:val="03A422EB"/>
    <w:rsid w:val="03D6BF3C"/>
    <w:rsid w:val="0418B833"/>
    <w:rsid w:val="04D435B3"/>
    <w:rsid w:val="051FA119"/>
    <w:rsid w:val="0539B264"/>
    <w:rsid w:val="0559D728"/>
    <w:rsid w:val="057F2EDF"/>
    <w:rsid w:val="05E42BFC"/>
    <w:rsid w:val="05F65911"/>
    <w:rsid w:val="0628CCC8"/>
    <w:rsid w:val="063303F3"/>
    <w:rsid w:val="065104ED"/>
    <w:rsid w:val="066F4D26"/>
    <w:rsid w:val="06C7E1DF"/>
    <w:rsid w:val="06D26DCD"/>
    <w:rsid w:val="075A2D78"/>
    <w:rsid w:val="07694064"/>
    <w:rsid w:val="07D43A41"/>
    <w:rsid w:val="07DB34D5"/>
    <w:rsid w:val="08457743"/>
    <w:rsid w:val="0857BDD0"/>
    <w:rsid w:val="08802D90"/>
    <w:rsid w:val="088ED981"/>
    <w:rsid w:val="08D42F7D"/>
    <w:rsid w:val="08F5FDD9"/>
    <w:rsid w:val="097F47B6"/>
    <w:rsid w:val="09883DE4"/>
    <w:rsid w:val="09DD8569"/>
    <w:rsid w:val="0A1EBCA5"/>
    <w:rsid w:val="0A35E5D3"/>
    <w:rsid w:val="0A613B7D"/>
    <w:rsid w:val="0A658840"/>
    <w:rsid w:val="0A9AF286"/>
    <w:rsid w:val="0AE50EFC"/>
    <w:rsid w:val="0B3126DE"/>
    <w:rsid w:val="0B5DB221"/>
    <w:rsid w:val="0B79F5D6"/>
    <w:rsid w:val="0B7B87B7"/>
    <w:rsid w:val="0BC1594E"/>
    <w:rsid w:val="0C53CA99"/>
    <w:rsid w:val="0D221916"/>
    <w:rsid w:val="0D226C74"/>
    <w:rsid w:val="0D3893D6"/>
    <w:rsid w:val="0D844C2A"/>
    <w:rsid w:val="0DBE7D19"/>
    <w:rsid w:val="0DDA0471"/>
    <w:rsid w:val="0E285BE1"/>
    <w:rsid w:val="0E2C1546"/>
    <w:rsid w:val="0E58AD26"/>
    <w:rsid w:val="0E58DFF7"/>
    <w:rsid w:val="0E708EA9"/>
    <w:rsid w:val="0E73E806"/>
    <w:rsid w:val="0EB48A1F"/>
    <w:rsid w:val="0ECFCA45"/>
    <w:rsid w:val="0EE53A67"/>
    <w:rsid w:val="0FC94428"/>
    <w:rsid w:val="102507D9"/>
    <w:rsid w:val="102EC564"/>
    <w:rsid w:val="10BAA548"/>
    <w:rsid w:val="10DEC058"/>
    <w:rsid w:val="111E27A1"/>
    <w:rsid w:val="11494948"/>
    <w:rsid w:val="1177EFD4"/>
    <w:rsid w:val="1179188C"/>
    <w:rsid w:val="118DC295"/>
    <w:rsid w:val="11CCF3A5"/>
    <w:rsid w:val="12047D15"/>
    <w:rsid w:val="1216B490"/>
    <w:rsid w:val="124E5C85"/>
    <w:rsid w:val="125FB243"/>
    <w:rsid w:val="12C2C36E"/>
    <w:rsid w:val="12F2A9D3"/>
    <w:rsid w:val="138E1E8D"/>
    <w:rsid w:val="13995D0A"/>
    <w:rsid w:val="13A0E15B"/>
    <w:rsid w:val="143B5BA3"/>
    <w:rsid w:val="147311C5"/>
    <w:rsid w:val="14805292"/>
    <w:rsid w:val="14DC5A83"/>
    <w:rsid w:val="14F9CEE7"/>
    <w:rsid w:val="1542E335"/>
    <w:rsid w:val="15463E2D"/>
    <w:rsid w:val="158DBF70"/>
    <w:rsid w:val="1633B1BF"/>
    <w:rsid w:val="16759A33"/>
    <w:rsid w:val="16D7BB67"/>
    <w:rsid w:val="1713B3C7"/>
    <w:rsid w:val="171D5BB2"/>
    <w:rsid w:val="179F47FD"/>
    <w:rsid w:val="17B4DC86"/>
    <w:rsid w:val="17E30373"/>
    <w:rsid w:val="17E7044F"/>
    <w:rsid w:val="1816D782"/>
    <w:rsid w:val="189137B6"/>
    <w:rsid w:val="18A59E64"/>
    <w:rsid w:val="18B78374"/>
    <w:rsid w:val="18C10830"/>
    <w:rsid w:val="18C29478"/>
    <w:rsid w:val="18C61BD4"/>
    <w:rsid w:val="18F39C94"/>
    <w:rsid w:val="190744E2"/>
    <w:rsid w:val="19211A2A"/>
    <w:rsid w:val="199A967F"/>
    <w:rsid w:val="19B402FC"/>
    <w:rsid w:val="19B83B3B"/>
    <w:rsid w:val="1A19A771"/>
    <w:rsid w:val="1ACACB63"/>
    <w:rsid w:val="1AD515CE"/>
    <w:rsid w:val="1ADDF39D"/>
    <w:rsid w:val="1B10EB0A"/>
    <w:rsid w:val="1B8ED362"/>
    <w:rsid w:val="1B92D14B"/>
    <w:rsid w:val="1C8CA8DA"/>
    <w:rsid w:val="1CD71901"/>
    <w:rsid w:val="1D23EE64"/>
    <w:rsid w:val="1D836CB3"/>
    <w:rsid w:val="1DC9F466"/>
    <w:rsid w:val="1DE4F2BF"/>
    <w:rsid w:val="1E0FB9B6"/>
    <w:rsid w:val="1E16EA14"/>
    <w:rsid w:val="1E27CDB3"/>
    <w:rsid w:val="1E859B6D"/>
    <w:rsid w:val="1E924E50"/>
    <w:rsid w:val="1EB6029B"/>
    <w:rsid w:val="1EC170A9"/>
    <w:rsid w:val="1EDDED67"/>
    <w:rsid w:val="1F2E9FBD"/>
    <w:rsid w:val="1F8350AD"/>
    <w:rsid w:val="1FB7CF0F"/>
    <w:rsid w:val="1FBB0AFD"/>
    <w:rsid w:val="1FE1579A"/>
    <w:rsid w:val="1FF352DB"/>
    <w:rsid w:val="2001E445"/>
    <w:rsid w:val="203B529E"/>
    <w:rsid w:val="203FA3BD"/>
    <w:rsid w:val="20BA049F"/>
    <w:rsid w:val="20C06D6E"/>
    <w:rsid w:val="20E03E7C"/>
    <w:rsid w:val="21B38304"/>
    <w:rsid w:val="21E3D695"/>
    <w:rsid w:val="22152982"/>
    <w:rsid w:val="2222E165"/>
    <w:rsid w:val="223526A3"/>
    <w:rsid w:val="2260A6C1"/>
    <w:rsid w:val="2288C6FD"/>
    <w:rsid w:val="22B334C9"/>
    <w:rsid w:val="22D66056"/>
    <w:rsid w:val="233D5A40"/>
    <w:rsid w:val="234251C0"/>
    <w:rsid w:val="23AD5DA5"/>
    <w:rsid w:val="23D6531E"/>
    <w:rsid w:val="240F3211"/>
    <w:rsid w:val="241E4F99"/>
    <w:rsid w:val="245C0BE4"/>
    <w:rsid w:val="248F9B63"/>
    <w:rsid w:val="24F6C14D"/>
    <w:rsid w:val="255776DF"/>
    <w:rsid w:val="2579304E"/>
    <w:rsid w:val="25E78F9B"/>
    <w:rsid w:val="25F95A50"/>
    <w:rsid w:val="2615701A"/>
    <w:rsid w:val="26991A66"/>
    <w:rsid w:val="26BF57CF"/>
    <w:rsid w:val="26F2CC8B"/>
    <w:rsid w:val="27327179"/>
    <w:rsid w:val="2781ADBE"/>
    <w:rsid w:val="27912328"/>
    <w:rsid w:val="2815CB95"/>
    <w:rsid w:val="28405214"/>
    <w:rsid w:val="28581A6F"/>
    <w:rsid w:val="285AB9D2"/>
    <w:rsid w:val="2878EA2B"/>
    <w:rsid w:val="289E3A16"/>
    <w:rsid w:val="28DA2750"/>
    <w:rsid w:val="292CF389"/>
    <w:rsid w:val="295B84A2"/>
    <w:rsid w:val="2971CB26"/>
    <w:rsid w:val="29792A18"/>
    <w:rsid w:val="29EF66F6"/>
    <w:rsid w:val="2A04A916"/>
    <w:rsid w:val="2A31F153"/>
    <w:rsid w:val="2A72A330"/>
    <w:rsid w:val="2AD68F4F"/>
    <w:rsid w:val="2B212D42"/>
    <w:rsid w:val="2B42786E"/>
    <w:rsid w:val="2B4FD8D3"/>
    <w:rsid w:val="2B7A5E03"/>
    <w:rsid w:val="2BA828F2"/>
    <w:rsid w:val="2BA9D3D7"/>
    <w:rsid w:val="2BC5E4E9"/>
    <w:rsid w:val="2BEECAC6"/>
    <w:rsid w:val="2CAAFDAD"/>
    <w:rsid w:val="2CAC6EAB"/>
    <w:rsid w:val="2CAFEF4D"/>
    <w:rsid w:val="2CC31FF8"/>
    <w:rsid w:val="2CF32462"/>
    <w:rsid w:val="2D2403AE"/>
    <w:rsid w:val="2D5229E8"/>
    <w:rsid w:val="2DF27A5C"/>
    <w:rsid w:val="2E2A0D44"/>
    <w:rsid w:val="2E3816C5"/>
    <w:rsid w:val="2F2AD814"/>
    <w:rsid w:val="2F34B464"/>
    <w:rsid w:val="2F80820F"/>
    <w:rsid w:val="3026319D"/>
    <w:rsid w:val="316EFF80"/>
    <w:rsid w:val="31758875"/>
    <w:rsid w:val="3198914C"/>
    <w:rsid w:val="319F77B3"/>
    <w:rsid w:val="31AAF5FE"/>
    <w:rsid w:val="31CA1BCA"/>
    <w:rsid w:val="31CC8A74"/>
    <w:rsid w:val="326BD5D4"/>
    <w:rsid w:val="32AE7C94"/>
    <w:rsid w:val="32F87E99"/>
    <w:rsid w:val="33202B00"/>
    <w:rsid w:val="33580C3C"/>
    <w:rsid w:val="337FD247"/>
    <w:rsid w:val="33844CCE"/>
    <w:rsid w:val="33AFCAF3"/>
    <w:rsid w:val="33E03859"/>
    <w:rsid w:val="341C3B7B"/>
    <w:rsid w:val="349FE5C7"/>
    <w:rsid w:val="3510731D"/>
    <w:rsid w:val="351FA124"/>
    <w:rsid w:val="35CE98C6"/>
    <w:rsid w:val="3615D99B"/>
    <w:rsid w:val="364961A7"/>
    <w:rsid w:val="369FA49A"/>
    <w:rsid w:val="36CA1573"/>
    <w:rsid w:val="370EE0C4"/>
    <w:rsid w:val="37935A2C"/>
    <w:rsid w:val="381A314A"/>
    <w:rsid w:val="385FEDBC"/>
    <w:rsid w:val="389284E7"/>
    <w:rsid w:val="38AA0131"/>
    <w:rsid w:val="397FFE93"/>
    <w:rsid w:val="39EA28A2"/>
    <w:rsid w:val="3A65C9CE"/>
    <w:rsid w:val="3AB358AF"/>
    <w:rsid w:val="3AE4ADFD"/>
    <w:rsid w:val="3B60874B"/>
    <w:rsid w:val="3B726561"/>
    <w:rsid w:val="3B812D6E"/>
    <w:rsid w:val="3BD2719E"/>
    <w:rsid w:val="3BE2B056"/>
    <w:rsid w:val="3C08C9B8"/>
    <w:rsid w:val="3C64D1CD"/>
    <w:rsid w:val="3CDECE19"/>
    <w:rsid w:val="3CECAC86"/>
    <w:rsid w:val="3D17CE2D"/>
    <w:rsid w:val="3D197737"/>
    <w:rsid w:val="3D1EFEB8"/>
    <w:rsid w:val="3DBC873A"/>
    <w:rsid w:val="3E1CE16A"/>
    <w:rsid w:val="3E663376"/>
    <w:rsid w:val="3EF1230C"/>
    <w:rsid w:val="3F7B3C88"/>
    <w:rsid w:val="3F82E802"/>
    <w:rsid w:val="3F98DB80"/>
    <w:rsid w:val="3FACD8DE"/>
    <w:rsid w:val="3FF924E0"/>
    <w:rsid w:val="402E7ABC"/>
    <w:rsid w:val="40A453A3"/>
    <w:rsid w:val="40DEF0A8"/>
    <w:rsid w:val="41193D7B"/>
    <w:rsid w:val="413708C6"/>
    <w:rsid w:val="4155136C"/>
    <w:rsid w:val="4247FCDB"/>
    <w:rsid w:val="4318BD83"/>
    <w:rsid w:val="43336DA1"/>
    <w:rsid w:val="438D68A5"/>
    <w:rsid w:val="4391B9C4"/>
    <w:rsid w:val="43A71A83"/>
    <w:rsid w:val="43BA6627"/>
    <w:rsid w:val="43C15C31"/>
    <w:rsid w:val="43D22CC3"/>
    <w:rsid w:val="44125BDE"/>
    <w:rsid w:val="4412A061"/>
    <w:rsid w:val="44133F28"/>
    <w:rsid w:val="441EDE67"/>
    <w:rsid w:val="448F26BC"/>
    <w:rsid w:val="4491195D"/>
    <w:rsid w:val="44D5C9C7"/>
    <w:rsid w:val="44EF9F0F"/>
    <w:rsid w:val="453448BB"/>
    <w:rsid w:val="45673F89"/>
    <w:rsid w:val="45772DF9"/>
    <w:rsid w:val="457BDA2F"/>
    <w:rsid w:val="45D97A7F"/>
    <w:rsid w:val="461BAB93"/>
    <w:rsid w:val="465FDF3D"/>
    <w:rsid w:val="46AC7882"/>
    <w:rsid w:val="47843E17"/>
    <w:rsid w:val="47AE21EB"/>
    <w:rsid w:val="488AD5DE"/>
    <w:rsid w:val="48A98CE6"/>
    <w:rsid w:val="48D01788"/>
    <w:rsid w:val="48E0331C"/>
    <w:rsid w:val="4944DE65"/>
    <w:rsid w:val="49739A48"/>
    <w:rsid w:val="4A4F6AA2"/>
    <w:rsid w:val="4A5116B3"/>
    <w:rsid w:val="4A753E13"/>
    <w:rsid w:val="4A883AD9"/>
    <w:rsid w:val="4AD3C3C5"/>
    <w:rsid w:val="4B647CC2"/>
    <w:rsid w:val="4B761F64"/>
    <w:rsid w:val="4B7861C1"/>
    <w:rsid w:val="4BACCFD9"/>
    <w:rsid w:val="4BF0501D"/>
    <w:rsid w:val="4CB9D277"/>
    <w:rsid w:val="4CF29198"/>
    <w:rsid w:val="4D417CFD"/>
    <w:rsid w:val="4D6C0DED"/>
    <w:rsid w:val="4DB67E14"/>
    <w:rsid w:val="4DE37B96"/>
    <w:rsid w:val="4EB74514"/>
    <w:rsid w:val="4EE26278"/>
    <w:rsid w:val="4EE75F1F"/>
    <w:rsid w:val="4F79EF22"/>
    <w:rsid w:val="4FA15B9C"/>
    <w:rsid w:val="5001688F"/>
    <w:rsid w:val="5045D1E1"/>
    <w:rsid w:val="504F5B75"/>
    <w:rsid w:val="5052B73C"/>
    <w:rsid w:val="50A8722D"/>
    <w:rsid w:val="517C234B"/>
    <w:rsid w:val="51F408E5"/>
    <w:rsid w:val="5326128F"/>
    <w:rsid w:val="537D72A3"/>
    <w:rsid w:val="53A49447"/>
    <w:rsid w:val="53ED2E49"/>
    <w:rsid w:val="540ED6F9"/>
    <w:rsid w:val="54269F54"/>
    <w:rsid w:val="5430E9BF"/>
    <w:rsid w:val="547C3F27"/>
    <w:rsid w:val="550C4F47"/>
    <w:rsid w:val="551EA07B"/>
    <w:rsid w:val="552BA9A7"/>
    <w:rsid w:val="552E1F0C"/>
    <w:rsid w:val="55F308B9"/>
    <w:rsid w:val="55F8151C"/>
    <w:rsid w:val="5606D24D"/>
    <w:rsid w:val="566DE36E"/>
    <w:rsid w:val="56F9CD19"/>
    <w:rsid w:val="5721465A"/>
    <w:rsid w:val="5740C6B0"/>
    <w:rsid w:val="57FC92B1"/>
    <w:rsid w:val="5811D68C"/>
    <w:rsid w:val="5839C158"/>
    <w:rsid w:val="58634A69"/>
    <w:rsid w:val="58E05B2C"/>
    <w:rsid w:val="5905B0CD"/>
    <w:rsid w:val="5924FF4D"/>
    <w:rsid w:val="59771B57"/>
    <w:rsid w:val="59FF1ACA"/>
    <w:rsid w:val="5A13983C"/>
    <w:rsid w:val="5A4F504A"/>
    <w:rsid w:val="5ADF87B1"/>
    <w:rsid w:val="5B022D4C"/>
    <w:rsid w:val="5B0F56F5"/>
    <w:rsid w:val="5B334B1A"/>
    <w:rsid w:val="5B70FD73"/>
    <w:rsid w:val="5BE79046"/>
    <w:rsid w:val="5C4441FB"/>
    <w:rsid w:val="5C74AE2B"/>
    <w:rsid w:val="5C9B5478"/>
    <w:rsid w:val="5CE541D1"/>
    <w:rsid w:val="5DAF3BC2"/>
    <w:rsid w:val="5DBABCAF"/>
    <w:rsid w:val="5E15DF11"/>
    <w:rsid w:val="5E3BB234"/>
    <w:rsid w:val="5E4FC41A"/>
    <w:rsid w:val="5ED34375"/>
    <w:rsid w:val="5F1455C7"/>
    <w:rsid w:val="5F97C8A2"/>
    <w:rsid w:val="5FB1AF72"/>
    <w:rsid w:val="5FDCB6DF"/>
    <w:rsid w:val="5FF3AA05"/>
    <w:rsid w:val="60DD81AF"/>
    <w:rsid w:val="616F13D4"/>
    <w:rsid w:val="61DCF81B"/>
    <w:rsid w:val="62969ADD"/>
    <w:rsid w:val="62B75893"/>
    <w:rsid w:val="62CBA819"/>
    <w:rsid w:val="62FEEEE5"/>
    <w:rsid w:val="631D6496"/>
    <w:rsid w:val="63546EAB"/>
    <w:rsid w:val="63607D07"/>
    <w:rsid w:val="637F340F"/>
    <w:rsid w:val="6387FCCA"/>
    <w:rsid w:val="638DC544"/>
    <w:rsid w:val="63C97D94"/>
    <w:rsid w:val="64275600"/>
    <w:rsid w:val="64891ECD"/>
    <w:rsid w:val="648D3E00"/>
    <w:rsid w:val="64E2C33D"/>
    <w:rsid w:val="64EC688C"/>
    <w:rsid w:val="64EF3394"/>
    <w:rsid w:val="650F79CF"/>
    <w:rsid w:val="652511CB"/>
    <w:rsid w:val="6529C77B"/>
    <w:rsid w:val="652F065F"/>
    <w:rsid w:val="65539C10"/>
    <w:rsid w:val="65821975"/>
    <w:rsid w:val="659DE0C9"/>
    <w:rsid w:val="65E75219"/>
    <w:rsid w:val="662329C1"/>
    <w:rsid w:val="662D31AE"/>
    <w:rsid w:val="6654FEF4"/>
    <w:rsid w:val="665BFB1D"/>
    <w:rsid w:val="666AD38A"/>
    <w:rsid w:val="66912D5D"/>
    <w:rsid w:val="66CDBCBD"/>
    <w:rsid w:val="66DF7EAC"/>
    <w:rsid w:val="66E3CFCB"/>
    <w:rsid w:val="6747EE7A"/>
    <w:rsid w:val="676471E5"/>
    <w:rsid w:val="67ED6888"/>
    <w:rsid w:val="67ED713B"/>
    <w:rsid w:val="67F1F744"/>
    <w:rsid w:val="6833A665"/>
    <w:rsid w:val="68742BD0"/>
    <w:rsid w:val="68B3120F"/>
    <w:rsid w:val="68B95590"/>
    <w:rsid w:val="690254FA"/>
    <w:rsid w:val="692CF30B"/>
    <w:rsid w:val="69A6D502"/>
    <w:rsid w:val="6A1B1977"/>
    <w:rsid w:val="6A207DE2"/>
    <w:rsid w:val="6B0E1443"/>
    <w:rsid w:val="6B3DFDC4"/>
    <w:rsid w:val="6BE657A0"/>
    <w:rsid w:val="6BEADA43"/>
    <w:rsid w:val="6BF1F773"/>
    <w:rsid w:val="6C0CD385"/>
    <w:rsid w:val="6CA0BE72"/>
    <w:rsid w:val="6D24C7F5"/>
    <w:rsid w:val="6DC7541A"/>
    <w:rsid w:val="6E25D9CC"/>
    <w:rsid w:val="6E270284"/>
    <w:rsid w:val="6E608B65"/>
    <w:rsid w:val="6E776DBE"/>
    <w:rsid w:val="6E8BB857"/>
    <w:rsid w:val="6ECA77C8"/>
    <w:rsid w:val="6EFC62E0"/>
    <w:rsid w:val="6FB7C2AA"/>
    <w:rsid w:val="6FC5042C"/>
    <w:rsid w:val="6FC5C8D0"/>
    <w:rsid w:val="6FCC2131"/>
    <w:rsid w:val="6FD2331A"/>
    <w:rsid w:val="6FF56B5A"/>
    <w:rsid w:val="7054F2E0"/>
    <w:rsid w:val="70939304"/>
    <w:rsid w:val="70D61D61"/>
    <w:rsid w:val="70FB0B34"/>
    <w:rsid w:val="729747F3"/>
    <w:rsid w:val="73149950"/>
    <w:rsid w:val="7385A55F"/>
    <w:rsid w:val="738C19AA"/>
    <w:rsid w:val="73A4CD43"/>
    <w:rsid w:val="73C82FBC"/>
    <w:rsid w:val="7427A3F8"/>
    <w:rsid w:val="7462C67E"/>
    <w:rsid w:val="7490ED6B"/>
    <w:rsid w:val="7581AB90"/>
    <w:rsid w:val="75DD4A9C"/>
    <w:rsid w:val="75E7CFC8"/>
    <w:rsid w:val="766BDFA6"/>
    <w:rsid w:val="76877B12"/>
    <w:rsid w:val="768FA645"/>
    <w:rsid w:val="769C94D5"/>
    <w:rsid w:val="770061BE"/>
    <w:rsid w:val="7717A6C7"/>
    <w:rsid w:val="77185B2B"/>
    <w:rsid w:val="7719E924"/>
    <w:rsid w:val="773F4450"/>
    <w:rsid w:val="7778B55B"/>
    <w:rsid w:val="7782FFC6"/>
    <w:rsid w:val="77A6240D"/>
    <w:rsid w:val="781BDAAF"/>
    <w:rsid w:val="7821A476"/>
    <w:rsid w:val="783A1DF7"/>
    <w:rsid w:val="7856245C"/>
    <w:rsid w:val="7871DA38"/>
    <w:rsid w:val="788A1D29"/>
    <w:rsid w:val="78B37728"/>
    <w:rsid w:val="78B856C8"/>
    <w:rsid w:val="78F3C008"/>
    <w:rsid w:val="7908DB53"/>
    <w:rsid w:val="7933C77E"/>
    <w:rsid w:val="7959EA57"/>
    <w:rsid w:val="7988F1F9"/>
    <w:rsid w:val="79A8CD59"/>
    <w:rsid w:val="79FA2ECE"/>
    <w:rsid w:val="7A34FA00"/>
    <w:rsid w:val="7A92DCB7"/>
    <w:rsid w:val="7AAAD300"/>
    <w:rsid w:val="7B214E62"/>
    <w:rsid w:val="7B63EC93"/>
    <w:rsid w:val="7B6F5AA1"/>
    <w:rsid w:val="7C15C53D"/>
    <w:rsid w:val="7C8F4192"/>
    <w:rsid w:val="7CAFCE3D"/>
    <w:rsid w:val="7CC79CD3"/>
    <w:rsid w:val="7CD24636"/>
    <w:rsid w:val="7CEC4129"/>
    <w:rsid w:val="7CED8DB5"/>
    <w:rsid w:val="7D163A18"/>
    <w:rsid w:val="7D1A8B37"/>
    <w:rsid w:val="7DB57CC6"/>
    <w:rsid w:val="7E616CFC"/>
    <w:rsid w:val="7E7694A7"/>
    <w:rsid w:val="7EB5F5DD"/>
    <w:rsid w:val="7EBE5D58"/>
    <w:rsid w:val="7EC3137A"/>
    <w:rsid w:val="7F24DEA6"/>
    <w:rsid w:val="7F54566B"/>
    <w:rsid w:val="7FA06B15"/>
    <w:rsid w:val="7FA609FB"/>
    <w:rsid w:val="7FD147B7"/>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00B62"/>
  <w15:chartTrackingRefBased/>
  <w15:docId w15:val="{13733FA0-B037-4AA2-AA8B-AD0CFDEAE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620"/>
    <w:pPr>
      <w:spacing w:after="40" w:line="276" w:lineRule="auto"/>
      <w:jc w:val="both"/>
    </w:pPr>
    <w:rPr>
      <w:sz w:val="24"/>
    </w:rPr>
  </w:style>
  <w:style w:type="paragraph" w:styleId="Heading1">
    <w:name w:val="heading 1"/>
    <w:basedOn w:val="Normal"/>
    <w:next w:val="Normal"/>
    <w:link w:val="Heading1Char"/>
    <w:uiPriority w:val="9"/>
    <w:qFormat/>
    <w:rsid w:val="00FB572B"/>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22306"/>
    <w:pPr>
      <w:keepNext/>
      <w:keepLines/>
      <w:spacing w:before="40" w:after="0"/>
      <w:outlineLvl w:val="1"/>
    </w:pPr>
    <w:rPr>
      <w:rFonts w:eastAsiaTheme="majorEastAsia" w:cstheme="majorBidi"/>
      <w:color w:val="000000" w:themeColor="text1"/>
      <w:szCs w:val="26"/>
      <w:u w:val="single"/>
    </w:rPr>
  </w:style>
  <w:style w:type="paragraph" w:styleId="Heading3">
    <w:name w:val="heading 3"/>
    <w:basedOn w:val="Normal"/>
    <w:next w:val="Normal"/>
    <w:link w:val="Heading3Char"/>
    <w:uiPriority w:val="9"/>
    <w:unhideWhenUsed/>
    <w:qFormat/>
    <w:rsid w:val="00B2230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B572B"/>
    <w:pPr>
      <w:spacing w:after="0" w:line="240" w:lineRule="auto"/>
      <w:jc w:val="both"/>
    </w:pPr>
    <w:rPr>
      <w:sz w:val="24"/>
    </w:rPr>
  </w:style>
  <w:style w:type="character" w:customStyle="1" w:styleId="Heading1Char">
    <w:name w:val="Heading 1 Char"/>
    <w:basedOn w:val="DefaultParagraphFont"/>
    <w:link w:val="Heading1"/>
    <w:uiPriority w:val="9"/>
    <w:rsid w:val="00FB572B"/>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DF5261"/>
    <w:pPr>
      <w:spacing w:line="259" w:lineRule="auto"/>
      <w:jc w:val="left"/>
      <w:outlineLvl w:val="9"/>
    </w:pPr>
    <w:rPr>
      <w:lang w:val="en-US" w:eastAsia="en-US"/>
    </w:rPr>
  </w:style>
  <w:style w:type="paragraph" w:styleId="TOC1">
    <w:name w:val="toc 1"/>
    <w:basedOn w:val="Normal"/>
    <w:next w:val="Normal"/>
    <w:autoRedefine/>
    <w:uiPriority w:val="39"/>
    <w:unhideWhenUsed/>
    <w:rsid w:val="00862B30"/>
    <w:pPr>
      <w:spacing w:after="100"/>
    </w:pPr>
  </w:style>
  <w:style w:type="character" w:styleId="Hyperlink">
    <w:name w:val="Hyperlink"/>
    <w:basedOn w:val="DefaultParagraphFont"/>
    <w:uiPriority w:val="99"/>
    <w:unhideWhenUsed/>
    <w:rsid w:val="00862B30"/>
    <w:rPr>
      <w:color w:val="0563C1" w:themeColor="hyperlink"/>
      <w:u w:val="single"/>
    </w:rPr>
  </w:style>
  <w:style w:type="paragraph" w:styleId="Header">
    <w:name w:val="header"/>
    <w:basedOn w:val="Normal"/>
    <w:link w:val="HeaderChar"/>
    <w:uiPriority w:val="99"/>
    <w:unhideWhenUsed/>
    <w:rsid w:val="009759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98D"/>
    <w:rPr>
      <w:sz w:val="24"/>
    </w:rPr>
  </w:style>
  <w:style w:type="paragraph" w:styleId="Footer">
    <w:name w:val="footer"/>
    <w:basedOn w:val="Normal"/>
    <w:link w:val="FooterChar"/>
    <w:uiPriority w:val="99"/>
    <w:unhideWhenUsed/>
    <w:rsid w:val="009759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98D"/>
    <w:rPr>
      <w:sz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6A9B"/>
    <w:pPr>
      <w:ind w:left="720"/>
      <w:contextualSpacing/>
    </w:pPr>
  </w:style>
  <w:style w:type="paragraph" w:styleId="Caption">
    <w:name w:val="caption"/>
    <w:basedOn w:val="Normal"/>
    <w:next w:val="Normal"/>
    <w:uiPriority w:val="35"/>
    <w:unhideWhenUsed/>
    <w:qFormat/>
    <w:rsid w:val="0032602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22306"/>
    <w:rPr>
      <w:rFonts w:eastAsiaTheme="majorEastAsia" w:cstheme="majorBidi"/>
      <w:color w:val="000000" w:themeColor="text1"/>
      <w:sz w:val="24"/>
      <w:szCs w:val="26"/>
      <w:u w:val="single"/>
    </w:rPr>
  </w:style>
  <w:style w:type="paragraph" w:styleId="TOC2">
    <w:name w:val="toc 2"/>
    <w:basedOn w:val="Normal"/>
    <w:next w:val="Normal"/>
    <w:autoRedefine/>
    <w:uiPriority w:val="39"/>
    <w:unhideWhenUsed/>
    <w:rsid w:val="00B80B5C"/>
    <w:pPr>
      <w:spacing w:after="100"/>
      <w:ind w:left="240"/>
    </w:pPr>
  </w:style>
  <w:style w:type="character" w:styleId="FollowedHyperlink">
    <w:name w:val="FollowedHyperlink"/>
    <w:basedOn w:val="DefaultParagraphFont"/>
    <w:uiPriority w:val="99"/>
    <w:semiHidden/>
    <w:unhideWhenUsed/>
    <w:rsid w:val="000E05D8"/>
    <w:rPr>
      <w:color w:val="954F72" w:themeColor="followedHyperlink"/>
      <w:u w:val="single"/>
    </w:rPr>
  </w:style>
  <w:style w:type="paragraph" w:styleId="Bibliography">
    <w:name w:val="Bibliography"/>
    <w:basedOn w:val="Normal"/>
    <w:next w:val="Normal"/>
    <w:uiPriority w:val="37"/>
    <w:unhideWhenUsed/>
    <w:rsid w:val="00860982"/>
  </w:style>
  <w:style w:type="character" w:customStyle="1" w:styleId="Heading3Char">
    <w:name w:val="Heading 3 Char"/>
    <w:basedOn w:val="DefaultParagraphFont"/>
    <w:link w:val="Heading3"/>
    <w:uiPriority w:val="9"/>
    <w:rsid w:val="00B22306"/>
    <w:rPr>
      <w:rFonts w:eastAsiaTheme="majorEastAsia" w:cstheme="majorBidi"/>
      <w:i/>
      <w:color w:val="000000" w:themeColor="text1"/>
      <w:sz w:val="24"/>
      <w:szCs w:val="24"/>
    </w:rPr>
  </w:style>
  <w:style w:type="paragraph" w:styleId="TOC3">
    <w:name w:val="toc 3"/>
    <w:basedOn w:val="Normal"/>
    <w:next w:val="Normal"/>
    <w:autoRedefine/>
    <w:uiPriority w:val="39"/>
    <w:unhideWhenUsed/>
    <w:rsid w:val="00B22306"/>
    <w:pPr>
      <w:spacing w:after="100"/>
      <w:ind w:left="480"/>
    </w:pPr>
  </w:style>
  <w:style w:type="paragraph" w:styleId="NormalWeb">
    <w:name w:val="Normal (Web)"/>
    <w:basedOn w:val="Normal"/>
    <w:uiPriority w:val="99"/>
    <w:unhideWhenUsed/>
    <w:rsid w:val="00E467AA"/>
    <w:pPr>
      <w:spacing w:before="100" w:beforeAutospacing="1" w:after="100" w:afterAutospacing="1" w:line="240" w:lineRule="auto"/>
      <w:jc w:val="left"/>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F806B7"/>
    <w:rPr>
      <w:color w:val="808080"/>
    </w:rPr>
  </w:style>
  <w:style w:type="table" w:customStyle="1" w:styleId="TableGrid0">
    <w:name w:val="TableGrid"/>
    <w:rsid w:val="00A8721B"/>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81">
      <w:bodyDiv w:val="1"/>
      <w:marLeft w:val="0"/>
      <w:marRight w:val="0"/>
      <w:marTop w:val="0"/>
      <w:marBottom w:val="0"/>
      <w:divBdr>
        <w:top w:val="none" w:sz="0" w:space="0" w:color="auto"/>
        <w:left w:val="none" w:sz="0" w:space="0" w:color="auto"/>
        <w:bottom w:val="none" w:sz="0" w:space="0" w:color="auto"/>
        <w:right w:val="none" w:sz="0" w:space="0" w:color="auto"/>
      </w:divBdr>
    </w:div>
    <w:div w:id="62259689">
      <w:bodyDiv w:val="1"/>
      <w:marLeft w:val="0"/>
      <w:marRight w:val="0"/>
      <w:marTop w:val="0"/>
      <w:marBottom w:val="0"/>
      <w:divBdr>
        <w:top w:val="none" w:sz="0" w:space="0" w:color="auto"/>
        <w:left w:val="none" w:sz="0" w:space="0" w:color="auto"/>
        <w:bottom w:val="none" w:sz="0" w:space="0" w:color="auto"/>
        <w:right w:val="none" w:sz="0" w:space="0" w:color="auto"/>
      </w:divBdr>
    </w:div>
    <w:div w:id="115489254">
      <w:bodyDiv w:val="1"/>
      <w:marLeft w:val="0"/>
      <w:marRight w:val="0"/>
      <w:marTop w:val="0"/>
      <w:marBottom w:val="0"/>
      <w:divBdr>
        <w:top w:val="none" w:sz="0" w:space="0" w:color="auto"/>
        <w:left w:val="none" w:sz="0" w:space="0" w:color="auto"/>
        <w:bottom w:val="none" w:sz="0" w:space="0" w:color="auto"/>
        <w:right w:val="none" w:sz="0" w:space="0" w:color="auto"/>
      </w:divBdr>
    </w:div>
    <w:div w:id="127937945">
      <w:bodyDiv w:val="1"/>
      <w:marLeft w:val="0"/>
      <w:marRight w:val="0"/>
      <w:marTop w:val="0"/>
      <w:marBottom w:val="0"/>
      <w:divBdr>
        <w:top w:val="none" w:sz="0" w:space="0" w:color="auto"/>
        <w:left w:val="none" w:sz="0" w:space="0" w:color="auto"/>
        <w:bottom w:val="none" w:sz="0" w:space="0" w:color="auto"/>
        <w:right w:val="none" w:sz="0" w:space="0" w:color="auto"/>
      </w:divBdr>
    </w:div>
    <w:div w:id="206989146">
      <w:bodyDiv w:val="1"/>
      <w:marLeft w:val="0"/>
      <w:marRight w:val="0"/>
      <w:marTop w:val="0"/>
      <w:marBottom w:val="0"/>
      <w:divBdr>
        <w:top w:val="none" w:sz="0" w:space="0" w:color="auto"/>
        <w:left w:val="none" w:sz="0" w:space="0" w:color="auto"/>
        <w:bottom w:val="none" w:sz="0" w:space="0" w:color="auto"/>
        <w:right w:val="none" w:sz="0" w:space="0" w:color="auto"/>
      </w:divBdr>
    </w:div>
    <w:div w:id="228923176">
      <w:bodyDiv w:val="1"/>
      <w:marLeft w:val="0"/>
      <w:marRight w:val="0"/>
      <w:marTop w:val="0"/>
      <w:marBottom w:val="0"/>
      <w:divBdr>
        <w:top w:val="none" w:sz="0" w:space="0" w:color="auto"/>
        <w:left w:val="none" w:sz="0" w:space="0" w:color="auto"/>
        <w:bottom w:val="none" w:sz="0" w:space="0" w:color="auto"/>
        <w:right w:val="none" w:sz="0" w:space="0" w:color="auto"/>
      </w:divBdr>
    </w:div>
    <w:div w:id="316039640">
      <w:bodyDiv w:val="1"/>
      <w:marLeft w:val="0"/>
      <w:marRight w:val="0"/>
      <w:marTop w:val="0"/>
      <w:marBottom w:val="0"/>
      <w:divBdr>
        <w:top w:val="none" w:sz="0" w:space="0" w:color="auto"/>
        <w:left w:val="none" w:sz="0" w:space="0" w:color="auto"/>
        <w:bottom w:val="none" w:sz="0" w:space="0" w:color="auto"/>
        <w:right w:val="none" w:sz="0" w:space="0" w:color="auto"/>
      </w:divBdr>
    </w:div>
    <w:div w:id="421146164">
      <w:bodyDiv w:val="1"/>
      <w:marLeft w:val="0"/>
      <w:marRight w:val="0"/>
      <w:marTop w:val="0"/>
      <w:marBottom w:val="0"/>
      <w:divBdr>
        <w:top w:val="none" w:sz="0" w:space="0" w:color="auto"/>
        <w:left w:val="none" w:sz="0" w:space="0" w:color="auto"/>
        <w:bottom w:val="none" w:sz="0" w:space="0" w:color="auto"/>
        <w:right w:val="none" w:sz="0" w:space="0" w:color="auto"/>
      </w:divBdr>
    </w:div>
    <w:div w:id="446702811">
      <w:bodyDiv w:val="1"/>
      <w:marLeft w:val="0"/>
      <w:marRight w:val="0"/>
      <w:marTop w:val="0"/>
      <w:marBottom w:val="0"/>
      <w:divBdr>
        <w:top w:val="none" w:sz="0" w:space="0" w:color="auto"/>
        <w:left w:val="none" w:sz="0" w:space="0" w:color="auto"/>
        <w:bottom w:val="none" w:sz="0" w:space="0" w:color="auto"/>
        <w:right w:val="none" w:sz="0" w:space="0" w:color="auto"/>
      </w:divBdr>
    </w:div>
    <w:div w:id="510336603">
      <w:bodyDiv w:val="1"/>
      <w:marLeft w:val="0"/>
      <w:marRight w:val="0"/>
      <w:marTop w:val="0"/>
      <w:marBottom w:val="0"/>
      <w:divBdr>
        <w:top w:val="none" w:sz="0" w:space="0" w:color="auto"/>
        <w:left w:val="none" w:sz="0" w:space="0" w:color="auto"/>
        <w:bottom w:val="none" w:sz="0" w:space="0" w:color="auto"/>
        <w:right w:val="none" w:sz="0" w:space="0" w:color="auto"/>
      </w:divBdr>
    </w:div>
    <w:div w:id="600382777">
      <w:bodyDiv w:val="1"/>
      <w:marLeft w:val="0"/>
      <w:marRight w:val="0"/>
      <w:marTop w:val="0"/>
      <w:marBottom w:val="0"/>
      <w:divBdr>
        <w:top w:val="none" w:sz="0" w:space="0" w:color="auto"/>
        <w:left w:val="none" w:sz="0" w:space="0" w:color="auto"/>
        <w:bottom w:val="none" w:sz="0" w:space="0" w:color="auto"/>
        <w:right w:val="none" w:sz="0" w:space="0" w:color="auto"/>
      </w:divBdr>
    </w:div>
    <w:div w:id="653535735">
      <w:bodyDiv w:val="1"/>
      <w:marLeft w:val="0"/>
      <w:marRight w:val="0"/>
      <w:marTop w:val="0"/>
      <w:marBottom w:val="0"/>
      <w:divBdr>
        <w:top w:val="none" w:sz="0" w:space="0" w:color="auto"/>
        <w:left w:val="none" w:sz="0" w:space="0" w:color="auto"/>
        <w:bottom w:val="none" w:sz="0" w:space="0" w:color="auto"/>
        <w:right w:val="none" w:sz="0" w:space="0" w:color="auto"/>
      </w:divBdr>
    </w:div>
    <w:div w:id="659040826">
      <w:bodyDiv w:val="1"/>
      <w:marLeft w:val="0"/>
      <w:marRight w:val="0"/>
      <w:marTop w:val="0"/>
      <w:marBottom w:val="0"/>
      <w:divBdr>
        <w:top w:val="none" w:sz="0" w:space="0" w:color="auto"/>
        <w:left w:val="none" w:sz="0" w:space="0" w:color="auto"/>
        <w:bottom w:val="none" w:sz="0" w:space="0" w:color="auto"/>
        <w:right w:val="none" w:sz="0" w:space="0" w:color="auto"/>
      </w:divBdr>
    </w:div>
    <w:div w:id="722296389">
      <w:bodyDiv w:val="1"/>
      <w:marLeft w:val="0"/>
      <w:marRight w:val="0"/>
      <w:marTop w:val="0"/>
      <w:marBottom w:val="0"/>
      <w:divBdr>
        <w:top w:val="none" w:sz="0" w:space="0" w:color="auto"/>
        <w:left w:val="none" w:sz="0" w:space="0" w:color="auto"/>
        <w:bottom w:val="none" w:sz="0" w:space="0" w:color="auto"/>
        <w:right w:val="none" w:sz="0" w:space="0" w:color="auto"/>
      </w:divBdr>
    </w:div>
    <w:div w:id="722796713">
      <w:bodyDiv w:val="1"/>
      <w:marLeft w:val="0"/>
      <w:marRight w:val="0"/>
      <w:marTop w:val="0"/>
      <w:marBottom w:val="0"/>
      <w:divBdr>
        <w:top w:val="none" w:sz="0" w:space="0" w:color="auto"/>
        <w:left w:val="none" w:sz="0" w:space="0" w:color="auto"/>
        <w:bottom w:val="none" w:sz="0" w:space="0" w:color="auto"/>
        <w:right w:val="none" w:sz="0" w:space="0" w:color="auto"/>
      </w:divBdr>
    </w:div>
    <w:div w:id="723406199">
      <w:bodyDiv w:val="1"/>
      <w:marLeft w:val="0"/>
      <w:marRight w:val="0"/>
      <w:marTop w:val="0"/>
      <w:marBottom w:val="0"/>
      <w:divBdr>
        <w:top w:val="none" w:sz="0" w:space="0" w:color="auto"/>
        <w:left w:val="none" w:sz="0" w:space="0" w:color="auto"/>
        <w:bottom w:val="none" w:sz="0" w:space="0" w:color="auto"/>
        <w:right w:val="none" w:sz="0" w:space="0" w:color="auto"/>
      </w:divBdr>
    </w:div>
    <w:div w:id="832380445">
      <w:bodyDiv w:val="1"/>
      <w:marLeft w:val="0"/>
      <w:marRight w:val="0"/>
      <w:marTop w:val="0"/>
      <w:marBottom w:val="0"/>
      <w:divBdr>
        <w:top w:val="none" w:sz="0" w:space="0" w:color="auto"/>
        <w:left w:val="none" w:sz="0" w:space="0" w:color="auto"/>
        <w:bottom w:val="none" w:sz="0" w:space="0" w:color="auto"/>
        <w:right w:val="none" w:sz="0" w:space="0" w:color="auto"/>
      </w:divBdr>
    </w:div>
    <w:div w:id="940651154">
      <w:bodyDiv w:val="1"/>
      <w:marLeft w:val="0"/>
      <w:marRight w:val="0"/>
      <w:marTop w:val="0"/>
      <w:marBottom w:val="0"/>
      <w:divBdr>
        <w:top w:val="none" w:sz="0" w:space="0" w:color="auto"/>
        <w:left w:val="none" w:sz="0" w:space="0" w:color="auto"/>
        <w:bottom w:val="none" w:sz="0" w:space="0" w:color="auto"/>
        <w:right w:val="none" w:sz="0" w:space="0" w:color="auto"/>
      </w:divBdr>
    </w:div>
    <w:div w:id="979922260">
      <w:bodyDiv w:val="1"/>
      <w:marLeft w:val="0"/>
      <w:marRight w:val="0"/>
      <w:marTop w:val="0"/>
      <w:marBottom w:val="0"/>
      <w:divBdr>
        <w:top w:val="none" w:sz="0" w:space="0" w:color="auto"/>
        <w:left w:val="none" w:sz="0" w:space="0" w:color="auto"/>
        <w:bottom w:val="none" w:sz="0" w:space="0" w:color="auto"/>
        <w:right w:val="none" w:sz="0" w:space="0" w:color="auto"/>
      </w:divBdr>
    </w:div>
    <w:div w:id="1028336273">
      <w:bodyDiv w:val="1"/>
      <w:marLeft w:val="0"/>
      <w:marRight w:val="0"/>
      <w:marTop w:val="0"/>
      <w:marBottom w:val="0"/>
      <w:divBdr>
        <w:top w:val="none" w:sz="0" w:space="0" w:color="auto"/>
        <w:left w:val="none" w:sz="0" w:space="0" w:color="auto"/>
        <w:bottom w:val="none" w:sz="0" w:space="0" w:color="auto"/>
        <w:right w:val="none" w:sz="0" w:space="0" w:color="auto"/>
      </w:divBdr>
    </w:div>
    <w:div w:id="1033773129">
      <w:bodyDiv w:val="1"/>
      <w:marLeft w:val="0"/>
      <w:marRight w:val="0"/>
      <w:marTop w:val="0"/>
      <w:marBottom w:val="0"/>
      <w:divBdr>
        <w:top w:val="none" w:sz="0" w:space="0" w:color="auto"/>
        <w:left w:val="none" w:sz="0" w:space="0" w:color="auto"/>
        <w:bottom w:val="none" w:sz="0" w:space="0" w:color="auto"/>
        <w:right w:val="none" w:sz="0" w:space="0" w:color="auto"/>
      </w:divBdr>
    </w:div>
    <w:div w:id="1038241392">
      <w:bodyDiv w:val="1"/>
      <w:marLeft w:val="0"/>
      <w:marRight w:val="0"/>
      <w:marTop w:val="0"/>
      <w:marBottom w:val="0"/>
      <w:divBdr>
        <w:top w:val="none" w:sz="0" w:space="0" w:color="auto"/>
        <w:left w:val="none" w:sz="0" w:space="0" w:color="auto"/>
        <w:bottom w:val="none" w:sz="0" w:space="0" w:color="auto"/>
        <w:right w:val="none" w:sz="0" w:space="0" w:color="auto"/>
      </w:divBdr>
    </w:div>
    <w:div w:id="1146430500">
      <w:bodyDiv w:val="1"/>
      <w:marLeft w:val="0"/>
      <w:marRight w:val="0"/>
      <w:marTop w:val="0"/>
      <w:marBottom w:val="0"/>
      <w:divBdr>
        <w:top w:val="none" w:sz="0" w:space="0" w:color="auto"/>
        <w:left w:val="none" w:sz="0" w:space="0" w:color="auto"/>
        <w:bottom w:val="none" w:sz="0" w:space="0" w:color="auto"/>
        <w:right w:val="none" w:sz="0" w:space="0" w:color="auto"/>
      </w:divBdr>
    </w:div>
    <w:div w:id="1182401441">
      <w:bodyDiv w:val="1"/>
      <w:marLeft w:val="0"/>
      <w:marRight w:val="0"/>
      <w:marTop w:val="0"/>
      <w:marBottom w:val="0"/>
      <w:divBdr>
        <w:top w:val="none" w:sz="0" w:space="0" w:color="auto"/>
        <w:left w:val="none" w:sz="0" w:space="0" w:color="auto"/>
        <w:bottom w:val="none" w:sz="0" w:space="0" w:color="auto"/>
        <w:right w:val="none" w:sz="0" w:space="0" w:color="auto"/>
      </w:divBdr>
    </w:div>
    <w:div w:id="1187401052">
      <w:bodyDiv w:val="1"/>
      <w:marLeft w:val="0"/>
      <w:marRight w:val="0"/>
      <w:marTop w:val="0"/>
      <w:marBottom w:val="0"/>
      <w:divBdr>
        <w:top w:val="none" w:sz="0" w:space="0" w:color="auto"/>
        <w:left w:val="none" w:sz="0" w:space="0" w:color="auto"/>
        <w:bottom w:val="none" w:sz="0" w:space="0" w:color="auto"/>
        <w:right w:val="none" w:sz="0" w:space="0" w:color="auto"/>
      </w:divBdr>
    </w:div>
    <w:div w:id="1420105854">
      <w:bodyDiv w:val="1"/>
      <w:marLeft w:val="0"/>
      <w:marRight w:val="0"/>
      <w:marTop w:val="0"/>
      <w:marBottom w:val="0"/>
      <w:divBdr>
        <w:top w:val="none" w:sz="0" w:space="0" w:color="auto"/>
        <w:left w:val="none" w:sz="0" w:space="0" w:color="auto"/>
        <w:bottom w:val="none" w:sz="0" w:space="0" w:color="auto"/>
        <w:right w:val="none" w:sz="0" w:space="0" w:color="auto"/>
      </w:divBdr>
    </w:div>
    <w:div w:id="1446773429">
      <w:bodyDiv w:val="1"/>
      <w:marLeft w:val="0"/>
      <w:marRight w:val="0"/>
      <w:marTop w:val="0"/>
      <w:marBottom w:val="0"/>
      <w:divBdr>
        <w:top w:val="none" w:sz="0" w:space="0" w:color="auto"/>
        <w:left w:val="none" w:sz="0" w:space="0" w:color="auto"/>
        <w:bottom w:val="none" w:sz="0" w:space="0" w:color="auto"/>
        <w:right w:val="none" w:sz="0" w:space="0" w:color="auto"/>
      </w:divBdr>
    </w:div>
    <w:div w:id="1500392331">
      <w:bodyDiv w:val="1"/>
      <w:marLeft w:val="0"/>
      <w:marRight w:val="0"/>
      <w:marTop w:val="0"/>
      <w:marBottom w:val="0"/>
      <w:divBdr>
        <w:top w:val="none" w:sz="0" w:space="0" w:color="auto"/>
        <w:left w:val="none" w:sz="0" w:space="0" w:color="auto"/>
        <w:bottom w:val="none" w:sz="0" w:space="0" w:color="auto"/>
        <w:right w:val="none" w:sz="0" w:space="0" w:color="auto"/>
      </w:divBdr>
      <w:divsChild>
        <w:div w:id="490677953">
          <w:marLeft w:val="480"/>
          <w:marRight w:val="0"/>
          <w:marTop w:val="0"/>
          <w:marBottom w:val="0"/>
          <w:divBdr>
            <w:top w:val="none" w:sz="0" w:space="0" w:color="auto"/>
            <w:left w:val="none" w:sz="0" w:space="0" w:color="auto"/>
            <w:bottom w:val="none" w:sz="0" w:space="0" w:color="auto"/>
            <w:right w:val="none" w:sz="0" w:space="0" w:color="auto"/>
          </w:divBdr>
          <w:divsChild>
            <w:div w:id="17745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4943">
      <w:bodyDiv w:val="1"/>
      <w:marLeft w:val="0"/>
      <w:marRight w:val="0"/>
      <w:marTop w:val="0"/>
      <w:marBottom w:val="0"/>
      <w:divBdr>
        <w:top w:val="none" w:sz="0" w:space="0" w:color="auto"/>
        <w:left w:val="none" w:sz="0" w:space="0" w:color="auto"/>
        <w:bottom w:val="none" w:sz="0" w:space="0" w:color="auto"/>
        <w:right w:val="none" w:sz="0" w:space="0" w:color="auto"/>
      </w:divBdr>
    </w:div>
    <w:div w:id="1719160866">
      <w:bodyDiv w:val="1"/>
      <w:marLeft w:val="0"/>
      <w:marRight w:val="0"/>
      <w:marTop w:val="0"/>
      <w:marBottom w:val="0"/>
      <w:divBdr>
        <w:top w:val="none" w:sz="0" w:space="0" w:color="auto"/>
        <w:left w:val="none" w:sz="0" w:space="0" w:color="auto"/>
        <w:bottom w:val="none" w:sz="0" w:space="0" w:color="auto"/>
        <w:right w:val="none" w:sz="0" w:space="0" w:color="auto"/>
      </w:divBdr>
    </w:div>
    <w:div w:id="1721200980">
      <w:bodyDiv w:val="1"/>
      <w:marLeft w:val="0"/>
      <w:marRight w:val="0"/>
      <w:marTop w:val="0"/>
      <w:marBottom w:val="0"/>
      <w:divBdr>
        <w:top w:val="none" w:sz="0" w:space="0" w:color="auto"/>
        <w:left w:val="none" w:sz="0" w:space="0" w:color="auto"/>
        <w:bottom w:val="none" w:sz="0" w:space="0" w:color="auto"/>
        <w:right w:val="none" w:sz="0" w:space="0" w:color="auto"/>
      </w:divBdr>
    </w:div>
    <w:div w:id="1740711475">
      <w:bodyDiv w:val="1"/>
      <w:marLeft w:val="0"/>
      <w:marRight w:val="0"/>
      <w:marTop w:val="0"/>
      <w:marBottom w:val="0"/>
      <w:divBdr>
        <w:top w:val="none" w:sz="0" w:space="0" w:color="auto"/>
        <w:left w:val="none" w:sz="0" w:space="0" w:color="auto"/>
        <w:bottom w:val="none" w:sz="0" w:space="0" w:color="auto"/>
        <w:right w:val="none" w:sz="0" w:space="0" w:color="auto"/>
      </w:divBdr>
    </w:div>
    <w:div w:id="1828739376">
      <w:bodyDiv w:val="1"/>
      <w:marLeft w:val="0"/>
      <w:marRight w:val="0"/>
      <w:marTop w:val="0"/>
      <w:marBottom w:val="0"/>
      <w:divBdr>
        <w:top w:val="none" w:sz="0" w:space="0" w:color="auto"/>
        <w:left w:val="none" w:sz="0" w:space="0" w:color="auto"/>
        <w:bottom w:val="none" w:sz="0" w:space="0" w:color="auto"/>
        <w:right w:val="none" w:sz="0" w:space="0" w:color="auto"/>
      </w:divBdr>
    </w:div>
    <w:div w:id="1853183525">
      <w:bodyDiv w:val="1"/>
      <w:marLeft w:val="0"/>
      <w:marRight w:val="0"/>
      <w:marTop w:val="0"/>
      <w:marBottom w:val="0"/>
      <w:divBdr>
        <w:top w:val="none" w:sz="0" w:space="0" w:color="auto"/>
        <w:left w:val="none" w:sz="0" w:space="0" w:color="auto"/>
        <w:bottom w:val="none" w:sz="0" w:space="0" w:color="auto"/>
        <w:right w:val="none" w:sz="0" w:space="0" w:color="auto"/>
      </w:divBdr>
    </w:div>
    <w:div w:id="210922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B0E310F9-1ADE-4BEE-8509-CC5EAEABE7A9}"/>
      </w:docPartPr>
      <w:docPartBody>
        <w:p w:rsidR="00CB3C52" w:rsidRDefault="00CB3C5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B3C52"/>
    <w:rsid w:val="008E2B90"/>
    <w:rsid w:val="00975349"/>
    <w:rsid w:val="00A32238"/>
    <w:rsid w:val="00A46690"/>
    <w:rsid w:val="00B30A1E"/>
    <w:rsid w:val="00BC5B9A"/>
    <w:rsid w:val="00BF3AD5"/>
    <w:rsid w:val="00C53A88"/>
    <w:rsid w:val="00CB3C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A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Min22</b:Tag>
    <b:SourceType>InternetSite</b:SourceType>
    <b:Guid>{14CC19AD-BA9B-4603-AA6A-88319C4EE3A8}</b:Guid>
    <b:Title>Crude Birth, Death &amp; Natural Increase Rates by Ethnic Group</b:Title>
    <b:Year>2022</b:Year>
    <b:Month>August</b:Month>
    <b:Day>22</b:Day>
    <b:InternetSiteTitle>data.gov.sg</b:InternetSiteTitle>
    <b:URL>https://data.gov.sg/dataset/crude-death-rates-by-ethnic-group-from-1971-onwards?view_id=61a6e3af-03dc-4e66-88a9-8726d372925f&amp;resource_id=1c8ea8a5-3f1f-43be-ad36-3e510adbd2d3</b:URL>
    <b:LCID>en-SG</b:LCID>
    <b:Author>
      <b:Author>
        <b:NameList>
          <b:Person>
            <b:Last>Authority</b:Last>
            <b:First>Ministry</b:First>
            <b:Middle>of Home Affairs - Immigration &amp; Checkpoints</b:Middle>
          </b:Person>
        </b:NameList>
      </b:Author>
    </b:Author>
    <b:RefOrder>1</b:RefOrder>
  </b:Source>
  <b:Source>
    <b:Tag>Min221</b:Tag>
    <b:SourceType>InternetSite</b:SourceType>
    <b:Guid>{9FBDA055-5E2A-45B7-A26D-981C08734EA0}</b:Guid>
    <b:LCID>en-SG</b:LCID>
    <b:Author>
      <b:Author>
        <b:NameList>
          <b:Person>
            <b:Last>Education</b:Last>
            <b:First>Ministry</b:First>
            <b:Middle>of</b:Middle>
          </b:Person>
        </b:NameList>
      </b:Author>
    </b:Author>
    <b:Title>Graduate Employment Survey - NTU, NUS, SIT, SMU, SUSS &amp; SUTD</b:Title>
    <b:InternetSiteTitle>data.gov.sg</b:InternetSiteTitle>
    <b:Year>2022</b:Year>
    <b:Month>November</b:Month>
    <b:Day>21</b:Day>
    <b:URL>https://data.gov.sg/dataset/graduate-employment-survey-ntu-nus-sit-smu-suss-sutd</b:URL>
    <b:RefOrder>2</b:RefOrder>
  </b:Source>
  <b:Source>
    <b:Tag>Dep23</b:Tag>
    <b:SourceType>InternetSite</b:SourceType>
    <b:Guid>{52E46588-DDF4-4A74-901A-42167CA27934}</b:Guid>
    <b:Author>
      <b:Author>
        <b:NameList>
          <b:Person>
            <b:Last>Singapore</b:Last>
            <b:First>Department</b:First>
            <b:Middle>of Statistics</b:Middle>
          </b:Person>
        </b:NameList>
      </b:Author>
    </b:Author>
    <b:Title>Department of Statistics Singapore</b:Title>
    <b:InternetSiteTitle>Education and Literacy</b:InternetSiteTitle>
    <b:Year>2023</b:Year>
    <b:Month>March</b:Month>
    <b:Day>28</b:Day>
    <b:URL>https://www.singstat.gov.sg/publications/reference/ebook/population/education-and-literacy</b:URL>
    <b:RefOrder>3</b:RefOrder>
  </b:Source>
  <b:Source>
    <b:Tag>Ari23</b:Tag>
    <b:SourceType>InternetSite</b:SourceType>
    <b:Guid>{F3C6AA81-29DA-486F-837D-010954E3AC59}</b:Guid>
    <b:Author>
      <b:Author>
        <b:NameList>
          <b:Person>
            <b:Last>Sofiah</b:Last>
            <b:First>Arina</b:First>
          </b:Person>
        </b:NameList>
      </b:Author>
    </b:Author>
    <b:Title>Human Reseources Online.net</b:Title>
    <b:InternetSiteTitle>Inflation likely to push about 49% of Singapore workers surveyed to ask for a salary increase</b:InternetSiteTitle>
    <b:Year>2023</b:Year>
    <b:Month>January</b:Month>
    <b:Day>13</b:Day>
    <b:URL>https://www.humanresourcesonline.net/inflation-likely-to-push-about-49-of-singapore-workers-surveyed-to-ask-for-a-salary-increase</b:URL>
    <b:RefOrder>4</b:RefOrder>
  </b:Source>
  <b:Source>
    <b:Tag>Syf21</b:Tag>
    <b:SourceType>InternetSite</b:SourceType>
    <b:Guid>{7551866C-2386-4AA1-B982-F57728A152C5}</b:Guid>
    <b:Author>
      <b:Author>
        <b:NameList>
          <b:Person>
            <b:Last>Singapore</b:Last>
            <b:First>Syfe</b:First>
          </b:Person>
        </b:NameList>
      </b:Author>
    </b:Author>
    <b:Title>How Much Does It Cost To Raise A Child In Singapore?</b:Title>
    <b:InternetSiteTitle>Syfe</b:InternetSiteTitle>
    <b:Year>2021</b:Year>
    <b:Month>November</b:Month>
    <b:Day>23</b:Day>
    <b:URL>https://www.syfe.com/magazine/how-much-does-it-cost-to-raise-a-child-in-singapore/</b:URL>
    <b:RefOrder>5</b:RefOrder>
  </b:Source>
</b:Sources>
</file>

<file path=customXml/itemProps1.xml><?xml version="1.0" encoding="utf-8"?>
<ds:datastoreItem xmlns:ds="http://schemas.openxmlformats.org/officeDocument/2006/customXml" ds:itemID="{151A1A99-E48F-4371-8B73-8BDEB476C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3590</Words>
  <Characters>20468</Characters>
  <Application>Microsoft Office Word</Application>
  <DocSecurity>0</DocSecurity>
  <Lines>170</Lines>
  <Paragraphs>48</Paragraphs>
  <ScaleCrop>false</ScaleCrop>
  <Company/>
  <LinksUpToDate>false</LinksUpToDate>
  <CharactersWithSpaces>24010</CharactersWithSpaces>
  <SharedDoc>false</SharedDoc>
  <HLinks>
    <vt:vector size="108" baseType="variant">
      <vt:variant>
        <vt:i4>1900597</vt:i4>
      </vt:variant>
      <vt:variant>
        <vt:i4>104</vt:i4>
      </vt:variant>
      <vt:variant>
        <vt:i4>0</vt:i4>
      </vt:variant>
      <vt:variant>
        <vt:i4>5</vt:i4>
      </vt:variant>
      <vt:variant>
        <vt:lpwstr/>
      </vt:variant>
      <vt:variant>
        <vt:lpwstr>_Toc130923634</vt:lpwstr>
      </vt:variant>
      <vt:variant>
        <vt:i4>1900597</vt:i4>
      </vt:variant>
      <vt:variant>
        <vt:i4>98</vt:i4>
      </vt:variant>
      <vt:variant>
        <vt:i4>0</vt:i4>
      </vt:variant>
      <vt:variant>
        <vt:i4>5</vt:i4>
      </vt:variant>
      <vt:variant>
        <vt:lpwstr/>
      </vt:variant>
      <vt:variant>
        <vt:lpwstr>_Toc130923633</vt:lpwstr>
      </vt:variant>
      <vt:variant>
        <vt:i4>1900597</vt:i4>
      </vt:variant>
      <vt:variant>
        <vt:i4>92</vt:i4>
      </vt:variant>
      <vt:variant>
        <vt:i4>0</vt:i4>
      </vt:variant>
      <vt:variant>
        <vt:i4>5</vt:i4>
      </vt:variant>
      <vt:variant>
        <vt:lpwstr/>
      </vt:variant>
      <vt:variant>
        <vt:lpwstr>_Toc130923632</vt:lpwstr>
      </vt:variant>
      <vt:variant>
        <vt:i4>1900597</vt:i4>
      </vt:variant>
      <vt:variant>
        <vt:i4>86</vt:i4>
      </vt:variant>
      <vt:variant>
        <vt:i4>0</vt:i4>
      </vt:variant>
      <vt:variant>
        <vt:i4>5</vt:i4>
      </vt:variant>
      <vt:variant>
        <vt:lpwstr/>
      </vt:variant>
      <vt:variant>
        <vt:lpwstr>_Toc130923631</vt:lpwstr>
      </vt:variant>
      <vt:variant>
        <vt:i4>1900597</vt:i4>
      </vt:variant>
      <vt:variant>
        <vt:i4>80</vt:i4>
      </vt:variant>
      <vt:variant>
        <vt:i4>0</vt:i4>
      </vt:variant>
      <vt:variant>
        <vt:i4>5</vt:i4>
      </vt:variant>
      <vt:variant>
        <vt:lpwstr/>
      </vt:variant>
      <vt:variant>
        <vt:lpwstr>_Toc130923630</vt:lpwstr>
      </vt:variant>
      <vt:variant>
        <vt:i4>1835061</vt:i4>
      </vt:variant>
      <vt:variant>
        <vt:i4>74</vt:i4>
      </vt:variant>
      <vt:variant>
        <vt:i4>0</vt:i4>
      </vt:variant>
      <vt:variant>
        <vt:i4>5</vt:i4>
      </vt:variant>
      <vt:variant>
        <vt:lpwstr/>
      </vt:variant>
      <vt:variant>
        <vt:lpwstr>_Toc130923629</vt:lpwstr>
      </vt:variant>
      <vt:variant>
        <vt:i4>1835061</vt:i4>
      </vt:variant>
      <vt:variant>
        <vt:i4>68</vt:i4>
      </vt:variant>
      <vt:variant>
        <vt:i4>0</vt:i4>
      </vt:variant>
      <vt:variant>
        <vt:i4>5</vt:i4>
      </vt:variant>
      <vt:variant>
        <vt:lpwstr/>
      </vt:variant>
      <vt:variant>
        <vt:lpwstr>_Toc130923628</vt:lpwstr>
      </vt:variant>
      <vt:variant>
        <vt:i4>1835061</vt:i4>
      </vt:variant>
      <vt:variant>
        <vt:i4>62</vt:i4>
      </vt:variant>
      <vt:variant>
        <vt:i4>0</vt:i4>
      </vt:variant>
      <vt:variant>
        <vt:i4>5</vt:i4>
      </vt:variant>
      <vt:variant>
        <vt:lpwstr/>
      </vt:variant>
      <vt:variant>
        <vt:lpwstr>_Toc130923627</vt:lpwstr>
      </vt:variant>
      <vt:variant>
        <vt:i4>1835061</vt:i4>
      </vt:variant>
      <vt:variant>
        <vt:i4>56</vt:i4>
      </vt:variant>
      <vt:variant>
        <vt:i4>0</vt:i4>
      </vt:variant>
      <vt:variant>
        <vt:i4>5</vt:i4>
      </vt:variant>
      <vt:variant>
        <vt:lpwstr/>
      </vt:variant>
      <vt:variant>
        <vt:lpwstr>_Toc130923626</vt:lpwstr>
      </vt:variant>
      <vt:variant>
        <vt:i4>1835061</vt:i4>
      </vt:variant>
      <vt:variant>
        <vt:i4>50</vt:i4>
      </vt:variant>
      <vt:variant>
        <vt:i4>0</vt:i4>
      </vt:variant>
      <vt:variant>
        <vt:i4>5</vt:i4>
      </vt:variant>
      <vt:variant>
        <vt:lpwstr/>
      </vt:variant>
      <vt:variant>
        <vt:lpwstr>_Toc130923625</vt:lpwstr>
      </vt:variant>
      <vt:variant>
        <vt:i4>1835061</vt:i4>
      </vt:variant>
      <vt:variant>
        <vt:i4>44</vt:i4>
      </vt:variant>
      <vt:variant>
        <vt:i4>0</vt:i4>
      </vt:variant>
      <vt:variant>
        <vt:i4>5</vt:i4>
      </vt:variant>
      <vt:variant>
        <vt:lpwstr/>
      </vt:variant>
      <vt:variant>
        <vt:lpwstr>_Toc130923624</vt:lpwstr>
      </vt:variant>
      <vt:variant>
        <vt:i4>1835061</vt:i4>
      </vt:variant>
      <vt:variant>
        <vt:i4>38</vt:i4>
      </vt:variant>
      <vt:variant>
        <vt:i4>0</vt:i4>
      </vt:variant>
      <vt:variant>
        <vt:i4>5</vt:i4>
      </vt:variant>
      <vt:variant>
        <vt:lpwstr/>
      </vt:variant>
      <vt:variant>
        <vt:lpwstr>_Toc130923623</vt:lpwstr>
      </vt:variant>
      <vt:variant>
        <vt:i4>1835061</vt:i4>
      </vt:variant>
      <vt:variant>
        <vt:i4>32</vt:i4>
      </vt:variant>
      <vt:variant>
        <vt:i4>0</vt:i4>
      </vt:variant>
      <vt:variant>
        <vt:i4>5</vt:i4>
      </vt:variant>
      <vt:variant>
        <vt:lpwstr/>
      </vt:variant>
      <vt:variant>
        <vt:lpwstr>_Toc130923622</vt:lpwstr>
      </vt:variant>
      <vt:variant>
        <vt:i4>1835061</vt:i4>
      </vt:variant>
      <vt:variant>
        <vt:i4>26</vt:i4>
      </vt:variant>
      <vt:variant>
        <vt:i4>0</vt:i4>
      </vt:variant>
      <vt:variant>
        <vt:i4>5</vt:i4>
      </vt:variant>
      <vt:variant>
        <vt:lpwstr/>
      </vt:variant>
      <vt:variant>
        <vt:lpwstr>_Toc130923621</vt:lpwstr>
      </vt:variant>
      <vt:variant>
        <vt:i4>1835061</vt:i4>
      </vt:variant>
      <vt:variant>
        <vt:i4>20</vt:i4>
      </vt:variant>
      <vt:variant>
        <vt:i4>0</vt:i4>
      </vt:variant>
      <vt:variant>
        <vt:i4>5</vt:i4>
      </vt:variant>
      <vt:variant>
        <vt:lpwstr/>
      </vt:variant>
      <vt:variant>
        <vt:lpwstr>_Toc130923620</vt:lpwstr>
      </vt:variant>
      <vt:variant>
        <vt:i4>2031669</vt:i4>
      </vt:variant>
      <vt:variant>
        <vt:i4>14</vt:i4>
      </vt:variant>
      <vt:variant>
        <vt:i4>0</vt:i4>
      </vt:variant>
      <vt:variant>
        <vt:i4>5</vt:i4>
      </vt:variant>
      <vt:variant>
        <vt:lpwstr/>
      </vt:variant>
      <vt:variant>
        <vt:lpwstr>_Toc130923619</vt:lpwstr>
      </vt:variant>
      <vt:variant>
        <vt:i4>2031669</vt:i4>
      </vt:variant>
      <vt:variant>
        <vt:i4>8</vt:i4>
      </vt:variant>
      <vt:variant>
        <vt:i4>0</vt:i4>
      </vt:variant>
      <vt:variant>
        <vt:i4>5</vt:i4>
      </vt:variant>
      <vt:variant>
        <vt:lpwstr/>
      </vt:variant>
      <vt:variant>
        <vt:lpwstr>_Toc130923618</vt:lpwstr>
      </vt:variant>
      <vt:variant>
        <vt:i4>2031669</vt:i4>
      </vt:variant>
      <vt:variant>
        <vt:i4>2</vt:i4>
      </vt:variant>
      <vt:variant>
        <vt:i4>0</vt:i4>
      </vt:variant>
      <vt:variant>
        <vt:i4>5</vt:i4>
      </vt:variant>
      <vt:variant>
        <vt:lpwstr/>
      </vt:variant>
      <vt:variant>
        <vt:lpwstr>_Toc130923617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AZFAR NASRI BIN AZMAN#</dc:creator>
  <cp:keywords/>
  <dc:description/>
  <cp:lastModifiedBy>#MUHAMMAD AZFAR NASRI BIN AZMAN#</cp:lastModifiedBy>
  <cp:revision>293</cp:revision>
  <dcterms:created xsi:type="dcterms:W3CDTF">2023-02-25T17:35:00Z</dcterms:created>
  <dcterms:modified xsi:type="dcterms:W3CDTF">2023-03-28T11:28:00Z</dcterms:modified>
</cp:coreProperties>
</file>