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BC259" w14:textId="77777777" w:rsidR="00360833" w:rsidRPr="00360833" w:rsidRDefault="00360833" w:rsidP="00741239">
      <w:pPr>
        <w:shd w:val="clear" w:color="auto" w:fill="1D1E20"/>
        <w:spacing w:before="120" w:after="100" w:afterAutospacing="1" w:line="240" w:lineRule="auto"/>
        <w:ind w:left="360" w:firstLine="0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360833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 xml:space="preserve">Язык Python - общая характеристика, преимущества и недостатки, краткая история. </w:t>
      </w:r>
      <w:proofErr w:type="spellStart"/>
      <w:r w:rsidRPr="00360833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PEP’ы</w:t>
      </w:r>
      <w:proofErr w:type="spellEnd"/>
      <w:r w:rsidRPr="00360833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.</w:t>
      </w:r>
    </w:p>
    <w:p w14:paraId="298EEFE5" w14:textId="77777777" w:rsidR="00360833" w:rsidRDefault="00360833" w:rsidP="00360833">
      <w:pPr>
        <w:jc w:val="left"/>
      </w:pPr>
      <w:r>
        <w:t xml:space="preserve">Преимущества: </w:t>
      </w:r>
    </w:p>
    <w:p w14:paraId="5EF867C9" w14:textId="738606DD" w:rsidR="00360833" w:rsidRDefault="00360833" w:rsidP="00360833">
      <w:pPr>
        <w:pStyle w:val="a3"/>
        <w:numPr>
          <w:ilvl w:val="0"/>
          <w:numId w:val="3"/>
        </w:numPr>
        <w:jc w:val="left"/>
      </w:pPr>
      <w:r>
        <w:t>он читабельнее чем другие языки</w:t>
      </w:r>
    </w:p>
    <w:p w14:paraId="3977BD0B" w14:textId="7AB26462" w:rsidR="00360833" w:rsidRDefault="00360833" w:rsidP="00360833">
      <w:pPr>
        <w:pStyle w:val="a3"/>
        <w:numPr>
          <w:ilvl w:val="0"/>
          <w:numId w:val="3"/>
        </w:numPr>
        <w:jc w:val="left"/>
      </w:pPr>
      <w:r>
        <w:t>нужно писать меньше кода в сравнении с другими языками</w:t>
      </w:r>
    </w:p>
    <w:p w14:paraId="28C1EB27" w14:textId="38AA09D3" w:rsidR="00360833" w:rsidRDefault="00360833" w:rsidP="00360833">
      <w:pPr>
        <w:pStyle w:val="a3"/>
        <w:numPr>
          <w:ilvl w:val="0"/>
          <w:numId w:val="3"/>
        </w:numPr>
        <w:jc w:val="left"/>
      </w:pPr>
      <w:r>
        <w:t>работает без изменений на разных ОС</w:t>
      </w:r>
    </w:p>
    <w:p w14:paraId="6E47B4F2" w14:textId="7C0D9C69" w:rsidR="00360833" w:rsidRDefault="00360833" w:rsidP="00360833">
      <w:pPr>
        <w:pStyle w:val="a3"/>
        <w:numPr>
          <w:ilvl w:val="0"/>
          <w:numId w:val="3"/>
        </w:numPr>
        <w:jc w:val="left"/>
      </w:pPr>
      <w:r>
        <w:t>богатая стандартная библиотека с обширным функционалом</w:t>
      </w:r>
    </w:p>
    <w:p w14:paraId="31366E1E" w14:textId="457A8A2A" w:rsidR="00360833" w:rsidRDefault="00360833" w:rsidP="00360833">
      <w:pPr>
        <w:pStyle w:val="a3"/>
        <w:numPr>
          <w:ilvl w:val="0"/>
          <w:numId w:val="3"/>
        </w:numPr>
        <w:jc w:val="left"/>
      </w:pPr>
      <w:r>
        <w:t>можно интегрировать другие языки программирования</w:t>
      </w:r>
    </w:p>
    <w:p w14:paraId="09134DD8" w14:textId="77EA52CA" w:rsidR="00360833" w:rsidRDefault="00360833" w:rsidP="00360833">
      <w:pPr>
        <w:pStyle w:val="a3"/>
        <w:numPr>
          <w:ilvl w:val="0"/>
          <w:numId w:val="3"/>
        </w:numPr>
        <w:jc w:val="left"/>
      </w:pPr>
      <w:r>
        <w:t>более легок для изучения и запоминания чем другие языки</w:t>
      </w:r>
    </w:p>
    <w:p w14:paraId="7377107B" w14:textId="14840C98" w:rsidR="00360833" w:rsidRDefault="00360833" w:rsidP="00360833">
      <w:pPr>
        <w:jc w:val="left"/>
      </w:pPr>
      <w:r>
        <w:t>Минусы:</w:t>
      </w:r>
    </w:p>
    <w:p w14:paraId="28E3D679" w14:textId="2C8DCDBC" w:rsidR="00360833" w:rsidRDefault="00360833" w:rsidP="00360833">
      <w:pPr>
        <w:pStyle w:val="a3"/>
        <w:numPr>
          <w:ilvl w:val="0"/>
          <w:numId w:val="4"/>
        </w:numPr>
        <w:jc w:val="left"/>
      </w:pPr>
      <w:r>
        <w:t>работает медленнее чем другие языки программирования (к примеру, низкоуровневые)</w:t>
      </w:r>
    </w:p>
    <w:p w14:paraId="2E1EA645" w14:textId="0AB6A6BD" w:rsidR="00360833" w:rsidRPr="00902A65" w:rsidRDefault="00360833" w:rsidP="00256ECA">
      <w:pPr>
        <w:ind w:left="708" w:firstLine="1"/>
        <w:jc w:val="left"/>
      </w:pPr>
      <w:r>
        <w:rPr>
          <w:lang w:val="en-US"/>
        </w:rPr>
        <w:t>PEP</w:t>
      </w:r>
      <w:r w:rsidRPr="00360833">
        <w:t xml:space="preserve"> - (</w:t>
      </w:r>
      <w:r w:rsidRPr="00360833">
        <w:rPr>
          <w:lang w:val="en-US"/>
        </w:rPr>
        <w:t>Python</w:t>
      </w:r>
      <w:r w:rsidRPr="00360833">
        <w:t xml:space="preserve"> </w:t>
      </w:r>
      <w:r w:rsidRPr="00360833">
        <w:rPr>
          <w:lang w:val="en-US"/>
        </w:rPr>
        <w:t>Enhancement</w:t>
      </w:r>
      <w:r w:rsidRPr="00360833">
        <w:t xml:space="preserve"> </w:t>
      </w:r>
      <w:r w:rsidRPr="00360833">
        <w:rPr>
          <w:lang w:val="en-US"/>
        </w:rPr>
        <w:t>Proposal</w:t>
      </w:r>
      <w:r w:rsidRPr="00360833">
        <w:t xml:space="preserve">) </w:t>
      </w:r>
      <w:r>
        <w:t>предложения</w:t>
      </w:r>
      <w:r w:rsidRPr="00360833">
        <w:t xml:space="preserve"> </w:t>
      </w:r>
      <w:r>
        <w:t>по</w:t>
      </w:r>
      <w:r w:rsidRPr="00360833">
        <w:t xml:space="preserve"> </w:t>
      </w:r>
      <w:r>
        <w:t xml:space="preserve">улучшению </w:t>
      </w:r>
      <w:proofErr w:type="spellStart"/>
      <w:r>
        <w:t>пайтон</w:t>
      </w:r>
      <w:proofErr w:type="spellEnd"/>
      <w:r>
        <w:t xml:space="preserve">. </w:t>
      </w:r>
    </w:p>
    <w:p w14:paraId="1C275E54" w14:textId="5D003AB7" w:rsidR="00256ECA" w:rsidRDefault="00256ECA" w:rsidP="00360833">
      <w:pPr>
        <w:jc w:val="left"/>
      </w:pPr>
      <w:r>
        <w:rPr>
          <w:lang w:val="en-US"/>
        </w:rPr>
        <w:t>Python</w:t>
      </w:r>
      <w:r w:rsidRPr="00902A65">
        <w:t xml:space="preserve"> </w:t>
      </w:r>
      <w:r>
        <w:t>разработан математиком.</w:t>
      </w:r>
    </w:p>
    <w:p w14:paraId="738EBCA7" w14:textId="77777777" w:rsidR="00256ECA" w:rsidRPr="00256ECA" w:rsidRDefault="00256ECA" w:rsidP="00741239">
      <w:pPr>
        <w:shd w:val="clear" w:color="auto" w:fill="1D1E20"/>
        <w:spacing w:before="120" w:after="100" w:afterAutospacing="1" w:line="240" w:lineRule="auto"/>
        <w:ind w:left="360" w:firstLine="0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256ECA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Работа интерпретатора. PVM. Байт-код. Выполнение и способы запуска кода и программ.</w:t>
      </w:r>
    </w:p>
    <w:p w14:paraId="6CD95ED6" w14:textId="5CACB9BD" w:rsidR="00256ECA" w:rsidRDefault="00256ECA" w:rsidP="00360833">
      <w:pPr>
        <w:jc w:val="left"/>
      </w:pPr>
      <w:r>
        <w:t>Интерпретатор – разновидность программы, которая читает и выполняет другие программы, является программной логикой между кодом и компьютером.</w:t>
      </w:r>
    </w:p>
    <w:p w14:paraId="695E62D8" w14:textId="0268F81B" w:rsidR="00256ECA" w:rsidRDefault="00256ECA" w:rsidP="00360833">
      <w:pPr>
        <w:jc w:val="left"/>
      </w:pPr>
      <w:r>
        <w:t xml:space="preserve">Сперва создается байт-код – это низкоуровневое и независимое от платформы представление исходного кода. Сохраняется </w:t>
      </w:r>
      <w:r w:rsidR="00A56013">
        <w:t>файл байт-кода</w:t>
      </w:r>
      <w:r>
        <w:t xml:space="preserve"> в новую папку </w:t>
      </w:r>
      <w:r w:rsidRPr="00A56013">
        <w:t>__</w:t>
      </w:r>
      <w:proofErr w:type="spellStart"/>
      <w:r>
        <w:rPr>
          <w:lang w:val="en-US"/>
        </w:rPr>
        <w:t>pycache</w:t>
      </w:r>
      <w:proofErr w:type="spellEnd"/>
      <w:r w:rsidRPr="00A56013">
        <w:t xml:space="preserve">__ </w:t>
      </w:r>
      <w:r>
        <w:t xml:space="preserve">с расширением </w:t>
      </w:r>
      <w:r w:rsidRPr="00A56013">
        <w:t>.</w:t>
      </w:r>
      <w:proofErr w:type="spellStart"/>
      <w:r>
        <w:rPr>
          <w:lang w:val="en-US"/>
        </w:rPr>
        <w:t>pyc</w:t>
      </w:r>
      <w:proofErr w:type="spellEnd"/>
      <w:r w:rsidR="00A56013">
        <w:t>, папка находится в каталоге с исходным кодом</w:t>
      </w:r>
      <w:r w:rsidR="00A56013" w:rsidRPr="00A56013">
        <w:t xml:space="preserve"> (</w:t>
      </w:r>
      <w:r w:rsidR="00A56013">
        <w:t xml:space="preserve">до версии 3.2 все это делалось в текущем каталоге без </w:t>
      </w:r>
      <w:proofErr w:type="spellStart"/>
      <w:r w:rsidR="00A56013">
        <w:t>доп</w:t>
      </w:r>
      <w:proofErr w:type="spellEnd"/>
      <w:r w:rsidR="00A56013">
        <w:t xml:space="preserve"> папки). В последующем если не менять исходный код и запускать его с помощью такой же версии </w:t>
      </w:r>
      <w:proofErr w:type="spellStart"/>
      <w:proofErr w:type="gramStart"/>
      <w:r w:rsidR="00A56013">
        <w:t>пайтона</w:t>
      </w:r>
      <w:proofErr w:type="spellEnd"/>
      <w:proofErr w:type="gramEnd"/>
      <w:r w:rsidR="00A56013">
        <w:t xml:space="preserve"> то пропустится компиляция и сразу запустится байт-код, иначе </w:t>
      </w:r>
      <w:proofErr w:type="spellStart"/>
      <w:r w:rsidR="00A56013">
        <w:t>скомпилится</w:t>
      </w:r>
      <w:proofErr w:type="spellEnd"/>
      <w:r w:rsidR="00A56013">
        <w:t xml:space="preserve"> новый байт-код.</w:t>
      </w:r>
    </w:p>
    <w:p w14:paraId="1002D63D" w14:textId="0CF4B0F5" w:rsidR="00A56013" w:rsidRDefault="00A56013" w:rsidP="00360833">
      <w:pPr>
        <w:jc w:val="left"/>
      </w:pPr>
      <w:r>
        <w:rPr>
          <w:lang w:val="en-US"/>
        </w:rPr>
        <w:lastRenderedPageBreak/>
        <w:t>PVM</w:t>
      </w:r>
      <w:r w:rsidRPr="00A56013">
        <w:t xml:space="preserve"> – </w:t>
      </w:r>
      <w:r>
        <w:t xml:space="preserve">виртуальная машина </w:t>
      </w:r>
      <w:proofErr w:type="spellStart"/>
      <w:r>
        <w:t>пайтон</w:t>
      </w:r>
      <w:proofErr w:type="spellEnd"/>
      <w:r>
        <w:t>. Это большой закодированный цикл, который проходит по инструкциям байт-кода, чтобы выполнить операции. Это последний шаг интерпретатора.</w:t>
      </w:r>
    </w:p>
    <w:p w14:paraId="223554DD" w14:textId="27B8E25D" w:rsidR="00A56013" w:rsidRDefault="00A56013" w:rsidP="00A56013">
      <w:r>
        <w:t>П</w:t>
      </w:r>
      <w:r w:rsidRPr="00A56013">
        <w:t xml:space="preserve">ять реализаций языка Python — </w:t>
      </w:r>
      <w:proofErr w:type="spellStart"/>
      <w:r w:rsidRPr="00A56013">
        <w:t>CPython</w:t>
      </w:r>
      <w:proofErr w:type="spellEnd"/>
      <w:r>
        <w:t xml:space="preserve"> (</w:t>
      </w:r>
      <w:proofErr w:type="spellStart"/>
      <w:r>
        <w:t>пайтон</w:t>
      </w:r>
      <w:proofErr w:type="spellEnd"/>
      <w:r>
        <w:t xml:space="preserve"> + С)</w:t>
      </w:r>
      <w:r w:rsidRPr="00A56013">
        <w:t xml:space="preserve">, </w:t>
      </w:r>
      <w:proofErr w:type="spellStart"/>
      <w:r w:rsidRPr="00A56013">
        <w:t>Jython</w:t>
      </w:r>
      <w:proofErr w:type="spellEnd"/>
      <w:r w:rsidR="00741239">
        <w:t xml:space="preserve"> </w:t>
      </w:r>
      <w:r>
        <w:t>(</w:t>
      </w:r>
      <w:proofErr w:type="spellStart"/>
      <w:r>
        <w:t>пайтон</w:t>
      </w:r>
      <w:proofErr w:type="spellEnd"/>
      <w:r>
        <w:t xml:space="preserve"> + </w:t>
      </w:r>
      <w:proofErr w:type="spellStart"/>
      <w:r>
        <w:t>джава</w:t>
      </w:r>
      <w:proofErr w:type="spellEnd"/>
      <w:r>
        <w:t>)</w:t>
      </w:r>
      <w:r w:rsidRPr="00A56013">
        <w:t xml:space="preserve">, </w:t>
      </w:r>
      <w:proofErr w:type="spellStart"/>
      <w:r w:rsidRPr="00A56013">
        <w:t>IronPython</w:t>
      </w:r>
      <w:proofErr w:type="spellEnd"/>
      <w:r w:rsidR="00741239">
        <w:t xml:space="preserve"> </w:t>
      </w:r>
      <w:r>
        <w:t>(</w:t>
      </w:r>
      <w:proofErr w:type="spellStart"/>
      <w:r w:rsidR="00741239">
        <w:t>пайтон</w:t>
      </w:r>
      <w:proofErr w:type="spellEnd"/>
      <w:r w:rsidR="00741239">
        <w:t xml:space="preserve"> </w:t>
      </w:r>
      <w:proofErr w:type="gramStart"/>
      <w:r w:rsidR="00741239">
        <w:t>+ .нет</w:t>
      </w:r>
      <w:proofErr w:type="gramEnd"/>
      <w:r w:rsidR="00741239">
        <w:t>)</w:t>
      </w:r>
      <w:r w:rsidRPr="00A56013">
        <w:t xml:space="preserve">, </w:t>
      </w:r>
      <w:proofErr w:type="spellStart"/>
      <w:r w:rsidRPr="00A56013">
        <w:t>Stackless</w:t>
      </w:r>
      <w:proofErr w:type="spellEnd"/>
      <w:r w:rsidRPr="00A56013">
        <w:t xml:space="preserve"> и </w:t>
      </w:r>
      <w:proofErr w:type="spellStart"/>
      <w:r w:rsidRPr="00A56013">
        <w:t>PyPy</w:t>
      </w:r>
      <w:proofErr w:type="spellEnd"/>
      <w:r w:rsidR="00741239">
        <w:t xml:space="preserve">. Все они направлены на те или иные задачи, например, на оптимизацию языка </w:t>
      </w:r>
      <w:proofErr w:type="spellStart"/>
      <w:r w:rsidR="00741239">
        <w:t>пайтон</w:t>
      </w:r>
      <w:proofErr w:type="spellEnd"/>
      <w:r w:rsidR="00741239">
        <w:t xml:space="preserve"> или интеграцию с другими языками и т.д.</w:t>
      </w:r>
    </w:p>
    <w:p w14:paraId="7AD0E498" w14:textId="3ADEA11E" w:rsidR="00741239" w:rsidRDefault="00741239" w:rsidP="00A56013"/>
    <w:p w14:paraId="09D7C628" w14:textId="72B3996B" w:rsidR="00741239" w:rsidRDefault="00741239" w:rsidP="00A56013">
      <w:r>
        <w:t xml:space="preserve">Также код можно писать в интерактивной подсказке, это ради экспериментов либо для </w:t>
      </w:r>
      <w:r w:rsidR="00EE348D">
        <w:t>того,</w:t>
      </w:r>
      <w:r>
        <w:t xml:space="preserve"> чтобы </w:t>
      </w:r>
      <w:r w:rsidR="00EE348D">
        <w:t>узнать,</w:t>
      </w:r>
      <w:r>
        <w:t xml:space="preserve"> как работает неизвестная часть кода.</w:t>
      </w:r>
    </w:p>
    <w:p w14:paraId="248FFD10" w14:textId="77777777" w:rsidR="00741239" w:rsidRPr="00741239" w:rsidRDefault="00741239" w:rsidP="00741239">
      <w:pPr>
        <w:shd w:val="clear" w:color="auto" w:fill="1D1E20"/>
        <w:spacing w:before="120" w:after="100" w:afterAutospacing="1" w:line="240" w:lineRule="auto"/>
        <w:ind w:left="360" w:firstLine="0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741239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Основные примитивные типы данных. Реализация операций над ними.</w:t>
      </w:r>
    </w:p>
    <w:p w14:paraId="5EC79C36" w14:textId="7C38CE17" w:rsidR="00741239" w:rsidRDefault="008D3D2A" w:rsidP="00A56013">
      <w:r>
        <w:rPr>
          <w:noProof/>
        </w:rPr>
        <w:drawing>
          <wp:inline distT="0" distB="0" distL="0" distR="0" wp14:anchorId="5AB0495E" wp14:editId="3849A482">
            <wp:extent cx="5940425" cy="2708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AA1" w14:textId="486CC00F" w:rsidR="008D3D2A" w:rsidRDefault="008D3D2A" w:rsidP="008D3D2A">
      <w:pPr>
        <w:ind w:firstLine="0"/>
      </w:pPr>
      <w:r>
        <w:t>Для создания объекта нового типа используются литералы – выражения с определенным синтаксисом, именно от синтаксиса литерального выражения зависит тип объекта. В питоне нет привычной инициализации как в языке С. Объекты строго типизированы, при объявлении определяется тип объекта, а дальше мы можем использовать только те операции, которые допустимы с типом объекта.</w:t>
      </w:r>
      <w:r w:rsidR="00EE348D">
        <w:t xml:space="preserve"> Также типы делятся на неизменяемые и изменяемые. Первые – числа, строки, кортежи, вторые – списки, словари и множества. Для </w:t>
      </w:r>
      <w:r w:rsidR="00EE348D">
        <w:lastRenderedPageBreak/>
        <w:t xml:space="preserve">«изменения» неизменяемого типа нужно создать новый объект (можно такое же имя, при этом старый объект </w:t>
      </w:r>
      <w:proofErr w:type="spellStart"/>
      <w:r w:rsidR="00EE348D">
        <w:t>перезапишется</w:t>
      </w:r>
      <w:proofErr w:type="spellEnd"/>
      <w:r w:rsidR="00EE348D">
        <w:t>)</w:t>
      </w:r>
    </w:p>
    <w:p w14:paraId="5EF1863E" w14:textId="306E8A29" w:rsidR="008D3D2A" w:rsidRDefault="008D3D2A" w:rsidP="008D3D2A">
      <w:pPr>
        <w:ind w:firstLine="0"/>
      </w:pPr>
      <w:r>
        <w:t>Модули в питоне – библиотеки в С.</w:t>
      </w:r>
    </w:p>
    <w:p w14:paraId="1BB70DC7" w14:textId="2A0DEE3C" w:rsidR="008D3D2A" w:rsidRDefault="00A73F6C" w:rsidP="008D3D2A">
      <w:pPr>
        <w:ind w:firstLine="0"/>
      </w:pPr>
      <w:r>
        <w:t>Числа – разные математические операции и так далее.</w:t>
      </w:r>
    </w:p>
    <w:p w14:paraId="4C281F52" w14:textId="398B83C8" w:rsidR="00A73F6C" w:rsidRPr="00902A65" w:rsidRDefault="00A73F6C" w:rsidP="008D3D2A">
      <w:pPr>
        <w:ind w:firstLine="0"/>
      </w:pPr>
      <w:r>
        <w:t>Строки – грубо говоря массив символов. Можем обращаться к отдельным символам по индексам, при этом порядок слева направо, первый индекс – 0. Можем использовать отрицательные индексы, тогда порядок справа налево, первый индекс -1. Формально отрицательный индекс добавляется к длине строки. То есть объект типа строка</w:t>
      </w:r>
      <w:r w:rsidRPr="00A73F6C">
        <w:t xml:space="preserve"> ‘</w:t>
      </w:r>
      <w:r>
        <w:rPr>
          <w:lang w:val="en-US"/>
        </w:rPr>
        <w:t>spam</w:t>
      </w:r>
      <w:r w:rsidRPr="00A73F6C">
        <w:t>’</w:t>
      </w:r>
      <w:r>
        <w:t xml:space="preserve"> с длинной 4 хранит букву </w:t>
      </w:r>
      <w:r w:rsidRPr="00A73F6C">
        <w:t>‘</w:t>
      </w:r>
      <w:r>
        <w:rPr>
          <w:lang w:val="en-US"/>
        </w:rPr>
        <w:t>m</w:t>
      </w:r>
      <w:r w:rsidRPr="00A73F6C">
        <w:t xml:space="preserve">’ </w:t>
      </w:r>
      <w:r>
        <w:t>по индексу 3, значит длина плюс отрицательный индекс это 4 – 1, то есть 3 индекс.</w:t>
      </w:r>
      <w:r>
        <w:br/>
        <w:t xml:space="preserve">Строки можно резать (срез). Примерно выглядит так: </w:t>
      </w:r>
      <w:r w:rsidRPr="00902A65">
        <w:tab/>
      </w:r>
      <w:r w:rsidRPr="00902A65">
        <w:br/>
      </w:r>
      <w:r>
        <w:rPr>
          <w:lang w:val="en-US"/>
        </w:rPr>
        <w:t>S</w:t>
      </w:r>
      <w:r w:rsidRPr="00902A65">
        <w:t xml:space="preserve"> = ‘</w:t>
      </w:r>
      <w:r>
        <w:rPr>
          <w:lang w:val="en-US"/>
        </w:rPr>
        <w:t>spam</w:t>
      </w:r>
      <w:r w:rsidRPr="00902A65">
        <w:t>’</w:t>
      </w:r>
    </w:p>
    <w:p w14:paraId="384B6959" w14:textId="45C90D7A" w:rsidR="00A73F6C" w:rsidRPr="00902A65" w:rsidRDefault="00A73F6C" w:rsidP="008D3D2A">
      <w:pPr>
        <w:ind w:firstLine="0"/>
      </w:pPr>
      <w:proofErr w:type="gramStart"/>
      <w:r>
        <w:rPr>
          <w:lang w:val="en-US"/>
        </w:rPr>
        <w:t>S</w:t>
      </w:r>
      <w:r w:rsidRPr="00902A65">
        <w:t>[</w:t>
      </w:r>
      <w:proofErr w:type="gramEnd"/>
      <w:r w:rsidRPr="00902A65">
        <w:t>1:3]</w:t>
      </w:r>
    </w:p>
    <w:p w14:paraId="4D16E0DB" w14:textId="6AE55381" w:rsidR="00A73F6C" w:rsidRPr="00902A65" w:rsidRDefault="00A73F6C" w:rsidP="008D3D2A">
      <w:pPr>
        <w:ind w:firstLine="0"/>
      </w:pPr>
      <w:r w:rsidRPr="00902A65">
        <w:t>‘</w:t>
      </w:r>
      <w:r>
        <w:rPr>
          <w:lang w:val="en-US"/>
        </w:rPr>
        <w:t>pa</w:t>
      </w:r>
      <w:r w:rsidRPr="00902A65">
        <w:t>’</w:t>
      </w:r>
    </w:p>
    <w:p w14:paraId="7AC1734C" w14:textId="24382164" w:rsidR="00A73F6C" w:rsidRPr="00A73F6C" w:rsidRDefault="00A73F6C" w:rsidP="008D3D2A">
      <w:pPr>
        <w:ind w:firstLine="0"/>
      </w:pPr>
      <w:r>
        <w:t xml:space="preserve">Другие примеры: </w:t>
      </w:r>
      <w:r w:rsidRPr="00A73F6C">
        <w:t xml:space="preserve">[1:] – </w:t>
      </w:r>
      <w:r>
        <w:t xml:space="preserve">все после первого символа, </w:t>
      </w:r>
      <w:r w:rsidRPr="00A73F6C">
        <w:t>[0:3]</w:t>
      </w:r>
      <w:r>
        <w:t xml:space="preserve"> или </w:t>
      </w:r>
      <w:r w:rsidRPr="00A73F6C">
        <w:t xml:space="preserve">[:3] – </w:t>
      </w:r>
      <w:r>
        <w:t>все кроме последнего элемента</w:t>
      </w:r>
    </w:p>
    <w:p w14:paraId="766EE4F6" w14:textId="77777777" w:rsidR="00EE348D" w:rsidRDefault="00A73F6C" w:rsidP="008D3D2A">
      <w:pPr>
        <w:ind w:firstLine="0"/>
      </w:pPr>
      <w:r>
        <w:t>Строки поддерживают конкатенацию – объединение строк в новую строку. Реализуется через +.</w:t>
      </w:r>
      <w:r w:rsidR="00EE348D">
        <w:t xml:space="preserve"> Можно также вывести строку несколько раз по примеру «строка» * кол-во раз.</w:t>
      </w:r>
    </w:p>
    <w:p w14:paraId="0625175E" w14:textId="509FECD7" w:rsidR="00A73F6C" w:rsidRDefault="00A73F6C" w:rsidP="008D3D2A">
      <w:pPr>
        <w:ind w:firstLine="0"/>
      </w:pPr>
      <w:r>
        <w:t xml:space="preserve"> </w:t>
      </w:r>
      <w:r w:rsidR="006716FB">
        <w:t xml:space="preserve">В </w:t>
      </w:r>
      <w:proofErr w:type="spellStart"/>
      <w:r w:rsidR="006716FB">
        <w:t>пайтон</w:t>
      </w:r>
      <w:proofErr w:type="spellEnd"/>
      <w:r w:rsidR="006716FB">
        <w:t xml:space="preserve"> есть универсальные методы, которые могут применяться к разным типам, но методы, определенные для одного типа, применяются только к нему.</w:t>
      </w:r>
    </w:p>
    <w:p w14:paraId="78045FB1" w14:textId="434B2D4D" w:rsidR="006716FB" w:rsidRDefault="006716FB" w:rsidP="008D3D2A">
      <w:pPr>
        <w:ind w:firstLine="0"/>
      </w:pPr>
      <w:r>
        <w:t xml:space="preserve">Команда </w:t>
      </w:r>
      <w:proofErr w:type="spellStart"/>
      <w:r>
        <w:rPr>
          <w:lang w:val="en-US"/>
        </w:rPr>
        <w:t>dir</w:t>
      </w:r>
      <w:proofErr w:type="spellEnd"/>
      <w:r>
        <w:t>(объект)</w:t>
      </w:r>
      <w:r w:rsidRPr="006716FB">
        <w:t xml:space="preserve"> </w:t>
      </w:r>
      <w:r>
        <w:t>показывает список методов доступных для данного типа.</w:t>
      </w:r>
    </w:p>
    <w:p w14:paraId="3615ADC1" w14:textId="5AE54DBE" w:rsidR="006716FB" w:rsidRDefault="006716FB" w:rsidP="008D3D2A">
      <w:pPr>
        <w:ind w:firstLine="0"/>
      </w:pPr>
      <w:r>
        <w:t xml:space="preserve">Команда </w:t>
      </w:r>
      <w:r>
        <w:rPr>
          <w:lang w:val="en-US"/>
        </w:rPr>
        <w:t>help</w:t>
      </w:r>
      <w:r w:rsidRPr="006716FB">
        <w:t>(</w:t>
      </w:r>
      <w:proofErr w:type="spellStart"/>
      <w:proofErr w:type="gramStart"/>
      <w:r>
        <w:t>объект.метод</w:t>
      </w:r>
      <w:proofErr w:type="spellEnd"/>
      <w:proofErr w:type="gramEnd"/>
      <w:r>
        <w:t>) – документация определенного метода.</w:t>
      </w:r>
    </w:p>
    <w:p w14:paraId="29E45E26" w14:textId="38FC8F67" w:rsidR="006716FB" w:rsidRDefault="006716FB" w:rsidP="008D3D2A">
      <w:pPr>
        <w:ind w:firstLine="0"/>
      </w:pPr>
    </w:p>
    <w:p w14:paraId="75AD481C" w14:textId="77777777" w:rsidR="006716FB" w:rsidRDefault="006716FB" w:rsidP="008D3D2A">
      <w:pPr>
        <w:ind w:firstLine="0"/>
      </w:pPr>
    </w:p>
    <w:p w14:paraId="4C1633B7" w14:textId="11D6BA14" w:rsidR="006716FB" w:rsidRDefault="006716FB" w:rsidP="008D3D2A">
      <w:pPr>
        <w:ind w:firstLine="0"/>
      </w:pPr>
      <w:r>
        <w:lastRenderedPageBreak/>
        <w:t>СПИСКИ</w:t>
      </w:r>
    </w:p>
    <w:p w14:paraId="2663581F" w14:textId="01147768" w:rsidR="00A56013" w:rsidRDefault="004A48BD" w:rsidP="006716FB">
      <w:pPr>
        <w:ind w:firstLine="0"/>
        <w:jc w:val="left"/>
      </w:pPr>
      <w:r>
        <w:t xml:space="preserve">Синтаксис в квадратных скобках, схожи с массивами, только можно помещать туда неограниченное количество объектов разных типов, можно также увеличивать или уменьшать размер списка методами </w:t>
      </w:r>
      <w:r>
        <w:rPr>
          <w:lang w:val="en-US"/>
        </w:rPr>
        <w:t>append</w:t>
      </w:r>
      <w:r w:rsidRPr="004A48BD">
        <w:t>/</w:t>
      </w:r>
      <w:r>
        <w:rPr>
          <w:lang w:val="en-US"/>
        </w:rPr>
        <w:t>pop</w:t>
      </w:r>
      <w:r w:rsidRPr="004A48BD">
        <w:t>.</w:t>
      </w:r>
    </w:p>
    <w:p w14:paraId="0935895B" w14:textId="08A8C177" w:rsidR="004A48BD" w:rsidRDefault="004A48BD" w:rsidP="006716FB">
      <w:pPr>
        <w:ind w:firstLine="0"/>
        <w:jc w:val="left"/>
      </w:pPr>
      <w:r>
        <w:t xml:space="preserve">Невозможно работать с несуществующими объектами списка, то есть если мы скажем что в списке три элемента и попытаемся обратиться к элементу номер 4, то </w:t>
      </w:r>
      <w:proofErr w:type="spellStart"/>
      <w:r>
        <w:t>пайтон</w:t>
      </w:r>
      <w:proofErr w:type="spellEnd"/>
      <w:r>
        <w:t xml:space="preserve"> выдаст ошибку.</w:t>
      </w:r>
    </w:p>
    <w:p w14:paraId="5DBD591F" w14:textId="6F14FD91" w:rsidR="004A48BD" w:rsidRDefault="004A48BD" w:rsidP="006716FB">
      <w:pPr>
        <w:ind w:firstLine="0"/>
        <w:jc w:val="left"/>
      </w:pPr>
      <w:r>
        <w:t>Списки можно вкладывать, делая неограниченную глубину.</w:t>
      </w:r>
    </w:p>
    <w:p w14:paraId="13508469" w14:textId="0A515C68" w:rsidR="004A48BD" w:rsidRDefault="004A48BD" w:rsidP="006716FB">
      <w:pPr>
        <w:ind w:firstLine="0"/>
        <w:jc w:val="left"/>
      </w:pPr>
      <w:r>
        <w:t>Можно работать со столбцами, это называется списковые включения.</w:t>
      </w:r>
    </w:p>
    <w:p w14:paraId="6E52C0DE" w14:textId="6E3EF451" w:rsidR="004A48BD" w:rsidRDefault="004A48BD" w:rsidP="006716FB">
      <w:pPr>
        <w:ind w:firstLine="0"/>
        <w:jc w:val="left"/>
      </w:pPr>
      <w:r>
        <w:t xml:space="preserve">СЛОВАРИ </w:t>
      </w:r>
    </w:p>
    <w:p w14:paraId="002FC9E1" w14:textId="1D6DB7AA" w:rsidR="004A48BD" w:rsidRDefault="004A48BD" w:rsidP="006716FB">
      <w:pPr>
        <w:ind w:firstLine="0"/>
        <w:jc w:val="left"/>
      </w:pPr>
      <w:r>
        <w:t>Не последовате</w:t>
      </w:r>
      <w:r w:rsidR="00596607">
        <w:t>льности, а коллекции объектов с ключами.</w:t>
      </w:r>
    </w:p>
    <w:p w14:paraId="152BAF0E" w14:textId="5DFEE06E" w:rsidR="00596607" w:rsidRPr="00596607" w:rsidRDefault="00596607" w:rsidP="006716FB">
      <w:pPr>
        <w:ind w:firstLine="0"/>
        <w:jc w:val="left"/>
      </w:pPr>
      <w:r>
        <w:t xml:space="preserve">Синтаксис в фигурных скобках </w:t>
      </w:r>
      <w:r w:rsidRPr="00596607">
        <w:t>{</w:t>
      </w:r>
      <w:proofErr w:type="spellStart"/>
      <w:proofErr w:type="gramStart"/>
      <w:r>
        <w:t>ключ:объект</w:t>
      </w:r>
      <w:proofErr w:type="spellEnd"/>
      <w:proofErr w:type="gramEnd"/>
      <w:r>
        <w:t>, и т.д.</w:t>
      </w:r>
      <w:r w:rsidRPr="00596607">
        <w:t>}</w:t>
      </w:r>
    </w:p>
    <w:p w14:paraId="15F4C7C9" w14:textId="2831A05F" w:rsidR="00596607" w:rsidRDefault="00596607" w:rsidP="006716FB">
      <w:pPr>
        <w:ind w:firstLine="0"/>
        <w:jc w:val="left"/>
      </w:pPr>
      <w:r>
        <w:t>В словарях нет порядка по ключам, даже если ключи целочисленные объекты</w:t>
      </w:r>
    </w:p>
    <w:p w14:paraId="12E217C8" w14:textId="12DF43D1" w:rsidR="00596607" w:rsidRDefault="00596607" w:rsidP="006716FB">
      <w:pPr>
        <w:ind w:firstLine="0"/>
        <w:jc w:val="left"/>
      </w:pPr>
      <w:r>
        <w:t xml:space="preserve">Для сортировки можно использовать метод </w:t>
      </w:r>
      <w:r>
        <w:rPr>
          <w:lang w:val="en-US"/>
        </w:rPr>
        <w:t>sorted</w:t>
      </w:r>
      <w:r w:rsidRPr="00596607">
        <w:t>.</w:t>
      </w:r>
    </w:p>
    <w:p w14:paraId="1A396B17" w14:textId="719AB5D1" w:rsidR="00596607" w:rsidRDefault="00596607" w:rsidP="006716FB">
      <w:pPr>
        <w:ind w:firstLine="0"/>
        <w:jc w:val="left"/>
      </w:pPr>
      <w:r>
        <w:t>КОРТЕЖИ</w:t>
      </w:r>
    </w:p>
    <w:p w14:paraId="573DFDC6" w14:textId="38AD99EE" w:rsidR="00902A65" w:rsidRDefault="00902A65" w:rsidP="006716FB">
      <w:pPr>
        <w:ind w:firstLine="0"/>
        <w:jc w:val="left"/>
      </w:pPr>
      <w:r>
        <w:t>Они являются упорядоченными коллекциями произвольных объектов</w:t>
      </w:r>
    </w:p>
    <w:p w14:paraId="76F7163A" w14:textId="01A2337C" w:rsidR="00902A65" w:rsidRDefault="00902A65" w:rsidP="006716FB">
      <w:pPr>
        <w:ind w:firstLine="0"/>
        <w:jc w:val="left"/>
      </w:pPr>
      <w:r>
        <w:t>Они поддерживают доступ по см</w:t>
      </w:r>
      <w:r>
        <w:t>ещению, индексу</w:t>
      </w:r>
    </w:p>
    <w:p w14:paraId="469DBB24" w14:textId="0AAC0653" w:rsidR="00902A65" w:rsidRDefault="00902A65" w:rsidP="006716FB">
      <w:pPr>
        <w:ind w:firstLine="0"/>
        <w:jc w:val="left"/>
      </w:pPr>
      <w:r>
        <w:t>Они относятся к категории “неизменяемая последовательность"</w:t>
      </w:r>
    </w:p>
    <w:p w14:paraId="047B5108" w14:textId="3E50951F" w:rsidR="00902A65" w:rsidRDefault="00902A65" w:rsidP="006716FB">
      <w:pPr>
        <w:ind w:firstLine="0"/>
        <w:jc w:val="left"/>
      </w:pPr>
      <w:r>
        <w:t>Они имеют фиксированную длину</w:t>
      </w:r>
      <w:r>
        <w:t xml:space="preserve"> (так как неизменяемы)</w:t>
      </w:r>
      <w:r>
        <w:t>, разнородны и допускают произвольно глубокое вложение</w:t>
      </w:r>
    </w:p>
    <w:p w14:paraId="34759756" w14:textId="619C8613" w:rsidR="00902A65" w:rsidRDefault="00902A65" w:rsidP="006716FB">
      <w:pPr>
        <w:ind w:firstLine="0"/>
        <w:jc w:val="left"/>
      </w:pPr>
      <w:r>
        <w:t>Они представляют собой массивы ссылок на объекты</w:t>
      </w:r>
    </w:p>
    <w:p w14:paraId="4CD077E5" w14:textId="2815FD21" w:rsidR="00902A65" w:rsidRDefault="00902A65" w:rsidP="006716F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5C326A46" wp14:editId="5CB85EB4">
            <wp:extent cx="5940425" cy="3574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761" w14:textId="724836FD" w:rsidR="00902A65" w:rsidRDefault="00902A65" w:rsidP="006716FB">
      <w:pPr>
        <w:ind w:firstLine="0"/>
        <w:jc w:val="left"/>
      </w:pPr>
      <w:r>
        <w:rPr>
          <w:noProof/>
        </w:rPr>
        <w:drawing>
          <wp:inline distT="0" distB="0" distL="0" distR="0" wp14:anchorId="5469A93F" wp14:editId="724F965C">
            <wp:extent cx="5940425" cy="14833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7395" w14:textId="650226EC" w:rsidR="00902A65" w:rsidRDefault="00902A65" w:rsidP="006716FB">
      <w:pPr>
        <w:ind w:firstLine="0"/>
        <w:jc w:val="left"/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</w:pP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Последовательности. Операции над последовательностями</w:t>
      </w:r>
    </w:p>
    <w:p w14:paraId="1E9C2A37" w14:textId="1A514E58" w:rsidR="00902A65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13BBD40" wp14:editId="2BD80C01">
            <wp:extent cx="3657600" cy="1257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407D" w14:textId="7F96B0E4" w:rsidR="00064948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53F7A" wp14:editId="0FE5D7DB">
            <wp:extent cx="5940425" cy="3299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0DD8" w14:textId="05719C0D" w:rsidR="00064948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04D8496" wp14:editId="485524CD">
            <wp:extent cx="5940425" cy="2919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E73" w14:textId="13AE63E0" w:rsidR="00064948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D2C959A" wp14:editId="5975B505">
            <wp:extent cx="5940425" cy="2254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0CC" w14:textId="163BAAD7" w:rsidR="00064948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3F183E" wp14:editId="4068F995">
            <wp:extent cx="5940425" cy="15862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31" w14:textId="3C3B5299" w:rsidR="00064948" w:rsidRDefault="00064948" w:rsidP="006716FB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C120B01" wp14:editId="09C3EBD7">
            <wp:extent cx="5940425" cy="36569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53B" w14:textId="77777777" w:rsidR="00064948" w:rsidRPr="00064948" w:rsidRDefault="00064948" w:rsidP="00064948">
      <w:pPr>
        <w:shd w:val="clear" w:color="auto" w:fill="1D1E20"/>
        <w:spacing w:before="120" w:after="100" w:afterAutospacing="1" w:line="240" w:lineRule="auto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064948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Операция связывания и динамическая типизация.</w:t>
      </w:r>
    </w:p>
    <w:p w14:paraId="1E84DF27" w14:textId="422961A0" w:rsidR="00596607" w:rsidRDefault="00064948" w:rsidP="006716FB">
      <w:pPr>
        <w:ind w:firstLine="0"/>
        <w:jc w:val="left"/>
      </w:pPr>
      <w:r>
        <w:rPr>
          <w:noProof/>
        </w:rPr>
        <w:drawing>
          <wp:inline distT="0" distB="0" distL="0" distR="0" wp14:anchorId="02E872B0" wp14:editId="09B00E83">
            <wp:extent cx="5940425" cy="31197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D24" w14:textId="7156063F" w:rsidR="00064948" w:rsidRDefault="00064948" w:rsidP="006716F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51DD134" wp14:editId="1E7E60D8">
            <wp:extent cx="5940425" cy="8863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FECC" w14:textId="77777777" w:rsidR="00064948" w:rsidRPr="00064948" w:rsidRDefault="00064948" w:rsidP="00064948">
      <w:pPr>
        <w:shd w:val="clear" w:color="auto" w:fill="1D1E20"/>
        <w:spacing w:before="120" w:after="100" w:afterAutospacing="1" w:line="240" w:lineRule="auto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064948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lastRenderedPageBreak/>
        <w:t>Условный оператор. Логические операции и логические сравнения.</w:t>
      </w:r>
    </w:p>
    <w:p w14:paraId="0C3A9F8B" w14:textId="1AD96048" w:rsidR="00064948" w:rsidRDefault="007B7E70" w:rsidP="006716FB">
      <w:pPr>
        <w:ind w:firstLine="0"/>
        <w:jc w:val="left"/>
        <w:rPr>
          <w:lang w:val="en-US"/>
        </w:rPr>
      </w:pPr>
      <w:r>
        <w:t xml:space="preserve">Больше меньше и так далее, когда сравниваем несколько то ставится </w:t>
      </w:r>
      <w:r>
        <w:rPr>
          <w:lang w:val="en-US"/>
        </w:rPr>
        <w:t>and</w:t>
      </w:r>
    </w:p>
    <w:p w14:paraId="204F7B88" w14:textId="3EC93DE2" w:rsidR="007B7E70" w:rsidRDefault="007B7E70" w:rsidP="006716FB">
      <w:pPr>
        <w:ind w:firstLine="0"/>
        <w:jc w:val="left"/>
      </w:pP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Циклы</w:t>
      </w:r>
    </w:p>
    <w:p w14:paraId="3716EEAD" w14:textId="4957EA88" w:rsidR="007B7E70" w:rsidRDefault="007B7E70" w:rsidP="006716FB">
      <w:pPr>
        <w:ind w:firstLine="0"/>
        <w:jc w:val="left"/>
      </w:pPr>
      <w:r>
        <w:rPr>
          <w:noProof/>
        </w:rPr>
        <w:drawing>
          <wp:inline distT="0" distB="0" distL="0" distR="0" wp14:anchorId="540B98A6" wp14:editId="1E75736A">
            <wp:extent cx="5940425" cy="22155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EAB" w14:textId="26EF27AF" w:rsidR="007B7E70" w:rsidRDefault="007B7E70" w:rsidP="006716FB">
      <w:pPr>
        <w:ind w:firstLine="0"/>
        <w:jc w:val="left"/>
      </w:pPr>
      <w:r>
        <w:rPr>
          <w:noProof/>
        </w:rPr>
        <w:drawing>
          <wp:inline distT="0" distB="0" distL="0" distR="0" wp14:anchorId="118AD936" wp14:editId="0893BE10">
            <wp:extent cx="5940425" cy="31172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1D12" w14:textId="3EB0E4D1" w:rsidR="007B7E70" w:rsidRDefault="007B7E70" w:rsidP="006716FB">
      <w:pPr>
        <w:ind w:firstLine="0"/>
        <w:jc w:val="left"/>
      </w:pPr>
      <w:r>
        <w:rPr>
          <w:noProof/>
        </w:rPr>
        <w:drawing>
          <wp:inline distT="0" distB="0" distL="0" distR="0" wp14:anchorId="70B32304" wp14:editId="036E6F4F">
            <wp:extent cx="5940425" cy="1224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BD5" w14:textId="71C5C66B" w:rsidR="007B7E70" w:rsidRDefault="007B7E70" w:rsidP="006716FB">
      <w:pPr>
        <w:ind w:firstLine="0"/>
        <w:jc w:val="left"/>
      </w:pPr>
      <w:r>
        <w:rPr>
          <w:lang w:val="en-US"/>
        </w:rPr>
        <w:t>For</w:t>
      </w:r>
      <w:r w:rsidRPr="007B7E70">
        <w:t xml:space="preserve"> </w:t>
      </w:r>
      <w:r>
        <w:t>присваивает цели элементы объекта это важно!</w:t>
      </w:r>
    </w:p>
    <w:p w14:paraId="4B59E8B0" w14:textId="78D7D432" w:rsidR="007B7E70" w:rsidRDefault="007B7E70" w:rsidP="006716FB">
      <w:pPr>
        <w:ind w:firstLine="0"/>
        <w:jc w:val="left"/>
      </w:pPr>
      <w:r>
        <w:t>Можно использовать срезы</w:t>
      </w:r>
    </w:p>
    <w:p w14:paraId="6E4AA7BE" w14:textId="639B5C35" w:rsidR="007B7E70" w:rsidRDefault="007B7E70" w:rsidP="006716FB">
      <w:pPr>
        <w:ind w:firstLine="0"/>
        <w:jc w:val="left"/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</w:pP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lastRenderedPageBreak/>
        <w:t>Итерации и включения. Протокол итерации</w:t>
      </w:r>
    </w:p>
    <w:p w14:paraId="5A2D3824" w14:textId="485C4067" w:rsidR="007B7E70" w:rsidRDefault="007B7E70" w:rsidP="007B7E70">
      <w:pPr>
        <w:ind w:left="709" w:firstLine="0"/>
      </w:pPr>
      <w:r>
        <w:t xml:space="preserve">На примере файлов: можно читать </w:t>
      </w:r>
      <w:r w:rsidR="00621B6B">
        <w:t xml:space="preserve">строки файлов с помощью цикла </w:t>
      </w:r>
      <w:r w:rsidR="00621B6B">
        <w:rPr>
          <w:lang w:val="en-US"/>
        </w:rPr>
        <w:t>for</w:t>
      </w:r>
      <w:r w:rsidR="00621B6B" w:rsidRPr="00621B6B">
        <w:t xml:space="preserve">, </w:t>
      </w:r>
      <w:r w:rsidR="00621B6B">
        <w:t xml:space="preserve">используется метод </w:t>
      </w:r>
      <w:r w:rsidR="00621B6B" w:rsidRPr="00621B6B">
        <w:t>__</w:t>
      </w:r>
      <w:r w:rsidR="00621B6B">
        <w:rPr>
          <w:lang w:val="en-US"/>
        </w:rPr>
        <w:t>next</w:t>
      </w:r>
      <w:r w:rsidR="00621B6B" w:rsidRPr="00621B6B">
        <w:t xml:space="preserve">__ </w:t>
      </w:r>
      <w:r w:rsidR="00621B6B">
        <w:t xml:space="preserve">который возвращает </w:t>
      </w:r>
      <w:proofErr w:type="spellStart"/>
      <w:r w:rsidR="00621B6B">
        <w:rPr>
          <w:lang w:val="en-US"/>
        </w:rPr>
        <w:t>StopIteration</w:t>
      </w:r>
      <w:proofErr w:type="spellEnd"/>
    </w:p>
    <w:p w14:paraId="161F9B78" w14:textId="6F6CCCF6" w:rsidR="00621B6B" w:rsidRDefault="00621B6B" w:rsidP="007B7E70">
      <w:pPr>
        <w:ind w:left="709" w:firstLine="0"/>
      </w:pPr>
      <w:r>
        <w:t xml:space="preserve">Полный протокол заключается в том, что для не итераторов мы обязаны вызывать метод </w:t>
      </w:r>
      <w:r w:rsidRPr="00621B6B">
        <w:t>__</w:t>
      </w:r>
      <w:proofErr w:type="spellStart"/>
      <w:r>
        <w:rPr>
          <w:lang w:val="en-US"/>
        </w:rPr>
        <w:t>iter</w:t>
      </w:r>
      <w:proofErr w:type="spellEnd"/>
      <w:r w:rsidRPr="00621B6B">
        <w:t>__,</w:t>
      </w:r>
      <w:r>
        <w:t xml:space="preserve"> а для файлов – нет, так как они итераторы сами по себе, у них есть свой метод </w:t>
      </w:r>
      <w:r w:rsidRPr="00621B6B">
        <w:t>__</w:t>
      </w:r>
      <w:r>
        <w:rPr>
          <w:lang w:val="en-US"/>
        </w:rPr>
        <w:t>next</w:t>
      </w:r>
      <w:r w:rsidRPr="00621B6B">
        <w:t>__</w:t>
      </w:r>
    </w:p>
    <w:p w14:paraId="3BFFD9BA" w14:textId="2D7C1FAC" w:rsidR="00621B6B" w:rsidRDefault="00621B6B" w:rsidP="007B7E70">
      <w:pPr>
        <w:ind w:left="709" w:firstLine="0"/>
      </w:pPr>
      <w:r>
        <w:rPr>
          <w:noProof/>
        </w:rPr>
        <w:drawing>
          <wp:inline distT="0" distB="0" distL="0" distR="0" wp14:anchorId="3947B377" wp14:editId="0BFB2B10">
            <wp:extent cx="5940425" cy="26860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7CB5" w14:textId="0D5B18A4" w:rsidR="00621B6B" w:rsidRDefault="00A45E5F" w:rsidP="00A45E5F">
      <w:pPr>
        <w:shd w:val="clear" w:color="auto" w:fill="1D1E20"/>
        <w:spacing w:after="0" w:afterAutospacing="1" w:line="240" w:lineRule="auto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A45E5F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Функции. Чистота функций. Побочные эффекты. Области видимости. LEGB. </w:t>
      </w:r>
      <w:proofErr w:type="spellStart"/>
      <w:r w:rsidRPr="00A45E5F">
        <w:rPr>
          <w:rFonts w:ascii="Courier New" w:eastAsia="Times New Roman" w:hAnsi="Courier New" w:cs="Courier New"/>
          <w:color w:val="C4C4C5"/>
          <w:sz w:val="25"/>
          <w:szCs w:val="25"/>
          <w:lang w:eastAsia="ru-RU"/>
        </w:rPr>
        <w:t>global</w:t>
      </w:r>
      <w:proofErr w:type="spellEnd"/>
      <w:r w:rsidRPr="00A45E5F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 и </w:t>
      </w:r>
      <w:proofErr w:type="spellStart"/>
      <w:r w:rsidRPr="00A45E5F">
        <w:rPr>
          <w:rFonts w:ascii="Courier New" w:eastAsia="Times New Roman" w:hAnsi="Courier New" w:cs="Courier New"/>
          <w:color w:val="C4C4C5"/>
          <w:sz w:val="25"/>
          <w:szCs w:val="25"/>
          <w:lang w:eastAsia="ru-RU"/>
        </w:rPr>
        <w:t>nonlocal</w:t>
      </w:r>
      <w:proofErr w:type="spellEnd"/>
      <w:r w:rsidRPr="00A45E5F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.</w:t>
      </w:r>
    </w:p>
    <w:p w14:paraId="7ACD1632" w14:textId="39B9FDDA" w:rsidR="00A45E5F" w:rsidRDefault="00773BEB" w:rsidP="00A45E5F">
      <w:pPr>
        <w:ind w:left="709" w:firstLine="0"/>
        <w:rPr>
          <w:lang w:val="en-US"/>
        </w:rPr>
      </w:pPr>
      <w:r>
        <w:rPr>
          <w:lang w:val="en-US"/>
        </w:rPr>
        <w:t>Def name (arguments):</w:t>
      </w:r>
    </w:p>
    <w:p w14:paraId="2F4C6B57" w14:textId="1260B8AF" w:rsidR="00773BEB" w:rsidRDefault="00773BEB" w:rsidP="00A45E5F">
      <w:pPr>
        <w:ind w:left="709" w:firstLine="0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Body..</w:t>
      </w:r>
      <w:proofErr w:type="gramEnd"/>
    </w:p>
    <w:p w14:paraId="2399BD7C" w14:textId="4C8039DC" w:rsidR="00773BEB" w:rsidRDefault="00773BEB" w:rsidP="00A45E5F">
      <w:pPr>
        <w:ind w:left="709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CA9801" wp14:editId="6DBBD6E2">
            <wp:extent cx="5940425" cy="54756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E7CF9" wp14:editId="449E85D0">
            <wp:extent cx="5940425" cy="2032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F96">
        <w:rPr>
          <w:noProof/>
        </w:rPr>
        <w:lastRenderedPageBreak/>
        <w:drawing>
          <wp:inline distT="0" distB="0" distL="0" distR="0" wp14:anchorId="641810E1" wp14:editId="0A130A0A">
            <wp:extent cx="5940425" cy="31743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899B" w14:textId="30FBFB91" w:rsidR="004221C9" w:rsidRDefault="004221C9" w:rsidP="00A45E5F">
      <w:pPr>
        <w:ind w:left="709" w:firstLine="0"/>
        <w:rPr>
          <w:lang w:val="en-US"/>
        </w:rPr>
      </w:pPr>
      <w:r>
        <w:rPr>
          <w:noProof/>
        </w:rPr>
        <w:drawing>
          <wp:inline distT="0" distB="0" distL="0" distR="0" wp14:anchorId="7424E00C" wp14:editId="1DF2D373">
            <wp:extent cx="5940425" cy="41014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BB1F" w14:textId="5A8D7F1C" w:rsidR="00B22058" w:rsidRDefault="00B22058" w:rsidP="00A45E5F">
      <w:pPr>
        <w:ind w:left="709" w:firstLine="0"/>
        <w:rPr>
          <w:lang w:val="en-US"/>
        </w:rPr>
      </w:pPr>
    </w:p>
    <w:p w14:paraId="01522FC4" w14:textId="48FF1678" w:rsidR="00B22058" w:rsidRDefault="00B22058" w:rsidP="00A45E5F">
      <w:pPr>
        <w:ind w:left="709" w:firstLine="0"/>
        <w:rPr>
          <w:lang w:val="en-US"/>
        </w:rPr>
      </w:pPr>
    </w:p>
    <w:p w14:paraId="7D0DD022" w14:textId="15F6AC27" w:rsidR="00B22058" w:rsidRDefault="00B22058" w:rsidP="00A45E5F">
      <w:pPr>
        <w:ind w:left="709" w:firstLine="0"/>
        <w:rPr>
          <w:lang w:val="en-US"/>
        </w:rPr>
      </w:pPr>
    </w:p>
    <w:p w14:paraId="33371B20" w14:textId="77777777" w:rsidR="00B22058" w:rsidRDefault="00B22058" w:rsidP="00A45E5F">
      <w:pPr>
        <w:ind w:left="709" w:firstLine="0"/>
        <w:rPr>
          <w:lang w:val="en-US"/>
        </w:rPr>
      </w:pPr>
    </w:p>
    <w:p w14:paraId="42FE0141" w14:textId="194CEA00" w:rsidR="00B22058" w:rsidRPr="00B22058" w:rsidRDefault="00B22058" w:rsidP="00B22058">
      <w:pPr>
        <w:shd w:val="clear" w:color="auto" w:fill="1D1E20"/>
        <w:spacing w:before="120" w:after="100" w:afterAutospacing="1" w:line="240" w:lineRule="auto"/>
        <w:ind w:left="720" w:firstLine="0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B22058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lastRenderedPageBreak/>
        <w:t xml:space="preserve">Передача аргументов. Режимы </w:t>
      </w:r>
      <w:r w:rsidRPr="00B22058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сопоставления</w:t>
      </w:r>
      <w:r w:rsidRPr="00B22058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 xml:space="preserve"> аргументов.</w:t>
      </w:r>
    </w:p>
    <w:p w14:paraId="1FD8CB04" w14:textId="10BDF467" w:rsidR="004221C9" w:rsidRPr="00B22058" w:rsidRDefault="004221C9" w:rsidP="00A45E5F">
      <w:pPr>
        <w:ind w:left="709" w:firstLine="0"/>
      </w:pPr>
    </w:p>
    <w:p w14:paraId="6255C11F" w14:textId="36B9BE8B" w:rsidR="00B22058" w:rsidRDefault="00B22058" w:rsidP="00A45E5F">
      <w:pPr>
        <w:ind w:left="709" w:firstLine="0"/>
        <w:rPr>
          <w:lang w:val="en-US"/>
        </w:rPr>
      </w:pPr>
      <w:r>
        <w:rPr>
          <w:noProof/>
        </w:rPr>
        <w:drawing>
          <wp:inline distT="0" distB="0" distL="0" distR="0" wp14:anchorId="35889E82" wp14:editId="75622AEE">
            <wp:extent cx="5940425" cy="5370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CC4E" w14:textId="77777777" w:rsidR="00257F4D" w:rsidRPr="00257F4D" w:rsidRDefault="00257F4D" w:rsidP="00257F4D">
      <w:pPr>
        <w:shd w:val="clear" w:color="auto" w:fill="1D1E20"/>
        <w:spacing w:before="120" w:after="100" w:afterAutospacing="1" w:line="240" w:lineRule="auto"/>
        <w:jc w:val="left"/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</w:pPr>
      <w:r w:rsidRPr="00257F4D">
        <w:rPr>
          <w:rFonts w:ascii="Helvetica" w:eastAsia="Times New Roman" w:hAnsi="Helvetica" w:cs="Helvetica"/>
          <w:color w:val="C4C4C5"/>
          <w:sz w:val="26"/>
          <w:szCs w:val="26"/>
          <w:lang w:eastAsia="ru-RU"/>
        </w:rPr>
        <w:t>Функции первого класса. Функции в качестве аргументов. Возвращаемые функции Вложенные функции.</w:t>
      </w:r>
    </w:p>
    <w:p w14:paraId="0ECFAB59" w14:textId="1D3C4FB9" w:rsidR="00B22058" w:rsidRDefault="00257F4D" w:rsidP="00A45E5F">
      <w:pPr>
        <w:ind w:left="709" w:firstLine="0"/>
        <w:rPr>
          <w:rFonts w:ascii="Segoe UI" w:hAnsi="Segoe UI" w:cs="Segoe UI"/>
          <w:color w:val="212529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В Python функции являются объектами первого класса. Это означает, что их можно передавать в качестве аргументов другим функциям, возвращать как значения из других функций и хранить в переменных или структурах данных как любой другой объект. Это позволяет использовать функции как строительные блоки для более сложных программ.</w:t>
      </w:r>
    </w:p>
    <w:p w14:paraId="2D295F80" w14:textId="77777777" w:rsidR="00257F4D" w:rsidRDefault="00257F4D" w:rsidP="00257F4D">
      <w:pPr>
        <w:pStyle w:val="a4"/>
        <w:shd w:val="clear" w:color="auto" w:fill="FFFFFF"/>
        <w:spacing w:before="0" w:beforeAutospacing="0"/>
        <w:rPr>
          <w:rFonts w:ascii="Segoe UI" w:hAnsi="Segoe UI" w:cs="Segoe UI"/>
          <w:color w:val="212529"/>
          <w:sz w:val="26"/>
          <w:szCs w:val="26"/>
        </w:rPr>
      </w:pPr>
      <w:r>
        <w:rPr>
          <w:rFonts w:ascii="Segoe UI" w:hAnsi="Segoe UI" w:cs="Segoe UI"/>
          <w:color w:val="212529"/>
          <w:sz w:val="26"/>
          <w:szCs w:val="26"/>
        </w:rPr>
        <w:lastRenderedPageBreak/>
        <w:t>Функции, которые принимают другие функции в качестве аргументов и/или возвращают функции в качестве результатов, называются </w:t>
      </w:r>
      <w:r>
        <w:rPr>
          <w:rStyle w:val="a5"/>
          <w:rFonts w:ascii="Segoe UI" w:hAnsi="Segoe UI" w:cs="Segoe UI"/>
          <w:color w:val="212529"/>
          <w:sz w:val="26"/>
          <w:szCs w:val="26"/>
        </w:rPr>
        <w:t>функциями высшего порядка</w:t>
      </w:r>
      <w:r>
        <w:rPr>
          <w:rFonts w:ascii="Segoe UI" w:hAnsi="Segoe UI" w:cs="Segoe UI"/>
          <w:color w:val="212529"/>
          <w:sz w:val="26"/>
          <w:szCs w:val="26"/>
        </w:rPr>
        <w:t> или </w:t>
      </w:r>
      <w:r>
        <w:rPr>
          <w:rStyle w:val="a5"/>
          <w:rFonts w:ascii="Segoe UI" w:hAnsi="Segoe UI" w:cs="Segoe UI"/>
          <w:color w:val="212529"/>
          <w:sz w:val="26"/>
          <w:szCs w:val="26"/>
        </w:rPr>
        <w:t>ФВП</w:t>
      </w:r>
      <w:r>
        <w:rPr>
          <w:rFonts w:ascii="Segoe UI" w:hAnsi="Segoe UI" w:cs="Segoe UI"/>
          <w:color w:val="212529"/>
          <w:sz w:val="26"/>
          <w:szCs w:val="26"/>
        </w:rPr>
        <w:t>. Их можно использовать для инкапсуляции многократно используемого поведения и создания более абстрактного кода, о котором легче рассуждать.</w:t>
      </w:r>
    </w:p>
    <w:p w14:paraId="27416AE6" w14:textId="77777777" w:rsidR="00257F4D" w:rsidRDefault="00257F4D" w:rsidP="00257F4D">
      <w:pPr>
        <w:pStyle w:val="a4"/>
        <w:shd w:val="clear" w:color="auto" w:fill="FFFFFF"/>
        <w:spacing w:before="0" w:beforeAutospacing="0"/>
        <w:rPr>
          <w:rFonts w:ascii="Segoe UI" w:hAnsi="Segoe UI" w:cs="Segoe UI"/>
          <w:color w:val="212529"/>
          <w:sz w:val="26"/>
          <w:szCs w:val="26"/>
        </w:rPr>
      </w:pPr>
      <w:r>
        <w:rPr>
          <w:rFonts w:ascii="Segoe UI" w:hAnsi="Segoe UI" w:cs="Segoe UI"/>
          <w:color w:val="212529"/>
          <w:sz w:val="26"/>
          <w:szCs w:val="26"/>
        </w:rPr>
        <w:t>Например, встроенные функции </w:t>
      </w:r>
      <w:proofErr w:type="spellStart"/>
      <w:r>
        <w:rPr>
          <w:rStyle w:val="HTML"/>
          <w:rFonts w:ascii="var(--bs-font-monospace)" w:hAnsi="var(--bs-font-monospace)"/>
          <w:color w:val="212529"/>
          <w:sz w:val="23"/>
          <w:szCs w:val="23"/>
        </w:rPr>
        <w:t>map</w:t>
      </w:r>
      <w:proofErr w:type="spellEnd"/>
      <w:r>
        <w:rPr>
          <w:rFonts w:ascii="Segoe UI" w:hAnsi="Segoe UI" w:cs="Segoe UI"/>
          <w:color w:val="212529"/>
          <w:sz w:val="26"/>
          <w:szCs w:val="26"/>
        </w:rPr>
        <w:t> и </w:t>
      </w:r>
      <w:proofErr w:type="spellStart"/>
      <w:r>
        <w:rPr>
          <w:rStyle w:val="HTML"/>
          <w:rFonts w:ascii="var(--bs-font-monospace)" w:hAnsi="var(--bs-font-monospace)"/>
          <w:color w:val="212529"/>
          <w:sz w:val="23"/>
          <w:szCs w:val="23"/>
        </w:rPr>
        <w:t>filter</w:t>
      </w:r>
      <w:proofErr w:type="spellEnd"/>
      <w:r>
        <w:rPr>
          <w:rFonts w:ascii="Segoe UI" w:hAnsi="Segoe UI" w:cs="Segoe UI"/>
          <w:color w:val="212529"/>
          <w:sz w:val="26"/>
          <w:szCs w:val="26"/>
        </w:rPr>
        <w:t> в Python являются функциями высшего порядка, которые работают с итерируемыми объектами и применяют функцию к каждому элементу итерируемого объекта.</w:t>
      </w:r>
    </w:p>
    <w:p w14:paraId="2DCB3E41" w14:textId="355618D6" w:rsidR="00257F4D" w:rsidRDefault="00257F4D" w:rsidP="00A45E5F">
      <w:pPr>
        <w:ind w:left="709" w:firstLine="0"/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</w:pP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 xml:space="preserve">Функции первого класса. </w:t>
      </w:r>
      <w:proofErr w:type="spellStart"/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Каррирование</w:t>
      </w:r>
      <w:proofErr w:type="spellEnd"/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 xml:space="preserve"> и </w:t>
      </w:r>
      <w:proofErr w:type="spellStart"/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декаррирование</w:t>
      </w:r>
      <w:proofErr w:type="spellEnd"/>
    </w:p>
    <w:p w14:paraId="43038C47" w14:textId="2A5DF9DB" w:rsidR="00257F4D" w:rsidRDefault="00257F4D" w:rsidP="00257F4D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Карринг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— это преобразование функции от многих аргументов в набор функций, каждая из которых является функцией от одного аргумента. Мы можем передать часть аргументов в функцию и получить обратно функцию, ожидающую остальные аргументы.</w:t>
      </w:r>
    </w:p>
    <w:p w14:paraId="724701D3" w14:textId="7C75652C" w:rsidR="00257F4D" w:rsidRDefault="00572664" w:rsidP="00257F4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2A56F1C" wp14:editId="6C971E61">
            <wp:extent cx="5940425" cy="4005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597" w14:textId="2C652468" w:rsidR="00572664" w:rsidRDefault="00572664" w:rsidP="00257F4D">
      <w:pPr>
        <w:rPr>
          <w:rFonts w:ascii="Segoe UI" w:hAnsi="Segoe UI" w:cs="Segoe UI"/>
          <w:color w:val="212529"/>
          <w:sz w:val="26"/>
          <w:szCs w:val="26"/>
          <w:shd w:val="clear" w:color="auto" w:fill="FFFFFF"/>
        </w:rPr>
      </w:pPr>
      <w:r>
        <w:rPr>
          <w:rStyle w:val="a5"/>
          <w:rFonts w:ascii="Segoe UI" w:hAnsi="Segoe UI" w:cs="Segoe UI"/>
          <w:color w:val="212529"/>
          <w:sz w:val="26"/>
          <w:szCs w:val="26"/>
          <w:shd w:val="clear" w:color="auto" w:fill="FFFFFF"/>
        </w:rPr>
        <w:t>Декораторы</w:t>
      </w:r>
      <w:r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 в Python — это функции, которые принимают другую функцию в качестве аргумента, добавляют к ней некоторую дополнительную функциональность и возвращают функцию с измененным поведением.</w:t>
      </w:r>
    </w:p>
    <w:p w14:paraId="3F328438" w14:textId="4D026293" w:rsidR="00572664" w:rsidRDefault="00572664" w:rsidP="00257F4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EF85ED" wp14:editId="2E389D97">
            <wp:extent cx="5940425" cy="57537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8E7F" w14:textId="1A9EFBBD" w:rsidR="00572664" w:rsidRDefault="00572664" w:rsidP="00257F4D">
      <w:pPr>
        <w:rPr>
          <w:rFonts w:ascii="Helvetica" w:hAnsi="Helvetica" w:cs="Helvetica"/>
          <w:sz w:val="26"/>
          <w:szCs w:val="26"/>
          <w:shd w:val="clear" w:color="auto" w:fill="1D1E20"/>
          <w:lang w:val="en-US"/>
        </w:rPr>
      </w:pP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Анонимные</w:t>
      </w:r>
      <w:r w:rsidRPr="00572664">
        <w:rPr>
          <w:rFonts w:ascii="Helvetica" w:hAnsi="Helvetica" w:cs="Helvetica"/>
          <w:color w:val="C4C4C5"/>
          <w:sz w:val="26"/>
          <w:szCs w:val="26"/>
          <w:shd w:val="clear" w:color="auto" w:fill="1D1E20"/>
          <w:lang w:val="en-US"/>
        </w:rPr>
        <w:t xml:space="preserve"> </w:t>
      </w:r>
      <w:r>
        <w:rPr>
          <w:rFonts w:ascii="Helvetica" w:hAnsi="Helvetica" w:cs="Helvetica"/>
          <w:color w:val="C4C4C5"/>
          <w:sz w:val="26"/>
          <w:szCs w:val="26"/>
          <w:shd w:val="clear" w:color="auto" w:fill="1D1E20"/>
        </w:rPr>
        <w:t>функции</w:t>
      </w:r>
      <w:r w:rsidRPr="00572664">
        <w:rPr>
          <w:rFonts w:ascii="Helvetica" w:hAnsi="Helvetica" w:cs="Helvetica"/>
          <w:color w:val="C4C4C5"/>
          <w:sz w:val="26"/>
          <w:szCs w:val="26"/>
          <w:shd w:val="clear" w:color="auto" w:fill="1D1E20"/>
          <w:lang w:val="en-US"/>
        </w:rPr>
        <w:t>. </w:t>
      </w:r>
      <w:r w:rsidRPr="00572664"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map</w:t>
      </w:r>
      <w:r w:rsidRPr="00572664">
        <w:rPr>
          <w:rFonts w:ascii="Helvetica" w:hAnsi="Helvetica" w:cs="Helvetica"/>
          <w:color w:val="C4C4C5"/>
          <w:sz w:val="26"/>
          <w:szCs w:val="26"/>
          <w:shd w:val="clear" w:color="auto" w:fill="1D1E20"/>
          <w:lang w:val="en-US"/>
        </w:rPr>
        <w:t>, </w:t>
      </w:r>
      <w:r w:rsidRPr="00572664"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reduce</w:t>
      </w:r>
      <w:r w:rsidRPr="00572664">
        <w:rPr>
          <w:rFonts w:ascii="Helvetica" w:hAnsi="Helvetica" w:cs="Helvetica"/>
          <w:color w:val="C4C4C5"/>
          <w:sz w:val="26"/>
          <w:szCs w:val="26"/>
          <w:shd w:val="clear" w:color="auto" w:fill="1D1E20"/>
          <w:lang w:val="en-US"/>
        </w:rPr>
        <w:t>, </w:t>
      </w:r>
      <w:r w:rsidRPr="00572664"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filter</w:t>
      </w:r>
    </w:p>
    <w:p w14:paraId="602C3642" w14:textId="7461781F" w:rsidR="00084FB2" w:rsidRPr="00084FB2" w:rsidRDefault="00084FB2" w:rsidP="00257F4D">
      <w:pPr>
        <w:rPr>
          <w:rFonts w:ascii="Helvetica" w:hAnsi="Helvetica" w:cs="Helvetica"/>
          <w:sz w:val="26"/>
          <w:szCs w:val="26"/>
          <w:shd w:val="clear" w:color="auto" w:fill="1D1E20"/>
        </w:rPr>
      </w:pPr>
      <w:r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Map</w:t>
      </w:r>
    </w:p>
    <w:p w14:paraId="1C16C602" w14:textId="4FA85742" w:rsidR="00084FB2" w:rsidRDefault="00084FB2" w:rsidP="00084FB2">
      <w:pPr>
        <w:ind w:left="709" w:firstLine="0"/>
        <w:rPr>
          <w:lang w:val="en-US"/>
        </w:rPr>
      </w:pPr>
      <w:r>
        <w:t xml:space="preserve">Получает на вход функцию, которая что-то делает со списком, сам список. Возвращает новый список с изменениями. Некая замена </w:t>
      </w:r>
      <w:r>
        <w:rPr>
          <w:lang w:val="en-US"/>
        </w:rPr>
        <w:t>for</w:t>
      </w:r>
    </w:p>
    <w:p w14:paraId="082860D6" w14:textId="3D018C87" w:rsidR="00084FB2" w:rsidRDefault="00084FB2" w:rsidP="00084FB2">
      <w:pPr>
        <w:ind w:left="709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78DB99" wp14:editId="5A8D8480">
            <wp:extent cx="4629150" cy="2990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6D6" w14:textId="02210F86" w:rsidR="00084FB2" w:rsidRDefault="00084FB2" w:rsidP="00084FB2">
      <w:pPr>
        <w:rPr>
          <w:rFonts w:ascii="Helvetica" w:hAnsi="Helvetica" w:cs="Helvetica"/>
          <w:sz w:val="26"/>
          <w:szCs w:val="26"/>
          <w:shd w:val="clear" w:color="auto" w:fill="1D1E20"/>
          <w:lang w:val="en-US"/>
        </w:rPr>
      </w:pPr>
      <w:r w:rsidRPr="00084FB2"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Reduce</w:t>
      </w:r>
    </w:p>
    <w:p w14:paraId="495D462B" w14:textId="38A0AF06" w:rsidR="00084FB2" w:rsidRPr="00084FB2" w:rsidRDefault="00084FB2" w:rsidP="00084FB2">
      <w:pPr>
        <w:ind w:left="709" w:firstLine="0"/>
        <w:rPr>
          <w:lang w:val="en-US"/>
        </w:rPr>
      </w:pPr>
      <w:r>
        <w:rPr>
          <w:noProof/>
        </w:rPr>
        <w:drawing>
          <wp:inline distT="0" distB="0" distL="0" distR="0" wp14:anchorId="07673FB1" wp14:editId="1F0319DB">
            <wp:extent cx="4143375" cy="4133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9A23" w14:textId="1A59CC32" w:rsidR="00084FB2" w:rsidRDefault="00084FB2" w:rsidP="00084FB2">
      <w:pPr>
        <w:rPr>
          <w:rFonts w:ascii="Helvetica" w:hAnsi="Helvetica" w:cs="Helvetica"/>
          <w:sz w:val="26"/>
          <w:szCs w:val="26"/>
          <w:shd w:val="clear" w:color="auto" w:fill="1D1E20"/>
          <w:lang w:val="en-US"/>
        </w:rPr>
      </w:pPr>
      <w:r>
        <w:rPr>
          <w:rFonts w:ascii="Helvetica" w:hAnsi="Helvetica" w:cs="Helvetica"/>
          <w:sz w:val="26"/>
          <w:szCs w:val="26"/>
          <w:shd w:val="clear" w:color="auto" w:fill="1D1E20"/>
          <w:lang w:val="en-US"/>
        </w:rPr>
        <w:t>Filter</w:t>
      </w:r>
    </w:p>
    <w:p w14:paraId="01FB6C37" w14:textId="518F8CF5" w:rsidR="00084FB2" w:rsidRPr="00084FB2" w:rsidRDefault="00084FB2" w:rsidP="00084FB2">
      <w:pPr>
        <w:ind w:left="709" w:firstLine="0"/>
      </w:pPr>
      <w:r>
        <w:t xml:space="preserve">Работает как </w:t>
      </w:r>
      <w:r>
        <w:rPr>
          <w:lang w:val="en-US"/>
        </w:rPr>
        <w:t>map</w:t>
      </w:r>
      <w:r w:rsidRPr="00084FB2">
        <w:t xml:space="preserve">, </w:t>
      </w:r>
      <w:r>
        <w:t>но возвращает список по условию</w:t>
      </w:r>
    </w:p>
    <w:p w14:paraId="6F111495" w14:textId="0BD1AA6D" w:rsidR="00084FB2" w:rsidRPr="00084FB2" w:rsidRDefault="00084FB2" w:rsidP="00084FB2">
      <w:pPr>
        <w:ind w:left="709" w:firstLine="0"/>
      </w:pPr>
      <w:r>
        <w:rPr>
          <w:noProof/>
        </w:rPr>
        <w:lastRenderedPageBreak/>
        <w:drawing>
          <wp:inline distT="0" distB="0" distL="0" distR="0" wp14:anchorId="0583C755" wp14:editId="2B82B00B">
            <wp:extent cx="4905375" cy="2447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7F5" w14:textId="77777777" w:rsidR="00084FB2" w:rsidRPr="00084FB2" w:rsidRDefault="00084FB2" w:rsidP="00084FB2">
      <w:pPr>
        <w:ind w:left="709" w:firstLine="0"/>
      </w:pPr>
    </w:p>
    <w:p w14:paraId="76198A9C" w14:textId="77777777" w:rsidR="00257F4D" w:rsidRPr="00084FB2" w:rsidRDefault="00257F4D" w:rsidP="00257F4D">
      <w:pPr>
        <w:ind w:firstLine="0"/>
      </w:pPr>
    </w:p>
    <w:sectPr w:rsidR="00257F4D" w:rsidRPr="00084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27D"/>
    <w:multiLevelType w:val="multilevel"/>
    <w:tmpl w:val="C50AB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BBA1A5F"/>
    <w:multiLevelType w:val="multilevel"/>
    <w:tmpl w:val="A4886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47887"/>
    <w:multiLevelType w:val="multilevel"/>
    <w:tmpl w:val="4508C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57005"/>
    <w:multiLevelType w:val="hybridMultilevel"/>
    <w:tmpl w:val="5CA8F2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012B86"/>
    <w:multiLevelType w:val="multilevel"/>
    <w:tmpl w:val="CA68A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B6D1B"/>
    <w:multiLevelType w:val="multilevel"/>
    <w:tmpl w:val="DB1E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DE0158"/>
    <w:multiLevelType w:val="multilevel"/>
    <w:tmpl w:val="8C2CF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F050E"/>
    <w:multiLevelType w:val="multilevel"/>
    <w:tmpl w:val="3DB25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A70434"/>
    <w:multiLevelType w:val="hybridMultilevel"/>
    <w:tmpl w:val="CA56F2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4A0A67"/>
    <w:multiLevelType w:val="multilevel"/>
    <w:tmpl w:val="BCEAF3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61E71BD8"/>
    <w:multiLevelType w:val="multilevel"/>
    <w:tmpl w:val="EBC0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95720D"/>
    <w:multiLevelType w:val="hybridMultilevel"/>
    <w:tmpl w:val="76F2B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8"/>
  </w:num>
  <w:num w:numId="5">
    <w:abstractNumId w:val="0"/>
  </w:num>
  <w:num w:numId="6">
    <w:abstractNumId w:val="7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0C"/>
    <w:rsid w:val="00064948"/>
    <w:rsid w:val="00084FB2"/>
    <w:rsid w:val="001C5451"/>
    <w:rsid w:val="00256ECA"/>
    <w:rsid w:val="00257F4D"/>
    <w:rsid w:val="00360833"/>
    <w:rsid w:val="004221C9"/>
    <w:rsid w:val="004A48BD"/>
    <w:rsid w:val="00572664"/>
    <w:rsid w:val="00596607"/>
    <w:rsid w:val="00621B6B"/>
    <w:rsid w:val="006716FB"/>
    <w:rsid w:val="00741239"/>
    <w:rsid w:val="00760F96"/>
    <w:rsid w:val="00773BEB"/>
    <w:rsid w:val="007B7E70"/>
    <w:rsid w:val="00815B0C"/>
    <w:rsid w:val="008D3D2A"/>
    <w:rsid w:val="00902A65"/>
    <w:rsid w:val="00A45E5F"/>
    <w:rsid w:val="00A56013"/>
    <w:rsid w:val="00A73F6C"/>
    <w:rsid w:val="00B22058"/>
    <w:rsid w:val="00E131EE"/>
    <w:rsid w:val="00EE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AF81C"/>
  <w15:chartTrackingRefBased/>
  <w15:docId w15:val="{F44704B6-1DF9-4E40-B14A-1F33EBF19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83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45E5F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257F4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57F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17</Pages>
  <Words>1078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Danny</cp:lastModifiedBy>
  <cp:revision>3</cp:revision>
  <dcterms:created xsi:type="dcterms:W3CDTF">2024-02-19T15:28:00Z</dcterms:created>
  <dcterms:modified xsi:type="dcterms:W3CDTF">2024-02-23T14:00:00Z</dcterms:modified>
</cp:coreProperties>
</file>