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Arial" w:hAnsi="Arial" w:cs="Arial"/>
          <w:b/>
          <w:i w:val="0"/>
          <w:color w:val="D16A1E"/>
          <w:sz w:val="40"/>
        </w:rPr>
        <w:t>برومبتات الرسومات</w:t>
      </w:r>
    </w:p>
    <w:p>
      <w:pPr>
        <w:bidi/>
        <w:jc w:val="right"/>
      </w:pPr>
      <w:r>
        <w:rPr>
          <w:rFonts w:ascii="Arial" w:hAnsi="Arial" w:cs="Arial"/>
          <w:b/>
          <w:i w:val="0"/>
          <w:color w:val="1F5C2E"/>
          <w:sz w:val="26"/>
        </w:rPr>
        <w:t>كتاب العلوم — الصف الرابع (الفصل الدراسي الأول)</w:t>
      </w:r>
    </w:p>
    <w:p>
      <w:pPr>
        <w:bidi/>
        <w:jc w:val="right"/>
      </w:pPr>
      <w:r>
        <w:rPr>
          <w:rFonts w:ascii="Arial" w:hAnsi="Arial" w:cs="Arial"/>
          <w:b w:val="0"/>
          <w:i w:val="0"/>
          <w:color w:val="555555"/>
          <w:sz w:val="22"/>
        </w:rPr>
        <w:t>منصّة شوجب التعليمية — أداة التوليد: ChatGPT (DALL·E)</w:t>
      </w:r>
    </w:p>
    <w:p>
      <w:pPr>
        <w:bidi/>
        <w:jc w:val="right"/>
      </w:pPr>
      <w:r>
        <w:rPr>
          <w:rFonts w:ascii="Arial" w:hAnsi="Arial" w:cs="Arial"/>
          <w:b w:val="0"/>
          <w:i w:val="0"/>
          <w:sz w:val="24"/>
        </w:rPr>
      </w:r>
    </w:p>
    <w:p>
      <w:pPr>
        <w:bidi/>
        <w:jc w:val="right"/>
      </w:pPr>
      <w:r>
        <w:rPr>
          <w:rFonts w:ascii="Arial" w:hAnsi="Arial" w:cs="Arial"/>
          <w:b/>
          <w:i w:val="0"/>
          <w:color w:val="1F5C2E"/>
          <w:sz w:val="28"/>
        </w:rPr>
        <w:t>خطوات التوليد في ChatGPT</w:t>
      </w:r>
    </w:p>
    <w:p>
      <w:pPr>
        <w:bidi/>
        <w:jc w:val="right"/>
      </w:pPr>
      <w:r>
        <w:rPr>
          <w:rFonts w:ascii="Arial" w:hAnsi="Arial" w:cs="Arial"/>
          <w:b w:val="0"/>
          <w:i w:val="0"/>
          <w:sz w:val="24"/>
        </w:rPr>
        <w:t>١) افتح محادثة جديدة في ChatGPT مع تفعيل توليد الصور (DALL·E).</w:t>
      </w:r>
    </w:p>
    <w:p>
      <w:pPr>
        <w:bidi/>
        <w:jc w:val="right"/>
      </w:pPr>
      <w:r>
        <w:rPr>
          <w:rFonts w:ascii="Arial" w:hAnsi="Arial" w:cs="Arial"/>
          <w:b w:val="0"/>
          <w:i w:val="0"/>
          <w:sz w:val="24"/>
        </w:rPr>
        <w:t>٢) الصق «التعليمة البارزة» أدناه في أول رسالة من المحادثة.</w:t>
      </w:r>
    </w:p>
    <w:p>
      <w:pPr>
        <w:bidi/>
        <w:jc w:val="right"/>
      </w:pPr>
      <w:r>
        <w:rPr>
          <w:rFonts w:ascii="Arial" w:hAnsi="Arial" w:cs="Arial"/>
          <w:b w:val="0"/>
          <w:i w:val="0"/>
          <w:sz w:val="24"/>
        </w:rPr>
        <w:t>٣) أرسل كل برومبت في رسالة منفصلة، واطلب صورة واحدة فقط لكل برومبت.</w:t>
      </w:r>
    </w:p>
    <w:p>
      <w:pPr>
        <w:bidi/>
        <w:jc w:val="right"/>
      </w:pPr>
      <w:r>
        <w:rPr>
          <w:rFonts w:ascii="Arial" w:hAnsi="Arial" w:cs="Arial"/>
          <w:b w:val="0"/>
          <w:i w:val="0"/>
          <w:sz w:val="24"/>
        </w:rPr>
        <w:t>٤) احفظ كل صورة باسم الملف المقترح المذكور تحت برومبتها، ثم ضعها في مجلّد images/ بالمنصّة.</w:t>
      </w:r>
    </w:p>
    <w:p>
      <w:pPr>
        <w:bidi/>
        <w:jc w:val="right"/>
      </w:pPr>
      <w:r>
        <w:rPr>
          <w:rFonts w:ascii="Arial" w:hAnsi="Arial" w:cs="Arial"/>
          <w:b w:val="0"/>
          <w:i w:val="0"/>
          <w:sz w:val="24"/>
        </w:rPr>
        <w:t>٥) دروس المراجعة («تحقّق من تقدّمك») تعيد استخدام رسومات الوحدة — لا تولّد لها صوراً جديدة.</w:t>
      </w:r>
    </w:p>
    <w:p>
      <w:pPr>
        <w:bidi/>
        <w:jc w:val="right"/>
      </w:pPr>
      <w:r>
        <w:rPr>
          <w:rFonts w:ascii="Arial" w:hAnsi="Arial" w:cs="Arial"/>
          <w:b w:val="0"/>
          <w:i w:val="0"/>
          <w:sz w:val="24"/>
        </w:rPr>
      </w:r>
    </w:p>
    <w:p>
      <w:pPr>
        <w:bidi/>
        <w:jc w:val="right"/>
      </w:pPr>
      <w:r>
        <w:rPr>
          <w:rFonts w:ascii="Arial" w:hAnsi="Arial" w:cs="Arial"/>
          <w:b/>
          <w:i w:val="0"/>
          <w:color w:val="D16A1E"/>
          <w:sz w:val="28"/>
        </w:rPr>
        <w:t>التعليمة البارزة (تُلصق أول المحادثة في ChatGPT)</w:t>
      </w:r>
    </w:p>
    <w:p>
      <w:pPr>
        <w:bidi/>
        <w:jc w:val="right"/>
      </w:pPr>
      <w:r>
        <w:rPr>
          <w:rFonts w:ascii="Arial" w:hAnsi="Arial" w:cs="Arial"/>
          <w:b w:val="0"/>
          <w:i w:val="0"/>
          <w:sz w:val="22"/>
        </w:rPr>
        <w:t>من فضلك، لكل برومبت في هذه المحادثة أنشئ «صورة واحدة مستقلّة فقط» تُحفظ باسمها المذكور. لا تجمع رسومات درسين في صورة واحدة، ولا تنشئ شبكة صور أو ملصقاً (grid / collage). يُسمح فقط برسم عناصر البرومبت الواحد معاً في الصورة نفسها (مثل عناصر سؤال التصنيف). اجعل الخلفية بيضاء نظيفة تماماً، بأسلوب توضيحي علمي مبسّط مناسب لأطفال الحلقة الأولى، وبدون أي تسميات أو كلمات مكتوبة على الرسم.</w:t>
      </w:r>
    </w:p>
    <w:p>
      <w:pPr>
        <w:bidi/>
        <w:jc w:val="right"/>
      </w:pPr>
      <w:r>
        <w:rPr>
          <w:rFonts w:ascii="Arial" w:hAnsi="Arial" w:cs="Arial"/>
          <w:b w:val="0"/>
          <w:i/>
          <w:color w:val="555555"/>
          <w:sz w:val="20"/>
        </w:rPr>
        <w:t>Please generate exactly ONE single standalone image for each prompt in this chat, saved under its stated file name. Do not combine two lessons into one image, and do not create a grid or collage. You may draw the elements of a single prompt together in the same image (e.g. the items of a classification question). Use a clean white background, a simple scientific educational style suitable for young primary pupils, and no text labels on the drawing.</w:t>
      </w:r>
    </w:p>
    <w:p>
      <w:pPr>
        <w:bidi/>
        <w:jc w:val="right"/>
      </w:pPr>
      <w:r>
        <w:rPr>
          <w:rFonts w:ascii="Arial" w:hAnsi="Arial" w:cs="Arial"/>
          <w:b w:val="0"/>
          <w:i w:val="0"/>
          <w:sz w:val="24"/>
        </w:rPr>
      </w:r>
    </w:p>
    <w:p>
      <w:pPr>
        <w:bidi/>
        <w:jc w:val="right"/>
      </w:pPr>
      <w:r>
        <w:rPr>
          <w:rFonts w:ascii="Arial" w:hAnsi="Arial" w:cs="Arial"/>
          <w:b/>
          <w:i w:val="0"/>
          <w:color w:val="D16A1E"/>
          <w:sz w:val="30"/>
        </w:rPr>
        <w:t>الوحدة الأولى: الإنسان والحيوان</w:t>
      </w:r>
    </w:p>
    <w:p>
      <w:pPr>
        <w:bidi/>
        <w:jc w:val="right"/>
      </w:pPr>
      <w:r>
        <w:rPr>
          <w:rFonts w:ascii="Arial" w:hAnsi="Arial" w:cs="Arial"/>
          <w:b w:val="0"/>
          <w:i w:val="0"/>
          <w:color w:val="555555"/>
          <w:sz w:val="20"/>
        </w:rPr>
        <w:t>(رسوم هذه الوحدة مُنجزة ومستخدَمة في المنصّة؛ البرومبتات هنا للتوثيق وإعادة التوليد عند الحاجة.)</w:t>
      </w:r>
    </w:p>
    <w:p>
      <w:pPr>
        <w:bidi/>
        <w:jc w:val="right"/>
      </w:pPr>
      <w:r>
        <w:rPr>
          <w:rFonts w:ascii="Arial" w:hAnsi="Arial" w:cs="Arial"/>
          <w:b w:val="0"/>
          <w:i w:val="0"/>
          <w:sz w:val="24"/>
        </w:rPr>
      </w:r>
    </w:p>
    <w:p>
      <w:pPr>
        <w:bidi/>
        <w:jc w:val="right"/>
      </w:pPr>
      <w:r>
        <w:rPr>
          <w:rFonts w:ascii="Arial" w:hAnsi="Arial" w:cs="Arial"/>
          <w:b/>
          <w:i w:val="0"/>
          <w:color w:val="1F5C2E"/>
          <w:sz w:val="26"/>
        </w:rPr>
        <w:t>١-١ — الهياكل العظمية</w:t>
      </w:r>
    </w:p>
    <w:p>
      <w:pPr>
        <w:bidi/>
        <w:jc w:val="right"/>
      </w:pPr>
      <w:r>
        <w:rPr>
          <w:rFonts w:ascii="Arial" w:hAnsi="Arial" w:cs="Arial"/>
          <w:b w:val="0"/>
          <w:i w:val="0"/>
          <w:color w:val="D16A1E"/>
          <w:sz w:val="22"/>
        </w:rPr>
        <w:t>نوع السؤال البصري: تصنيف / تحديد الأجزاء</w:t>
      </w:r>
    </w:p>
    <w:p>
      <w:pPr>
        <w:bidi/>
        <w:jc w:val="right"/>
      </w:pPr>
      <w:r>
        <w:rPr>
          <w:rFonts w:ascii="Arial" w:hAnsi="Arial" w:cs="Arial"/>
          <w:b w:val="0"/>
          <w:i w:val="0"/>
          <w:color w:val="555555"/>
          <w:sz w:val="22"/>
        </w:rPr>
        <w:t>اسم الملف المقترح: هيكل-حيوان.png</w:t>
      </w:r>
    </w:p>
    <w:p>
      <w:pPr>
        <w:bidi/>
        <w:jc w:val="right"/>
      </w:pPr>
      <w:r>
        <w:rPr>
          <w:rFonts w:ascii="Arial" w:hAnsi="Arial" w:cs="Arial"/>
          <w:b w:val="0"/>
          <w:i w:val="0"/>
          <w:color w:val="2E6DA4"/>
          <w:sz w:val="22"/>
        </w:rPr>
        <w:t>✅ الصورة الحالية في المنصّة: images/skeleton.png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بسيطاً بأسلوب علمي مبسّط للأطفال يُظهر الهيكل العظمي لحيوان (زرافة) بجانب الهيكل العظمي للإنسان، بحيث تبدو العظام الكبيرة واضحة ومنفصلة عن بعضها ليسهل تمييزها.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in a clean scientific style for children, showing a giraffe skeleton next to a human skeleton, with the large bones clearly visible and well separated so they are easy to tell apart.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١-٢ — الهيكل العظمي للإنسان</w:t>
      </w:r>
    </w:p>
    <w:p>
      <w:pPr>
        <w:bidi/>
        <w:jc w:val="right"/>
      </w:pPr>
      <w:r>
        <w:rPr>
          <w:rFonts w:ascii="Arial" w:hAnsi="Arial" w:cs="Arial"/>
          <w:b w:val="0"/>
          <w:i w:val="0"/>
          <w:color w:val="D16A1E"/>
          <w:sz w:val="22"/>
        </w:rPr>
        <w:t>نوع السؤال البصري: تحديد الأجزاء (hotspot) / سحب التسميات على الصورة</w:t>
      </w:r>
    </w:p>
    <w:p>
      <w:pPr>
        <w:bidi/>
        <w:jc w:val="right"/>
      </w:pPr>
      <w:r>
        <w:rPr>
          <w:rFonts w:ascii="Arial" w:hAnsi="Arial" w:cs="Arial"/>
          <w:b w:val="0"/>
          <w:i w:val="0"/>
          <w:color w:val="555555"/>
          <w:sz w:val="22"/>
        </w:rPr>
        <w:t>اسم الملف المقترح: هيكل-الانسان.png</w:t>
      </w:r>
    </w:p>
    <w:p>
      <w:pPr>
        <w:bidi/>
        <w:jc w:val="right"/>
      </w:pPr>
      <w:r>
        <w:rPr>
          <w:rFonts w:ascii="Arial" w:hAnsi="Arial" w:cs="Arial"/>
          <w:b w:val="0"/>
          <w:i w:val="0"/>
          <w:color w:val="2E6DA4"/>
          <w:sz w:val="22"/>
        </w:rPr>
        <w:t>✅ الصورة الحالية في المنصّة: images/skeleton.png (وصورة النمو مع العمر: images/skeleton-ages.jpg)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واضحاً لهيكل عظمي بشري كامل من الأمام بأسلوب علمي مبسّط للأطفال، تظهر فيه الأجزاء الرئيسية بوضوح وبأحجام متمايزة: الجمجمة، والقفص الصدري (الأضلاع)، والعمود الفقري، وعظمة الفخذ، وعظام الذراع، وعظام القدم.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clear educational illustration of a full human skeleton viewed from the front in a simple scientific style for children, with the main parts clearly distinguishable: the skull, the rib cage, the spine, the thigh bone, the arm bones and the foot bones.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١-٣ — لماذا نحتاج إلى هيكل عظمي؟</w:t>
      </w:r>
    </w:p>
    <w:p>
      <w:pPr>
        <w:bidi/>
        <w:jc w:val="right"/>
      </w:pPr>
      <w:r>
        <w:rPr>
          <w:rFonts w:ascii="Arial" w:hAnsi="Arial" w:cs="Arial"/>
          <w:b w:val="0"/>
          <w:i w:val="0"/>
          <w:color w:val="D16A1E"/>
          <w:sz w:val="22"/>
        </w:rPr>
        <w:t>نوع السؤال البصري: تحديد الأجزاء (hotspot) — وظائف الحماية والدعم</w:t>
      </w:r>
    </w:p>
    <w:p>
      <w:pPr>
        <w:bidi/>
        <w:jc w:val="right"/>
      </w:pPr>
      <w:r>
        <w:rPr>
          <w:rFonts w:ascii="Arial" w:hAnsi="Arial" w:cs="Arial"/>
          <w:b w:val="0"/>
          <w:i w:val="0"/>
          <w:color w:val="555555"/>
          <w:sz w:val="22"/>
        </w:rPr>
        <w:t>اسم الملف المقترح: وظائف-الهيكل.png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يوضّح وظائف الهيكل العظمي في الحماية: جمجمة تحيط بالدماغ، وقفص صدري يحيط بالقلب والرئتين، مع إظهار الجمجمة والقفص الصدري بشكل واضح ومنفصل.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the protective role of the skeleton: a skull surrounding the brain and a rib cage surrounding the heart and lungs, with the skull and rib cage shown clearly and separately.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١-٤ — الهياكل العظمية والحركة</w:t>
      </w:r>
    </w:p>
    <w:p>
      <w:pPr>
        <w:bidi/>
        <w:jc w:val="right"/>
      </w:pPr>
      <w:r>
        <w:rPr>
          <w:rFonts w:ascii="Arial" w:hAnsi="Arial" w:cs="Arial"/>
          <w:b w:val="0"/>
          <w:i w:val="0"/>
          <w:color w:val="D16A1E"/>
          <w:sz w:val="22"/>
        </w:rPr>
        <w:t>نوع السؤال البصري: تحديد الأجزاء (hotspot) على صورة الذراع</w:t>
      </w:r>
    </w:p>
    <w:p>
      <w:pPr>
        <w:bidi/>
        <w:jc w:val="right"/>
      </w:pPr>
      <w:r>
        <w:rPr>
          <w:rFonts w:ascii="Arial" w:hAnsi="Arial" w:cs="Arial"/>
          <w:b w:val="0"/>
          <w:i w:val="0"/>
          <w:color w:val="555555"/>
          <w:sz w:val="22"/>
        </w:rPr>
        <w:t>اسم الملف المقترح: عضلات-الذراع.png</w:t>
      </w:r>
    </w:p>
    <w:p>
      <w:pPr>
        <w:bidi/>
        <w:jc w:val="right"/>
      </w:pPr>
      <w:r>
        <w:rPr>
          <w:rFonts w:ascii="Arial" w:hAnsi="Arial" w:cs="Arial"/>
          <w:b w:val="0"/>
          <w:i w:val="0"/>
          <w:color w:val="2E6DA4"/>
          <w:sz w:val="22"/>
        </w:rPr>
        <w:t>✅ الصورة الحالية في المنصّة: images/muscles-arm.jpg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يوضّح كيف تعمل عضلات الذراع في أزواج: ذراع مثنية عند المرفق تظهر فيها عضلتان، إحداهما منقبضة (منتفخة) والأخرى منبسطة، مع العظام التي ترتبط بها العضلات.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how the arm muscles work in pairs: an arm bent at the elbow with two muscles, one contracted (bulging) and one relaxed, together with the bones the muscles attach to.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١-٥ — العقاقير كأدوية</w:t>
      </w:r>
    </w:p>
    <w:p>
      <w:pPr>
        <w:bidi/>
        <w:jc w:val="right"/>
      </w:pPr>
      <w:r>
        <w:rPr>
          <w:rFonts w:ascii="Arial" w:hAnsi="Arial" w:cs="Arial"/>
          <w:b w:val="0"/>
          <w:i w:val="0"/>
          <w:color w:val="D16A1E"/>
          <w:sz w:val="22"/>
        </w:rPr>
        <w:t>نوع السؤال البصري: تصنيف أشكال الأدوية</w:t>
      </w:r>
    </w:p>
    <w:p>
      <w:pPr>
        <w:bidi/>
        <w:jc w:val="right"/>
      </w:pPr>
      <w:r>
        <w:rPr>
          <w:rFonts w:ascii="Arial" w:hAnsi="Arial" w:cs="Arial"/>
          <w:b w:val="0"/>
          <w:i w:val="0"/>
          <w:color w:val="555555"/>
          <w:sz w:val="22"/>
        </w:rPr>
        <w:t>اسم الملف المقترح: اشكال-الادوية.png</w:t>
      </w:r>
    </w:p>
    <w:p>
      <w:pPr>
        <w:bidi/>
        <w:jc w:val="right"/>
      </w:pPr>
      <w:r>
        <w:rPr>
          <w:rFonts w:ascii="Arial" w:hAnsi="Arial" w:cs="Arial"/>
          <w:b w:val="0"/>
          <w:i w:val="0"/>
          <w:color w:val="2E6DA4"/>
          <w:sz w:val="22"/>
        </w:rPr>
        <w:t>✅ الصورة الحالية في المنصّة: images/medicine-types.jpg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يُظهر أشكالاً مختلفة من الأدوية معاً في الصورة نفسها: أقراص (حبوب)، وشراب دواء في زجاجة، ومرهم في أنبوب، وجهاز استنشاق (بخّاخ)، بحيث يظهر كل شكل واضحاً ومنفصلاً عن الآخر.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different forms of medicine together in the same image: tablets (pills), a bottle of liquid medicine, an ointment tube, and an inhaler, each form shown clearly and separate from the others.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١-٦ — كيف تعمل الأدوية؟</w:t>
      </w:r>
    </w:p>
    <w:p>
      <w:pPr>
        <w:bidi/>
        <w:jc w:val="right"/>
      </w:pPr>
      <w:r>
        <w:rPr>
          <w:rFonts w:ascii="Arial" w:hAnsi="Arial" w:cs="Arial"/>
          <w:b w:val="0"/>
          <w:i w:val="0"/>
          <w:color w:val="D16A1E"/>
          <w:sz w:val="22"/>
        </w:rPr>
        <w:t>نوع السؤال البصري: تصنيف / توصيل — طرق تناول الدواء</w:t>
      </w:r>
    </w:p>
    <w:p>
      <w:pPr>
        <w:bidi/>
        <w:jc w:val="right"/>
      </w:pPr>
      <w:r>
        <w:rPr>
          <w:rFonts w:ascii="Arial" w:hAnsi="Arial" w:cs="Arial"/>
          <w:b w:val="0"/>
          <w:i w:val="0"/>
          <w:color w:val="555555"/>
          <w:sz w:val="22"/>
        </w:rPr>
        <w:t>اسم الملف المقترح: طرق-تناول-الدواء.png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يوضّح طرق تناول الدواء المختلفة معاً في الصورة نفسها: قرص يُبلع عبر الفم، ومرهم يُدهن على الجلد، وبخّاخ استنشاق عبر الأنف أو الفم، مع إبراز كل طريقة بوضوح.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the different ways of taking medicine together in the same image: a tablet swallowed by mouth, an ointment applied on the skin, and an inhaler breathed through the nose or mouth, each way shown clearly.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١-٧ — تحقّق من تقدّمك</w:t>
      </w:r>
    </w:p>
    <w:p>
      <w:pPr>
        <w:bidi/>
        <w:jc w:val="right"/>
      </w:pPr>
      <w:r>
        <w:rPr>
          <w:rFonts w:ascii="Arial" w:hAnsi="Arial" w:cs="Arial"/>
          <w:b w:val="0"/>
          <w:i w:val="0"/>
          <w:color w:val="555555"/>
          <w:sz w:val="22"/>
        </w:rPr>
        <w:t>درس مراجعة: يعيد استخدام رسومات الوحدة الأولى — لا برومبت جديد.</w:t>
      </w:r>
    </w:p>
    <w:p>
      <w:pPr>
        <w:bidi/>
        <w:jc w:val="right"/>
      </w:pPr>
      <w:r>
        <w:rPr>
          <w:rFonts w:ascii="Arial" w:hAnsi="Arial" w:cs="Arial"/>
          <w:b w:val="0"/>
          <w:i w:val="0"/>
          <w:sz w:val="24"/>
        </w:rPr>
      </w:r>
    </w:p>
    <w:p>
      <w:pPr>
        <w:bidi/>
        <w:jc w:val="right"/>
      </w:pPr>
      <w:r>
        <w:rPr>
          <w:rFonts w:ascii="Arial" w:hAnsi="Arial" w:cs="Arial"/>
          <w:b/>
          <w:i w:val="0"/>
          <w:color w:val="D16A1E"/>
          <w:sz w:val="30"/>
        </w:rPr>
        <w:t>الوحدة الثانية: الكائنات الحية والبيئات</w:t>
      </w:r>
    </w:p>
    <w:p>
      <w:pPr>
        <w:bidi/>
        <w:jc w:val="right"/>
      </w:pPr>
      <w:r>
        <w:rPr>
          <w:rFonts w:ascii="Arial" w:hAnsi="Arial" w:cs="Arial"/>
          <w:b w:val="0"/>
          <w:i w:val="0"/>
          <w:sz w:val="24"/>
        </w:rPr>
      </w:r>
    </w:p>
    <w:p>
      <w:pPr>
        <w:bidi/>
        <w:jc w:val="right"/>
      </w:pPr>
      <w:r>
        <w:rPr>
          <w:rFonts w:ascii="Arial" w:hAnsi="Arial" w:cs="Arial"/>
          <w:b/>
          <w:i w:val="0"/>
          <w:color w:val="1F5C2E"/>
          <w:sz w:val="26"/>
        </w:rPr>
        <w:t>٢-١ — الطيور المُدهشة</w:t>
      </w:r>
    </w:p>
    <w:p>
      <w:pPr>
        <w:bidi/>
        <w:jc w:val="right"/>
      </w:pPr>
      <w:r>
        <w:rPr>
          <w:rFonts w:ascii="Arial" w:hAnsi="Arial" w:cs="Arial"/>
          <w:b w:val="0"/>
          <w:i w:val="0"/>
          <w:color w:val="D16A1E"/>
          <w:sz w:val="22"/>
        </w:rPr>
        <w:t>نوع السؤال البصري: تحديد الأجزاء (hotspot) — تكيّف أجزاء جسم الطائر</w:t>
      </w:r>
    </w:p>
    <w:p>
      <w:pPr>
        <w:bidi/>
        <w:jc w:val="right"/>
      </w:pPr>
      <w:r>
        <w:rPr>
          <w:rFonts w:ascii="Arial" w:hAnsi="Arial" w:cs="Arial"/>
          <w:b w:val="0"/>
          <w:i w:val="0"/>
          <w:color w:val="555555"/>
          <w:sz w:val="22"/>
        </w:rPr>
        <w:t>اسم الملف المقترح: طائر-اجزاء.png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جانبياً واضحاً لطائر جارح (نسر أو صقر) بأسلوب علمي مبسّط للأطفال، تظهر فيه أجزاء التكيّف بوضوح ومنفصلة: المنقار الحاد المعقوف، والعين الحادة، والجناحان القويّان، والمخالب الحادّة في القدمين.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clear side-view educational illustration of a bird of prey (eagle or hawk) in a simple scientific style for children, clearly showing its adapted parts: the sharp hooked beak, the sharp eye, the strong wings, and the sharp talons on its feet.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٢-٢ — موطن الحلزون</w:t>
      </w:r>
    </w:p>
    <w:p>
      <w:pPr>
        <w:bidi/>
        <w:jc w:val="right"/>
      </w:pPr>
      <w:r>
        <w:rPr>
          <w:rFonts w:ascii="Arial" w:hAnsi="Arial" w:cs="Arial"/>
          <w:b w:val="0"/>
          <w:i w:val="0"/>
          <w:color w:val="D16A1E"/>
          <w:sz w:val="22"/>
        </w:rPr>
        <w:t>نوع السؤال البصري: تحديد الأجزاء (hotspot)</w:t>
      </w:r>
    </w:p>
    <w:p>
      <w:pPr>
        <w:bidi/>
        <w:jc w:val="right"/>
      </w:pPr>
      <w:r>
        <w:rPr>
          <w:rFonts w:ascii="Arial" w:hAnsi="Arial" w:cs="Arial"/>
          <w:b w:val="0"/>
          <w:i w:val="0"/>
          <w:color w:val="555555"/>
          <w:sz w:val="22"/>
        </w:rPr>
        <w:t>اسم الملف المقترح: حلزون-اجزاء.png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واضحاً لحلزون بأسلوب علمي مبسّط للأطفال، تظهر فيه أجزاؤه بوضوح ومنفصلة: القوقعة الحلزونية، والرأس، وقرنا الاستشعار، والقدم (الأطراف) التي يزحف عليها.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clear educational illustration of a snail in a simple scientific style for children, clearly showing its parts separately: the spiral shell, the head, the two tentacles, and the foot it crawls on.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٢-٣ — الحيوانات في المواطن الطبيعية</w:t>
      </w:r>
    </w:p>
    <w:p>
      <w:pPr>
        <w:bidi/>
        <w:jc w:val="right"/>
      </w:pPr>
      <w:r>
        <w:rPr>
          <w:rFonts w:ascii="Arial" w:hAnsi="Arial" w:cs="Arial"/>
          <w:b w:val="0"/>
          <w:i w:val="0"/>
          <w:color w:val="D16A1E"/>
          <w:sz w:val="22"/>
        </w:rPr>
        <w:t>نوع السؤال البصري: سحب على صورة / تصنيف (آكل نبات مقابل آكل لحوم)</w:t>
      </w:r>
    </w:p>
    <w:p>
      <w:pPr>
        <w:bidi/>
        <w:jc w:val="right"/>
      </w:pPr>
      <w:r>
        <w:rPr>
          <w:rFonts w:ascii="Arial" w:hAnsi="Arial" w:cs="Arial"/>
          <w:b w:val="0"/>
          <w:i w:val="0"/>
          <w:color w:val="555555"/>
          <w:sz w:val="22"/>
        </w:rPr>
        <w:t>اسم الملف المقترح: موطن-الغابة.png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لمشهد موطن غابة فيه بركة ماء بأسلوب علمي مبسّط للأطفال، تظهر فيه حيوانات متنوّعة واضحة ومنفصلة: ثعلب، وأرنب، وبطة، وبومة، وصقر يحلّق، وضفدع قرب البركة، مع أشجار وعشب.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an educational illustration of a woodland habitat scene with a pond in a simple scientific style for children, showing various clear and separate animals: a fox, a rabbit, a duck, an owl, a flying hawk, and a frog near the pond, with trees and grass.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 xml:space="preserve">٢-٣ (سؤال إضافي — اكتشف الخطأ): الكائن في الموطن الخاطئ</w:t>
      </w:r>
    </w:p>
    <w:p>
      <w:pPr>
        <w:bidi/>
        <w:jc w:val="right"/>
      </w:pPr>
      <w:r>
        <w:rPr>
          <w:rFonts w:ascii="Arial" w:hAnsi="Arial" w:cs="Arial"/>
          <w:b w:val="0"/>
          <w:i w:val="0"/>
          <w:color w:val="D16A1E"/>
          <w:sz w:val="22"/>
        </w:rPr>
        <w:t xml:space="preserve">نوع السؤال البصري: اكتشف الخطأ (find-error) — الضغط على الكائن الموضوع في الموطن الخطأ</w:t>
      </w:r>
    </w:p>
    <w:p>
      <w:pPr>
        <w:bidi/>
        <w:jc w:val="right"/>
      </w:pPr>
      <w:r>
        <w:rPr>
          <w:rFonts w:ascii="Arial" w:hAnsi="Arial" w:cs="Arial"/>
          <w:b w:val="0"/>
          <w:i w:val="0"/>
          <w:color w:val="555555"/>
          <w:sz w:val="22"/>
        </w:rPr>
        <w:t xml:space="preserve">اسم الملف المقترح: خطأ-الموطن.png</w:t>
      </w:r>
    </w:p>
    <w:p>
      <w:pPr>
        <w:bidi/>
        <w:jc w:val="right"/>
      </w:pPr>
      <w:r>
        <w:rPr>
          <w:rFonts w:ascii="Arial" w:hAnsi="Arial" w:cs="Arial"/>
          <w:b/>
          <w:i w:val="0"/>
          <w:sz w:val="22"/>
        </w:rPr>
        <w:t xml:space="preserve">البرومبت (عربي):</w:t>
      </w:r>
    </w:p>
    <w:p>
      <w:pPr>
        <w:bidi/>
        <w:jc w:val="right"/>
      </w:pPr>
      <w:r>
        <w:rPr>
          <w:rFonts w:ascii="Arial" w:hAnsi="Arial" w:cs="Arial"/>
          <w:b w:val="0"/>
          <w:i w:val="0"/>
          <w:sz w:val="22"/>
        </w:rPr>
        <w:t xml:space="preserve">أنشئ رسماً تعليمياً لمشهد موطن غابة بأسلوب علمي مبسّط للأطفال، تظهر فيه حيوانات كلٌّ في موطنه الصحيح: عصفور فوق غصن شجرة، وأرنب على العشب، وبطة تسبح في بركة ماء، عدا خطأ واحد واضح: سمكة موضوعة فوق غصن شجرة بدلاً من أن تكون في الماء، بحيث يسهل على الطفل ملاحظة الكائن في الموطن الخاطئ. اجعل الخلفية بيضاء نظيفة تماماً وبدون أي تسميات مكتوبة. صورة واحدة مستقلّة فقط.</w:t>
      </w:r>
    </w:p>
    <w:p>
      <w:pPr>
        <w:bidi/>
        <w:jc w:val="right"/>
      </w:pPr>
      <w:r>
        <w:rPr>
          <w:rFonts w:ascii="Arial" w:hAnsi="Arial" w:cs="Arial"/>
          <w:b/>
          <w:i w:val="0"/>
          <w:sz w:val="22"/>
        </w:rPr>
        <w:t xml:space="preserve">Prompt (English):</w:t>
      </w:r>
    </w:p>
    <w:p>
      <w:r>
        <w:rPr>
          <w:rFonts w:ascii="Arial" w:hAnsi="Arial" w:cs="Arial"/>
          <w:b w:val="0"/>
          <w:i/>
          <w:color w:val="555555"/>
          <w:sz w:val="20"/>
        </w:rPr>
        <w:t xml:space="preserve">Create an educational illustration of a woodland habitat scene in a simple scientific style for children, showing animals each in its correct habitat: a small bird on a tree branch, a rabbit on the grass, and a duck swimming in a pond, except for one clear mistake: a fish placed up on a tree branch instead of being in the water, so a child can easily spot the animal in the wrong habitat.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٢-٤ — المفاتيح التعريفية</w:t>
      </w:r>
    </w:p>
    <w:p>
      <w:pPr>
        <w:bidi/>
        <w:jc w:val="right"/>
      </w:pPr>
      <w:r>
        <w:rPr>
          <w:rFonts w:ascii="Arial" w:hAnsi="Arial" w:cs="Arial"/>
          <w:b w:val="0"/>
          <w:i w:val="0"/>
          <w:color w:val="D16A1E"/>
          <w:sz w:val="22"/>
        </w:rPr>
        <w:t>نوع السؤال البصري: توصيل / مطابقة — حيوانات المفتاح التعريفي</w:t>
      </w:r>
    </w:p>
    <w:p>
      <w:pPr>
        <w:bidi/>
        <w:jc w:val="right"/>
      </w:pPr>
      <w:r>
        <w:rPr>
          <w:rFonts w:ascii="Arial" w:hAnsi="Arial" w:cs="Arial"/>
          <w:b w:val="0"/>
          <w:i w:val="0"/>
          <w:color w:val="555555"/>
          <w:sz w:val="22"/>
        </w:rPr>
        <w:t>اسم الملف المقترح: حيوانات-المفتاح.png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يُظهر أربعة حيوانات معاً في الصورة نفسها، كلٌّ منها واضح ومنفصل عن الآخر: طائر، وقطة، وسمكة، وثعبان، بأسلوب توضيحي بسيط يبرز الصفات المميّزة لكل حيوان.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four animals together in the same image, each clear and separate from the others: a bird, a cat, a fish, and a snake, in a simple style that highlights each animal's distinctive features.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 xml:space="preserve">٢-٤ (سؤال إضافي — السؤال الصوتي): صور مصادر الصوت</w:t>
      </w:r>
    </w:p>
    <w:p>
      <w:pPr>
        <w:bidi/>
        <w:jc w:val="right"/>
      </w:pPr>
      <w:r>
        <w:rPr>
          <w:rFonts w:ascii="Arial" w:hAnsi="Arial" w:cs="Arial"/>
          <w:b w:val="0"/>
          <w:i w:val="0"/>
          <w:color w:val="D16A1E"/>
          <w:sz w:val="22"/>
        </w:rPr>
        <w:t xml:space="preserve">نوع السؤال البصري: السؤال الصوتي (audio-q) — صور حيوانات منفصلة كخيارات. الصوت: audio/sound-bird.wav</w:t>
      </w:r>
    </w:p>
    <w:p>
      <w:pPr>
        <w:bidi/>
        <w:jc w:val="right"/>
      </w:pPr>
      <w:r>
        <w:rPr>
          <w:rFonts w:ascii="Arial" w:hAnsi="Arial" w:cs="Arial"/>
          <w:b w:val="0"/>
          <w:i w:val="0"/>
          <w:color w:val="D16A1E"/>
          <w:sz w:val="22"/>
        </w:rPr>
        <w:t xml:space="preserve">اسم الملف المقترح: حيوان-طائر.png</w:t>
      </w:r>
    </w:p>
    <w:p>
      <w:pPr>
        <w:bidi/>
        <w:jc w:val="right"/>
      </w:pPr>
      <w:r>
        <w:rPr>
          <w:rFonts w:ascii="Arial" w:hAnsi="Arial" w:cs="Arial"/>
          <w:b/>
          <w:i w:val="0"/>
          <w:sz w:val="22"/>
        </w:rPr>
        <w:t xml:space="preserve">البرومبت (عربي):</w:t>
      </w:r>
    </w:p>
    <w:p>
      <w:pPr>
        <w:bidi/>
        <w:jc w:val="right"/>
      </w:pPr>
      <w:r>
        <w:rPr>
          <w:rFonts w:ascii="Arial" w:hAnsi="Arial" w:cs="Arial"/>
          <w:b w:val="0"/>
          <w:i w:val="0"/>
          <w:sz w:val="22"/>
        </w:rPr>
        <w:t xml:space="preserve">أنشئ رسماً تعليمياً واضحاً لطائر صغير ملوّن جالس، بأسلوب علمي مبسّط للأطفال، يظهر كامل جسمه بوضوح من منظور جانبي. اجعل الخلفية بيضاء نظيفة تماماً وبدون أي تسميات مكتوبة. صورة واحدة مستقلّة فقط.</w:t>
      </w:r>
    </w:p>
    <w:p>
      <w:pPr>
        <w:bidi/>
        <w:jc w:val="right"/>
      </w:pPr>
      <w:r>
        <w:rPr>
          <w:rFonts w:ascii="Arial" w:hAnsi="Arial" w:cs="Arial"/>
          <w:b/>
          <w:i w:val="0"/>
          <w:sz w:val="22"/>
        </w:rPr>
        <w:t xml:space="preserve">Prompt (English):</w:t>
      </w:r>
    </w:p>
    <w:p>
      <w:r>
        <w:rPr>
          <w:rFonts w:ascii="Arial" w:hAnsi="Arial" w:cs="Arial"/>
          <w:b w:val="0"/>
          <w:i/>
          <w:color w:val="555555"/>
          <w:sz w:val="20"/>
        </w:rPr>
        <w:t xml:space="preserve">Create a clear educational illustration of a small colorful bird perched, in a simple scientific style for children, showing its whole body clearly in side view. Use a clean white background and no text labels. One single standalone image only.</w:t>
      </w:r>
    </w:p>
    <w:p>
      <w:pPr>
        <w:bidi/>
        <w:jc w:val="right"/>
      </w:pPr>
      <w:r>
        <w:rPr>
          <w:rFonts w:ascii="Arial" w:hAnsi="Arial" w:cs="Arial"/>
          <w:b w:val="0"/>
          <w:i w:val="0"/>
          <w:color w:val="D16A1E"/>
          <w:sz w:val="22"/>
        </w:rPr>
        <w:t xml:space="preserve">اسم الملف المقترح: حيوان-قطة.png</w:t>
      </w:r>
    </w:p>
    <w:p>
      <w:pPr>
        <w:bidi/>
        <w:jc w:val="right"/>
      </w:pPr>
      <w:r>
        <w:rPr>
          <w:rFonts w:ascii="Arial" w:hAnsi="Arial" w:cs="Arial"/>
          <w:b/>
          <w:i w:val="0"/>
          <w:sz w:val="22"/>
        </w:rPr>
        <w:t xml:space="preserve">البرومبت (عربي):</w:t>
      </w:r>
    </w:p>
    <w:p>
      <w:pPr>
        <w:bidi/>
        <w:jc w:val="right"/>
      </w:pPr>
      <w:r>
        <w:rPr>
          <w:rFonts w:ascii="Arial" w:hAnsi="Arial" w:cs="Arial"/>
          <w:b w:val="0"/>
          <w:i w:val="0"/>
          <w:sz w:val="22"/>
        </w:rPr>
        <w:t xml:space="preserve">أنشئ رسماً تعليمياً واضحاً لقطة جالسة، بأسلوب علمي مبسّط للأطفال، يظهر كامل جسمها بوضوح من منظور جانبي. اجعل الخلفية بيضاء نظيفة تماماً وبدون أي تسميات مكتوبة. صورة واحدة مستقلّة فقط.</w:t>
      </w:r>
    </w:p>
    <w:p>
      <w:pPr>
        <w:bidi/>
        <w:jc w:val="right"/>
      </w:pPr>
      <w:r>
        <w:rPr>
          <w:rFonts w:ascii="Arial" w:hAnsi="Arial" w:cs="Arial"/>
          <w:b/>
          <w:i w:val="0"/>
          <w:sz w:val="22"/>
        </w:rPr>
        <w:t xml:space="preserve">Prompt (English):</w:t>
      </w:r>
    </w:p>
    <w:p>
      <w:r>
        <w:rPr>
          <w:rFonts w:ascii="Arial" w:hAnsi="Arial" w:cs="Arial"/>
          <w:b w:val="0"/>
          <w:i/>
          <w:color w:val="555555"/>
          <w:sz w:val="20"/>
        </w:rPr>
        <w:t xml:space="preserve">Create a clear educational illustration of a sitting cat, in a simple scientific style for children, showing its whole body clearly in side view. Use a clean white background and no text labels. One single standalone image only.</w:t>
      </w:r>
    </w:p>
    <w:p>
      <w:pPr>
        <w:bidi/>
        <w:jc w:val="right"/>
      </w:pPr>
      <w:r>
        <w:rPr>
          <w:rFonts w:ascii="Arial" w:hAnsi="Arial" w:cs="Arial"/>
          <w:b w:val="0"/>
          <w:i w:val="0"/>
          <w:color w:val="D16A1E"/>
          <w:sz w:val="22"/>
        </w:rPr>
        <w:t xml:space="preserve">اسم الملف المقترح: حيوان-ضفدع.png</w:t>
      </w:r>
    </w:p>
    <w:p>
      <w:pPr>
        <w:bidi/>
        <w:jc w:val="right"/>
      </w:pPr>
      <w:r>
        <w:rPr>
          <w:rFonts w:ascii="Arial" w:hAnsi="Arial" w:cs="Arial"/>
          <w:b/>
          <w:i w:val="0"/>
          <w:sz w:val="22"/>
        </w:rPr>
        <w:t xml:space="preserve">البرومبت (عربي):</w:t>
      </w:r>
    </w:p>
    <w:p>
      <w:pPr>
        <w:bidi/>
        <w:jc w:val="right"/>
      </w:pPr>
      <w:r>
        <w:rPr>
          <w:rFonts w:ascii="Arial" w:hAnsi="Arial" w:cs="Arial"/>
          <w:b w:val="0"/>
          <w:i w:val="0"/>
          <w:sz w:val="22"/>
        </w:rPr>
        <w:t xml:space="preserve">أنشئ رسماً تعليمياً واضحاً لضفدع أخضر جالس، بأسلوب علمي مبسّط للأطفال، يظهر كامل جسمه بوضوح. اجعل الخلفية بيضاء نظيفة تماماً وبدون أي تسميات مكتوبة. صورة واحدة مستقلّة فقط.</w:t>
      </w:r>
    </w:p>
    <w:p>
      <w:pPr>
        <w:bidi/>
        <w:jc w:val="right"/>
      </w:pPr>
      <w:r>
        <w:rPr>
          <w:rFonts w:ascii="Arial" w:hAnsi="Arial" w:cs="Arial"/>
          <w:b/>
          <w:i w:val="0"/>
          <w:sz w:val="22"/>
        </w:rPr>
        <w:t xml:space="preserve">Prompt (English):</w:t>
      </w:r>
    </w:p>
    <w:p>
      <w:r>
        <w:rPr>
          <w:rFonts w:ascii="Arial" w:hAnsi="Arial" w:cs="Arial"/>
          <w:b w:val="0"/>
          <w:i/>
          <w:color w:val="555555"/>
          <w:sz w:val="20"/>
        </w:rPr>
        <w:t xml:space="preserve">Create a clear educational illustration of a green frog sitting, in a simple scientific style for children, showing its whole body clearly.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٢-٥ — تمييز الحيوانات اللافقارية</w:t>
      </w:r>
    </w:p>
    <w:p>
      <w:pPr>
        <w:bidi/>
        <w:jc w:val="right"/>
      </w:pPr>
      <w:r>
        <w:rPr>
          <w:rFonts w:ascii="Arial" w:hAnsi="Arial" w:cs="Arial"/>
          <w:b w:val="0"/>
          <w:i w:val="0"/>
          <w:color w:val="D16A1E"/>
          <w:sz w:val="22"/>
        </w:rPr>
        <w:t>نوع السؤال البصري: تحديد الأجزاء (hotspot) — أجزاء الحشرة</w:t>
      </w:r>
    </w:p>
    <w:p>
      <w:pPr>
        <w:bidi/>
        <w:jc w:val="right"/>
      </w:pPr>
      <w:r>
        <w:rPr>
          <w:rFonts w:ascii="Arial" w:hAnsi="Arial" w:cs="Arial"/>
          <w:b w:val="0"/>
          <w:i w:val="0"/>
          <w:color w:val="555555"/>
          <w:sz w:val="22"/>
        </w:rPr>
        <w:t>اسم الملف المقترح: حشرة-اجزاء.png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واضحاً لحشرة (نملة أو نحلة) من منظور جانبي بأسلوب علمي مبسّط للأطفال، تظهر فيه أجزاؤها بوضوح ومنفصلة: الرأس، والصدر، والبطن، وقرنا الاستشعار، والأرجل الستّ.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clear educational illustration of an insect (ant or bee) in side view, in a simple scientific style for children, clearly showing its parts separately: the head, the thorax, the abdomen, the two antennae, and the six legs.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٢-٦ — كيف نؤثّر على البيئة؟</w:t>
      </w:r>
    </w:p>
    <w:p>
      <w:pPr>
        <w:bidi/>
        <w:jc w:val="right"/>
      </w:pPr>
      <w:r>
        <w:rPr>
          <w:rFonts w:ascii="Arial" w:hAnsi="Arial" w:cs="Arial"/>
          <w:b w:val="0"/>
          <w:i w:val="0"/>
          <w:color w:val="D16A1E"/>
          <w:sz w:val="22"/>
        </w:rPr>
        <w:t>نوع السؤال البصري: تحديد الأجزاء (hotspot) — مصادر التلوّث في المشهد</w:t>
      </w:r>
    </w:p>
    <w:p>
      <w:pPr>
        <w:bidi/>
        <w:jc w:val="right"/>
      </w:pPr>
      <w:r>
        <w:rPr>
          <w:rFonts w:ascii="Arial" w:hAnsi="Arial" w:cs="Arial"/>
          <w:b w:val="0"/>
          <w:i w:val="0"/>
          <w:color w:val="555555"/>
          <w:sz w:val="22"/>
        </w:rPr>
        <w:t>اسم الملف المقترح: تلوث-البيئة.png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لمشهد بيئي بأسلوب علمي مبسّط للأطفال يوضّح تأثير الإنسان الضارّ على البيئة: مصنع يطلق دخاناً في الهواء، ونفايات ملقاة على الأرض، وبركة ماء ملوّثة، مع إبراز كل مصدر تلوّث بوضوح.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an educational illustration of an environmental scene in a simple scientific style for children, showing the harmful human impact on the environment: a factory releasing smoke into the air, litter thrown on the ground, and a polluted pond, with each source of pollution clearly shown.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٢-٧ — الماء الرائع</w:t>
      </w:r>
    </w:p>
    <w:p>
      <w:pPr>
        <w:bidi/>
        <w:jc w:val="right"/>
      </w:pPr>
      <w:r>
        <w:rPr>
          <w:rFonts w:ascii="Arial" w:hAnsi="Arial" w:cs="Arial"/>
          <w:b w:val="0"/>
          <w:i w:val="0"/>
          <w:color w:val="D16A1E"/>
          <w:sz w:val="22"/>
        </w:rPr>
        <w:t>نوع السؤال البصري: تصنيف / مقارنة — ماء نظيف مقابل ماء ملوّث</w:t>
      </w:r>
    </w:p>
    <w:p>
      <w:pPr>
        <w:bidi/>
        <w:jc w:val="right"/>
      </w:pPr>
      <w:r>
        <w:rPr>
          <w:rFonts w:ascii="Arial" w:hAnsi="Arial" w:cs="Arial"/>
          <w:b w:val="0"/>
          <w:i w:val="0"/>
          <w:color w:val="555555"/>
          <w:sz w:val="22"/>
        </w:rPr>
        <w:t>اسم الملف المقترح: ماء-نظيف-ملوث.png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يقارن بين نهرين معاً في الصورة نفسها: نهر بماء عذب نظيف صافٍ تحيط به نباتات خضراء، ونهر بماء ملوّث تطفو فيه نفايات، بحيث يظهر الفرق بينهما واضحاً.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comparing two rivers together in the same image: a river of clean, clear fresh water surrounded by green plants, and a river of polluted water with floating litter, so the difference between them is clearly visible.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٢-٨ — إعادة التدوير تحمي الأرض</w:t>
      </w:r>
    </w:p>
    <w:p>
      <w:pPr>
        <w:bidi/>
        <w:jc w:val="right"/>
      </w:pPr>
      <w:r>
        <w:rPr>
          <w:rFonts w:ascii="Arial" w:hAnsi="Arial" w:cs="Arial"/>
          <w:b w:val="0"/>
          <w:i w:val="0"/>
          <w:color w:val="D16A1E"/>
          <w:sz w:val="22"/>
        </w:rPr>
        <w:t>نوع السؤال البصري: سحب على صورة — تصنيف النفايات في حاويات التدوير</w:t>
      </w:r>
    </w:p>
    <w:p>
      <w:pPr>
        <w:bidi/>
        <w:jc w:val="right"/>
      </w:pPr>
      <w:r>
        <w:rPr>
          <w:rFonts w:ascii="Arial" w:hAnsi="Arial" w:cs="Arial"/>
          <w:b w:val="0"/>
          <w:i w:val="0"/>
          <w:color w:val="555555"/>
          <w:sz w:val="22"/>
        </w:rPr>
        <w:t>اسم الملف المقترح: حاويات-التدوير.png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يُظهر أربع حاويات تدوير متجاورة معاً في الصورة نفسها، كلٌّ بلون مختلف وعليها رمز إعادة التدوير: حاوية للنفايات العامّة، وحاوية للبلاستيك، وحاوية للورق، وحاوية للزجاج، وتظهر كل حاوية واضحة ومنفصلة.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four recycling bins side by side together in the same image, each a different color with a recycling symbol: a general-waste bin, a plastic bin, a paper bin, and a glass bin, each shown clear and separate.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٢-٩ — تحقّق من تقدّمك</w:t>
      </w:r>
    </w:p>
    <w:p>
      <w:pPr>
        <w:bidi/>
        <w:jc w:val="right"/>
      </w:pPr>
      <w:r>
        <w:rPr>
          <w:rFonts w:ascii="Arial" w:hAnsi="Arial" w:cs="Arial"/>
          <w:b w:val="0"/>
          <w:i w:val="0"/>
          <w:color w:val="555555"/>
          <w:sz w:val="22"/>
        </w:rPr>
        <w:t>درس مراجعة: يعيد استخدام رسومات الوحدة الثانية — لا برومبت جديد.</w:t>
      </w:r>
    </w:p>
    <w:p>
      <w:pPr>
        <w:bidi/>
        <w:jc w:val="right"/>
      </w:pPr>
      <w:r>
        <w:rPr>
          <w:rFonts w:ascii="Arial" w:hAnsi="Arial" w:cs="Arial"/>
          <w:b w:val="0"/>
          <w:i w:val="0"/>
          <w:sz w:val="24"/>
        </w:rPr>
      </w:r>
    </w:p>
    <w:p>
      <w:pPr>
        <w:bidi/>
        <w:jc w:val="right"/>
      </w:pPr>
      <w:r>
        <w:rPr>
          <w:rFonts w:ascii="Arial" w:hAnsi="Arial" w:cs="Arial"/>
          <w:b/>
          <w:i w:val="0"/>
          <w:color w:val="D16A1E"/>
          <w:sz w:val="30"/>
        </w:rPr>
        <w:t>الوحدة الثالثة: المواد الصلبة والسائلة والغازية</w:t>
      </w:r>
    </w:p>
    <w:p>
      <w:pPr>
        <w:bidi/>
        <w:jc w:val="right"/>
      </w:pPr>
      <w:r>
        <w:rPr>
          <w:rFonts w:ascii="Arial" w:hAnsi="Arial" w:cs="Arial"/>
          <w:b w:val="0"/>
          <w:i w:val="0"/>
          <w:sz w:val="24"/>
        </w:rPr>
      </w:r>
    </w:p>
    <w:p>
      <w:pPr>
        <w:bidi/>
        <w:jc w:val="right"/>
      </w:pPr>
      <w:r>
        <w:rPr>
          <w:rFonts w:ascii="Arial" w:hAnsi="Arial" w:cs="Arial"/>
          <w:b/>
          <w:i w:val="0"/>
          <w:color w:val="1F5C2E"/>
          <w:sz w:val="26"/>
        </w:rPr>
        <w:t>٣-١ — المادة</w:t>
      </w:r>
    </w:p>
    <w:p>
      <w:pPr>
        <w:bidi/>
        <w:jc w:val="right"/>
      </w:pPr>
      <w:r>
        <w:rPr>
          <w:rFonts w:ascii="Arial" w:hAnsi="Arial" w:cs="Arial"/>
          <w:b w:val="0"/>
          <w:i w:val="0"/>
          <w:color w:val="D16A1E"/>
          <w:sz w:val="22"/>
        </w:rPr>
        <w:t>نوع السؤال البصري: تصنيف — حالات المادة الثلاث</w:t>
      </w:r>
    </w:p>
    <w:p>
      <w:pPr>
        <w:bidi/>
        <w:jc w:val="right"/>
      </w:pPr>
      <w:r>
        <w:rPr>
          <w:rFonts w:ascii="Arial" w:hAnsi="Arial" w:cs="Arial"/>
          <w:b w:val="0"/>
          <w:i w:val="0"/>
          <w:color w:val="555555"/>
          <w:sz w:val="22"/>
        </w:rPr>
        <w:t>اسم الملف المقترح: حالات-المادة.png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يُظهر أمثلة على حالات المادة الثلاث معاً في الصورة نفسها، كلٌّ واضح ومنفصل: قالب طوب (مادة صلبة)، وكوب ماء (مادة سائلة)، وبالون منتفخ يمثّل الغاز.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examples of the three states of matter together in the same image, each clear and separate: a brick (solid), a glass of water (liquid), and an inflated balloon representing gas.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٣-٢ — المادة تتكوّن من جُزيئات</w:t>
      </w:r>
    </w:p>
    <w:p>
      <w:pPr>
        <w:bidi/>
        <w:jc w:val="right"/>
      </w:pPr>
      <w:r>
        <w:rPr>
          <w:rFonts w:ascii="Arial" w:hAnsi="Arial" w:cs="Arial"/>
          <w:b w:val="0"/>
          <w:i w:val="0"/>
          <w:color w:val="D16A1E"/>
          <w:sz w:val="22"/>
        </w:rPr>
        <w:t>نوع السؤال البصري: توصيل / مطابقة — نموذج الجزيئات بالحالة</w:t>
      </w:r>
    </w:p>
    <w:p>
      <w:pPr>
        <w:bidi/>
        <w:jc w:val="right"/>
      </w:pPr>
      <w:r>
        <w:rPr>
          <w:rFonts w:ascii="Arial" w:hAnsi="Arial" w:cs="Arial"/>
          <w:b w:val="0"/>
          <w:i w:val="0"/>
          <w:color w:val="555555"/>
          <w:sz w:val="22"/>
        </w:rPr>
        <w:t>اسم الملف المقترح: نموذج-الجزيئات.png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يُظهر ثلاثة صناديق متجاورة معاً في الصورة نفسها تمثّل نموذج الجزيئات ككرات صغيرة: صندوق بجزيئات متراصّة منتظمة (صلب)، وصندوق بجزيئات متقاربة غير منتظمة (سائل)، وصندوق بجزيئات متباعدة (غاز)، وكل صندوق واضح ومنفصل.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three boxes side by side together in the same image representing the particle model as small spheres: a box with tightly packed ordered particles (solid), a box with close but irregular particles (liquid), and a box with widely spaced particles (gas), each box clear and separate.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٣-٣ — كيف تختلف المواد الصلبة والسائلة والغازية؟</w:t>
      </w:r>
    </w:p>
    <w:p>
      <w:pPr>
        <w:bidi/>
        <w:jc w:val="right"/>
      </w:pPr>
      <w:r>
        <w:rPr>
          <w:rFonts w:ascii="Arial" w:hAnsi="Arial" w:cs="Arial"/>
          <w:b w:val="0"/>
          <w:i w:val="0"/>
          <w:color w:val="D16A1E"/>
          <w:sz w:val="22"/>
        </w:rPr>
        <w:t>نوع السؤال البصري: تصنيف / مطابقة</w:t>
      </w:r>
    </w:p>
    <w:p>
      <w:pPr>
        <w:bidi/>
        <w:jc w:val="right"/>
      </w:pPr>
      <w:r>
        <w:rPr>
          <w:rFonts w:ascii="Arial" w:hAnsi="Arial" w:cs="Arial"/>
          <w:b w:val="0"/>
          <w:i w:val="0"/>
          <w:color w:val="2E6DA4"/>
          <w:sz w:val="22"/>
        </w:rPr>
        <w:t>يعيد استخدام رسمَي حالات-المادة.png ونموذج-الجزيئات.png من الدرسين ٣-١ و٣-٢ — لا برومبت جديد.</w:t>
      </w:r>
    </w:p>
    <w:p>
      <w:pPr>
        <w:bidi/>
        <w:jc w:val="right"/>
      </w:pPr>
      <w:r>
        <w:rPr>
          <w:rFonts w:ascii="Arial" w:hAnsi="Arial" w:cs="Arial"/>
          <w:b w:val="0"/>
          <w:i w:val="0"/>
          <w:sz w:val="24"/>
        </w:rPr>
      </w:r>
    </w:p>
    <w:p>
      <w:pPr>
        <w:bidi/>
        <w:jc w:val="right"/>
      </w:pPr>
      <w:r>
        <w:rPr>
          <w:rFonts w:ascii="Arial" w:hAnsi="Arial" w:cs="Arial"/>
          <w:b/>
          <w:i w:val="0"/>
          <w:color w:val="1F5C2E"/>
          <w:sz w:val="26"/>
        </w:rPr>
        <w:t>٣-٤ — الانصهار والتجمّد والغليان</w:t>
      </w:r>
    </w:p>
    <w:p>
      <w:pPr>
        <w:bidi/>
        <w:jc w:val="right"/>
      </w:pPr>
      <w:r>
        <w:rPr>
          <w:rFonts w:ascii="Arial" w:hAnsi="Arial" w:cs="Arial"/>
          <w:b w:val="0"/>
          <w:i w:val="0"/>
          <w:color w:val="D16A1E"/>
          <w:sz w:val="22"/>
        </w:rPr>
        <w:t>نوع السؤال البصري: توصيل / ترتيب — تحوّلات حالة الماء</w:t>
      </w:r>
    </w:p>
    <w:p>
      <w:pPr>
        <w:bidi/>
        <w:jc w:val="right"/>
      </w:pPr>
      <w:r>
        <w:rPr>
          <w:rFonts w:ascii="Arial" w:hAnsi="Arial" w:cs="Arial"/>
          <w:b w:val="0"/>
          <w:i w:val="0"/>
          <w:color w:val="555555"/>
          <w:sz w:val="22"/>
        </w:rPr>
        <w:t>اسم الملف المقترح: تحولات-الماء.png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يوضّح تحوّلات الماء الثلاث معاً في الصورة نفسها مع أسهم بينها: مكعّب ثلج (صلب)، وكوب ماء (سائل)، وبخار ماء يتصاعد (غاز)، بحيث يظهر تسلسل الانصهار والتجمّد والغليان واضحاً.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the three changes of water together in the same image with arrows between them: an ice cube (solid), a glass of water (liquid), and rising water vapor (gas), so the sequence of melting, freezing and boiling is clearly visible.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٣-٥ — انصهار أنواع مختلفة من المواد الصلبة</w:t>
      </w:r>
    </w:p>
    <w:p>
      <w:pPr>
        <w:bidi/>
        <w:jc w:val="right"/>
      </w:pPr>
      <w:r>
        <w:rPr>
          <w:rFonts w:ascii="Arial" w:hAnsi="Arial" w:cs="Arial"/>
          <w:b w:val="0"/>
          <w:i w:val="0"/>
          <w:color w:val="D16A1E"/>
          <w:sz w:val="22"/>
        </w:rPr>
        <w:t>نوع السؤال البصري: تصنيف / ترتيب — مواد صلبة تنصهر</w:t>
      </w:r>
    </w:p>
    <w:p>
      <w:pPr>
        <w:bidi/>
        <w:jc w:val="right"/>
      </w:pPr>
      <w:r>
        <w:rPr>
          <w:rFonts w:ascii="Arial" w:hAnsi="Arial" w:cs="Arial"/>
          <w:b w:val="0"/>
          <w:i w:val="0"/>
          <w:color w:val="555555"/>
          <w:sz w:val="22"/>
        </w:rPr>
        <w:t>اسم الملف المقترح: مواد-تنصهر.png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مبسّطاً للأطفال يُظهر ثلاث مواد صلبة قابلة للانصهار معاً في الصورة نفسها، كلٌّ واضح ومنفصل: مكعّب ثلج، وقطعة شوكولاتة، وقطعة زبدة.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simple educational illustration for children showing three meltable solids together in the same image, each clear and separate: an ice cube, a piece of chocolate, and a block of butter.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٣-٦ — درجات الانصهار ودرجات الغليان</w:t>
      </w:r>
    </w:p>
    <w:p>
      <w:pPr>
        <w:bidi/>
        <w:jc w:val="right"/>
      </w:pPr>
      <w:r>
        <w:rPr>
          <w:rFonts w:ascii="Arial" w:hAnsi="Arial" w:cs="Arial"/>
          <w:b w:val="0"/>
          <w:i w:val="0"/>
          <w:color w:val="D16A1E"/>
          <w:sz w:val="22"/>
        </w:rPr>
        <w:t>نوع السؤال البصري: تحديد الأجزاء (hotspot) — قراءة ميزان الحرارة</w:t>
      </w:r>
    </w:p>
    <w:p>
      <w:pPr>
        <w:bidi/>
        <w:jc w:val="right"/>
      </w:pPr>
      <w:r>
        <w:rPr>
          <w:rFonts w:ascii="Arial" w:hAnsi="Arial" w:cs="Arial"/>
          <w:b w:val="0"/>
          <w:i w:val="0"/>
          <w:color w:val="555555"/>
          <w:sz w:val="22"/>
        </w:rPr>
        <w:t>اسم الملف المقترح: ميزان-حرارة.png</w:t>
      </w:r>
    </w:p>
    <w:p>
      <w:pPr>
        <w:bidi/>
        <w:jc w:val="right"/>
      </w:pPr>
      <w:r>
        <w:rPr>
          <w:rFonts w:ascii="Arial" w:hAnsi="Arial" w:cs="Arial"/>
          <w:b/>
          <w:i w:val="0"/>
          <w:sz w:val="22"/>
        </w:rPr>
        <w:t>البرومبت (عربي):</w:t>
      </w:r>
    </w:p>
    <w:p>
      <w:pPr>
        <w:bidi/>
        <w:jc w:val="right"/>
      </w:pPr>
      <w:r>
        <w:rPr>
          <w:rFonts w:ascii="Arial" w:hAnsi="Arial" w:cs="Arial"/>
          <w:b w:val="0"/>
          <w:i w:val="0"/>
          <w:sz w:val="22"/>
        </w:rPr>
        <w:t>أنشئ رسماً تعليمياً واضحاً لميزان حرارة عمودي بأسلوب علمي مبسّط للأطفال، يظهر فيه التدريج بوضوح وعمود السائل الأحمر مرتفعاً، بحيث تبدو الدرجات المنخفضة والمرتفعة متمايزة على المقياس. اجعل الخلفية بيضاء نظيفة تماماً وبدون أي تسميات مكتوبة. صورة واحدة مستقلّة فقط.</w:t>
      </w:r>
    </w:p>
    <w:p>
      <w:pPr>
        <w:bidi/>
        <w:jc w:val="right"/>
      </w:pPr>
      <w:r>
        <w:rPr>
          <w:rFonts w:ascii="Arial" w:hAnsi="Arial" w:cs="Arial"/>
          <w:b/>
          <w:i w:val="0"/>
          <w:sz w:val="22"/>
        </w:rPr>
        <w:t>Prompt (English):</w:t>
      </w:r>
    </w:p>
    <w:p>
      <w:r>
        <w:rPr>
          <w:rFonts w:ascii="Arial" w:hAnsi="Arial" w:cs="Arial"/>
          <w:b w:val="0"/>
          <w:i/>
          <w:color w:val="555555"/>
          <w:sz w:val="20"/>
        </w:rPr>
        <w:t>Create a clear educational illustration of a vertical thermometer in a simple scientific style for children, clearly showing the scale and a rising red liquid column, so that the low and high readings are distinguishable on the scale. Use a clean white background and no text labels. One single standalone image only.</w:t>
      </w:r>
    </w:p>
    <w:p>
      <w:pPr>
        <w:bidi/>
        <w:jc w:val="right"/>
      </w:pPr>
      <w:r>
        <w:rPr>
          <w:rFonts w:ascii="Arial" w:hAnsi="Arial" w:cs="Arial"/>
          <w:b w:val="0"/>
          <w:i w:val="0"/>
          <w:sz w:val="24"/>
        </w:rPr>
      </w:r>
    </w:p>
    <w:p>
      <w:pPr>
        <w:bidi/>
        <w:jc w:val="right"/>
      </w:pPr>
      <w:r>
        <w:rPr>
          <w:rFonts w:ascii="Arial" w:hAnsi="Arial" w:cs="Arial"/>
          <w:b/>
          <w:i w:val="0"/>
          <w:color w:val="1F5C2E"/>
          <w:sz w:val="26"/>
        </w:rPr>
        <w:t>٣-٧ — تحقّق من تقدّمك</w:t>
      </w:r>
    </w:p>
    <w:p>
      <w:pPr>
        <w:bidi/>
        <w:jc w:val="right"/>
      </w:pPr>
      <w:r>
        <w:rPr>
          <w:rFonts w:ascii="Arial" w:hAnsi="Arial" w:cs="Arial"/>
          <w:b w:val="0"/>
          <w:i w:val="0"/>
          <w:color w:val="555555"/>
          <w:sz w:val="22"/>
        </w:rPr>
        <w:t>درس مراجعة: يعيد استخدام رسومات الوحدة الثالثة — لا برومبت جديد.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