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B292D" w14:textId="05EC2A4D" w:rsidR="00610C6F" w:rsidRDefault="00015FB0">
      <w:pPr>
        <w:rPr>
          <w:rFonts w:ascii="Arial" w:hAnsi="Arial" w:cs="Arial"/>
          <w:color w:val="333333"/>
          <w:sz w:val="20"/>
          <w:szCs w:val="20"/>
          <w:shd w:val="clear" w:color="auto" w:fill="FFFFFF"/>
        </w:rPr>
      </w:pPr>
      <w:r w:rsidRPr="00015FB0">
        <w:rPr>
          <w:rStyle w:val="berschrift2Zchn"/>
        </w:rPr>
        <w:t>Ausgangslage</w:t>
      </w:r>
      <w:r>
        <w:rPr>
          <w:rFonts w:ascii="Segoe UI" w:hAnsi="Segoe UI" w:cs="Segoe UI"/>
          <w:color w:val="666666"/>
        </w:rPr>
        <w:br/>
      </w:r>
      <w:r>
        <w:rPr>
          <w:rFonts w:ascii="Arial" w:hAnsi="Arial" w:cs="Arial"/>
          <w:color w:val="333333"/>
          <w:sz w:val="20"/>
          <w:szCs w:val="20"/>
          <w:shd w:val="clear" w:color="auto" w:fill="FFFFFF"/>
        </w:rPr>
        <w:t xml:space="preserve">Das Kartenverkaufs- und </w:t>
      </w:r>
      <w:proofErr w:type="spellStart"/>
      <w:r>
        <w:rPr>
          <w:rFonts w:ascii="Arial" w:hAnsi="Arial" w:cs="Arial"/>
          <w:color w:val="333333"/>
          <w:sz w:val="20"/>
          <w:szCs w:val="20"/>
          <w:shd w:val="clear" w:color="auto" w:fill="FFFFFF"/>
        </w:rPr>
        <w:t>Promotermanagementsystem</w:t>
      </w:r>
      <w:proofErr w:type="spellEnd"/>
      <w:r>
        <w:rPr>
          <w:rFonts w:ascii="Arial" w:hAnsi="Arial" w:cs="Arial"/>
          <w:color w:val="333333"/>
          <w:sz w:val="20"/>
          <w:szCs w:val="20"/>
          <w:shd w:val="clear" w:color="auto" w:fill="FFFFFF"/>
        </w:rPr>
        <w:t xml:space="preserve"> von </w:t>
      </w:r>
      <w:r>
        <w:rPr>
          <w:rFonts w:ascii="Arial" w:hAnsi="Arial" w:cs="Arial"/>
          <w:color w:val="333333"/>
          <w:sz w:val="20"/>
          <w:szCs w:val="20"/>
          <w:shd w:val="clear" w:color="auto" w:fill="FFFFFF"/>
        </w:rPr>
        <w:t>Events</w:t>
      </w:r>
      <w:r>
        <w:rPr>
          <w:rFonts w:ascii="Arial" w:hAnsi="Arial" w:cs="Arial"/>
          <w:color w:val="333333"/>
          <w:sz w:val="20"/>
          <w:szCs w:val="20"/>
          <w:shd w:val="clear" w:color="auto" w:fill="FFFFFF"/>
        </w:rPr>
        <w:t xml:space="preserve"> basiert momentan auf händisch geführten Excelsheets. Alle Promoter holen ihre Karten beim Organisator eines Events und geben auch das Geld ihrer bereits verkauften Karten ab. Diese laufenden Änderungen müssen in Excel Dateien von einer Person vorgenommen werden, was sehr fehleranfällig und zeitaufwändig ist.</w:t>
      </w:r>
    </w:p>
    <w:p w14:paraId="501F7675" w14:textId="5C4B5D16" w:rsidR="00015FB0" w:rsidRDefault="00015FB0">
      <w:pPr>
        <w:rPr>
          <w:rFonts w:ascii="Arial" w:hAnsi="Arial" w:cs="Arial"/>
          <w:color w:val="333333"/>
          <w:sz w:val="20"/>
          <w:szCs w:val="20"/>
          <w:shd w:val="clear" w:color="auto" w:fill="FFFFFF"/>
        </w:rPr>
      </w:pPr>
    </w:p>
    <w:p w14:paraId="523F0A54" w14:textId="3000201B" w:rsidR="00015FB0" w:rsidRDefault="00015FB0" w:rsidP="00015FB0">
      <w:pPr>
        <w:pStyle w:val="berschrift2"/>
        <w:rPr>
          <w:rStyle w:val="obligation"/>
          <w:rFonts w:ascii="Segoe UI" w:hAnsi="Segoe UI" w:cs="Segoe UI"/>
          <w:color w:val="000000"/>
          <w:sz w:val="20"/>
          <w:szCs w:val="20"/>
        </w:rPr>
      </w:pPr>
      <w:r>
        <w:t>Untersuchungsanliegen der individuellen Themenstellungen (Diplomarbeit/Abschlussarbeit-</w:t>
      </w:r>
      <w:proofErr w:type="gramStart"/>
      <w:r>
        <w:t>Teilthemen)</w:t>
      </w:r>
      <w:r>
        <w:rPr>
          <w:rStyle w:val="obligation"/>
          <w:rFonts w:ascii="Segoe UI" w:hAnsi="Segoe UI" w:cs="Segoe UI"/>
          <w:color w:val="000000"/>
          <w:sz w:val="20"/>
          <w:szCs w:val="20"/>
        </w:rPr>
        <w:t>*</w:t>
      </w:r>
      <w:proofErr w:type="gramEnd"/>
      <w:r>
        <w:rPr>
          <w:rStyle w:val="obligation"/>
          <w:rFonts w:ascii="Segoe UI" w:hAnsi="Segoe UI" w:cs="Segoe UI"/>
          <w:color w:val="000000"/>
          <w:sz w:val="20"/>
          <w:szCs w:val="20"/>
        </w:rPr>
        <w:t>*</w:t>
      </w:r>
    </w:p>
    <w:p w14:paraId="0FDC85CD" w14:textId="77777777" w:rsidR="00015FB0" w:rsidRPr="00015FB0" w:rsidRDefault="00015FB0" w:rsidP="00015FB0"/>
    <w:p w14:paraId="39D08392" w14:textId="1A05C2B8" w:rsidR="00015FB0" w:rsidRDefault="00015FB0" w:rsidP="00015FB0">
      <w:r>
        <w:t xml:space="preserve">Strahlhofer: Passwort- und biometrisch basiertes Anmeldesystem, wobei die Sicherheit im Fokus steht. Vergleich biometrischer Systeme in Bezug auf Sicherheit, Genauigkeit, Kosten und Akzeptanz. </w:t>
      </w:r>
    </w:p>
    <w:p w14:paraId="2EC22E56" w14:textId="6A0BDDFD" w:rsidR="00015FB0" w:rsidRDefault="00015FB0" w:rsidP="00015FB0">
      <w:r>
        <w:t xml:space="preserve">Putz: Chatsystems, welches das Versenden von Multimedia Dateien unterstützt. Abwägung der DSVGO-Konformität in lokal vs. </w:t>
      </w:r>
      <w:proofErr w:type="spellStart"/>
      <w:r>
        <w:t>cloud</w:t>
      </w:r>
      <w:proofErr w:type="spellEnd"/>
      <w:r>
        <w:t xml:space="preserve">-gehosteten Applikationen. </w:t>
      </w:r>
    </w:p>
    <w:p w14:paraId="2917A77C" w14:textId="6450283F" w:rsidR="00015FB0" w:rsidRDefault="00015FB0" w:rsidP="00015FB0">
      <w:r>
        <w:t xml:space="preserve">Bauer: Datenbankentwurf, um die Integrität der Datensätze zu gewährleisten und die Datenbank konsistent zu halten. Untersuchung von Strategien zur Analyse großer Datenmengen. </w:t>
      </w:r>
    </w:p>
    <w:p w14:paraId="7094A49C" w14:textId="7224E3F5" w:rsidR="00015FB0" w:rsidRDefault="00015FB0" w:rsidP="00015FB0">
      <w:r>
        <w:t>Reiter: Ticketsystems für den Kartenverkauf. Schaffung einer Wettbewerbssituation zur Erhöhung der Motivation bei Promotern.</w:t>
      </w:r>
    </w:p>
    <w:p w14:paraId="2472E24A" w14:textId="0C4A1D80" w:rsidR="00015FB0" w:rsidRDefault="00015FB0" w:rsidP="00015FB0">
      <w:r>
        <w:t>Hammer: Design der User Interfaces und der User Experience</w:t>
      </w:r>
    </w:p>
    <w:p w14:paraId="125A75C5" w14:textId="3364B7DF" w:rsidR="00015FB0" w:rsidRDefault="00015FB0" w:rsidP="00015FB0"/>
    <w:p w14:paraId="39EEAD6B" w14:textId="7E96A156" w:rsidR="00015FB0" w:rsidRDefault="00015FB0" w:rsidP="00015FB0">
      <w:pPr>
        <w:pStyle w:val="berschrift2"/>
        <w:rPr>
          <w:rStyle w:val="obligation"/>
          <w:rFonts w:ascii="Segoe UI" w:hAnsi="Segoe UI" w:cs="Segoe UI"/>
          <w:color w:val="000000"/>
          <w:sz w:val="20"/>
          <w:szCs w:val="20"/>
        </w:rPr>
      </w:pPr>
      <w:r>
        <w:t>Zielsetzung</w:t>
      </w:r>
      <w:r>
        <w:rPr>
          <w:rStyle w:val="obligation"/>
          <w:rFonts w:ascii="Segoe UI" w:hAnsi="Segoe UI" w:cs="Segoe UI"/>
          <w:color w:val="000000"/>
          <w:sz w:val="20"/>
          <w:szCs w:val="20"/>
        </w:rPr>
        <w:t>**</w:t>
      </w:r>
    </w:p>
    <w:p w14:paraId="73B84D69" w14:textId="2F6B2BB1" w:rsidR="00015FB0" w:rsidRDefault="00015FB0" w:rsidP="00015FB0">
      <w:pPr>
        <w:rPr>
          <w:rFonts w:ascii="Arial" w:hAnsi="Arial" w:cs="Arial"/>
          <w:color w:val="333333"/>
          <w:sz w:val="20"/>
          <w:szCs w:val="20"/>
          <w:shd w:val="clear" w:color="auto" w:fill="FFFFFF"/>
        </w:rPr>
      </w:pPr>
      <w:r>
        <w:rPr>
          <w:rFonts w:ascii="Arial" w:hAnsi="Arial" w:cs="Arial"/>
          <w:color w:val="333333"/>
          <w:sz w:val="20"/>
          <w:szCs w:val="20"/>
          <w:shd w:val="clear" w:color="auto" w:fill="FFFFFF"/>
        </w:rPr>
        <w:t>Die Kommunikation zwischen den Organisatoren und Promotern soll durch Verwendung der App vereinfacht werden. Datenschutz und Nachvollziehbarkeit der Transaktionen des Kartenverkaufs und des Geldverkehrs soll gewährleitet werden. Individuell erstellbare und abrufbare Statistiken sollen die Möglichkeiten geben, den Kommunikationsablauf zu optimieren.  </w:t>
      </w:r>
    </w:p>
    <w:p w14:paraId="3D77EC7C" w14:textId="3CB819F4" w:rsidR="00015FB0" w:rsidRDefault="00015FB0" w:rsidP="00015FB0">
      <w:pPr>
        <w:rPr>
          <w:rFonts w:ascii="Arial" w:hAnsi="Arial" w:cs="Arial"/>
          <w:color w:val="333333"/>
          <w:sz w:val="20"/>
          <w:szCs w:val="20"/>
          <w:shd w:val="clear" w:color="auto" w:fill="FFFFFF"/>
        </w:rPr>
      </w:pPr>
    </w:p>
    <w:p w14:paraId="687F2C28" w14:textId="40D59046" w:rsidR="00015FB0" w:rsidRDefault="00015FB0" w:rsidP="00015FB0">
      <w:pPr>
        <w:pStyle w:val="berschrift2"/>
        <w:rPr>
          <w:rFonts w:ascii="Segoe UI" w:hAnsi="Segoe UI" w:cs="Segoe UI"/>
          <w:color w:val="666666"/>
          <w:sz w:val="22"/>
          <w:szCs w:val="22"/>
        </w:rPr>
      </w:pPr>
      <w:r>
        <w:t>Geplantes Ergebnis der individuellen Themenstellungen</w:t>
      </w:r>
      <w:r>
        <w:rPr>
          <w:rStyle w:val="obligation"/>
          <w:rFonts w:ascii="Segoe UI" w:hAnsi="Segoe UI" w:cs="Segoe UI"/>
        </w:rPr>
        <w:t>**</w:t>
      </w:r>
    </w:p>
    <w:p w14:paraId="5BAC849D" w14:textId="3D33AAAD" w:rsidR="00015FB0" w:rsidRDefault="00015FB0" w:rsidP="00015FB0">
      <w:r>
        <w:t>Ein sicheres und einfaches Anmeldesystem.</w:t>
      </w:r>
    </w:p>
    <w:p w14:paraId="3427C90B" w14:textId="022775F5" w:rsidR="00015FB0" w:rsidRDefault="00015FB0" w:rsidP="00015FB0">
      <w:r>
        <w:t xml:space="preserve">Datenbank mit API zur Verwendung in mehreren Applikationen </w:t>
      </w:r>
    </w:p>
    <w:p w14:paraId="604E9304" w14:textId="3EE4F9F1" w:rsidR="00015FB0" w:rsidRDefault="00015FB0" w:rsidP="00015FB0">
      <w:r>
        <w:t xml:space="preserve">Schnelles Chatsystem und belohnungsorientiertes Ticketsystem, um </w:t>
      </w:r>
      <w:proofErr w:type="gramStart"/>
      <w:r>
        <w:t>eine Wettbewerb</w:t>
      </w:r>
      <w:proofErr w:type="gramEnd"/>
      <w:r>
        <w:t xml:space="preserve"> orientierte Umgebung zu schaffen Technische Dokumentation und Produktiveinsatz Erfolgreiche Abnahme durch den Kunden.</w:t>
      </w:r>
    </w:p>
    <w:p w14:paraId="5C0CB13C" w14:textId="416AE72E" w:rsidR="00015FB0" w:rsidRPr="00015FB0" w:rsidRDefault="00015FB0" w:rsidP="00015FB0">
      <w:r>
        <w:t>Das User Interface und die User Experience garantieren eine einwandfreie Bedienung.</w:t>
      </w:r>
    </w:p>
    <w:sectPr w:rsidR="00015FB0" w:rsidRPr="00015F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B0"/>
    <w:rsid w:val="00015FB0"/>
    <w:rsid w:val="00610C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80CD"/>
  <w15:chartTrackingRefBased/>
  <w15:docId w15:val="{CDD18E72-D4E5-4789-AAC3-28B436EB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15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bligation">
    <w:name w:val="obligation"/>
    <w:basedOn w:val="Absatz-Standardschriftart"/>
    <w:rsid w:val="00015FB0"/>
  </w:style>
  <w:style w:type="character" w:customStyle="1" w:styleId="berschrift2Zchn">
    <w:name w:val="Überschrift 2 Zchn"/>
    <w:basedOn w:val="Absatz-Standardschriftart"/>
    <w:link w:val="berschrift2"/>
    <w:uiPriority w:val="9"/>
    <w:rsid w:val="00015F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C1E1F41683EC4299EDCB6014203A6F" ma:contentTypeVersion="2" ma:contentTypeDescription="Ein neues Dokument erstellen." ma:contentTypeScope="" ma:versionID="422c4c03bebb575d8c58c2a0b430759c">
  <xsd:schema xmlns:xsd="http://www.w3.org/2001/XMLSchema" xmlns:xs="http://www.w3.org/2001/XMLSchema" xmlns:p="http://schemas.microsoft.com/office/2006/metadata/properties" xmlns:ns2="d79bee4c-1309-40a8-9b84-d5b86212cdbe" targetNamespace="http://schemas.microsoft.com/office/2006/metadata/properties" ma:root="true" ma:fieldsID="90d38b8e2c42c554e20cb7c2b97d9782" ns2:_="">
    <xsd:import namespace="d79bee4c-1309-40a8-9b84-d5b86212cd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bee4c-1309-40a8-9b84-d5b86212c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EEF65C-D4ED-4FEF-8CF5-70DAAB4E2E3D}"/>
</file>

<file path=customXml/itemProps2.xml><?xml version="1.0" encoding="utf-8"?>
<ds:datastoreItem xmlns:ds="http://schemas.openxmlformats.org/officeDocument/2006/customXml" ds:itemID="{9FAC77D9-E1E9-4D53-89CA-3F222A688666}"/>
</file>

<file path=customXml/itemProps3.xml><?xml version="1.0" encoding="utf-8"?>
<ds:datastoreItem xmlns:ds="http://schemas.openxmlformats.org/officeDocument/2006/customXml" ds:itemID="{E5D57A59-4CD8-4D4C-9D92-7CE45663FDC3}"/>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1730</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Strahlhofer Benjamin, 5AHIF</dc:creator>
  <cp:keywords/>
  <dc:description/>
  <cp:lastModifiedBy>Strahlhofer Benjamin, 5AHIF</cp:lastModifiedBy>
  <cp:revision>1</cp:revision>
  <dcterms:created xsi:type="dcterms:W3CDTF">2020-11-05T06:55:00Z</dcterms:created>
  <dcterms:modified xsi:type="dcterms:W3CDTF">2020-11-05T07:01:00Z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0x01010008C1E1F41683EC4299EDCB6014203A6F</vt:lpwstr>
  </property>
</Properties>
</file>