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C0C6F" w14:textId="5A93F090" w:rsidR="00541A5A" w:rsidRPr="0046639B" w:rsidRDefault="000C0A7B" w:rsidP="004F11C4">
      <w:pPr>
        <w:jc w:val="center"/>
        <w:rPr>
          <w:rFonts w:ascii="Arial" w:hAnsi="Arial" w:cs="Arial"/>
          <w:b/>
          <w:szCs w:val="24"/>
        </w:rPr>
      </w:pPr>
      <w:r w:rsidRPr="0046639B">
        <w:rPr>
          <w:rFonts w:ascii="Arial" w:hAnsi="Arial" w:cs="Arial"/>
          <w:b/>
          <w:szCs w:val="24"/>
        </w:rPr>
        <w:t xml:space="preserve">Study </w:t>
      </w:r>
      <w:r w:rsidR="00541A5A" w:rsidRPr="0046639B">
        <w:rPr>
          <w:rFonts w:ascii="Arial" w:hAnsi="Arial" w:cs="Arial"/>
          <w:b/>
          <w:szCs w:val="24"/>
        </w:rPr>
        <w:t>Information sheet</w:t>
      </w:r>
      <w:r w:rsidR="00337A85">
        <w:rPr>
          <w:rFonts w:ascii="Arial" w:hAnsi="Arial" w:cs="Arial"/>
          <w:b/>
          <w:szCs w:val="24"/>
        </w:rPr>
        <w:t xml:space="preserve"> (Informed Consent)</w:t>
      </w:r>
    </w:p>
    <w:p w14:paraId="58C5D444" w14:textId="77777777" w:rsidR="00541A5A" w:rsidRPr="0046639B" w:rsidRDefault="00541A5A" w:rsidP="004F11C4">
      <w:pPr>
        <w:jc w:val="center"/>
        <w:rPr>
          <w:rFonts w:ascii="Arial" w:hAnsi="Arial" w:cs="Arial"/>
          <w:b/>
          <w:szCs w:val="24"/>
        </w:rPr>
      </w:pPr>
    </w:p>
    <w:p w14:paraId="386D1BA8" w14:textId="462F69D6" w:rsidR="00541A5A" w:rsidRPr="0046639B" w:rsidRDefault="00541A5A" w:rsidP="004F11C4">
      <w:pPr>
        <w:rPr>
          <w:rFonts w:ascii="Arial" w:hAnsi="Arial" w:cs="Arial"/>
          <w:b/>
          <w:szCs w:val="24"/>
        </w:rPr>
      </w:pPr>
      <w:r w:rsidRPr="0046639B">
        <w:rPr>
          <w:rFonts w:ascii="Arial" w:hAnsi="Arial" w:cs="Arial"/>
          <w:b/>
          <w:szCs w:val="24"/>
        </w:rPr>
        <w:t>Name of PI</w:t>
      </w:r>
      <w:r w:rsidR="00CE3F5C" w:rsidRPr="0046639B">
        <w:rPr>
          <w:rFonts w:ascii="Arial" w:hAnsi="Arial" w:cs="Arial"/>
          <w:b/>
          <w:szCs w:val="24"/>
        </w:rPr>
        <w:t>:</w:t>
      </w:r>
      <w:r w:rsidR="00A936F2" w:rsidRPr="0046639B">
        <w:rPr>
          <w:rFonts w:ascii="Arial" w:hAnsi="Arial" w:cs="Arial"/>
          <w:szCs w:val="24"/>
        </w:rPr>
        <w:t xml:space="preserve"> </w:t>
      </w:r>
      <w:r w:rsidR="00A936F2" w:rsidRPr="0046639B">
        <w:rPr>
          <w:rFonts w:ascii="Arial" w:hAnsi="Arial" w:cs="Arial"/>
          <w:bCs/>
          <w:szCs w:val="24"/>
        </w:rPr>
        <w:t>Dr Ho Moon-Ho, Ringo</w:t>
      </w:r>
    </w:p>
    <w:p w14:paraId="4CCAC589" w14:textId="2323F823" w:rsidR="00541A5A" w:rsidRPr="0046639B" w:rsidRDefault="00541A5A" w:rsidP="004F11C4">
      <w:pPr>
        <w:rPr>
          <w:rFonts w:ascii="Arial" w:hAnsi="Arial" w:cs="Arial"/>
          <w:b/>
          <w:szCs w:val="24"/>
        </w:rPr>
      </w:pPr>
      <w:r w:rsidRPr="0046639B">
        <w:rPr>
          <w:rFonts w:ascii="Arial" w:hAnsi="Arial" w:cs="Arial"/>
          <w:b/>
          <w:szCs w:val="24"/>
        </w:rPr>
        <w:t>Institution and co</w:t>
      </w:r>
      <w:r w:rsidR="00632BBD" w:rsidRPr="0046639B">
        <w:rPr>
          <w:rFonts w:ascii="Arial" w:hAnsi="Arial" w:cs="Arial"/>
          <w:b/>
          <w:szCs w:val="24"/>
        </w:rPr>
        <w:t>n</w:t>
      </w:r>
      <w:r w:rsidRPr="0046639B">
        <w:rPr>
          <w:rFonts w:ascii="Arial" w:hAnsi="Arial" w:cs="Arial"/>
          <w:b/>
          <w:szCs w:val="24"/>
        </w:rPr>
        <w:t>tact details</w:t>
      </w:r>
      <w:r w:rsidR="00CE3F5C" w:rsidRPr="0046639B">
        <w:rPr>
          <w:rFonts w:ascii="Arial" w:hAnsi="Arial" w:cs="Arial"/>
          <w:b/>
          <w:szCs w:val="24"/>
        </w:rPr>
        <w:t>:</w:t>
      </w:r>
      <w:r w:rsidR="00825F80" w:rsidRPr="0046639B">
        <w:rPr>
          <w:rFonts w:ascii="Arial" w:hAnsi="Arial" w:cs="Arial"/>
          <w:b/>
          <w:szCs w:val="24"/>
        </w:rPr>
        <w:t xml:space="preserve"> </w:t>
      </w:r>
      <w:r w:rsidR="00825F80" w:rsidRPr="0046639B">
        <w:rPr>
          <w:rFonts w:ascii="Arial" w:hAnsi="Arial" w:cs="Arial"/>
          <w:bCs/>
          <w:szCs w:val="24"/>
        </w:rPr>
        <w:t>School of Social Sciences</w:t>
      </w:r>
      <w:r w:rsidR="006F7E4B" w:rsidRPr="0046639B">
        <w:rPr>
          <w:rFonts w:ascii="Arial" w:hAnsi="Arial" w:cs="Arial"/>
          <w:bCs/>
          <w:szCs w:val="24"/>
        </w:rPr>
        <w:t>, Nanyang Technological University (</w:t>
      </w:r>
      <w:r w:rsidR="003D6AEB" w:rsidRPr="0046639B">
        <w:rPr>
          <w:rFonts w:ascii="Arial" w:hAnsi="Arial" w:cs="Arial"/>
          <w:bCs/>
          <w:szCs w:val="24"/>
        </w:rPr>
        <w:t xml:space="preserve">Telephone: 6316 8944; </w:t>
      </w:r>
      <w:r w:rsidR="005760FA" w:rsidRPr="0046639B">
        <w:rPr>
          <w:rFonts w:ascii="Arial" w:hAnsi="Arial" w:cs="Arial"/>
          <w:bCs/>
          <w:szCs w:val="24"/>
        </w:rPr>
        <w:t>Email: HOmh@ntu.edu.sg)</w:t>
      </w:r>
    </w:p>
    <w:p w14:paraId="1A08F9E1" w14:textId="27783767" w:rsidR="00B16697" w:rsidRPr="0046639B" w:rsidRDefault="005E35E9" w:rsidP="006C70DF">
      <w:pPr>
        <w:rPr>
          <w:rFonts w:ascii="Arial" w:hAnsi="Arial" w:cs="Arial"/>
          <w:bCs/>
          <w:szCs w:val="24"/>
        </w:rPr>
      </w:pPr>
      <w:r w:rsidRPr="0046639B">
        <w:rPr>
          <w:rFonts w:ascii="Arial" w:hAnsi="Arial" w:cs="Arial"/>
          <w:b/>
          <w:szCs w:val="24"/>
        </w:rPr>
        <w:t xml:space="preserve">IRB reference number: </w:t>
      </w:r>
      <w:r w:rsidR="00B772E3" w:rsidRPr="0046639B">
        <w:rPr>
          <w:rFonts w:ascii="Arial" w:hAnsi="Arial" w:cs="Arial"/>
          <w:bCs/>
          <w:szCs w:val="24"/>
        </w:rPr>
        <w:t xml:space="preserve"> </w:t>
      </w:r>
      <w:r w:rsidR="001F16F5" w:rsidRPr="0046639B">
        <w:rPr>
          <w:rFonts w:ascii="Arial" w:hAnsi="Arial" w:cs="Arial"/>
          <w:bCs/>
          <w:szCs w:val="24"/>
        </w:rPr>
        <w:t>IRB-202</w:t>
      </w:r>
      <w:r w:rsidR="006C70DF" w:rsidRPr="0046639B">
        <w:rPr>
          <w:rFonts w:ascii="Arial" w:hAnsi="Arial" w:cs="Arial"/>
          <w:bCs/>
          <w:szCs w:val="24"/>
        </w:rPr>
        <w:t>3</w:t>
      </w:r>
      <w:r w:rsidR="001F16F5" w:rsidRPr="0046639B">
        <w:rPr>
          <w:rFonts w:ascii="Arial" w:hAnsi="Arial" w:cs="Arial"/>
          <w:bCs/>
          <w:szCs w:val="24"/>
        </w:rPr>
        <w:t>-</w:t>
      </w:r>
      <w:r w:rsidR="006C70DF" w:rsidRPr="0046639B">
        <w:rPr>
          <w:rFonts w:ascii="Arial" w:hAnsi="Arial" w:cs="Arial"/>
          <w:bCs/>
          <w:szCs w:val="24"/>
        </w:rPr>
        <w:t>448</w:t>
      </w:r>
    </w:p>
    <w:p w14:paraId="686F0EB0" w14:textId="77777777" w:rsidR="006C70DF" w:rsidRPr="0046639B" w:rsidRDefault="006C70DF" w:rsidP="006C70DF">
      <w:pPr>
        <w:rPr>
          <w:rFonts w:ascii="Arial" w:hAnsi="Arial" w:cs="Arial"/>
          <w:b/>
          <w:szCs w:val="24"/>
        </w:rPr>
      </w:pPr>
    </w:p>
    <w:p w14:paraId="6566EFCC" w14:textId="107EC118" w:rsidR="00B16697" w:rsidRPr="0046639B" w:rsidRDefault="00B16697" w:rsidP="004F11C4">
      <w:pPr>
        <w:jc w:val="both"/>
        <w:rPr>
          <w:rFonts w:ascii="Arial" w:hAnsi="Arial" w:cs="Arial"/>
          <w:color w:val="365F91" w:themeColor="accent1" w:themeShade="BF"/>
          <w:szCs w:val="24"/>
        </w:rPr>
      </w:pPr>
      <w:r w:rsidRPr="0046639B">
        <w:rPr>
          <w:rFonts w:ascii="Arial" w:hAnsi="Arial" w:cs="Arial"/>
          <w:b/>
          <w:szCs w:val="24"/>
        </w:rPr>
        <w:t xml:space="preserve">Title of Study: </w:t>
      </w:r>
      <w:r w:rsidR="00321827" w:rsidRPr="0046639B">
        <w:rPr>
          <w:rFonts w:ascii="Arial" w:hAnsi="Arial" w:cs="Arial"/>
          <w:bCs/>
          <w:color w:val="000000" w:themeColor="text1"/>
          <w:szCs w:val="24"/>
        </w:rPr>
        <w:t>Feasibility study of Video-mediated Communication and Simultaneous Gameplay</w:t>
      </w:r>
    </w:p>
    <w:p w14:paraId="390A54C1" w14:textId="77777777" w:rsidR="00B16697" w:rsidRPr="0046639B" w:rsidRDefault="00B16697" w:rsidP="004F11C4">
      <w:pPr>
        <w:jc w:val="both"/>
        <w:rPr>
          <w:rFonts w:ascii="Arial" w:hAnsi="Arial" w:cs="Arial"/>
          <w:szCs w:val="24"/>
          <w:u w:val="single"/>
        </w:rPr>
      </w:pPr>
    </w:p>
    <w:p w14:paraId="5C623C50" w14:textId="40778369" w:rsidR="00B16697" w:rsidRPr="0046639B" w:rsidRDefault="00B16697" w:rsidP="004F11C4">
      <w:pPr>
        <w:jc w:val="both"/>
        <w:rPr>
          <w:rFonts w:ascii="Arial" w:hAnsi="Arial" w:cs="Arial"/>
          <w:bCs/>
          <w:szCs w:val="24"/>
        </w:rPr>
      </w:pPr>
      <w:r w:rsidRPr="0046639B">
        <w:rPr>
          <w:rFonts w:ascii="Arial" w:hAnsi="Arial" w:cs="Arial"/>
          <w:b/>
          <w:szCs w:val="24"/>
        </w:rPr>
        <w:t xml:space="preserve">Objective: </w:t>
      </w:r>
      <w:r w:rsidR="00EC0F73" w:rsidRPr="0046639B">
        <w:rPr>
          <w:rFonts w:ascii="Arial" w:hAnsi="Arial" w:cs="Arial"/>
          <w:bCs/>
          <w:szCs w:val="24"/>
        </w:rPr>
        <w:t xml:space="preserve">The purpose of the study is to </w:t>
      </w:r>
      <w:r w:rsidR="00F736D8" w:rsidRPr="0046639B">
        <w:rPr>
          <w:rFonts w:ascii="Arial" w:hAnsi="Arial" w:cs="Arial"/>
          <w:szCs w:val="24"/>
          <w:lang w:val="en-GB" w:eastAsia="zh-CN"/>
        </w:rPr>
        <w:t xml:space="preserve">examine the effect of video-mediated communication and simultaneous gameplay on intergenerational communication and bonding. </w:t>
      </w:r>
      <w:r w:rsidR="004C4177">
        <w:rPr>
          <w:rFonts w:ascii="Arial" w:hAnsi="Arial" w:cs="Arial"/>
          <w:bCs/>
          <w:szCs w:val="24"/>
        </w:rPr>
        <w:t xml:space="preserve"> </w:t>
      </w:r>
    </w:p>
    <w:p w14:paraId="3FB0BEDA" w14:textId="77777777" w:rsidR="00B16697" w:rsidRPr="0046639B" w:rsidRDefault="00B16697" w:rsidP="00DA027A">
      <w:pPr>
        <w:ind w:left="-426"/>
        <w:jc w:val="both"/>
        <w:rPr>
          <w:rFonts w:ascii="Arial" w:hAnsi="Arial" w:cs="Arial"/>
          <w:szCs w:val="24"/>
        </w:rPr>
      </w:pPr>
    </w:p>
    <w:p w14:paraId="5A457B32" w14:textId="7952110B" w:rsidR="006E652C" w:rsidRPr="0046639B" w:rsidRDefault="00B16697" w:rsidP="006E652C">
      <w:pPr>
        <w:jc w:val="both"/>
        <w:rPr>
          <w:rFonts w:ascii="Arial" w:hAnsi="Arial" w:cs="Arial"/>
          <w:bCs/>
          <w:color w:val="000000" w:themeColor="text1"/>
          <w:szCs w:val="24"/>
        </w:rPr>
      </w:pPr>
      <w:r w:rsidRPr="0046639B">
        <w:rPr>
          <w:rFonts w:ascii="Arial" w:hAnsi="Arial" w:cs="Arial"/>
          <w:b/>
          <w:szCs w:val="24"/>
        </w:rPr>
        <w:t xml:space="preserve">Procedures: </w:t>
      </w:r>
      <w:r w:rsidR="00F97058" w:rsidRPr="0046639B">
        <w:rPr>
          <w:rFonts w:ascii="Arial" w:hAnsi="Arial" w:cs="Arial"/>
          <w:bCs/>
          <w:color w:val="000000" w:themeColor="text1"/>
          <w:szCs w:val="24"/>
        </w:rPr>
        <w:t xml:space="preserve">If you agree to take part in this study, you will </w:t>
      </w:r>
      <w:r w:rsidR="006E652C" w:rsidRPr="0046639B">
        <w:rPr>
          <w:rFonts w:ascii="Arial" w:hAnsi="Arial" w:cs="Arial"/>
          <w:bCs/>
          <w:szCs w:val="24"/>
        </w:rPr>
        <w:t xml:space="preserve">pair </w:t>
      </w:r>
      <w:r w:rsidR="00CB01F8" w:rsidRPr="0046639B">
        <w:rPr>
          <w:rFonts w:ascii="Arial" w:hAnsi="Arial" w:cs="Arial"/>
          <w:bCs/>
          <w:szCs w:val="24"/>
        </w:rPr>
        <w:t xml:space="preserve">up </w:t>
      </w:r>
      <w:r w:rsidR="006E652C" w:rsidRPr="0046639B">
        <w:rPr>
          <w:rFonts w:ascii="Arial" w:hAnsi="Arial" w:cs="Arial"/>
          <w:bCs/>
          <w:szCs w:val="24"/>
        </w:rPr>
        <w:t>with an older adult or youth participant and be randomly assigned to one of the communication conditions: (</w:t>
      </w:r>
      <w:proofErr w:type="spellStart"/>
      <w:r w:rsidR="006E652C" w:rsidRPr="0046639B">
        <w:rPr>
          <w:rFonts w:ascii="Arial" w:hAnsi="Arial" w:cs="Arial"/>
          <w:bCs/>
          <w:szCs w:val="24"/>
        </w:rPr>
        <w:t>i</w:t>
      </w:r>
      <w:proofErr w:type="spellEnd"/>
      <w:r w:rsidR="006E652C" w:rsidRPr="0046639B">
        <w:rPr>
          <w:rFonts w:ascii="Arial" w:hAnsi="Arial" w:cs="Arial"/>
          <w:bCs/>
          <w:szCs w:val="24"/>
        </w:rPr>
        <w:t xml:space="preserve">) Video Call Only (basic video call functionality) or (ii) Video Call with interactive exergames (i.e., VETS Exergames with VCC from Pilot Study). Each elderly-youth dyad will engage in the assigned communication method for </w:t>
      </w:r>
      <w:r w:rsidR="00410D62">
        <w:rPr>
          <w:rFonts w:ascii="Arial" w:hAnsi="Arial" w:cs="Arial"/>
          <w:bCs/>
          <w:szCs w:val="24"/>
        </w:rPr>
        <w:t>30</w:t>
      </w:r>
      <w:r w:rsidR="006E652C" w:rsidRPr="0046639B">
        <w:rPr>
          <w:rFonts w:ascii="Arial" w:hAnsi="Arial" w:cs="Arial"/>
          <w:bCs/>
          <w:szCs w:val="24"/>
        </w:rPr>
        <w:t xml:space="preserve"> minutes per session over </w:t>
      </w:r>
      <w:r w:rsidR="00410D62">
        <w:rPr>
          <w:rFonts w:ascii="Arial" w:hAnsi="Arial" w:cs="Arial"/>
          <w:bCs/>
          <w:szCs w:val="24"/>
        </w:rPr>
        <w:t>2</w:t>
      </w:r>
      <w:r w:rsidR="006E652C" w:rsidRPr="0046639B">
        <w:rPr>
          <w:rFonts w:ascii="Arial" w:hAnsi="Arial" w:cs="Arial"/>
          <w:bCs/>
          <w:szCs w:val="24"/>
        </w:rPr>
        <w:t xml:space="preserve"> weeks. You will </w:t>
      </w:r>
      <w:r w:rsidR="00410D62">
        <w:rPr>
          <w:rFonts w:ascii="Arial" w:hAnsi="Arial" w:cs="Arial"/>
          <w:bCs/>
          <w:szCs w:val="24"/>
        </w:rPr>
        <w:t xml:space="preserve">also </w:t>
      </w:r>
      <w:r w:rsidR="00D96C2E" w:rsidRPr="0046639B">
        <w:rPr>
          <w:rFonts w:ascii="Arial" w:hAnsi="Arial" w:cs="Arial"/>
          <w:bCs/>
          <w:szCs w:val="24"/>
        </w:rPr>
        <w:t>need to</w:t>
      </w:r>
      <w:r w:rsidR="006E652C" w:rsidRPr="0046639B">
        <w:rPr>
          <w:rFonts w:ascii="Arial" w:hAnsi="Arial" w:cs="Arial"/>
          <w:bCs/>
          <w:szCs w:val="24"/>
        </w:rPr>
        <w:t xml:space="preserve"> complete</w:t>
      </w:r>
      <w:r w:rsidR="000C75C8" w:rsidRPr="0046639B">
        <w:rPr>
          <w:rFonts w:ascii="Arial" w:hAnsi="Arial" w:cs="Arial"/>
          <w:bCs/>
          <w:szCs w:val="24"/>
        </w:rPr>
        <w:t xml:space="preserve"> </w:t>
      </w:r>
      <w:r w:rsidR="00410D62">
        <w:rPr>
          <w:rFonts w:ascii="Arial" w:hAnsi="Arial" w:cs="Arial"/>
          <w:bCs/>
          <w:szCs w:val="24"/>
        </w:rPr>
        <w:t xml:space="preserve">a </w:t>
      </w:r>
      <w:r w:rsidR="000C75C8" w:rsidRPr="0046639B">
        <w:rPr>
          <w:rFonts w:ascii="Arial" w:hAnsi="Arial" w:cs="Arial"/>
          <w:bCs/>
          <w:szCs w:val="24"/>
        </w:rPr>
        <w:t>short</w:t>
      </w:r>
      <w:r w:rsidR="006E652C" w:rsidRPr="0046639B">
        <w:rPr>
          <w:rFonts w:ascii="Arial" w:hAnsi="Arial" w:cs="Arial"/>
          <w:bCs/>
          <w:szCs w:val="24"/>
        </w:rPr>
        <w:t xml:space="preserve"> survey</w:t>
      </w:r>
      <w:r w:rsidR="00410D62">
        <w:rPr>
          <w:rFonts w:ascii="Arial" w:hAnsi="Arial" w:cs="Arial"/>
          <w:bCs/>
          <w:szCs w:val="24"/>
        </w:rPr>
        <w:t xml:space="preserve"> in each session</w:t>
      </w:r>
      <w:r w:rsidR="006E652C" w:rsidRPr="0046639B">
        <w:rPr>
          <w:rFonts w:ascii="Arial" w:hAnsi="Arial" w:cs="Arial"/>
          <w:bCs/>
          <w:szCs w:val="24"/>
        </w:rPr>
        <w:t xml:space="preserve">. 10 participants assigned to VETS-VCC communication condition </w:t>
      </w:r>
      <w:r w:rsidR="004C4177">
        <w:rPr>
          <w:rFonts w:ascii="Arial" w:hAnsi="Arial" w:cs="Arial"/>
          <w:bCs/>
          <w:szCs w:val="24"/>
        </w:rPr>
        <w:t>may also</w:t>
      </w:r>
      <w:r w:rsidR="006E652C" w:rsidRPr="0046639B">
        <w:rPr>
          <w:rFonts w:ascii="Arial" w:hAnsi="Arial" w:cs="Arial"/>
          <w:bCs/>
          <w:szCs w:val="24"/>
        </w:rPr>
        <w:t xml:space="preserve"> be </w:t>
      </w:r>
      <w:r w:rsidR="00EA7368" w:rsidRPr="0046639B">
        <w:rPr>
          <w:rFonts w:ascii="Arial" w:hAnsi="Arial" w:cs="Arial"/>
          <w:bCs/>
          <w:szCs w:val="24"/>
        </w:rPr>
        <w:t>invited</w:t>
      </w:r>
      <w:r w:rsidR="006E652C" w:rsidRPr="0046639B">
        <w:rPr>
          <w:rFonts w:ascii="Arial" w:hAnsi="Arial" w:cs="Arial"/>
          <w:bCs/>
          <w:szCs w:val="24"/>
        </w:rPr>
        <w:t xml:space="preserve"> for a qualitative interview to understand their user experience and identify features of the application that require improvement.</w:t>
      </w:r>
    </w:p>
    <w:p w14:paraId="79BA4876" w14:textId="77777777" w:rsidR="00F44C32" w:rsidRPr="0046639B" w:rsidRDefault="00F44C32" w:rsidP="004F11C4">
      <w:pPr>
        <w:jc w:val="both"/>
        <w:rPr>
          <w:rFonts w:ascii="Arial" w:hAnsi="Arial" w:cs="Arial"/>
          <w:szCs w:val="24"/>
        </w:rPr>
      </w:pPr>
    </w:p>
    <w:p w14:paraId="2A2934E8" w14:textId="66F81F01" w:rsidR="002C2D30" w:rsidRPr="0046639B" w:rsidRDefault="00B16697" w:rsidP="004F11C4">
      <w:pPr>
        <w:jc w:val="both"/>
        <w:rPr>
          <w:rFonts w:ascii="Arial" w:hAnsi="Arial" w:cs="Arial"/>
          <w:bCs/>
          <w:color w:val="000000" w:themeColor="text1"/>
          <w:szCs w:val="24"/>
        </w:rPr>
      </w:pPr>
      <w:r w:rsidRPr="0046639B">
        <w:rPr>
          <w:rFonts w:ascii="Arial" w:hAnsi="Arial" w:cs="Arial"/>
          <w:b/>
          <w:szCs w:val="24"/>
        </w:rPr>
        <w:t xml:space="preserve">Right to Refuse or Withdraw: </w:t>
      </w:r>
      <w:r w:rsidR="002C2D30" w:rsidRPr="0046639B">
        <w:rPr>
          <w:rFonts w:ascii="Arial" w:hAnsi="Arial" w:cs="Arial"/>
          <w:bCs/>
          <w:color w:val="000000" w:themeColor="text1"/>
          <w:szCs w:val="24"/>
        </w:rPr>
        <w:t xml:space="preserve">Your participation in this study is entirely voluntary and you may choose not to participate. You have a right to ask questions, which the study team will do their best to answer clearly and to your satisfaction. </w:t>
      </w:r>
    </w:p>
    <w:p w14:paraId="57CA4D04" w14:textId="77777777" w:rsidR="002C2D30" w:rsidRPr="0046639B" w:rsidRDefault="002C2D30" w:rsidP="004F11C4">
      <w:pPr>
        <w:jc w:val="both"/>
        <w:rPr>
          <w:rFonts w:ascii="Arial" w:hAnsi="Arial" w:cs="Arial"/>
          <w:bCs/>
          <w:color w:val="000000" w:themeColor="text1"/>
          <w:szCs w:val="24"/>
        </w:rPr>
      </w:pPr>
    </w:p>
    <w:p w14:paraId="09DF7829" w14:textId="07907C10" w:rsidR="002C2D30" w:rsidRPr="0046639B" w:rsidRDefault="002C2D30" w:rsidP="004F11C4">
      <w:pPr>
        <w:jc w:val="both"/>
        <w:rPr>
          <w:rFonts w:ascii="Arial" w:hAnsi="Arial" w:cs="Arial"/>
          <w:bCs/>
          <w:color w:val="000000" w:themeColor="text1"/>
          <w:szCs w:val="24"/>
        </w:rPr>
      </w:pPr>
      <w:r w:rsidRPr="0046639B">
        <w:rPr>
          <w:rFonts w:ascii="Arial" w:hAnsi="Arial" w:cs="Arial"/>
          <w:bCs/>
          <w:color w:val="000000" w:themeColor="text1"/>
          <w:szCs w:val="24"/>
        </w:rPr>
        <w:t xml:space="preserve">You are free to withdraw your consent and discontinue your participation at any time. Refusal to participate or withdrawal from the study will involve no penalty. If you decide to stop taking part in this study, you should </w:t>
      </w:r>
      <w:r w:rsidR="00F701BF" w:rsidRPr="0046639B">
        <w:rPr>
          <w:rFonts w:ascii="Arial" w:hAnsi="Arial" w:cs="Arial"/>
          <w:bCs/>
          <w:color w:val="000000" w:themeColor="text1"/>
          <w:szCs w:val="24"/>
        </w:rPr>
        <w:t>verbally inform the researcher</w:t>
      </w:r>
      <w:r w:rsidRPr="0046639B">
        <w:rPr>
          <w:rFonts w:ascii="Arial" w:hAnsi="Arial" w:cs="Arial"/>
          <w:bCs/>
          <w:color w:val="000000" w:themeColor="text1"/>
          <w:szCs w:val="24"/>
        </w:rPr>
        <w:t xml:space="preserve">. All your data that has been collected until the time of your withdrawal will be deleted. </w:t>
      </w:r>
    </w:p>
    <w:p w14:paraId="51D3CABD" w14:textId="77777777" w:rsidR="00F44C32" w:rsidRPr="0046639B" w:rsidRDefault="00F44C32" w:rsidP="004F11C4">
      <w:pPr>
        <w:jc w:val="both"/>
        <w:rPr>
          <w:rFonts w:ascii="Arial" w:hAnsi="Arial" w:cs="Arial"/>
          <w:szCs w:val="24"/>
        </w:rPr>
      </w:pPr>
    </w:p>
    <w:p w14:paraId="451598B0" w14:textId="3D7D5A3A" w:rsidR="00B16697" w:rsidRPr="0046639B" w:rsidRDefault="00B16697" w:rsidP="004F11C4">
      <w:pPr>
        <w:jc w:val="both"/>
        <w:rPr>
          <w:rFonts w:ascii="Arial" w:hAnsi="Arial" w:cs="Arial"/>
          <w:bCs/>
          <w:color w:val="000000" w:themeColor="text1"/>
          <w:szCs w:val="24"/>
        </w:rPr>
      </w:pPr>
      <w:r w:rsidRPr="0046639B">
        <w:rPr>
          <w:rFonts w:ascii="Arial" w:hAnsi="Arial" w:cs="Arial"/>
          <w:b/>
          <w:szCs w:val="24"/>
        </w:rPr>
        <w:t xml:space="preserve">Risks and Discomforts: </w:t>
      </w:r>
      <w:r w:rsidR="003D0FF7" w:rsidRPr="0046639B">
        <w:rPr>
          <w:rFonts w:ascii="Arial" w:hAnsi="Arial" w:cs="Arial"/>
          <w:bCs/>
          <w:color w:val="000000" w:themeColor="text1"/>
          <w:szCs w:val="24"/>
        </w:rPr>
        <w:t xml:space="preserve">There are no anticipated risks, beyond those encountered in daily life, associated with participating in this study. </w:t>
      </w:r>
    </w:p>
    <w:p w14:paraId="688F8495" w14:textId="77777777" w:rsidR="00B16697" w:rsidRPr="0046639B" w:rsidRDefault="00B16697" w:rsidP="004F11C4">
      <w:pPr>
        <w:jc w:val="both"/>
        <w:rPr>
          <w:rFonts w:ascii="Arial" w:hAnsi="Arial" w:cs="Arial"/>
          <w:szCs w:val="24"/>
        </w:rPr>
      </w:pPr>
    </w:p>
    <w:p w14:paraId="3AF79FAD" w14:textId="7D4D0BEC" w:rsidR="00F44C32" w:rsidRPr="0046639B" w:rsidRDefault="00B16697" w:rsidP="004F11C4">
      <w:pPr>
        <w:jc w:val="both"/>
        <w:rPr>
          <w:rFonts w:ascii="Arial" w:hAnsi="Arial" w:cs="Arial"/>
          <w:b/>
          <w:color w:val="000000" w:themeColor="text1"/>
          <w:szCs w:val="24"/>
        </w:rPr>
      </w:pPr>
      <w:r w:rsidRPr="0046639B">
        <w:rPr>
          <w:rFonts w:ascii="Arial" w:hAnsi="Arial" w:cs="Arial"/>
          <w:b/>
          <w:szCs w:val="24"/>
        </w:rPr>
        <w:t>Benefits</w:t>
      </w:r>
      <w:r w:rsidR="008B023A" w:rsidRPr="0046639B">
        <w:rPr>
          <w:rFonts w:ascii="Arial" w:hAnsi="Arial" w:cs="Arial"/>
          <w:color w:val="000000" w:themeColor="text1"/>
          <w:szCs w:val="24"/>
        </w:rPr>
        <w:t xml:space="preserve"> </w:t>
      </w:r>
      <w:r w:rsidR="008B023A" w:rsidRPr="0046639B">
        <w:rPr>
          <w:rFonts w:ascii="Arial" w:hAnsi="Arial" w:cs="Arial"/>
          <w:szCs w:val="24"/>
        </w:rPr>
        <w:t xml:space="preserve">You will get a unique chance to interact and experience the application prototype which is not available in the market yet. </w:t>
      </w:r>
    </w:p>
    <w:p w14:paraId="784A6CC7" w14:textId="77777777" w:rsidR="00B16697" w:rsidRPr="0046639B" w:rsidRDefault="00B16697" w:rsidP="004F11C4">
      <w:pPr>
        <w:jc w:val="both"/>
        <w:rPr>
          <w:rFonts w:ascii="Arial" w:hAnsi="Arial" w:cs="Arial"/>
          <w:szCs w:val="24"/>
        </w:rPr>
      </w:pPr>
    </w:p>
    <w:p w14:paraId="0DE93B43" w14:textId="074405F3" w:rsidR="00EA7368" w:rsidRPr="0046639B" w:rsidRDefault="00B16697" w:rsidP="00410D62">
      <w:pPr>
        <w:jc w:val="both"/>
        <w:rPr>
          <w:rFonts w:ascii="Arial" w:hAnsi="Arial" w:cs="Arial"/>
          <w:color w:val="000000" w:themeColor="text1"/>
          <w:szCs w:val="24"/>
        </w:rPr>
      </w:pPr>
      <w:r w:rsidRPr="0046639B">
        <w:rPr>
          <w:rFonts w:ascii="Arial" w:hAnsi="Arial" w:cs="Arial"/>
          <w:b/>
          <w:szCs w:val="24"/>
        </w:rPr>
        <w:t>Compensation</w:t>
      </w:r>
      <w:r w:rsidR="00410D62">
        <w:rPr>
          <w:rFonts w:ascii="Arial" w:hAnsi="Arial" w:cs="Arial"/>
          <w:b/>
          <w:szCs w:val="24"/>
        </w:rPr>
        <w:t xml:space="preserve">: </w:t>
      </w:r>
      <w:r w:rsidR="009B7AFB">
        <w:rPr>
          <w:rFonts w:ascii="Arial" w:hAnsi="Arial" w:cs="Arial"/>
          <w:color w:val="000000" w:themeColor="text1"/>
          <w:szCs w:val="24"/>
        </w:rPr>
        <w:t>Upon completion of</w:t>
      </w:r>
      <w:r w:rsidR="00EA7368" w:rsidRPr="0046639B">
        <w:rPr>
          <w:rFonts w:ascii="Arial" w:hAnsi="Arial" w:cs="Arial"/>
          <w:color w:val="000000" w:themeColor="text1"/>
          <w:szCs w:val="24"/>
        </w:rPr>
        <w:t xml:space="preserve"> </w:t>
      </w:r>
      <w:r w:rsidR="00410D62">
        <w:rPr>
          <w:rFonts w:ascii="Arial" w:hAnsi="Arial" w:cs="Arial"/>
          <w:color w:val="000000" w:themeColor="text1"/>
          <w:szCs w:val="24"/>
        </w:rPr>
        <w:t xml:space="preserve">session </w:t>
      </w:r>
      <w:r w:rsidR="009B7AFB">
        <w:rPr>
          <w:rFonts w:ascii="Arial" w:hAnsi="Arial" w:cs="Arial"/>
          <w:color w:val="000000" w:themeColor="text1"/>
          <w:szCs w:val="24"/>
        </w:rPr>
        <w:t>1</w:t>
      </w:r>
      <w:r w:rsidR="00EA7368" w:rsidRPr="0046639B">
        <w:rPr>
          <w:rFonts w:ascii="Arial" w:hAnsi="Arial" w:cs="Arial"/>
          <w:color w:val="000000" w:themeColor="text1"/>
          <w:szCs w:val="24"/>
        </w:rPr>
        <w:t>, you will be compensated</w:t>
      </w:r>
      <w:r w:rsidR="00410D62">
        <w:rPr>
          <w:rFonts w:ascii="Arial" w:hAnsi="Arial" w:cs="Arial"/>
          <w:color w:val="000000" w:themeColor="text1"/>
          <w:szCs w:val="24"/>
        </w:rPr>
        <w:t xml:space="preserve"> $20. If you further complete session 2</w:t>
      </w:r>
      <w:r w:rsidR="009B7AFB">
        <w:rPr>
          <w:rFonts w:ascii="Arial" w:hAnsi="Arial" w:cs="Arial"/>
          <w:color w:val="000000" w:themeColor="text1"/>
          <w:szCs w:val="24"/>
        </w:rPr>
        <w:t xml:space="preserve"> in the following week</w:t>
      </w:r>
      <w:r w:rsidR="00410D62">
        <w:rPr>
          <w:rFonts w:ascii="Arial" w:hAnsi="Arial" w:cs="Arial"/>
          <w:color w:val="000000" w:themeColor="text1"/>
          <w:szCs w:val="24"/>
        </w:rPr>
        <w:t xml:space="preserve">, you will be compensated </w:t>
      </w:r>
      <w:r w:rsidR="00C20B0E">
        <w:rPr>
          <w:rFonts w:ascii="Arial" w:hAnsi="Arial" w:cs="Arial"/>
          <w:color w:val="000000" w:themeColor="text1"/>
          <w:szCs w:val="24"/>
        </w:rPr>
        <w:t xml:space="preserve">an </w:t>
      </w:r>
      <w:r w:rsidR="00410D62">
        <w:rPr>
          <w:rFonts w:ascii="Arial" w:hAnsi="Arial" w:cs="Arial"/>
          <w:color w:val="000000" w:themeColor="text1"/>
          <w:szCs w:val="24"/>
        </w:rPr>
        <w:t xml:space="preserve">additional $30. In other words, you will receive a total of $50 </w:t>
      </w:r>
      <w:r w:rsidR="009B7AFB">
        <w:rPr>
          <w:rFonts w:ascii="Arial" w:hAnsi="Arial" w:cs="Arial"/>
          <w:color w:val="000000" w:themeColor="text1"/>
          <w:szCs w:val="24"/>
        </w:rPr>
        <w:t>after completing</w:t>
      </w:r>
      <w:r w:rsidR="00410D62">
        <w:rPr>
          <w:rFonts w:ascii="Arial" w:hAnsi="Arial" w:cs="Arial"/>
          <w:color w:val="000000" w:themeColor="text1"/>
          <w:szCs w:val="24"/>
        </w:rPr>
        <w:t xml:space="preserve"> both session 1 and 2. To participate session 2, participants </w:t>
      </w:r>
      <w:proofErr w:type="gramStart"/>
      <w:r w:rsidR="00410D62">
        <w:rPr>
          <w:rFonts w:ascii="Arial" w:hAnsi="Arial" w:cs="Arial"/>
          <w:color w:val="000000" w:themeColor="text1"/>
          <w:szCs w:val="24"/>
        </w:rPr>
        <w:t>have to</w:t>
      </w:r>
      <w:proofErr w:type="gramEnd"/>
      <w:r w:rsidR="00410D62">
        <w:rPr>
          <w:rFonts w:ascii="Arial" w:hAnsi="Arial" w:cs="Arial"/>
          <w:color w:val="000000" w:themeColor="text1"/>
          <w:szCs w:val="24"/>
        </w:rPr>
        <w:t xml:space="preserve"> complete </w:t>
      </w:r>
      <w:r w:rsidR="009B7AFB">
        <w:rPr>
          <w:rFonts w:ascii="Arial" w:hAnsi="Arial" w:cs="Arial"/>
          <w:color w:val="000000" w:themeColor="text1"/>
          <w:szCs w:val="24"/>
        </w:rPr>
        <w:t>session 1.</w:t>
      </w:r>
    </w:p>
    <w:p w14:paraId="724B1531" w14:textId="77777777" w:rsidR="00EA7368" w:rsidRPr="0046639B" w:rsidRDefault="00EA7368" w:rsidP="004F11C4">
      <w:pPr>
        <w:jc w:val="both"/>
        <w:rPr>
          <w:rFonts w:ascii="Arial" w:hAnsi="Arial" w:cs="Arial"/>
          <w:color w:val="000000" w:themeColor="text1"/>
          <w:szCs w:val="24"/>
        </w:rPr>
      </w:pPr>
    </w:p>
    <w:p w14:paraId="59A3E8B6" w14:textId="77777777" w:rsidR="004F11C4" w:rsidRPr="0046639B" w:rsidRDefault="004F11C4" w:rsidP="004F11C4">
      <w:pPr>
        <w:jc w:val="both"/>
        <w:rPr>
          <w:rFonts w:ascii="Arial" w:hAnsi="Arial" w:cs="Arial"/>
          <w:b/>
          <w:color w:val="000000" w:themeColor="text1"/>
          <w:szCs w:val="24"/>
        </w:rPr>
      </w:pPr>
    </w:p>
    <w:p w14:paraId="4C023B86" w14:textId="68483C8E" w:rsidR="00B16697" w:rsidRPr="0046639B" w:rsidRDefault="00B16697" w:rsidP="004F11C4">
      <w:pPr>
        <w:pStyle w:val="NormalWeb"/>
        <w:spacing w:before="0" w:beforeAutospacing="0" w:after="0" w:afterAutospacing="0"/>
        <w:jc w:val="both"/>
        <w:rPr>
          <w:rFonts w:ascii="Arial" w:hAnsi="Arial" w:cs="Arial"/>
          <w:bCs/>
          <w:color w:val="000000" w:themeColor="text1"/>
        </w:rPr>
      </w:pPr>
      <w:r w:rsidRPr="0046639B">
        <w:rPr>
          <w:rFonts w:ascii="Arial" w:hAnsi="Arial" w:cs="Arial"/>
          <w:b/>
          <w:bCs/>
        </w:rPr>
        <w:t xml:space="preserve">Confidential Data Collection: </w:t>
      </w:r>
      <w:r w:rsidR="006178FA" w:rsidRPr="0046639B">
        <w:rPr>
          <w:rFonts w:ascii="Arial" w:hAnsi="Arial" w:cs="Arial"/>
          <w:bCs/>
          <w:color w:val="000000" w:themeColor="text1"/>
        </w:rPr>
        <w:t>The information you provide will be kept strictly confidential.</w:t>
      </w:r>
      <w:r w:rsidR="007B44C0" w:rsidRPr="0046639B">
        <w:rPr>
          <w:rFonts w:ascii="Arial" w:hAnsi="Arial" w:cs="Arial"/>
          <w:bCs/>
          <w:color w:val="000000" w:themeColor="text1"/>
        </w:rPr>
        <w:t xml:space="preserve"> The data collected will be used in aggregate for research only.</w:t>
      </w:r>
    </w:p>
    <w:p w14:paraId="2CD0DFEC" w14:textId="77777777" w:rsidR="004F11C4" w:rsidRPr="0046639B" w:rsidRDefault="004F11C4" w:rsidP="004F11C4">
      <w:pPr>
        <w:pStyle w:val="NormalWeb"/>
        <w:spacing w:before="0" w:beforeAutospacing="0" w:after="0" w:afterAutospacing="0"/>
        <w:jc w:val="both"/>
        <w:rPr>
          <w:rFonts w:ascii="Arial" w:hAnsi="Arial" w:cs="Arial"/>
          <w:i/>
          <w:color w:val="365F91" w:themeColor="accent1" w:themeShade="BF"/>
        </w:rPr>
      </w:pPr>
    </w:p>
    <w:p w14:paraId="795F91BB" w14:textId="7507562C" w:rsidR="00FB36EA" w:rsidRPr="0046639B" w:rsidRDefault="00B16697" w:rsidP="004F11C4">
      <w:pPr>
        <w:jc w:val="both"/>
        <w:rPr>
          <w:rFonts w:ascii="Arial" w:hAnsi="Arial" w:cs="Arial"/>
          <w:bCs/>
          <w:color w:val="000000" w:themeColor="text1"/>
          <w:szCs w:val="24"/>
        </w:rPr>
      </w:pPr>
      <w:r w:rsidRPr="0046639B">
        <w:rPr>
          <w:rFonts w:ascii="Arial" w:hAnsi="Arial" w:cs="Arial"/>
          <w:b/>
          <w:szCs w:val="24"/>
        </w:rPr>
        <w:t xml:space="preserve">Confidentiality </w:t>
      </w:r>
      <w:r w:rsidR="00D601A0" w:rsidRPr="0046639B">
        <w:rPr>
          <w:rFonts w:ascii="Arial" w:hAnsi="Arial" w:cs="Arial"/>
          <w:b/>
          <w:szCs w:val="24"/>
        </w:rPr>
        <w:t>of R</w:t>
      </w:r>
      <w:r w:rsidRPr="0046639B">
        <w:rPr>
          <w:rFonts w:ascii="Arial" w:hAnsi="Arial" w:cs="Arial"/>
          <w:b/>
          <w:szCs w:val="24"/>
        </w:rPr>
        <w:t xml:space="preserve">ecords: </w:t>
      </w:r>
      <w:r w:rsidR="000312DA" w:rsidRPr="0046639B">
        <w:rPr>
          <w:rFonts w:ascii="Arial" w:hAnsi="Arial" w:cs="Arial"/>
          <w:bCs/>
          <w:color w:val="000000" w:themeColor="text1"/>
          <w:szCs w:val="24"/>
        </w:rPr>
        <w:t>The data collected will be used in aggregate for research only.</w:t>
      </w:r>
      <w:r w:rsidR="000312DA" w:rsidRPr="0046639B">
        <w:rPr>
          <w:rFonts w:ascii="Arial" w:hAnsi="Arial" w:cs="Arial"/>
          <w:szCs w:val="24"/>
        </w:rPr>
        <w:t xml:space="preserve"> </w:t>
      </w:r>
      <w:r w:rsidR="000700FC" w:rsidRPr="0046639B">
        <w:rPr>
          <w:rFonts w:ascii="Arial" w:hAnsi="Arial" w:cs="Arial"/>
          <w:bCs/>
          <w:color w:val="000000" w:themeColor="text1"/>
          <w:szCs w:val="24"/>
        </w:rPr>
        <w:t>P</w:t>
      </w:r>
      <w:r w:rsidR="000312DA" w:rsidRPr="0046639B">
        <w:rPr>
          <w:rFonts w:ascii="Arial" w:hAnsi="Arial" w:cs="Arial"/>
          <w:bCs/>
          <w:color w:val="000000" w:themeColor="text1"/>
          <w:szCs w:val="24"/>
        </w:rPr>
        <w:t xml:space="preserve">ersonal identifiers, such as your name and contact information will be collected. However, to protect your confidentiality, this information will </w:t>
      </w:r>
      <w:r w:rsidR="00844052" w:rsidRPr="0046639B">
        <w:rPr>
          <w:rFonts w:ascii="Arial" w:hAnsi="Arial" w:cs="Arial"/>
          <w:bCs/>
          <w:color w:val="000000" w:themeColor="text1"/>
          <w:szCs w:val="24"/>
        </w:rPr>
        <w:t xml:space="preserve">be unlinked from </w:t>
      </w:r>
      <w:r w:rsidR="000312DA" w:rsidRPr="0046639B">
        <w:rPr>
          <w:rFonts w:ascii="Arial" w:hAnsi="Arial" w:cs="Arial"/>
          <w:bCs/>
          <w:color w:val="000000" w:themeColor="text1"/>
          <w:szCs w:val="24"/>
        </w:rPr>
        <w:t xml:space="preserve">your responses in the </w:t>
      </w:r>
      <w:r w:rsidR="00DE5CD5" w:rsidRPr="0046639B">
        <w:rPr>
          <w:rFonts w:ascii="Arial" w:hAnsi="Arial" w:cs="Arial"/>
          <w:bCs/>
          <w:color w:val="000000" w:themeColor="text1"/>
          <w:szCs w:val="24"/>
        </w:rPr>
        <w:t xml:space="preserve">video and audio recording, </w:t>
      </w:r>
      <w:r w:rsidR="00D71F6F" w:rsidRPr="0046639B">
        <w:rPr>
          <w:rFonts w:ascii="Arial" w:hAnsi="Arial" w:cs="Arial"/>
          <w:bCs/>
          <w:color w:val="000000" w:themeColor="text1"/>
          <w:szCs w:val="24"/>
        </w:rPr>
        <w:t xml:space="preserve">and responses on the </w:t>
      </w:r>
      <w:r w:rsidR="000312DA" w:rsidRPr="0046639B">
        <w:rPr>
          <w:rFonts w:ascii="Arial" w:hAnsi="Arial" w:cs="Arial"/>
          <w:bCs/>
          <w:color w:val="000000" w:themeColor="text1"/>
          <w:szCs w:val="24"/>
        </w:rPr>
        <w:t>questionnaire</w:t>
      </w:r>
      <w:r w:rsidR="00DE310A" w:rsidRPr="0046639B">
        <w:rPr>
          <w:rFonts w:ascii="Arial" w:hAnsi="Arial" w:cs="Arial"/>
          <w:bCs/>
          <w:color w:val="000000" w:themeColor="text1"/>
          <w:szCs w:val="24"/>
        </w:rPr>
        <w:t>s</w:t>
      </w:r>
      <w:r w:rsidR="00D71F6F" w:rsidRPr="0046639B">
        <w:rPr>
          <w:rFonts w:ascii="Arial" w:hAnsi="Arial" w:cs="Arial"/>
          <w:bCs/>
          <w:color w:val="000000" w:themeColor="text1"/>
          <w:szCs w:val="24"/>
        </w:rPr>
        <w:t xml:space="preserve"> and </w:t>
      </w:r>
      <w:r w:rsidR="00FA7F96" w:rsidRPr="0046639B">
        <w:rPr>
          <w:rFonts w:ascii="Arial" w:hAnsi="Arial" w:cs="Arial"/>
          <w:bCs/>
          <w:color w:val="000000" w:themeColor="text1"/>
          <w:szCs w:val="24"/>
        </w:rPr>
        <w:t xml:space="preserve">the open-ended </w:t>
      </w:r>
      <w:r w:rsidR="00BB538B" w:rsidRPr="0046639B">
        <w:rPr>
          <w:rFonts w:ascii="Arial" w:hAnsi="Arial" w:cs="Arial"/>
          <w:bCs/>
          <w:color w:val="000000" w:themeColor="text1"/>
          <w:szCs w:val="24"/>
        </w:rPr>
        <w:t>questions</w:t>
      </w:r>
      <w:r w:rsidR="00844052" w:rsidRPr="0046639B">
        <w:rPr>
          <w:rFonts w:ascii="Arial" w:hAnsi="Arial" w:cs="Arial"/>
          <w:bCs/>
          <w:color w:val="000000" w:themeColor="text1"/>
          <w:szCs w:val="24"/>
        </w:rPr>
        <w:t xml:space="preserve">, and replaced by a </w:t>
      </w:r>
      <w:r w:rsidR="00020281" w:rsidRPr="0046639B">
        <w:rPr>
          <w:rFonts w:ascii="Arial" w:hAnsi="Arial" w:cs="Arial"/>
          <w:bCs/>
          <w:color w:val="000000" w:themeColor="text1"/>
          <w:szCs w:val="24"/>
        </w:rPr>
        <w:t>randomly generated ID</w:t>
      </w:r>
      <w:r w:rsidR="000312DA" w:rsidRPr="0046639B">
        <w:rPr>
          <w:rFonts w:ascii="Arial" w:hAnsi="Arial" w:cs="Arial"/>
          <w:bCs/>
          <w:color w:val="000000" w:themeColor="text1"/>
          <w:szCs w:val="24"/>
        </w:rPr>
        <w:t>.</w:t>
      </w:r>
      <w:r w:rsidR="008407DC" w:rsidRPr="0046639B">
        <w:rPr>
          <w:rFonts w:ascii="Arial" w:hAnsi="Arial" w:cs="Arial"/>
          <w:bCs/>
          <w:color w:val="000000" w:themeColor="text1"/>
          <w:szCs w:val="24"/>
        </w:rPr>
        <w:t xml:space="preserve"> Face blur will be applied to the video recording and </w:t>
      </w:r>
      <w:r w:rsidR="00452223" w:rsidRPr="0046639B">
        <w:rPr>
          <w:rFonts w:ascii="Arial" w:hAnsi="Arial" w:cs="Arial"/>
          <w:bCs/>
          <w:color w:val="000000" w:themeColor="text1"/>
          <w:szCs w:val="24"/>
        </w:rPr>
        <w:t>voi</w:t>
      </w:r>
      <w:r w:rsidR="00731CAA" w:rsidRPr="0046639B">
        <w:rPr>
          <w:rFonts w:ascii="Arial" w:hAnsi="Arial" w:cs="Arial"/>
          <w:bCs/>
          <w:color w:val="000000" w:themeColor="text1"/>
          <w:szCs w:val="24"/>
        </w:rPr>
        <w:t>c</w:t>
      </w:r>
      <w:r w:rsidR="00452223" w:rsidRPr="0046639B">
        <w:rPr>
          <w:rFonts w:ascii="Arial" w:hAnsi="Arial" w:cs="Arial"/>
          <w:bCs/>
          <w:color w:val="000000" w:themeColor="text1"/>
          <w:szCs w:val="24"/>
        </w:rPr>
        <w:t>e change</w:t>
      </w:r>
      <w:r w:rsidR="00731CAA" w:rsidRPr="0046639B">
        <w:rPr>
          <w:rFonts w:ascii="Arial" w:hAnsi="Arial" w:cs="Arial"/>
          <w:bCs/>
          <w:color w:val="000000" w:themeColor="text1"/>
          <w:szCs w:val="24"/>
        </w:rPr>
        <w:t>r</w:t>
      </w:r>
      <w:r w:rsidR="00452223" w:rsidRPr="0046639B">
        <w:rPr>
          <w:rFonts w:ascii="Arial" w:hAnsi="Arial" w:cs="Arial"/>
          <w:bCs/>
          <w:color w:val="000000" w:themeColor="text1"/>
          <w:szCs w:val="24"/>
        </w:rPr>
        <w:t xml:space="preserve"> </w:t>
      </w:r>
      <w:r w:rsidR="002C00A7" w:rsidRPr="0046639B">
        <w:rPr>
          <w:rFonts w:ascii="Arial" w:hAnsi="Arial" w:cs="Arial"/>
          <w:bCs/>
          <w:color w:val="000000" w:themeColor="text1"/>
          <w:szCs w:val="24"/>
        </w:rPr>
        <w:t xml:space="preserve">will be used to </w:t>
      </w:r>
      <w:r w:rsidR="00EA7368" w:rsidRPr="0046639B">
        <w:rPr>
          <w:rFonts w:ascii="Arial" w:hAnsi="Arial" w:cs="Arial"/>
          <w:bCs/>
          <w:color w:val="000000" w:themeColor="text1"/>
          <w:szCs w:val="24"/>
        </w:rPr>
        <w:t>anonymize</w:t>
      </w:r>
      <w:r w:rsidR="002C00A7" w:rsidRPr="0046639B">
        <w:rPr>
          <w:rFonts w:ascii="Arial" w:hAnsi="Arial" w:cs="Arial"/>
          <w:bCs/>
          <w:color w:val="000000" w:themeColor="text1"/>
          <w:szCs w:val="24"/>
        </w:rPr>
        <w:t xml:space="preserve"> the </w:t>
      </w:r>
      <w:r w:rsidR="00F10253" w:rsidRPr="0046639B">
        <w:rPr>
          <w:rFonts w:ascii="Arial" w:hAnsi="Arial" w:cs="Arial"/>
          <w:bCs/>
          <w:color w:val="000000" w:themeColor="text1"/>
          <w:szCs w:val="24"/>
        </w:rPr>
        <w:t>voice</w:t>
      </w:r>
      <w:r w:rsidR="002C00A7" w:rsidRPr="0046639B">
        <w:rPr>
          <w:rFonts w:ascii="Arial" w:hAnsi="Arial" w:cs="Arial"/>
          <w:bCs/>
          <w:color w:val="000000" w:themeColor="text1"/>
          <w:szCs w:val="24"/>
        </w:rPr>
        <w:t>.</w:t>
      </w:r>
    </w:p>
    <w:p w14:paraId="2C707D85" w14:textId="77777777" w:rsidR="00FB36EA" w:rsidRPr="0046639B" w:rsidRDefault="00FB36EA" w:rsidP="004F11C4">
      <w:pPr>
        <w:jc w:val="both"/>
        <w:rPr>
          <w:rFonts w:ascii="Arial" w:hAnsi="Arial" w:cs="Arial"/>
          <w:bCs/>
          <w:color w:val="000000" w:themeColor="text1"/>
          <w:szCs w:val="24"/>
        </w:rPr>
      </w:pPr>
    </w:p>
    <w:p w14:paraId="0CB2574E" w14:textId="478F7017" w:rsidR="00B16697" w:rsidRPr="0046639B" w:rsidRDefault="004A73DA" w:rsidP="004F11C4">
      <w:pPr>
        <w:jc w:val="both"/>
        <w:rPr>
          <w:rFonts w:ascii="Arial" w:hAnsi="Arial" w:cs="Arial"/>
          <w:bCs/>
          <w:color w:val="000000" w:themeColor="text1"/>
          <w:szCs w:val="24"/>
        </w:rPr>
      </w:pPr>
      <w:r w:rsidRPr="0046639B">
        <w:rPr>
          <w:rFonts w:ascii="Arial" w:hAnsi="Arial" w:cs="Arial"/>
          <w:bCs/>
          <w:color w:val="000000" w:themeColor="text1"/>
          <w:szCs w:val="24"/>
        </w:rPr>
        <w:t xml:space="preserve">All data collected will be stored within access-controlled folders and access to these folders will be restricted to the Principal Investigator and selected study team </w:t>
      </w:r>
      <w:r w:rsidR="00C872E1" w:rsidRPr="0046639B">
        <w:rPr>
          <w:rFonts w:ascii="Arial" w:hAnsi="Arial" w:cs="Arial"/>
          <w:bCs/>
          <w:color w:val="000000" w:themeColor="text1"/>
          <w:szCs w:val="24"/>
        </w:rPr>
        <w:t xml:space="preserve">members. </w:t>
      </w:r>
      <w:r w:rsidR="00E63E25" w:rsidRPr="0046639B">
        <w:rPr>
          <w:rFonts w:ascii="Arial" w:hAnsi="Arial" w:cs="Arial"/>
          <w:bCs/>
          <w:color w:val="000000" w:themeColor="text1"/>
          <w:szCs w:val="24"/>
        </w:rPr>
        <w:t xml:space="preserve">Hard copy and digital copy of the research data will be </w:t>
      </w:r>
      <w:r w:rsidR="00714A04" w:rsidRPr="0046639B">
        <w:rPr>
          <w:rFonts w:ascii="Arial" w:hAnsi="Arial" w:cs="Arial"/>
          <w:bCs/>
          <w:color w:val="000000" w:themeColor="text1"/>
          <w:szCs w:val="24"/>
        </w:rPr>
        <w:t xml:space="preserve">stored </w:t>
      </w:r>
      <w:r w:rsidR="00E63E25" w:rsidRPr="0046639B">
        <w:rPr>
          <w:rFonts w:ascii="Arial" w:hAnsi="Arial" w:cs="Arial"/>
          <w:bCs/>
          <w:color w:val="000000" w:themeColor="text1"/>
          <w:szCs w:val="24"/>
        </w:rPr>
        <w:t>for 10 years after publication or completion of the study</w:t>
      </w:r>
      <w:r w:rsidR="003232A6" w:rsidRPr="0046639B">
        <w:rPr>
          <w:rFonts w:ascii="Arial" w:hAnsi="Arial" w:cs="Arial"/>
          <w:bCs/>
          <w:color w:val="000000" w:themeColor="text1"/>
          <w:szCs w:val="24"/>
        </w:rPr>
        <w:t xml:space="preserve">, </w:t>
      </w:r>
      <w:r w:rsidR="00E63E25" w:rsidRPr="0046639B">
        <w:rPr>
          <w:rFonts w:ascii="Arial" w:hAnsi="Arial" w:cs="Arial"/>
          <w:bCs/>
          <w:color w:val="000000" w:themeColor="text1"/>
          <w:szCs w:val="24"/>
        </w:rPr>
        <w:t xml:space="preserve">whichever the later. </w:t>
      </w:r>
      <w:r w:rsidR="002C00A7" w:rsidRPr="0046639B">
        <w:rPr>
          <w:rFonts w:ascii="Arial" w:hAnsi="Arial" w:cs="Arial"/>
          <w:bCs/>
          <w:color w:val="000000" w:themeColor="text1"/>
          <w:szCs w:val="24"/>
        </w:rPr>
        <w:t xml:space="preserve"> </w:t>
      </w:r>
      <w:r w:rsidR="00280AEE" w:rsidRPr="0046639B">
        <w:rPr>
          <w:rFonts w:ascii="Arial" w:hAnsi="Arial" w:cs="Arial"/>
          <w:bCs/>
          <w:color w:val="000000" w:themeColor="text1"/>
          <w:szCs w:val="24"/>
        </w:rPr>
        <w:t xml:space="preserve"> </w:t>
      </w:r>
      <w:r w:rsidR="00D71F6F" w:rsidRPr="0046639B">
        <w:rPr>
          <w:rFonts w:ascii="Arial" w:hAnsi="Arial" w:cs="Arial"/>
          <w:bCs/>
          <w:color w:val="000000" w:themeColor="text1"/>
          <w:szCs w:val="24"/>
        </w:rPr>
        <w:t xml:space="preserve"> </w:t>
      </w:r>
      <w:r w:rsidR="000312DA" w:rsidRPr="0046639B">
        <w:rPr>
          <w:rFonts w:ascii="Arial" w:hAnsi="Arial" w:cs="Arial"/>
          <w:bCs/>
          <w:color w:val="000000" w:themeColor="text1"/>
          <w:szCs w:val="24"/>
        </w:rPr>
        <w:t xml:space="preserve"> </w:t>
      </w:r>
    </w:p>
    <w:p w14:paraId="1B73E7BB" w14:textId="77777777" w:rsidR="004F11C4" w:rsidRPr="0046639B" w:rsidRDefault="004F11C4" w:rsidP="004F11C4">
      <w:pPr>
        <w:jc w:val="both"/>
        <w:rPr>
          <w:rFonts w:ascii="Arial" w:hAnsi="Arial" w:cs="Arial"/>
          <w:b/>
          <w:szCs w:val="24"/>
        </w:rPr>
      </w:pPr>
    </w:p>
    <w:p w14:paraId="49B49180" w14:textId="65E47293" w:rsidR="00022186" w:rsidRPr="0046639B" w:rsidRDefault="003B5E1F" w:rsidP="00022186">
      <w:pPr>
        <w:rPr>
          <w:rFonts w:ascii="Arial" w:hAnsi="Arial" w:cs="Arial"/>
          <w:color w:val="000000" w:themeColor="text1"/>
          <w:szCs w:val="24"/>
        </w:rPr>
      </w:pPr>
      <w:r w:rsidRPr="0046639B">
        <w:rPr>
          <w:rFonts w:ascii="Arial" w:hAnsi="Arial" w:cs="Arial"/>
          <w:color w:val="000000" w:themeColor="text1"/>
          <w:szCs w:val="24"/>
        </w:rPr>
        <w:t>By signing the Consent Form attached, you (</w:t>
      </w:r>
      <w:r w:rsidRPr="0046639B">
        <w:rPr>
          <w:rFonts w:ascii="Arial" w:hAnsi="Arial" w:cs="Arial"/>
          <w:i/>
          <w:iCs/>
          <w:color w:val="000000" w:themeColor="text1"/>
          <w:szCs w:val="24"/>
        </w:rPr>
        <w:t>or your legally acceptable representative, if relevant</w:t>
      </w:r>
      <w:r w:rsidRPr="0046639B">
        <w:rPr>
          <w:rFonts w:ascii="Arial" w:hAnsi="Arial" w:cs="Arial"/>
          <w:color w:val="000000" w:themeColor="text1"/>
          <w:szCs w:val="24"/>
        </w:rPr>
        <w:t>) are authorizing (</w:t>
      </w:r>
      <w:proofErr w:type="spellStart"/>
      <w:r w:rsidRPr="0046639B">
        <w:rPr>
          <w:rFonts w:ascii="Arial" w:hAnsi="Arial" w:cs="Arial"/>
          <w:color w:val="000000" w:themeColor="text1"/>
          <w:szCs w:val="24"/>
        </w:rPr>
        <w:t>i</w:t>
      </w:r>
      <w:proofErr w:type="spellEnd"/>
      <w:r w:rsidRPr="0046639B">
        <w:rPr>
          <w:rFonts w:ascii="Arial" w:hAnsi="Arial" w:cs="Arial"/>
          <w:color w:val="000000" w:themeColor="text1"/>
          <w:szCs w:val="24"/>
        </w:rPr>
        <w:t>) collection, access to, use and storage of your “Personal Data”</w:t>
      </w:r>
      <w:r w:rsidR="00022186" w:rsidRPr="0046639B">
        <w:rPr>
          <w:rFonts w:ascii="Arial" w:hAnsi="Arial" w:cs="Arial"/>
          <w:b/>
          <w:sz w:val="20"/>
          <w:vertAlign w:val="superscript"/>
        </w:rPr>
        <w:t xml:space="preserve"> 1</w:t>
      </w:r>
      <w:r w:rsidRPr="0046639B">
        <w:rPr>
          <w:rFonts w:ascii="Arial" w:hAnsi="Arial" w:cs="Arial"/>
          <w:color w:val="000000" w:themeColor="text1"/>
          <w:szCs w:val="24"/>
        </w:rPr>
        <w:t xml:space="preserve">, and (ii) disclosure to, and use and storage by, </w:t>
      </w:r>
      <w:proofErr w:type="spellStart"/>
      <w:r w:rsidRPr="0046639B">
        <w:rPr>
          <w:rFonts w:ascii="Arial" w:hAnsi="Arial" w:cs="Arial"/>
          <w:color w:val="000000" w:themeColor="text1"/>
          <w:szCs w:val="24"/>
        </w:rPr>
        <w:t>authorised</w:t>
      </w:r>
      <w:proofErr w:type="spellEnd"/>
      <w:r w:rsidRPr="0046639B">
        <w:rPr>
          <w:rFonts w:ascii="Arial" w:hAnsi="Arial" w:cs="Arial"/>
          <w:color w:val="000000" w:themeColor="text1"/>
          <w:szCs w:val="24"/>
        </w:rPr>
        <w:t xml:space="preserve"> service providers and relevant third parties, whether located in Singapore or overseas, for the purposes of the study</w:t>
      </w:r>
      <w:r w:rsidR="00022186" w:rsidRPr="0046639B">
        <w:rPr>
          <w:rFonts w:ascii="Arial" w:hAnsi="Arial" w:cs="Arial"/>
          <w:color w:val="000000" w:themeColor="text1"/>
          <w:szCs w:val="24"/>
        </w:rPr>
        <w:t xml:space="preserve">; </w:t>
      </w:r>
      <w:r w:rsidR="00022186" w:rsidRPr="0046639B">
        <w:rPr>
          <w:rFonts w:ascii="Arial" w:hAnsi="Arial" w:cs="Arial"/>
        </w:rPr>
        <w:t>and (iii) disclosure of such Personal Data to the relevant government ministries, statutory boards and/or any other government agencies when requested and/or required under relevant legislations.***</w:t>
      </w:r>
      <w:r w:rsidR="00022186" w:rsidRPr="0046639B">
        <w:br/>
      </w:r>
    </w:p>
    <w:p w14:paraId="66ABEFBD" w14:textId="78C6FE7F" w:rsidR="00AD77B4" w:rsidRPr="0046639B" w:rsidRDefault="00EA7368" w:rsidP="004F11C4">
      <w:pPr>
        <w:jc w:val="both"/>
        <w:rPr>
          <w:rFonts w:ascii="Calibri" w:hAnsi="Calibri" w:cs="Calibri"/>
          <w:color w:val="000000" w:themeColor="text1"/>
          <w:sz w:val="20"/>
        </w:rPr>
      </w:pPr>
      <w:r w:rsidRPr="0046639B">
        <w:rPr>
          <w:rFonts w:ascii="Calibri" w:hAnsi="Calibri" w:cs="Calibri"/>
          <w:b/>
          <w:sz w:val="20"/>
          <w:vertAlign w:val="superscript"/>
        </w:rPr>
        <w:t>1</w:t>
      </w:r>
      <w:r w:rsidR="003B5E1F" w:rsidRPr="0046639B">
        <w:rPr>
          <w:rFonts w:ascii="Calibri" w:hAnsi="Calibri" w:cs="Calibri"/>
          <w:b/>
          <w:i/>
          <w:iCs/>
          <w:color w:val="000000" w:themeColor="text1"/>
          <w:sz w:val="20"/>
        </w:rPr>
        <w:t xml:space="preserve">Personal </w:t>
      </w:r>
      <w:proofErr w:type="gramStart"/>
      <w:r w:rsidR="003B5E1F" w:rsidRPr="0046639B">
        <w:rPr>
          <w:rFonts w:ascii="Calibri" w:hAnsi="Calibri" w:cs="Calibri"/>
          <w:b/>
          <w:i/>
          <w:iCs/>
          <w:color w:val="000000" w:themeColor="text1"/>
          <w:sz w:val="20"/>
        </w:rPr>
        <w:t>Data</w:t>
      </w:r>
      <w:r w:rsidRPr="0046639B">
        <w:rPr>
          <w:rFonts w:ascii="Calibri" w:hAnsi="Calibri" w:cs="Calibri"/>
          <w:color w:val="000000" w:themeColor="text1"/>
          <w:sz w:val="20"/>
        </w:rPr>
        <w:t>:</w:t>
      </w:r>
      <w:proofErr w:type="gramEnd"/>
      <w:r w:rsidR="003B5E1F" w:rsidRPr="0046639B">
        <w:rPr>
          <w:rFonts w:ascii="Calibri" w:hAnsi="Calibri" w:cs="Calibri"/>
          <w:color w:val="000000" w:themeColor="text1"/>
          <w:sz w:val="20"/>
        </w:rPr>
        <w:t xml:space="preserve"> means data about you which makes you identifiable: (</w:t>
      </w:r>
      <w:proofErr w:type="spellStart"/>
      <w:r w:rsidR="003B5E1F" w:rsidRPr="0046639B">
        <w:rPr>
          <w:rFonts w:ascii="Calibri" w:hAnsi="Calibri" w:cs="Calibri"/>
          <w:color w:val="000000" w:themeColor="text1"/>
          <w:sz w:val="20"/>
        </w:rPr>
        <w:t>i</w:t>
      </w:r>
      <w:proofErr w:type="spellEnd"/>
      <w:r w:rsidR="003B5E1F" w:rsidRPr="0046639B">
        <w:rPr>
          <w:rFonts w:ascii="Calibri" w:hAnsi="Calibri" w:cs="Calibri"/>
          <w:color w:val="000000" w:themeColor="text1"/>
          <w:sz w:val="20"/>
        </w:rPr>
        <w:t xml:space="preserve">) from such data; or (ii) from that data and other information which an </w:t>
      </w:r>
      <w:proofErr w:type="spellStart"/>
      <w:r w:rsidR="003B5E1F" w:rsidRPr="0046639B">
        <w:rPr>
          <w:rFonts w:ascii="Calibri" w:hAnsi="Calibri" w:cs="Calibri"/>
          <w:color w:val="000000" w:themeColor="text1"/>
          <w:sz w:val="20"/>
        </w:rPr>
        <w:t>organisation</w:t>
      </w:r>
      <w:proofErr w:type="spellEnd"/>
      <w:r w:rsidR="003B5E1F" w:rsidRPr="0046639B">
        <w:rPr>
          <w:rFonts w:ascii="Calibri" w:hAnsi="Calibri" w:cs="Calibri"/>
          <w:color w:val="000000" w:themeColor="text1"/>
          <w:sz w:val="20"/>
        </w:rPr>
        <w:t xml:space="preserve"> has or likely to have access.  Research arising in the future, based on this “Personal Data”, will be subjected to review by the relevant institutional review board.</w:t>
      </w:r>
      <w:r w:rsidR="00022186" w:rsidRPr="0046639B">
        <w:rPr>
          <w:rFonts w:ascii="Calibri" w:hAnsi="Calibri" w:cs="Calibri"/>
          <w:color w:val="000000" w:themeColor="text1"/>
          <w:sz w:val="20"/>
        </w:rPr>
        <w:t xml:space="preserve"> </w:t>
      </w:r>
      <w:r w:rsidR="003B5E1F" w:rsidRPr="0046639B">
        <w:rPr>
          <w:rFonts w:ascii="Calibri" w:hAnsi="Calibri" w:cs="Calibri"/>
          <w:color w:val="000000" w:themeColor="text1"/>
          <w:sz w:val="20"/>
        </w:rPr>
        <w:t>Data collected are the property of Nanyang Technological University. In the event of any publication regarding this study, your identity will remain confidential.</w:t>
      </w:r>
      <w:r w:rsidR="00022186" w:rsidRPr="0046639B">
        <w:rPr>
          <w:rFonts w:ascii="Calibri" w:hAnsi="Calibri" w:cs="Calibri"/>
          <w:color w:val="000000" w:themeColor="text1"/>
          <w:sz w:val="20"/>
        </w:rPr>
        <w:t xml:space="preserve"> </w:t>
      </w:r>
      <w:r w:rsidR="003B5E1F" w:rsidRPr="0046639B">
        <w:rPr>
          <w:rFonts w:ascii="Calibri" w:hAnsi="Calibri" w:cs="Calibri"/>
          <w:color w:val="000000" w:themeColor="text1"/>
          <w:sz w:val="20"/>
        </w:rPr>
        <w:t xml:space="preserve">Any research data containing your “Personal Data” that is collected for the purposes described in this Consent Form will be stored in Singapore. </w:t>
      </w:r>
    </w:p>
    <w:p w14:paraId="77BA6D5F" w14:textId="77777777" w:rsidR="00AD77B4" w:rsidRPr="0046639B" w:rsidRDefault="00AD77B4" w:rsidP="004F11C4">
      <w:pPr>
        <w:jc w:val="both"/>
        <w:rPr>
          <w:rFonts w:ascii="Arial" w:hAnsi="Arial" w:cs="Arial"/>
          <w:color w:val="365F91" w:themeColor="accent1" w:themeShade="BF"/>
          <w:szCs w:val="24"/>
        </w:rPr>
      </w:pPr>
    </w:p>
    <w:p w14:paraId="5444CA2C" w14:textId="03B2157A" w:rsidR="00853B56" w:rsidRPr="0046639B" w:rsidRDefault="00AD77B4" w:rsidP="004F11C4">
      <w:pPr>
        <w:jc w:val="both"/>
        <w:rPr>
          <w:rFonts w:ascii="Arial" w:hAnsi="Arial" w:cs="Arial"/>
          <w:bCs/>
          <w:color w:val="000000" w:themeColor="text1"/>
          <w:szCs w:val="24"/>
        </w:rPr>
      </w:pPr>
      <w:r w:rsidRPr="0046639B">
        <w:rPr>
          <w:rFonts w:ascii="Arial" w:hAnsi="Arial" w:cs="Arial"/>
          <w:b/>
          <w:szCs w:val="24"/>
        </w:rPr>
        <w:t xml:space="preserve">Who to contact with questions: </w:t>
      </w:r>
      <w:r w:rsidR="00853B56" w:rsidRPr="0046639B">
        <w:rPr>
          <w:rFonts w:ascii="Arial" w:hAnsi="Arial" w:cs="Arial"/>
          <w:color w:val="000000" w:themeColor="text1"/>
          <w:szCs w:val="24"/>
        </w:rPr>
        <w:t xml:space="preserve">If you have any questions about the research study, please contact </w:t>
      </w:r>
      <w:r w:rsidR="0008371B" w:rsidRPr="0046639B">
        <w:rPr>
          <w:rFonts w:ascii="Arial" w:hAnsi="Arial" w:cs="Arial"/>
          <w:bCs/>
          <w:color w:val="000000" w:themeColor="text1"/>
          <w:szCs w:val="24"/>
        </w:rPr>
        <w:t xml:space="preserve">Dr Ho Moon-Ho, Ringo </w:t>
      </w:r>
      <w:r w:rsidR="00853B56" w:rsidRPr="0046639B">
        <w:rPr>
          <w:rFonts w:ascii="Arial" w:hAnsi="Arial" w:cs="Arial"/>
          <w:color w:val="000000" w:themeColor="text1"/>
          <w:szCs w:val="24"/>
        </w:rPr>
        <w:t>(</w:t>
      </w:r>
      <w:r w:rsidR="00BE6370" w:rsidRPr="0046639B">
        <w:rPr>
          <w:rFonts w:ascii="Arial" w:hAnsi="Arial" w:cs="Arial"/>
          <w:bCs/>
          <w:color w:val="000000" w:themeColor="text1"/>
          <w:szCs w:val="24"/>
        </w:rPr>
        <w:t>6316 8944</w:t>
      </w:r>
      <w:r w:rsidR="006D5EF6" w:rsidRPr="0046639B">
        <w:rPr>
          <w:rFonts w:ascii="Arial" w:hAnsi="Arial" w:cs="Arial"/>
          <w:bCs/>
          <w:color w:val="000000" w:themeColor="text1"/>
          <w:szCs w:val="24"/>
        </w:rPr>
        <w:t>, HOmh@ntu.edu.sg</w:t>
      </w:r>
      <w:r w:rsidR="00853B56" w:rsidRPr="0046639B">
        <w:rPr>
          <w:rFonts w:ascii="Arial" w:hAnsi="Arial" w:cs="Arial"/>
          <w:color w:val="000000" w:themeColor="text1"/>
          <w:szCs w:val="24"/>
        </w:rPr>
        <w:t>). This research has been reviewed according to Nanyang Technological University Institutional Review Board procedures for research involving human subjects. Should you have questions on participants' rights in the study, please contact:</w:t>
      </w:r>
    </w:p>
    <w:p w14:paraId="63712604" w14:textId="77777777" w:rsidR="00912158" w:rsidRPr="0046639B" w:rsidRDefault="00912158" w:rsidP="004F11C4">
      <w:pPr>
        <w:jc w:val="both"/>
        <w:rPr>
          <w:rFonts w:ascii="Arial" w:hAnsi="Arial" w:cs="Arial"/>
          <w:color w:val="000000" w:themeColor="text1"/>
          <w:szCs w:val="24"/>
        </w:rPr>
      </w:pPr>
    </w:p>
    <w:p w14:paraId="6E0CD6BE" w14:textId="626BFA60" w:rsidR="00853B56" w:rsidRPr="0046639B" w:rsidRDefault="00853B56" w:rsidP="004F11C4">
      <w:pPr>
        <w:jc w:val="both"/>
        <w:rPr>
          <w:rFonts w:ascii="Arial" w:hAnsi="Arial" w:cs="Arial"/>
          <w:color w:val="000000" w:themeColor="text1"/>
          <w:szCs w:val="24"/>
        </w:rPr>
      </w:pPr>
      <w:r w:rsidRPr="0046639B">
        <w:rPr>
          <w:rFonts w:ascii="Arial" w:hAnsi="Arial" w:cs="Arial"/>
          <w:color w:val="000000" w:themeColor="text1"/>
          <w:szCs w:val="24"/>
        </w:rPr>
        <w:t>NTU-Institutional Review Board</w:t>
      </w:r>
    </w:p>
    <w:p w14:paraId="7D973247" w14:textId="77777777" w:rsidR="00853B56" w:rsidRPr="0046639B" w:rsidRDefault="00853B56" w:rsidP="004F11C4">
      <w:pPr>
        <w:jc w:val="both"/>
        <w:rPr>
          <w:rFonts w:ascii="Arial" w:hAnsi="Arial" w:cs="Arial"/>
          <w:color w:val="000000" w:themeColor="text1"/>
          <w:szCs w:val="24"/>
        </w:rPr>
      </w:pPr>
      <w:r w:rsidRPr="0046639B">
        <w:rPr>
          <w:rFonts w:ascii="Arial" w:hAnsi="Arial" w:cs="Arial"/>
          <w:color w:val="000000" w:themeColor="text1"/>
          <w:szCs w:val="24"/>
        </w:rPr>
        <w:t>Research Integrity and Ethics Office</w:t>
      </w:r>
    </w:p>
    <w:p w14:paraId="1CA2A56E" w14:textId="77777777" w:rsidR="00BD381C" w:rsidRPr="0046639B" w:rsidRDefault="00BD381C" w:rsidP="00BD381C">
      <w:pPr>
        <w:jc w:val="both"/>
        <w:rPr>
          <w:rFonts w:ascii="Arial" w:hAnsi="Arial" w:cs="Arial"/>
          <w:color w:val="000000" w:themeColor="text1"/>
          <w:szCs w:val="24"/>
        </w:rPr>
      </w:pPr>
      <w:r w:rsidRPr="0046639B">
        <w:rPr>
          <w:rFonts w:ascii="Arial" w:hAnsi="Arial" w:cs="Arial"/>
          <w:color w:val="000000" w:themeColor="text1"/>
          <w:szCs w:val="24"/>
        </w:rPr>
        <w:t xml:space="preserve">62 Nanyang Drive, </w:t>
      </w:r>
    </w:p>
    <w:p w14:paraId="6BA62523" w14:textId="77777777" w:rsidR="00BD381C" w:rsidRPr="0046639B" w:rsidRDefault="00BD381C" w:rsidP="00BD381C">
      <w:pPr>
        <w:jc w:val="both"/>
        <w:rPr>
          <w:rFonts w:ascii="Arial" w:hAnsi="Arial" w:cs="Arial"/>
          <w:color w:val="000000" w:themeColor="text1"/>
          <w:szCs w:val="24"/>
        </w:rPr>
      </w:pPr>
      <w:r w:rsidRPr="0046639B">
        <w:rPr>
          <w:rFonts w:ascii="Arial" w:hAnsi="Arial" w:cs="Arial"/>
          <w:color w:val="000000" w:themeColor="text1"/>
          <w:szCs w:val="24"/>
        </w:rPr>
        <w:t xml:space="preserve">Blk N1.2 B1-02A, </w:t>
      </w:r>
    </w:p>
    <w:p w14:paraId="60AF11A2" w14:textId="79CC1C0B" w:rsidR="00BD381C" w:rsidRPr="0046639B" w:rsidRDefault="00BD381C" w:rsidP="004F11C4">
      <w:pPr>
        <w:jc w:val="both"/>
        <w:rPr>
          <w:rFonts w:ascii="Arial" w:hAnsi="Arial" w:cs="Arial"/>
          <w:color w:val="000000" w:themeColor="text1"/>
          <w:szCs w:val="24"/>
        </w:rPr>
      </w:pPr>
      <w:r w:rsidRPr="0046639B">
        <w:rPr>
          <w:rFonts w:ascii="Arial" w:hAnsi="Arial" w:cs="Arial"/>
          <w:color w:val="000000" w:themeColor="text1"/>
          <w:szCs w:val="24"/>
        </w:rPr>
        <w:t>Singapore 637459</w:t>
      </w:r>
    </w:p>
    <w:p w14:paraId="305BEECA" w14:textId="77777777" w:rsidR="00853B56" w:rsidRPr="0046639B" w:rsidRDefault="00853B56" w:rsidP="00BD381C">
      <w:pPr>
        <w:jc w:val="both"/>
        <w:rPr>
          <w:rFonts w:ascii="Arial" w:hAnsi="Arial" w:cs="Arial"/>
          <w:color w:val="000000" w:themeColor="text1"/>
          <w:szCs w:val="24"/>
        </w:rPr>
      </w:pPr>
      <w:r w:rsidRPr="0046639B">
        <w:rPr>
          <w:rFonts w:ascii="Arial" w:hAnsi="Arial" w:cs="Arial"/>
          <w:color w:val="000000" w:themeColor="text1"/>
          <w:szCs w:val="24"/>
        </w:rPr>
        <w:t xml:space="preserve">Email: </w:t>
      </w:r>
      <w:hyperlink r:id="rId11" w:history="1">
        <w:r w:rsidRPr="0046639B">
          <w:rPr>
            <w:rStyle w:val="Hyperlink"/>
            <w:rFonts w:ascii="Arial" w:hAnsi="Arial" w:cs="Arial"/>
            <w:color w:val="000000" w:themeColor="text1"/>
            <w:szCs w:val="24"/>
          </w:rPr>
          <w:t>irb@ntu.edu.sg</w:t>
        </w:r>
      </w:hyperlink>
    </w:p>
    <w:p w14:paraId="3D1A9827" w14:textId="77777777" w:rsidR="006B3452" w:rsidRPr="0046639B" w:rsidRDefault="006B3452" w:rsidP="004F11C4">
      <w:pPr>
        <w:rPr>
          <w:rFonts w:ascii="Arial" w:hAnsi="Arial" w:cs="Arial"/>
          <w:b/>
          <w:szCs w:val="24"/>
        </w:rPr>
      </w:pPr>
      <w:r w:rsidRPr="0046639B">
        <w:rPr>
          <w:rFonts w:ascii="Arial" w:hAnsi="Arial" w:cs="Arial"/>
          <w:b/>
          <w:szCs w:val="24"/>
        </w:rPr>
        <w:br w:type="page"/>
      </w:r>
    </w:p>
    <w:p w14:paraId="068D57A8" w14:textId="5F724053" w:rsidR="001D5F53" w:rsidRPr="0046639B" w:rsidRDefault="001D5F53" w:rsidP="004F11C4">
      <w:pPr>
        <w:jc w:val="both"/>
        <w:rPr>
          <w:rFonts w:ascii="Arial" w:hAnsi="Arial" w:cs="Arial"/>
          <w:b/>
          <w:szCs w:val="24"/>
        </w:rPr>
      </w:pPr>
      <w:r w:rsidRPr="00337A85">
        <w:rPr>
          <w:rFonts w:ascii="Arial" w:hAnsi="Arial" w:cs="Arial"/>
          <w:b/>
          <w:szCs w:val="24"/>
          <w:highlight w:val="yellow"/>
        </w:rPr>
        <w:lastRenderedPageBreak/>
        <w:t>Consent Form</w:t>
      </w:r>
    </w:p>
    <w:p w14:paraId="776883E5" w14:textId="77777777" w:rsidR="001D5F53" w:rsidRPr="0046639B" w:rsidRDefault="001D5F53" w:rsidP="004F11C4">
      <w:pPr>
        <w:jc w:val="both"/>
        <w:rPr>
          <w:rFonts w:ascii="Arial" w:eastAsia="PMingLiU" w:hAnsi="Arial" w:cs="Arial"/>
          <w:szCs w:val="24"/>
          <w:lang w:eastAsia="zh-HK"/>
        </w:rPr>
      </w:pPr>
    </w:p>
    <w:p w14:paraId="7F98ED69" w14:textId="1F2327B2" w:rsidR="00B94148" w:rsidRPr="0046639B" w:rsidRDefault="00B94148" w:rsidP="004F11C4">
      <w:pPr>
        <w:jc w:val="both"/>
        <w:rPr>
          <w:rFonts w:ascii="Arial" w:eastAsia="PMingLiU" w:hAnsi="Arial" w:cs="Arial"/>
          <w:szCs w:val="24"/>
          <w:lang w:eastAsia="zh-HK"/>
        </w:rPr>
      </w:pPr>
      <w:r w:rsidRPr="0046639B">
        <w:rPr>
          <w:rFonts w:ascii="Arial" w:eastAsia="PMingLiU" w:hAnsi="Arial" w:cs="Arial"/>
          <w:szCs w:val="24"/>
          <w:lang w:eastAsia="zh-HK"/>
        </w:rPr>
        <w:t xml:space="preserve">I </w:t>
      </w:r>
      <w:r w:rsidR="000C0A7B" w:rsidRPr="0046639B">
        <w:rPr>
          <w:rFonts w:ascii="Arial" w:eastAsia="PMingLiU" w:hAnsi="Arial" w:cs="Arial"/>
          <w:szCs w:val="24"/>
          <w:lang w:eastAsia="zh-HK"/>
        </w:rPr>
        <w:t xml:space="preserve">have read, </w:t>
      </w:r>
      <w:proofErr w:type="gramStart"/>
      <w:r w:rsidR="000C0A7B" w:rsidRPr="0046639B">
        <w:rPr>
          <w:rFonts w:ascii="Arial" w:eastAsia="PMingLiU" w:hAnsi="Arial" w:cs="Arial"/>
          <w:szCs w:val="24"/>
          <w:lang w:eastAsia="zh-HK"/>
        </w:rPr>
        <w:t>discussed</w:t>
      </w:r>
      <w:proofErr w:type="gramEnd"/>
      <w:r w:rsidR="000C0A7B" w:rsidRPr="0046639B">
        <w:rPr>
          <w:rFonts w:ascii="Arial" w:eastAsia="PMingLiU" w:hAnsi="Arial" w:cs="Arial"/>
          <w:szCs w:val="24"/>
          <w:lang w:eastAsia="zh-HK"/>
        </w:rPr>
        <w:t xml:space="preserve"> and </w:t>
      </w:r>
      <w:r w:rsidRPr="0046639B">
        <w:rPr>
          <w:rFonts w:ascii="Arial" w:eastAsia="PMingLiU" w:hAnsi="Arial" w:cs="Arial"/>
          <w:szCs w:val="24"/>
          <w:lang w:eastAsia="zh-HK"/>
        </w:rPr>
        <w:t>understand the</w:t>
      </w:r>
      <w:r w:rsidR="000C0A7B" w:rsidRPr="0046639B">
        <w:rPr>
          <w:rFonts w:ascii="Arial" w:eastAsia="PMingLiU" w:hAnsi="Arial" w:cs="Arial"/>
          <w:szCs w:val="24"/>
          <w:lang w:eastAsia="zh-HK"/>
        </w:rPr>
        <w:t xml:space="preserve"> information </w:t>
      </w:r>
      <w:r w:rsidR="00CB01F8" w:rsidRPr="0046639B">
        <w:rPr>
          <w:rFonts w:ascii="Arial" w:eastAsia="PMingLiU" w:hAnsi="Arial" w:cs="Arial"/>
          <w:szCs w:val="24"/>
          <w:lang w:eastAsia="zh-HK"/>
        </w:rPr>
        <w:t>and procedures</w:t>
      </w:r>
      <w:r w:rsidRPr="0046639B">
        <w:rPr>
          <w:rFonts w:ascii="Arial" w:eastAsia="PMingLiU" w:hAnsi="Arial" w:cs="Arial"/>
          <w:szCs w:val="24"/>
          <w:lang w:eastAsia="zh-HK"/>
        </w:rPr>
        <w:t xml:space="preserve"> </w:t>
      </w:r>
      <w:r w:rsidR="000C0A7B" w:rsidRPr="0046639B">
        <w:rPr>
          <w:rFonts w:ascii="Arial" w:eastAsia="PMingLiU" w:hAnsi="Arial" w:cs="Arial"/>
          <w:szCs w:val="24"/>
          <w:lang w:eastAsia="zh-HK"/>
        </w:rPr>
        <w:t xml:space="preserve">in the study information sheet </w:t>
      </w:r>
      <w:r w:rsidR="002C40EB" w:rsidRPr="0046639B">
        <w:rPr>
          <w:rFonts w:ascii="Arial" w:eastAsia="PMingLiU" w:hAnsi="Arial" w:cs="Arial"/>
          <w:szCs w:val="24"/>
          <w:lang w:eastAsia="zh-HK"/>
        </w:rPr>
        <w:t>attached</w:t>
      </w:r>
      <w:r w:rsidR="000C0A7B" w:rsidRPr="0046639B">
        <w:rPr>
          <w:rFonts w:ascii="Arial" w:eastAsia="PMingLiU" w:hAnsi="Arial" w:cs="Arial"/>
          <w:szCs w:val="24"/>
          <w:lang w:eastAsia="zh-HK"/>
        </w:rPr>
        <w:t xml:space="preserve"> to this consent form.</w:t>
      </w:r>
      <w:r w:rsidR="001448A8" w:rsidRPr="0046639B">
        <w:rPr>
          <w:rFonts w:ascii="Arial" w:eastAsia="PMingLiU" w:hAnsi="Arial" w:cs="Arial"/>
          <w:szCs w:val="24"/>
          <w:lang w:eastAsia="zh-HK"/>
        </w:rPr>
        <w:t xml:space="preserve">  </w:t>
      </w:r>
      <w:r w:rsidRPr="0046639B">
        <w:rPr>
          <w:rFonts w:ascii="Arial" w:eastAsia="PMingLiU" w:hAnsi="Arial" w:cs="Arial"/>
          <w:szCs w:val="24"/>
          <w:lang w:eastAsia="zh-HK"/>
        </w:rPr>
        <w:t>My questions</w:t>
      </w:r>
      <w:r w:rsidR="000C0A7B" w:rsidRPr="0046639B">
        <w:rPr>
          <w:rFonts w:ascii="Arial" w:eastAsia="PMingLiU" w:hAnsi="Arial" w:cs="Arial"/>
          <w:szCs w:val="24"/>
          <w:lang w:eastAsia="zh-HK"/>
        </w:rPr>
        <w:t xml:space="preserve"> concerning the study</w:t>
      </w:r>
      <w:r w:rsidRPr="0046639B">
        <w:rPr>
          <w:rFonts w:ascii="Arial" w:eastAsia="PMingLiU" w:hAnsi="Arial" w:cs="Arial"/>
          <w:szCs w:val="24"/>
          <w:lang w:eastAsia="zh-HK"/>
        </w:rPr>
        <w:t xml:space="preserve"> have been answered to my satisfaction, and I acknowledge that I am participating in this study of my own free will. I understand that I may refuse to participate or stop participating at any time.</w:t>
      </w:r>
    </w:p>
    <w:p w14:paraId="28D8D3DA" w14:textId="77777777" w:rsidR="001D5F53" w:rsidRPr="0046639B" w:rsidRDefault="001D5F53" w:rsidP="004F11C4">
      <w:pPr>
        <w:jc w:val="both"/>
        <w:rPr>
          <w:rFonts w:ascii="Arial" w:eastAsia="PMingLiU" w:hAnsi="Arial" w:cs="Arial"/>
          <w:szCs w:val="24"/>
          <w:lang w:eastAsia="zh-HK"/>
        </w:rPr>
      </w:pPr>
    </w:p>
    <w:p w14:paraId="60575030" w14:textId="77777777" w:rsidR="001728C2" w:rsidRPr="0046639B" w:rsidRDefault="001728C2" w:rsidP="004F11C4">
      <w:pPr>
        <w:pStyle w:val="List-Level3"/>
        <w:spacing w:after="0"/>
        <w:ind w:left="0" w:firstLine="0"/>
        <w:jc w:val="both"/>
        <w:rPr>
          <w:b/>
          <w:color w:val="000000" w:themeColor="text1"/>
          <w:sz w:val="24"/>
          <w:szCs w:val="24"/>
          <w:lang w:val="en-US" w:eastAsia="zh-CN"/>
        </w:rPr>
      </w:pPr>
      <w:r w:rsidRPr="0046639B">
        <w:rPr>
          <w:b/>
          <w:color w:val="000000" w:themeColor="text1"/>
          <w:sz w:val="24"/>
          <w:szCs w:val="24"/>
          <w:lang w:val="en-US" w:eastAsia="zh-CN"/>
        </w:rPr>
        <w:t xml:space="preserve">Consent to participate in the </w:t>
      </w:r>
      <w:proofErr w:type="gramStart"/>
      <w:r w:rsidRPr="0046639B">
        <w:rPr>
          <w:b/>
          <w:color w:val="000000" w:themeColor="text1"/>
          <w:sz w:val="24"/>
          <w:szCs w:val="24"/>
          <w:lang w:val="en-US" w:eastAsia="zh-CN"/>
        </w:rPr>
        <w:t>research</w:t>
      </w:r>
      <w:proofErr w:type="gramEnd"/>
      <w:r w:rsidRPr="0046639B">
        <w:rPr>
          <w:b/>
          <w:color w:val="000000" w:themeColor="text1"/>
          <w:sz w:val="24"/>
          <w:szCs w:val="24"/>
          <w:lang w:val="en-US" w:eastAsia="zh-CN"/>
        </w:rPr>
        <w:t xml:space="preserve"> </w:t>
      </w:r>
    </w:p>
    <w:p w14:paraId="10AC379A" w14:textId="77777777" w:rsidR="001728C2" w:rsidRPr="0046639B" w:rsidRDefault="001728C2" w:rsidP="004F11C4">
      <w:pPr>
        <w:pStyle w:val="List-Level3"/>
        <w:spacing w:after="0"/>
        <w:ind w:left="0" w:firstLine="0"/>
        <w:jc w:val="both"/>
        <w:rPr>
          <w:color w:val="000000" w:themeColor="text1"/>
          <w:sz w:val="24"/>
          <w:szCs w:val="24"/>
          <w:lang w:val="en-US" w:eastAsia="zh-CN"/>
        </w:rPr>
      </w:pPr>
    </w:p>
    <w:p w14:paraId="39DDD395" w14:textId="77777777" w:rsidR="001728C2" w:rsidRPr="0046639B" w:rsidRDefault="001728C2" w:rsidP="004F11C4">
      <w:pPr>
        <w:jc w:val="both"/>
        <w:rPr>
          <w:rFonts w:ascii="Arial" w:hAnsi="Arial" w:cs="Arial"/>
          <w:color w:val="000000" w:themeColor="text1"/>
          <w:szCs w:val="24"/>
        </w:rPr>
      </w:pPr>
      <w:r w:rsidRPr="0046639B">
        <w:rPr>
          <w:rFonts w:ascii="Arial" w:hAnsi="Arial" w:cs="Arial"/>
          <w:color w:val="000000" w:themeColor="text1"/>
          <w:szCs w:val="24"/>
        </w:rPr>
        <w:t xml:space="preserve">    I have understood the above information and voluntarily consent to participate in this study. </w:t>
      </w:r>
    </w:p>
    <w:p w14:paraId="0E0ABD4B" w14:textId="77777777" w:rsidR="001728C2" w:rsidRPr="0046639B" w:rsidRDefault="001728C2" w:rsidP="004F11C4">
      <w:pPr>
        <w:pStyle w:val="List-Level3"/>
        <w:spacing w:after="0"/>
        <w:ind w:left="0" w:firstLine="0"/>
        <w:jc w:val="both"/>
        <w:rPr>
          <w:color w:val="000000" w:themeColor="text1"/>
          <w:sz w:val="24"/>
          <w:szCs w:val="24"/>
          <w:lang w:val="en-US" w:eastAsia="zh-CN"/>
        </w:rPr>
      </w:pPr>
    </w:p>
    <w:p w14:paraId="4D0CA8A2" w14:textId="57B4C7FF" w:rsidR="001728C2" w:rsidRPr="0046639B" w:rsidRDefault="001728C2" w:rsidP="004F11C4">
      <w:pPr>
        <w:pStyle w:val="List-Level3"/>
        <w:spacing w:after="0"/>
        <w:ind w:left="0" w:firstLine="0"/>
        <w:jc w:val="both"/>
        <w:rPr>
          <w:noProof/>
          <w:color w:val="000000" w:themeColor="text1"/>
          <w:sz w:val="24"/>
          <w:szCs w:val="24"/>
          <w:lang w:val="en-US" w:eastAsia="zh-CN"/>
        </w:rPr>
      </w:pPr>
      <w:r w:rsidRPr="0046639B">
        <w:rPr>
          <w:color w:val="000000" w:themeColor="text1"/>
          <w:sz w:val="24"/>
          <w:szCs w:val="24"/>
          <w:lang w:val="en-US"/>
        </w:rPr>
        <w:t>    </w:t>
      </w:r>
      <w:r w:rsidRPr="0046639B">
        <w:rPr>
          <w:color w:val="000000" w:themeColor="text1"/>
          <w:sz w:val="24"/>
          <w:szCs w:val="24"/>
        </w:rPr>
        <w:t xml:space="preserve">I agree to have my video and audio taken during the study.  </w:t>
      </w:r>
    </w:p>
    <w:p w14:paraId="22F70B83" w14:textId="7A816DC3" w:rsidR="00632BBD" w:rsidRPr="0046639B" w:rsidRDefault="00632BBD" w:rsidP="004F11C4">
      <w:pPr>
        <w:pStyle w:val="List-Level3"/>
        <w:spacing w:after="0"/>
        <w:ind w:left="0" w:firstLine="0"/>
        <w:jc w:val="both"/>
        <w:rPr>
          <w:color w:val="0070C0"/>
          <w:sz w:val="24"/>
          <w:szCs w:val="24"/>
          <w:lang w:val="en-US"/>
        </w:rPr>
      </w:pPr>
    </w:p>
    <w:p w14:paraId="45A67D5A" w14:textId="77777777" w:rsidR="00632BBD" w:rsidRPr="0046639B" w:rsidRDefault="00632BBD" w:rsidP="004F11C4">
      <w:pPr>
        <w:pStyle w:val="List-Level3"/>
        <w:spacing w:after="0"/>
        <w:ind w:left="0" w:firstLine="0"/>
        <w:jc w:val="both"/>
        <w:rPr>
          <w:color w:val="0070C0"/>
          <w:sz w:val="24"/>
          <w:szCs w:val="24"/>
          <w:lang w:val="en-US"/>
        </w:rPr>
      </w:pPr>
    </w:p>
    <w:p w14:paraId="445C6DC1" w14:textId="77777777" w:rsidR="001D5F53" w:rsidRPr="0046639B" w:rsidRDefault="001D5F53" w:rsidP="004F11C4">
      <w:pPr>
        <w:pStyle w:val="List-Level3"/>
        <w:spacing w:after="0"/>
        <w:ind w:left="0" w:firstLine="0"/>
        <w:jc w:val="both"/>
        <w:rPr>
          <w:color w:val="0070C0"/>
          <w:sz w:val="24"/>
          <w:szCs w:val="24"/>
          <w:lang w:val="en-US"/>
        </w:rPr>
      </w:pPr>
    </w:p>
    <w:p w14:paraId="28EB6267" w14:textId="77777777" w:rsidR="001D5F53" w:rsidRPr="0046639B" w:rsidRDefault="001D5F53" w:rsidP="004F11C4">
      <w:pPr>
        <w:jc w:val="both"/>
        <w:rPr>
          <w:rFonts w:ascii="Arial" w:hAnsi="Arial" w:cs="Arial"/>
          <w:color w:val="0070C0"/>
          <w:szCs w:val="24"/>
        </w:rPr>
      </w:pPr>
    </w:p>
    <w:p w14:paraId="46E02B57" w14:textId="77777777" w:rsidR="001D5F53" w:rsidRPr="0046639B" w:rsidRDefault="001D5F53" w:rsidP="34C361E9">
      <w:pPr>
        <w:pStyle w:val="Header"/>
        <w:tabs>
          <w:tab w:val="clear" w:pos="4320"/>
          <w:tab w:val="clear" w:pos="8640"/>
          <w:tab w:val="left" w:leader="underscore" w:pos="2880"/>
          <w:tab w:val="left" w:pos="3060"/>
          <w:tab w:val="left" w:leader="underscore" w:pos="6660"/>
          <w:tab w:val="left" w:pos="6840"/>
          <w:tab w:val="left" w:leader="underscore" w:pos="9000"/>
        </w:tabs>
        <w:jc w:val="both"/>
        <w:rPr>
          <w:rFonts w:ascii="Arial" w:hAnsi="Arial" w:cs="Arial"/>
          <w:szCs w:val="24"/>
        </w:rPr>
      </w:pPr>
      <w:r w:rsidRPr="0046639B">
        <w:rPr>
          <w:rFonts w:ascii="Arial" w:hAnsi="Arial" w:cs="Arial"/>
          <w:szCs w:val="24"/>
        </w:rPr>
        <w:tab/>
      </w:r>
      <w:r w:rsidRPr="0046639B">
        <w:rPr>
          <w:rFonts w:ascii="Arial" w:hAnsi="Arial" w:cs="Arial"/>
          <w:szCs w:val="24"/>
        </w:rPr>
        <w:tab/>
      </w:r>
      <w:r w:rsidRPr="0046639B">
        <w:rPr>
          <w:rFonts w:ascii="Arial" w:hAnsi="Arial" w:cs="Arial"/>
          <w:szCs w:val="24"/>
        </w:rPr>
        <w:tab/>
      </w:r>
      <w:r w:rsidRPr="0046639B">
        <w:rPr>
          <w:rFonts w:ascii="Arial" w:hAnsi="Arial" w:cs="Arial"/>
          <w:szCs w:val="24"/>
        </w:rPr>
        <w:tab/>
      </w:r>
      <w:r w:rsidRPr="0046639B">
        <w:rPr>
          <w:rFonts w:ascii="Arial" w:hAnsi="Arial" w:cs="Arial"/>
          <w:szCs w:val="24"/>
        </w:rPr>
        <w:tab/>
      </w:r>
    </w:p>
    <w:p w14:paraId="31B4A694" w14:textId="7E2F4C9B" w:rsidR="000C0A7B" w:rsidRPr="00DA027A" w:rsidRDefault="001D5F53" w:rsidP="34C361E9">
      <w:pPr>
        <w:pStyle w:val="Header"/>
        <w:tabs>
          <w:tab w:val="clear" w:pos="4320"/>
          <w:tab w:val="clear" w:pos="8640"/>
          <w:tab w:val="left" w:pos="3240"/>
          <w:tab w:val="left" w:pos="7200"/>
        </w:tabs>
        <w:jc w:val="both"/>
        <w:rPr>
          <w:rFonts w:ascii="Arial" w:hAnsi="Arial" w:cs="Arial"/>
          <w:szCs w:val="24"/>
        </w:rPr>
      </w:pPr>
      <w:r w:rsidRPr="0046639B">
        <w:rPr>
          <w:rFonts w:ascii="Arial" w:hAnsi="Arial" w:cs="Arial"/>
          <w:szCs w:val="24"/>
        </w:rPr>
        <w:t>Name of Participant</w:t>
      </w:r>
      <w:r w:rsidR="000C0A7B" w:rsidRPr="0046639B">
        <w:rPr>
          <w:rFonts w:ascii="Arial" w:hAnsi="Arial" w:cs="Arial"/>
          <w:szCs w:val="24"/>
        </w:rPr>
        <w:tab/>
      </w:r>
      <w:r w:rsidRPr="0046639B">
        <w:rPr>
          <w:rFonts w:ascii="Arial" w:hAnsi="Arial" w:cs="Arial"/>
          <w:szCs w:val="24"/>
        </w:rPr>
        <w:t>Signature</w:t>
      </w:r>
      <w:r w:rsidR="6BB9FA1D" w:rsidRPr="0046639B">
        <w:rPr>
          <w:rFonts w:ascii="Arial" w:hAnsi="Arial" w:cs="Arial"/>
          <w:szCs w:val="24"/>
        </w:rPr>
        <w:t xml:space="preserve">               </w:t>
      </w:r>
      <w:r w:rsidR="000C0A7B" w:rsidRPr="0046639B">
        <w:rPr>
          <w:rFonts w:ascii="Arial" w:hAnsi="Arial" w:cs="Arial"/>
          <w:szCs w:val="24"/>
        </w:rPr>
        <w:tab/>
      </w:r>
      <w:r w:rsidRPr="0046639B">
        <w:rPr>
          <w:rFonts w:ascii="Arial" w:hAnsi="Arial" w:cs="Arial"/>
          <w:szCs w:val="24"/>
        </w:rPr>
        <w:t>Date</w:t>
      </w:r>
    </w:p>
    <w:sectPr w:rsidR="000C0A7B" w:rsidRPr="00DA027A" w:rsidSect="00DA027A">
      <w:headerReference w:type="default" r:id="rId12"/>
      <w:footerReference w:type="default" r:id="rId13"/>
      <w:pgSz w:w="12240" w:h="15840" w:code="1"/>
      <w:pgMar w:top="810" w:right="1019" w:bottom="1440" w:left="1014"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4F649" w14:textId="77777777" w:rsidR="0015592A" w:rsidRDefault="0015592A">
      <w:r>
        <w:separator/>
      </w:r>
    </w:p>
  </w:endnote>
  <w:endnote w:type="continuationSeparator" w:id="0">
    <w:p w14:paraId="0B349B48" w14:textId="77777777" w:rsidR="0015592A" w:rsidRDefault="0015592A">
      <w:r>
        <w:continuationSeparator/>
      </w:r>
    </w:p>
  </w:endnote>
  <w:endnote w:type="continuationNotice" w:id="1">
    <w:p w14:paraId="37684F7B" w14:textId="77777777" w:rsidR="0015592A" w:rsidRDefault="001559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A547F" w14:textId="74DD5D2B" w:rsidR="007D2453" w:rsidRDefault="003C560E">
    <w:pPr>
      <w:pStyle w:val="Footer"/>
      <w:rPr>
        <w:sz w:val="16"/>
      </w:rPr>
    </w:pPr>
    <w:r>
      <w:rPr>
        <w:rFonts w:ascii="Arial" w:hAnsi="Arial" w:cs="Arial"/>
        <w:sz w:val="16"/>
      </w:rPr>
      <w:t>Non-H</w:t>
    </w:r>
    <w:r w:rsidR="00EE1075" w:rsidRPr="00BE6D07">
      <w:rPr>
        <w:rFonts w:ascii="Arial" w:hAnsi="Arial" w:cs="Arial"/>
        <w:sz w:val="16"/>
      </w:rPr>
      <w:t xml:space="preserve">BR Study Informed Consent Form (ICF) Version </w:t>
    </w:r>
    <w:r w:rsidR="00034B5D">
      <w:rPr>
        <w:rFonts w:ascii="Arial" w:hAnsi="Arial" w:cs="Arial"/>
        <w:sz w:val="16"/>
      </w:rPr>
      <w:t>5.</w:t>
    </w:r>
    <w:r w:rsidR="00835734">
      <w:rPr>
        <w:rFonts w:ascii="Arial" w:hAnsi="Arial" w:cs="Arial"/>
        <w:sz w:val="16"/>
      </w:rPr>
      <w:t>1</w:t>
    </w:r>
    <w:r w:rsidR="00EE1075">
      <w:rPr>
        <w:rFonts w:ascii="Arial" w:hAnsi="Arial" w:cs="Arial"/>
        <w:sz w:val="16"/>
      </w:rPr>
      <w:t>,</w:t>
    </w:r>
    <w:r w:rsidR="00EE1075" w:rsidRPr="00BE6D07">
      <w:rPr>
        <w:rFonts w:ascii="Arial" w:hAnsi="Arial" w:cs="Arial"/>
        <w:sz w:val="16"/>
      </w:rPr>
      <w:t xml:space="preserve"> Dated </w:t>
    </w:r>
    <w:r w:rsidR="00835734">
      <w:rPr>
        <w:rFonts w:ascii="Arial" w:hAnsi="Arial" w:cs="Arial"/>
        <w:sz w:val="16"/>
      </w:rPr>
      <w:t>05</w:t>
    </w:r>
    <w:r w:rsidR="00034B5D">
      <w:rPr>
        <w:rFonts w:ascii="Arial" w:hAnsi="Arial" w:cs="Arial"/>
        <w:sz w:val="16"/>
      </w:rPr>
      <w:t xml:space="preserve"> March 2020</w:t>
    </w:r>
    <w:r w:rsidR="00EE1075">
      <w:rPr>
        <w:rFonts w:ascii="Arial" w:hAnsi="Arial" w:cs="Arial"/>
        <w:sz w:val="16"/>
      </w:rPr>
      <w:tab/>
    </w:r>
    <w:r w:rsidR="007D2453" w:rsidRPr="007D2453">
      <w:rPr>
        <w:sz w:val="16"/>
      </w:rPr>
      <w:t xml:space="preserve">Page </w:t>
    </w:r>
    <w:r w:rsidR="007D2453" w:rsidRPr="007D2453">
      <w:rPr>
        <w:b/>
        <w:bCs/>
        <w:sz w:val="16"/>
      </w:rPr>
      <w:fldChar w:fldCharType="begin"/>
    </w:r>
    <w:r w:rsidR="007D2453" w:rsidRPr="007D2453">
      <w:rPr>
        <w:b/>
        <w:bCs/>
        <w:sz w:val="16"/>
      </w:rPr>
      <w:instrText xml:space="preserve"> PAGE  \* Arabic  \* MERGEFORMAT </w:instrText>
    </w:r>
    <w:r w:rsidR="007D2453" w:rsidRPr="007D2453">
      <w:rPr>
        <w:b/>
        <w:bCs/>
        <w:sz w:val="16"/>
      </w:rPr>
      <w:fldChar w:fldCharType="separate"/>
    </w:r>
    <w:r w:rsidR="00835734">
      <w:rPr>
        <w:b/>
        <w:bCs/>
        <w:sz w:val="16"/>
      </w:rPr>
      <w:t>4</w:t>
    </w:r>
    <w:r w:rsidR="007D2453" w:rsidRPr="007D2453">
      <w:rPr>
        <w:b/>
        <w:bCs/>
        <w:sz w:val="16"/>
      </w:rPr>
      <w:fldChar w:fldCharType="end"/>
    </w:r>
    <w:r w:rsidR="007D2453" w:rsidRPr="007D2453">
      <w:rPr>
        <w:sz w:val="16"/>
      </w:rPr>
      <w:t xml:space="preserve"> of </w:t>
    </w:r>
    <w:r w:rsidR="007D2453" w:rsidRPr="007D2453">
      <w:rPr>
        <w:b/>
        <w:bCs/>
        <w:sz w:val="16"/>
      </w:rPr>
      <w:fldChar w:fldCharType="begin"/>
    </w:r>
    <w:r w:rsidR="007D2453" w:rsidRPr="007D2453">
      <w:rPr>
        <w:b/>
        <w:bCs/>
        <w:sz w:val="16"/>
      </w:rPr>
      <w:instrText xml:space="preserve"> NUMPAGES  \* Arabic  \* MERGEFORMAT </w:instrText>
    </w:r>
    <w:r w:rsidR="007D2453" w:rsidRPr="007D2453">
      <w:rPr>
        <w:b/>
        <w:bCs/>
        <w:sz w:val="16"/>
      </w:rPr>
      <w:fldChar w:fldCharType="separate"/>
    </w:r>
    <w:r w:rsidR="00835734">
      <w:rPr>
        <w:b/>
        <w:bCs/>
        <w:sz w:val="16"/>
      </w:rPr>
      <w:t>4</w:t>
    </w:r>
    <w:r w:rsidR="007D2453" w:rsidRPr="007D2453">
      <w:rPr>
        <w:b/>
        <w:bC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19D24" w14:textId="77777777" w:rsidR="0015592A" w:rsidRDefault="0015592A">
      <w:r>
        <w:separator/>
      </w:r>
    </w:p>
  </w:footnote>
  <w:footnote w:type="continuationSeparator" w:id="0">
    <w:p w14:paraId="78D3A486" w14:textId="77777777" w:rsidR="0015592A" w:rsidRDefault="0015592A">
      <w:r>
        <w:continuationSeparator/>
      </w:r>
    </w:p>
  </w:footnote>
  <w:footnote w:type="continuationNotice" w:id="1">
    <w:p w14:paraId="5756EFD9" w14:textId="77777777" w:rsidR="0015592A" w:rsidRDefault="001559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51A95" w14:textId="0B48E7D9" w:rsidR="00DD5E03" w:rsidRDefault="00DD5E03" w:rsidP="00DD5E03">
    <w:pPr>
      <w:pStyle w:val="Header"/>
      <w:ind w:left="-284"/>
      <w:rPr>
        <w:color w:val="777777"/>
      </w:rPr>
    </w:pPr>
    <w:r>
      <w:rPr>
        <w:noProof/>
        <w:lang w:val="en-SG" w:eastAsia="zh-CN"/>
      </w:rPr>
      <w:drawing>
        <wp:inline distT="0" distB="0" distL="0" distR="0" wp14:anchorId="69E93A0D" wp14:editId="2F487F50">
          <wp:extent cx="2270760"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0760" cy="1005840"/>
                  </a:xfrm>
                  <a:prstGeom prst="rect">
                    <a:avLst/>
                  </a:prstGeom>
                  <a:noFill/>
                  <a:ln>
                    <a:noFill/>
                  </a:ln>
                </pic:spPr>
              </pic:pic>
            </a:graphicData>
          </a:graphic>
        </wp:inline>
      </w:drawing>
    </w:r>
  </w:p>
  <w:p w14:paraId="0160B512" w14:textId="7C799744" w:rsidR="00B94148" w:rsidRDefault="00B94148" w:rsidP="00DD5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6D1C64"/>
    <w:multiLevelType w:val="hybridMultilevel"/>
    <w:tmpl w:val="98D24B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2797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C32"/>
    <w:rsid w:val="000201CC"/>
    <w:rsid w:val="00020281"/>
    <w:rsid w:val="00022186"/>
    <w:rsid w:val="000312DA"/>
    <w:rsid w:val="00034B5D"/>
    <w:rsid w:val="00050AAC"/>
    <w:rsid w:val="00057A73"/>
    <w:rsid w:val="000700FC"/>
    <w:rsid w:val="0008371B"/>
    <w:rsid w:val="00092398"/>
    <w:rsid w:val="00092CCF"/>
    <w:rsid w:val="000A08B6"/>
    <w:rsid w:val="000C00EE"/>
    <w:rsid w:val="000C0A7B"/>
    <w:rsid w:val="000C75C8"/>
    <w:rsid w:val="000E0646"/>
    <w:rsid w:val="000E7CDF"/>
    <w:rsid w:val="001113A4"/>
    <w:rsid w:val="001119E9"/>
    <w:rsid w:val="00115358"/>
    <w:rsid w:val="0013585E"/>
    <w:rsid w:val="001448A8"/>
    <w:rsid w:val="00145D2C"/>
    <w:rsid w:val="00147061"/>
    <w:rsid w:val="00152B7E"/>
    <w:rsid w:val="0015592A"/>
    <w:rsid w:val="001728C2"/>
    <w:rsid w:val="001A2B9F"/>
    <w:rsid w:val="001B54BA"/>
    <w:rsid w:val="001D5F53"/>
    <w:rsid w:val="001F16F5"/>
    <w:rsid w:val="00200F4B"/>
    <w:rsid w:val="00243D71"/>
    <w:rsid w:val="00280AEE"/>
    <w:rsid w:val="00284F0D"/>
    <w:rsid w:val="00297EE9"/>
    <w:rsid w:val="002A2B01"/>
    <w:rsid w:val="002C00A7"/>
    <w:rsid w:val="002C236A"/>
    <w:rsid w:val="002C2D30"/>
    <w:rsid w:val="002C304D"/>
    <w:rsid w:val="002C40EB"/>
    <w:rsid w:val="002C4F31"/>
    <w:rsid w:val="002E5BDB"/>
    <w:rsid w:val="002E5FE5"/>
    <w:rsid w:val="002F50BE"/>
    <w:rsid w:val="00317299"/>
    <w:rsid w:val="003212F6"/>
    <w:rsid w:val="00321827"/>
    <w:rsid w:val="003232A6"/>
    <w:rsid w:val="00336DB1"/>
    <w:rsid w:val="00337A85"/>
    <w:rsid w:val="0036490B"/>
    <w:rsid w:val="00395FA0"/>
    <w:rsid w:val="003B5E1F"/>
    <w:rsid w:val="003B6B96"/>
    <w:rsid w:val="003C27E4"/>
    <w:rsid w:val="003C560E"/>
    <w:rsid w:val="003C7D2B"/>
    <w:rsid w:val="003D0FF7"/>
    <w:rsid w:val="003D6AEB"/>
    <w:rsid w:val="003E2206"/>
    <w:rsid w:val="003E319C"/>
    <w:rsid w:val="003E53F1"/>
    <w:rsid w:val="00401B37"/>
    <w:rsid w:val="004020E4"/>
    <w:rsid w:val="00410D62"/>
    <w:rsid w:val="0043290F"/>
    <w:rsid w:val="00434229"/>
    <w:rsid w:val="004353C8"/>
    <w:rsid w:val="004409A2"/>
    <w:rsid w:val="0045111C"/>
    <w:rsid w:val="00452223"/>
    <w:rsid w:val="004605EE"/>
    <w:rsid w:val="00465487"/>
    <w:rsid w:val="0046639B"/>
    <w:rsid w:val="00484B7C"/>
    <w:rsid w:val="004A73DA"/>
    <w:rsid w:val="004B3711"/>
    <w:rsid w:val="004C4177"/>
    <w:rsid w:val="004F11C4"/>
    <w:rsid w:val="00504828"/>
    <w:rsid w:val="00516486"/>
    <w:rsid w:val="00537F51"/>
    <w:rsid w:val="00541A5A"/>
    <w:rsid w:val="005760FA"/>
    <w:rsid w:val="005A474A"/>
    <w:rsid w:val="005B189E"/>
    <w:rsid w:val="005B6ABD"/>
    <w:rsid w:val="005C17F9"/>
    <w:rsid w:val="005C3702"/>
    <w:rsid w:val="005E35E9"/>
    <w:rsid w:val="005F68B2"/>
    <w:rsid w:val="005F710A"/>
    <w:rsid w:val="00600A29"/>
    <w:rsid w:val="00607C5C"/>
    <w:rsid w:val="006164F0"/>
    <w:rsid w:val="006178FA"/>
    <w:rsid w:val="00632BBD"/>
    <w:rsid w:val="006658B7"/>
    <w:rsid w:val="00676FDD"/>
    <w:rsid w:val="006910F4"/>
    <w:rsid w:val="006B2D54"/>
    <w:rsid w:val="006B3452"/>
    <w:rsid w:val="006B61B1"/>
    <w:rsid w:val="006C70DF"/>
    <w:rsid w:val="006D5EF6"/>
    <w:rsid w:val="006E652C"/>
    <w:rsid w:val="006F7E4B"/>
    <w:rsid w:val="00714A04"/>
    <w:rsid w:val="00717813"/>
    <w:rsid w:val="00731CAA"/>
    <w:rsid w:val="00742AA2"/>
    <w:rsid w:val="0075303A"/>
    <w:rsid w:val="00767FC6"/>
    <w:rsid w:val="007716B2"/>
    <w:rsid w:val="007744F9"/>
    <w:rsid w:val="00792999"/>
    <w:rsid w:val="007B2555"/>
    <w:rsid w:val="007B44C0"/>
    <w:rsid w:val="007D2453"/>
    <w:rsid w:val="007D3FC2"/>
    <w:rsid w:val="007D6D65"/>
    <w:rsid w:val="007F51EA"/>
    <w:rsid w:val="008103CF"/>
    <w:rsid w:val="00817060"/>
    <w:rsid w:val="00825F80"/>
    <w:rsid w:val="00831E3E"/>
    <w:rsid w:val="00835734"/>
    <w:rsid w:val="008407DC"/>
    <w:rsid w:val="00844052"/>
    <w:rsid w:val="00853B56"/>
    <w:rsid w:val="008734C2"/>
    <w:rsid w:val="00881D28"/>
    <w:rsid w:val="0088409D"/>
    <w:rsid w:val="00895F03"/>
    <w:rsid w:val="00896A3C"/>
    <w:rsid w:val="008A5156"/>
    <w:rsid w:val="008B023A"/>
    <w:rsid w:val="008B4C8E"/>
    <w:rsid w:val="008D0867"/>
    <w:rsid w:val="008F22DB"/>
    <w:rsid w:val="008F44BB"/>
    <w:rsid w:val="00905259"/>
    <w:rsid w:val="00911357"/>
    <w:rsid w:val="00912158"/>
    <w:rsid w:val="00924888"/>
    <w:rsid w:val="009260D6"/>
    <w:rsid w:val="00940CBE"/>
    <w:rsid w:val="00953B2A"/>
    <w:rsid w:val="00963BE7"/>
    <w:rsid w:val="009736A9"/>
    <w:rsid w:val="009A3CF0"/>
    <w:rsid w:val="009A448F"/>
    <w:rsid w:val="009B7AFB"/>
    <w:rsid w:val="009C387F"/>
    <w:rsid w:val="009D6FAD"/>
    <w:rsid w:val="009E084E"/>
    <w:rsid w:val="009F10B8"/>
    <w:rsid w:val="009F49A4"/>
    <w:rsid w:val="00A0502C"/>
    <w:rsid w:val="00A1761F"/>
    <w:rsid w:val="00A23A06"/>
    <w:rsid w:val="00A5302E"/>
    <w:rsid w:val="00A6245F"/>
    <w:rsid w:val="00A766BA"/>
    <w:rsid w:val="00A92165"/>
    <w:rsid w:val="00A936F2"/>
    <w:rsid w:val="00AA3379"/>
    <w:rsid w:val="00AC329F"/>
    <w:rsid w:val="00AC7D1F"/>
    <w:rsid w:val="00AD28D3"/>
    <w:rsid w:val="00AD77B4"/>
    <w:rsid w:val="00AE14F7"/>
    <w:rsid w:val="00AF4C77"/>
    <w:rsid w:val="00B16697"/>
    <w:rsid w:val="00B3568D"/>
    <w:rsid w:val="00B772E3"/>
    <w:rsid w:val="00B94148"/>
    <w:rsid w:val="00BA2EF7"/>
    <w:rsid w:val="00BB4227"/>
    <w:rsid w:val="00BB538B"/>
    <w:rsid w:val="00BB5AF8"/>
    <w:rsid w:val="00BC118C"/>
    <w:rsid w:val="00BC16EF"/>
    <w:rsid w:val="00BD2B4A"/>
    <w:rsid w:val="00BD381C"/>
    <w:rsid w:val="00BD657A"/>
    <w:rsid w:val="00BE6370"/>
    <w:rsid w:val="00BF3662"/>
    <w:rsid w:val="00C20B0E"/>
    <w:rsid w:val="00C46343"/>
    <w:rsid w:val="00C6094A"/>
    <w:rsid w:val="00C6576A"/>
    <w:rsid w:val="00C8672A"/>
    <w:rsid w:val="00C872E1"/>
    <w:rsid w:val="00C87745"/>
    <w:rsid w:val="00CB01F8"/>
    <w:rsid w:val="00CC3E63"/>
    <w:rsid w:val="00CC56A3"/>
    <w:rsid w:val="00CE121F"/>
    <w:rsid w:val="00CE3F5C"/>
    <w:rsid w:val="00CE4E71"/>
    <w:rsid w:val="00CF0CE5"/>
    <w:rsid w:val="00D23FD8"/>
    <w:rsid w:val="00D422B7"/>
    <w:rsid w:val="00D601A0"/>
    <w:rsid w:val="00D61825"/>
    <w:rsid w:val="00D71F6F"/>
    <w:rsid w:val="00D77C61"/>
    <w:rsid w:val="00D96C2E"/>
    <w:rsid w:val="00DA027A"/>
    <w:rsid w:val="00DA35FE"/>
    <w:rsid w:val="00DA603C"/>
    <w:rsid w:val="00DB06FE"/>
    <w:rsid w:val="00DC1544"/>
    <w:rsid w:val="00DC78BF"/>
    <w:rsid w:val="00DD5E03"/>
    <w:rsid w:val="00DE3106"/>
    <w:rsid w:val="00DE310A"/>
    <w:rsid w:val="00DE5CD5"/>
    <w:rsid w:val="00E015CC"/>
    <w:rsid w:val="00E015CE"/>
    <w:rsid w:val="00E14847"/>
    <w:rsid w:val="00E603E9"/>
    <w:rsid w:val="00E61490"/>
    <w:rsid w:val="00E62901"/>
    <w:rsid w:val="00E63E25"/>
    <w:rsid w:val="00E66365"/>
    <w:rsid w:val="00E75C4C"/>
    <w:rsid w:val="00EA7368"/>
    <w:rsid w:val="00EC0F73"/>
    <w:rsid w:val="00EC199A"/>
    <w:rsid w:val="00ED54FE"/>
    <w:rsid w:val="00EE1075"/>
    <w:rsid w:val="00EE692B"/>
    <w:rsid w:val="00F077CC"/>
    <w:rsid w:val="00F077F9"/>
    <w:rsid w:val="00F10253"/>
    <w:rsid w:val="00F10BA2"/>
    <w:rsid w:val="00F44C32"/>
    <w:rsid w:val="00F701BF"/>
    <w:rsid w:val="00F72151"/>
    <w:rsid w:val="00F736D8"/>
    <w:rsid w:val="00F75E22"/>
    <w:rsid w:val="00F76CE4"/>
    <w:rsid w:val="00F85860"/>
    <w:rsid w:val="00F969E1"/>
    <w:rsid w:val="00F97058"/>
    <w:rsid w:val="00FA7B38"/>
    <w:rsid w:val="00FA7F96"/>
    <w:rsid w:val="00FB36EA"/>
    <w:rsid w:val="00FD07AF"/>
    <w:rsid w:val="00FD1DD4"/>
    <w:rsid w:val="00FD3226"/>
    <w:rsid w:val="00FE1256"/>
    <w:rsid w:val="34C361E9"/>
    <w:rsid w:val="6BB9FA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2B8C1D"/>
  <w15:docId w15:val="{1D3498F7-8554-4ABF-BE85-A1D89198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8B7"/>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6658B7"/>
    <w:pPr>
      <w:framePr w:w="7920" w:h="1980" w:hRule="exact" w:hSpace="180" w:wrap="auto" w:hAnchor="page" w:xAlign="center" w:yAlign="bottom"/>
      <w:ind w:left="2880"/>
    </w:pPr>
  </w:style>
  <w:style w:type="paragraph" w:styleId="Header">
    <w:name w:val="header"/>
    <w:basedOn w:val="Normal"/>
    <w:link w:val="HeaderChar"/>
    <w:rsid w:val="006658B7"/>
    <w:pPr>
      <w:tabs>
        <w:tab w:val="center" w:pos="4320"/>
        <w:tab w:val="right" w:pos="8640"/>
      </w:tabs>
    </w:pPr>
  </w:style>
  <w:style w:type="paragraph" w:styleId="Footer">
    <w:name w:val="footer"/>
    <w:basedOn w:val="Normal"/>
    <w:rsid w:val="006658B7"/>
    <w:pPr>
      <w:tabs>
        <w:tab w:val="center" w:pos="4320"/>
        <w:tab w:val="right" w:pos="8640"/>
      </w:tabs>
    </w:pPr>
  </w:style>
  <w:style w:type="character" w:styleId="Hyperlink">
    <w:name w:val="Hyperlink"/>
    <w:rsid w:val="006658B7"/>
    <w:rPr>
      <w:color w:val="0000FF"/>
      <w:u w:val="single"/>
    </w:rPr>
  </w:style>
  <w:style w:type="paragraph" w:styleId="NormalWeb">
    <w:name w:val="Normal (Web)"/>
    <w:basedOn w:val="Normal"/>
    <w:rsid w:val="00B16697"/>
    <w:pPr>
      <w:spacing w:before="100" w:beforeAutospacing="1" w:after="100" w:afterAutospacing="1"/>
    </w:pPr>
    <w:rPr>
      <w:color w:val="000000"/>
      <w:szCs w:val="24"/>
    </w:rPr>
  </w:style>
  <w:style w:type="paragraph" w:styleId="ListParagraph">
    <w:name w:val="List Paragraph"/>
    <w:basedOn w:val="Normal"/>
    <w:uiPriority w:val="72"/>
    <w:qFormat/>
    <w:rsid w:val="00434229"/>
    <w:pPr>
      <w:ind w:left="720"/>
      <w:contextualSpacing/>
    </w:pPr>
  </w:style>
  <w:style w:type="paragraph" w:customStyle="1" w:styleId="List-Level3">
    <w:name w:val="List- Level 3"/>
    <w:basedOn w:val="Normal"/>
    <w:uiPriority w:val="99"/>
    <w:rsid w:val="001D5F53"/>
    <w:pPr>
      <w:spacing w:after="120"/>
      <w:ind w:left="1584" w:hanging="594"/>
    </w:pPr>
    <w:rPr>
      <w:rFonts w:ascii="Arial" w:eastAsia="SimSun" w:hAnsi="Arial" w:cs="Arial"/>
      <w:sz w:val="22"/>
      <w:szCs w:val="22"/>
      <w:lang w:val="en-SG"/>
    </w:rPr>
  </w:style>
  <w:style w:type="character" w:styleId="CommentReference">
    <w:name w:val="annotation reference"/>
    <w:basedOn w:val="DefaultParagraphFont"/>
    <w:uiPriority w:val="99"/>
    <w:semiHidden/>
    <w:unhideWhenUsed/>
    <w:rsid w:val="00541A5A"/>
    <w:rPr>
      <w:sz w:val="16"/>
      <w:szCs w:val="16"/>
    </w:rPr>
  </w:style>
  <w:style w:type="paragraph" w:styleId="CommentText">
    <w:name w:val="annotation text"/>
    <w:basedOn w:val="Normal"/>
    <w:link w:val="CommentTextChar"/>
    <w:uiPriority w:val="99"/>
    <w:unhideWhenUsed/>
    <w:rsid w:val="00541A5A"/>
    <w:rPr>
      <w:sz w:val="20"/>
    </w:rPr>
  </w:style>
  <w:style w:type="character" w:customStyle="1" w:styleId="CommentTextChar">
    <w:name w:val="Comment Text Char"/>
    <w:basedOn w:val="DefaultParagraphFont"/>
    <w:link w:val="CommentText"/>
    <w:uiPriority w:val="99"/>
    <w:rsid w:val="00541A5A"/>
    <w:rPr>
      <w:noProof/>
      <w:lang w:val="en-US" w:eastAsia="en-US"/>
    </w:rPr>
  </w:style>
  <w:style w:type="paragraph" w:styleId="CommentSubject">
    <w:name w:val="annotation subject"/>
    <w:basedOn w:val="CommentText"/>
    <w:next w:val="CommentText"/>
    <w:link w:val="CommentSubjectChar"/>
    <w:uiPriority w:val="99"/>
    <w:semiHidden/>
    <w:unhideWhenUsed/>
    <w:rsid w:val="00541A5A"/>
    <w:rPr>
      <w:b/>
      <w:bCs/>
    </w:rPr>
  </w:style>
  <w:style w:type="character" w:customStyle="1" w:styleId="CommentSubjectChar">
    <w:name w:val="Comment Subject Char"/>
    <w:basedOn w:val="CommentTextChar"/>
    <w:link w:val="CommentSubject"/>
    <w:uiPriority w:val="99"/>
    <w:semiHidden/>
    <w:rsid w:val="00541A5A"/>
    <w:rPr>
      <w:b/>
      <w:bCs/>
      <w:noProof/>
      <w:lang w:val="en-US" w:eastAsia="en-US"/>
    </w:rPr>
  </w:style>
  <w:style w:type="paragraph" w:styleId="BalloonText">
    <w:name w:val="Balloon Text"/>
    <w:basedOn w:val="Normal"/>
    <w:link w:val="BalloonTextChar"/>
    <w:uiPriority w:val="99"/>
    <w:semiHidden/>
    <w:unhideWhenUsed/>
    <w:rsid w:val="00541A5A"/>
    <w:rPr>
      <w:rFonts w:ascii="Tahoma" w:hAnsi="Tahoma" w:cs="Tahoma"/>
      <w:sz w:val="16"/>
      <w:szCs w:val="16"/>
    </w:rPr>
  </w:style>
  <w:style w:type="character" w:customStyle="1" w:styleId="BalloonTextChar">
    <w:name w:val="Balloon Text Char"/>
    <w:basedOn w:val="DefaultParagraphFont"/>
    <w:link w:val="BalloonText"/>
    <w:uiPriority w:val="99"/>
    <w:semiHidden/>
    <w:rsid w:val="00541A5A"/>
    <w:rPr>
      <w:rFonts w:ascii="Tahoma" w:hAnsi="Tahoma" w:cs="Tahoma"/>
      <w:noProof/>
      <w:sz w:val="16"/>
      <w:szCs w:val="16"/>
      <w:lang w:val="en-US" w:eastAsia="en-US"/>
    </w:rPr>
  </w:style>
  <w:style w:type="table" w:styleId="TableGrid">
    <w:name w:val="Table Grid"/>
    <w:basedOn w:val="TableNormal"/>
    <w:uiPriority w:val="59"/>
    <w:rsid w:val="002C4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D5E03"/>
    <w:rPr>
      <w:noProof/>
      <w:sz w:val="24"/>
      <w:lang w:val="en-US" w:eastAsia="en-US"/>
    </w:rPr>
  </w:style>
  <w:style w:type="paragraph" w:styleId="Revision">
    <w:name w:val="Revision"/>
    <w:hidden/>
    <w:uiPriority w:val="71"/>
    <w:semiHidden/>
    <w:rsid w:val="00DE3106"/>
    <w:rPr>
      <w:noProo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3080">
      <w:bodyDiv w:val="1"/>
      <w:marLeft w:val="0"/>
      <w:marRight w:val="0"/>
      <w:marTop w:val="0"/>
      <w:marBottom w:val="0"/>
      <w:divBdr>
        <w:top w:val="none" w:sz="0" w:space="0" w:color="auto"/>
        <w:left w:val="none" w:sz="0" w:space="0" w:color="auto"/>
        <w:bottom w:val="none" w:sz="0" w:space="0" w:color="auto"/>
        <w:right w:val="none" w:sz="0" w:space="0" w:color="auto"/>
      </w:divBdr>
    </w:div>
    <w:div w:id="1426459850">
      <w:bodyDiv w:val="1"/>
      <w:marLeft w:val="0"/>
      <w:marRight w:val="0"/>
      <w:marTop w:val="0"/>
      <w:marBottom w:val="0"/>
      <w:divBdr>
        <w:top w:val="none" w:sz="0" w:space="0" w:color="auto"/>
        <w:left w:val="none" w:sz="0" w:space="0" w:color="auto"/>
        <w:bottom w:val="none" w:sz="0" w:space="0" w:color="auto"/>
        <w:right w:val="none" w:sz="0" w:space="0" w:color="auto"/>
      </w:divBdr>
    </w:div>
    <w:div w:id="1517159956">
      <w:bodyDiv w:val="1"/>
      <w:marLeft w:val="0"/>
      <w:marRight w:val="0"/>
      <w:marTop w:val="0"/>
      <w:marBottom w:val="0"/>
      <w:divBdr>
        <w:top w:val="none" w:sz="0" w:space="0" w:color="auto"/>
        <w:left w:val="none" w:sz="0" w:space="0" w:color="auto"/>
        <w:bottom w:val="none" w:sz="0" w:space="0" w:color="auto"/>
        <w:right w:val="none" w:sz="0" w:space="0" w:color="auto"/>
      </w:divBdr>
    </w:div>
    <w:div w:id="1918127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rb@ntu.edu.s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dbf76dd-1e1d-4104-b425-1b071304e726">
      <Terms xmlns="http://schemas.microsoft.com/office/infopath/2007/PartnerControls"/>
    </lcf76f155ced4ddcb4097134ff3c332f>
    <TaxCatchAll xmlns="c3fa8307-c80e-422f-8aed-e209088aa5b4" xsi:nil="true"/>
    <SharedWithUsers xmlns="c3fa8307-c80e-422f-8aed-e209088aa5b4">
      <UserInfo>
        <DisplayName>Ho Moon-Ho Ringo (Assoc Prof)</DisplayName>
        <AccountId>15</AccountId>
        <AccountType/>
      </UserInfo>
      <UserInfo>
        <DisplayName>Liu Yuezhong (Dr)</DisplayName>
        <AccountId>19</AccountId>
        <AccountType/>
      </UserInfo>
      <UserInfo>
        <DisplayName>#LIM JIE XIN#</DisplayName>
        <AccountId>38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FCC017E02334488CEDC134E44F2AFF" ma:contentTypeVersion="15" ma:contentTypeDescription="Create a new document." ma:contentTypeScope="" ma:versionID="dd701a19cb29bcaaf0e298b65dc8ebf6">
  <xsd:schema xmlns:xsd="http://www.w3.org/2001/XMLSchema" xmlns:xs="http://www.w3.org/2001/XMLSchema" xmlns:p="http://schemas.microsoft.com/office/2006/metadata/properties" xmlns:ns2="3dbf76dd-1e1d-4104-b425-1b071304e726" xmlns:ns3="c3fa8307-c80e-422f-8aed-e209088aa5b4" targetNamespace="http://schemas.microsoft.com/office/2006/metadata/properties" ma:root="true" ma:fieldsID="c7532d0537525b8aaa5ad9b0fb36a787" ns2:_="" ns3:_="">
    <xsd:import namespace="3dbf76dd-1e1d-4104-b425-1b071304e726"/>
    <xsd:import namespace="c3fa8307-c80e-422f-8aed-e209088aa5b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f76dd-1e1d-4104-b425-1b071304e7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bc49540-5c35-4aa1-8e74-ce79722717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fa8307-c80e-422f-8aed-e209088aa5b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bde29ab-8910-48b3-b509-93fe0cab38c9}" ma:internalName="TaxCatchAll" ma:showField="CatchAllData" ma:web="c3fa8307-c80e-422f-8aed-e209088aa5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DDE79-7CC1-4BF2-927D-F548D9C6B7CD}">
  <ds:schemaRefs>
    <ds:schemaRef ds:uri="http://schemas.microsoft.com/office/2006/metadata/properties"/>
    <ds:schemaRef ds:uri="http://schemas.microsoft.com/office/infopath/2007/PartnerControls"/>
    <ds:schemaRef ds:uri="3dbf76dd-1e1d-4104-b425-1b071304e726"/>
    <ds:schemaRef ds:uri="c3fa8307-c80e-422f-8aed-e209088aa5b4"/>
  </ds:schemaRefs>
</ds:datastoreItem>
</file>

<file path=customXml/itemProps2.xml><?xml version="1.0" encoding="utf-8"?>
<ds:datastoreItem xmlns:ds="http://schemas.openxmlformats.org/officeDocument/2006/customXml" ds:itemID="{F24B534F-B394-444B-9C70-CD1431E08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f76dd-1e1d-4104-b425-1b071304e726"/>
    <ds:schemaRef ds:uri="c3fa8307-c80e-422f-8aed-e209088aa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3AB33C-A2E5-4605-AB75-A5CC06C11D2C}">
  <ds:schemaRefs>
    <ds:schemaRef ds:uri="http://schemas.microsoft.com/sharepoint/v3/contenttype/forms"/>
  </ds:schemaRefs>
</ds:datastoreItem>
</file>

<file path=customXml/itemProps4.xml><?xml version="1.0" encoding="utf-8"?>
<ds:datastoreItem xmlns:ds="http://schemas.openxmlformats.org/officeDocument/2006/customXml" ds:itemID="{936A6552-FB70-4516-A17A-FF17092A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INFORMED CONSENT FORM FOR RESEARCH STUDY</vt:lpstr>
    </vt:vector>
  </TitlesOfParts>
  <Company>UIUC</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FORM FOR RESEARCH STUDY</dc:title>
  <dc:subject/>
  <dc:creator>VBUCHANAN</dc:creator>
  <cp:keywords/>
  <cp:lastModifiedBy>Ho Moon-Ho Ringo (Assoc Prof)</cp:lastModifiedBy>
  <cp:revision>4</cp:revision>
  <cp:lastPrinted>2023-10-03T04:55:00Z</cp:lastPrinted>
  <dcterms:created xsi:type="dcterms:W3CDTF">2024-07-11T06:25:00Z</dcterms:created>
  <dcterms:modified xsi:type="dcterms:W3CDTF">2024-07-11T16:35:00Z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0x01010023FCC017E02334488CEDC134E44F2AFF</vt:lpwstr>
  </property>
  <property fmtid="{D5CDD505-2E9C-101B-9397-08002B2CF9AE}" pid="3" name="MediaServiceImageTags">
    <vt:lpwstr/>
  </property>
</Properties>
</file>