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gjtojblchmb" w:id="0"/>
      <w:bookmarkEnd w:id="0"/>
      <w:r w:rsidDel="00000000" w:rsidR="00000000" w:rsidRPr="00000000">
        <w:rPr>
          <w:rtl w:val="0"/>
        </w:rPr>
        <w:t xml:space="preserve">Fencing duel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Fencing hall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protagonist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B, antagonist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Scene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greeting(10s)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walks on stage and invites A for duel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Raise left hand up and beckon A-take2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makes a stance and mocks 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Holds left hand behind back while putting weapon at waist-take3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Combat(10s)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and B fights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draws sword and slash horizontally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Pulls back and stabs twice - take 6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draws weapon and dodges back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slashes upwards to knock the sword out - take 8/9/12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disarms 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Swings hard and knocks A weapon out of hand - take 14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Weapon to land where A picks it up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Pickup weapon(20s)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tells A to pick up weapon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uses weapon to point at fallen weapon - take 16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waits while looking around - take 17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around left and right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weapon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picks up weapon and goes back on stage - take 17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Walk to weapon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Bend to pick up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Walk back on stage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steadies a stance that is defensive - take 22 - joined with 28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Combat(10s)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and B fights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sword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Lunge stab - take 28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loses and gets disarmed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swings hard and knocks B weapon out of hand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points weapon at B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throws away weapon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walks away angrily - 32-35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sheathe sword - take 29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Ending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Lesser storyline and action sequence. Reduces intense combat scenes and makes it with weapons, thus easier to sync movements and use props instead.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take4-discard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Take 5 discard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Take 7 discard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Take 10/11 discard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Take 13 discard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Discard 19/20/21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Discard 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24 meme material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Discard 30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Discard 31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Manually import every take and discard from the skeleton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1 take as TPose state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