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740"/>
        <w:gridCol w:w="1042"/>
        <w:gridCol w:w="725"/>
        <w:gridCol w:w="1685"/>
        <w:gridCol w:w="1139"/>
      </w:tblGrid>
      <w:tr w:rsidR="00B104F7" w14:paraId="426CB532" w14:textId="77777777">
        <w:trPr>
          <w:divId w:val="2112554622"/>
          <w:tblHeader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71425" w14:textId="52FE26F0" w:rsidR="00B104F7" w:rsidRDefault="00B42F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QMRD3 80/20 ORDER – LENGTH IN INCHES – LENGTH </w:t>
            </w:r>
            <w:r w:rsidR="0033036F">
              <w:rPr>
                <w:rFonts w:eastAsia="Times New Roman"/>
              </w:rPr>
              <w:t>AND</w:t>
            </w:r>
            <w:bookmarkStart w:id="0" w:name="_GoBack"/>
            <w:bookmarkEnd w:id="0"/>
            <w:r>
              <w:rPr>
                <w:rFonts w:eastAsia="Times New Roman"/>
              </w:rPr>
              <w:t xml:space="preserve"> QTY HI-LITED. </w:t>
            </w:r>
          </w:p>
        </w:tc>
      </w:tr>
      <w:tr w:rsidR="00B104F7" w14:paraId="7B636585" w14:textId="77777777">
        <w:trPr>
          <w:divId w:val="2112554622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017BA" w14:textId="77777777" w:rsidR="00B104F7" w:rsidRDefault="00B42F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B2F3B" w14:textId="77777777" w:rsidR="00B104F7" w:rsidRDefault="00B42F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FE384" w14:textId="77777777" w:rsidR="00B104F7" w:rsidRDefault="00B42F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82D2C" w14:textId="77777777" w:rsidR="00B104F7" w:rsidRDefault="00B42F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Qty Invoiced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9D23D" w14:textId="77777777" w:rsidR="00B104F7" w:rsidRDefault="00B42F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Subtotal</w:t>
            </w:r>
          </w:p>
        </w:tc>
      </w:tr>
      <w:tr w:rsidR="00B104F7" w14:paraId="07FBE788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A86CB" w14:textId="77777777" w:rsidR="00B104F7" w:rsidRDefault="00B104F7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1EDBD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30-6060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A5D41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78482C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5BDB6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B104F7" w14:paraId="75E5F9A0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DFBE9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412E1C05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6631E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Length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highlight w:val="yellow"/>
              </w:rPr>
              <w:t>60.6330</w:t>
            </w:r>
            <w:r>
              <w:rPr>
                <w:rFonts w:eastAsia="Times New Roman"/>
              </w:rPr>
              <w:t xml:space="preserve">-6060-Length x </w:t>
            </w:r>
            <w:r>
              <w:rPr>
                <w:rStyle w:val="price"/>
                <w:rFonts w:eastAsia="Times New Roman"/>
              </w:rPr>
              <w:t>$0.95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53045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98DA6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$0.94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BF730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242.52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6DD22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$227.97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10F720D5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5CE46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5D6F3A8C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35734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Cut to Length</w:t>
            </w:r>
            <w:r>
              <w:rPr>
                <w:rFonts w:eastAsia="Times New Roman"/>
              </w:rPr>
              <w:br/>
              <w:t xml:space="preserve">130-7030 x </w:t>
            </w:r>
            <w:r>
              <w:rPr>
                <w:rStyle w:val="price"/>
                <w:rFonts w:eastAsia="Times New Roman"/>
              </w:rPr>
              <w:t>$2.00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55F33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2045D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$2.20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E3FA5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4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C914E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$8.80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518AC297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5E534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6B549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30-6060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5909B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9510B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6D875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B104F7" w14:paraId="7183D4A0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7FCA3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4ACB7F18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0EF0A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Length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highlight w:val="yellow"/>
              </w:rPr>
              <w:t>38.58330</w:t>
            </w:r>
            <w:r>
              <w:rPr>
                <w:rFonts w:eastAsia="Times New Roman"/>
              </w:rPr>
              <w:t xml:space="preserve">-6060-Length x </w:t>
            </w:r>
            <w:r>
              <w:rPr>
                <w:rStyle w:val="price"/>
                <w:rFonts w:eastAsia="Times New Roman"/>
              </w:rPr>
              <w:t>$0.95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F48A6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2BF00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$0.94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653C5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154.332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86E48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$145.07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1BE43A58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7ABBC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01797415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EFCF1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Cut to Length</w:t>
            </w:r>
            <w:r>
              <w:rPr>
                <w:rFonts w:eastAsia="Times New Roman"/>
              </w:rPr>
              <w:br/>
              <w:t xml:space="preserve">130-7030 x </w:t>
            </w:r>
            <w:r>
              <w:rPr>
                <w:rStyle w:val="price"/>
                <w:rFonts w:eastAsia="Times New Roman"/>
              </w:rPr>
              <w:t>$2.00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A5B26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7CA72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$2.20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E6B2F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4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28F89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$8.80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1B2AA663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7001A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7BC14F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30-6060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3CD34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40964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8F3B7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B104F7" w14:paraId="35C0F8C0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DD92A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6A6741E8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3A515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Length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highlight w:val="yellow"/>
              </w:rPr>
              <w:t>37.4830</w:t>
            </w:r>
            <w:r>
              <w:rPr>
                <w:rFonts w:eastAsia="Times New Roman"/>
              </w:rPr>
              <w:t xml:space="preserve">-6060-Length x </w:t>
            </w:r>
            <w:r>
              <w:rPr>
                <w:rStyle w:val="price"/>
                <w:rFonts w:eastAsia="Times New Roman"/>
              </w:rPr>
              <w:t>$0.95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B0ED78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30270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$0.94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D16777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37.48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B25D6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$35.23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5295FDC9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83FD8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68C7261A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5EA53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Cut to Length</w:t>
            </w:r>
            <w:r>
              <w:rPr>
                <w:rFonts w:eastAsia="Times New Roman"/>
              </w:rPr>
              <w:br/>
              <w:t xml:space="preserve">130-7030 x </w:t>
            </w:r>
            <w:r>
              <w:rPr>
                <w:rStyle w:val="price"/>
                <w:rFonts w:eastAsia="Times New Roman"/>
              </w:rPr>
              <w:t>$2.00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B57FB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B0C40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$2.20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1EBCF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1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04801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$2.20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14AF3100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DA82F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9ECC4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30-6060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CDEF1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17ED2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B0BC4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B104F7" w14:paraId="7921CAC9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79BD4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338178F5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D78C2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Length</w:t>
            </w:r>
            <w:r>
              <w:rPr>
                <w:rFonts w:eastAsia="Times New Roman"/>
              </w:rPr>
              <w:br/>
            </w:r>
            <w:r w:rsidRPr="0057056A">
              <w:rPr>
                <w:rFonts w:eastAsia="Times New Roman"/>
                <w:highlight w:val="yellow"/>
              </w:rPr>
              <w:t>28.66130</w:t>
            </w:r>
            <w:r>
              <w:rPr>
                <w:rFonts w:eastAsia="Times New Roman"/>
              </w:rPr>
              <w:t xml:space="preserve">-6060-Length x </w:t>
            </w:r>
            <w:r>
              <w:rPr>
                <w:rStyle w:val="price"/>
                <w:rFonts w:eastAsia="Times New Roman"/>
              </w:rPr>
              <w:t>$0.95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E6825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E19B9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$0.94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DB696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57.322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24D04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$53.88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62D6DA48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A1511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5635DB6D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0E355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Cut to Length</w:t>
            </w:r>
            <w:r>
              <w:rPr>
                <w:rFonts w:eastAsia="Times New Roman"/>
              </w:rPr>
              <w:br/>
              <w:t xml:space="preserve">130-7030 x </w:t>
            </w:r>
            <w:r>
              <w:rPr>
                <w:rStyle w:val="price"/>
                <w:rFonts w:eastAsia="Times New Roman"/>
              </w:rPr>
              <w:t>$2.00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E124A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075A1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$2.20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D65AD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2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D25C90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$4.40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759728D3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FB9A4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1A8A3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30-6060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F49F5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5268E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4D474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B104F7" w14:paraId="5C1947CF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619D1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12E8FDB1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4A4B8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Length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highlight w:val="yellow"/>
              </w:rPr>
              <w:t>25.35430</w:t>
            </w:r>
            <w:r>
              <w:rPr>
                <w:rFonts w:eastAsia="Times New Roman"/>
              </w:rPr>
              <w:t xml:space="preserve">-6060-Length x </w:t>
            </w:r>
            <w:r>
              <w:rPr>
                <w:rStyle w:val="price"/>
                <w:rFonts w:eastAsia="Times New Roman"/>
              </w:rPr>
              <w:t>$0.95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FFC7C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6127E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$0.94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01F8D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50.708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72B68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$47.67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6813EF6C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918AA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4B37401C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4EEE1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Cut to Length</w:t>
            </w:r>
            <w:r>
              <w:rPr>
                <w:rFonts w:eastAsia="Times New Roman"/>
              </w:rPr>
              <w:br/>
              <w:t xml:space="preserve">130-7030 x </w:t>
            </w:r>
            <w:r>
              <w:rPr>
                <w:rStyle w:val="price"/>
                <w:rFonts w:eastAsia="Times New Roman"/>
              </w:rPr>
              <w:t>$2.00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D161E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A63159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$2.20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002DF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2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AC8D4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$4.40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7C493599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35CDF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EA3AB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30-6060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983A0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B8D48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7DC3E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B104F7" w14:paraId="795DA2A0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A312F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05D21754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4CA11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Length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highlight w:val="yellow"/>
              </w:rPr>
              <w:t>19.21330</w:t>
            </w:r>
            <w:r>
              <w:rPr>
                <w:rFonts w:eastAsia="Times New Roman"/>
              </w:rPr>
              <w:t xml:space="preserve">-6060-Length x </w:t>
            </w:r>
            <w:r>
              <w:rPr>
                <w:rStyle w:val="price"/>
                <w:rFonts w:eastAsia="Times New Roman"/>
              </w:rPr>
              <w:t>$0.95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89E0E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45B8C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$0.94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8E93F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38.426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8D221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$36.12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0C917A25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5B519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6018267D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78CCC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Cut to Length</w:t>
            </w:r>
            <w:r>
              <w:rPr>
                <w:rFonts w:eastAsia="Times New Roman"/>
              </w:rPr>
              <w:br/>
              <w:t xml:space="preserve">130-7030 x </w:t>
            </w:r>
            <w:r>
              <w:rPr>
                <w:rStyle w:val="price"/>
                <w:rFonts w:eastAsia="Times New Roman"/>
              </w:rPr>
              <w:t>$2.00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14027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71466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$2.20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66D30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2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7A5FF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$4.40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0DCB1977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9771C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B1DA6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30-6060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D5726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53195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C06BC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B104F7" w14:paraId="6B101247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CA26D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0ACF91F4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A1019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Length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highlight w:val="yellow"/>
              </w:rPr>
              <w:t>18.42530</w:t>
            </w:r>
            <w:r>
              <w:rPr>
                <w:rFonts w:eastAsia="Times New Roman"/>
              </w:rPr>
              <w:t xml:space="preserve">-6060-Length x </w:t>
            </w:r>
            <w:r>
              <w:rPr>
                <w:rStyle w:val="price"/>
                <w:rFonts w:eastAsia="Times New Roman"/>
              </w:rPr>
              <w:t>$0.95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874E9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9E2B8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$0.94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B58AD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36.85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5C8A6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$34.64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3437B30A" w14:textId="77777777">
        <w:trPr>
          <w:divId w:val="2112554622"/>
          <w:tblCellSpacing w:w="15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EE4AD" w14:textId="77777777" w:rsidR="00B104F7" w:rsidRDefault="00B104F7">
            <w:pPr>
              <w:rPr>
                <w:rFonts w:eastAsia="Times New Roman"/>
              </w:rPr>
            </w:pPr>
          </w:p>
        </w:tc>
      </w:tr>
      <w:tr w:rsidR="00B104F7" w14:paraId="51B815A2" w14:textId="77777777">
        <w:trPr>
          <w:divId w:val="21125546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DC5994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Cut to Length</w:t>
            </w:r>
            <w:r>
              <w:rPr>
                <w:rFonts w:eastAsia="Times New Roman"/>
              </w:rPr>
              <w:br/>
              <w:t xml:space="preserve">130-7030 x </w:t>
            </w:r>
            <w:r>
              <w:rPr>
                <w:rStyle w:val="price"/>
                <w:rFonts w:eastAsia="Times New Roman"/>
              </w:rPr>
              <w:t>$2.00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55F87" w14:textId="77777777" w:rsidR="00B104F7" w:rsidRDefault="00B104F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E92F0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$2.20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7D34F" w14:textId="77777777" w:rsidR="00B104F7" w:rsidRDefault="00B42FE6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2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25A89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$4.40</w:t>
            </w:r>
            <w:r>
              <w:rPr>
                <w:rStyle w:val="cart-price"/>
                <w:rFonts w:eastAsia="Times New Roman"/>
              </w:rPr>
              <w:t xml:space="preserve"> </w:t>
            </w:r>
          </w:p>
        </w:tc>
      </w:tr>
      <w:tr w:rsidR="00B104F7" w14:paraId="10B7F320" w14:textId="77777777">
        <w:trPr>
          <w:divId w:val="2112554622"/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B5DB" w14:textId="77777777" w:rsidR="00B104F7" w:rsidRDefault="00B42F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Subtotal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74968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$617.98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104F7" w14:paraId="31F7F6BA" w14:textId="77777777">
        <w:trPr>
          <w:divId w:val="2112554622"/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6CC04" w14:textId="77777777" w:rsidR="00B104F7" w:rsidRDefault="00B42F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Shipping &amp; Handling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DBAE6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</w:rPr>
              <w:t>$140.15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104F7" w14:paraId="74D368E2" w14:textId="77777777">
        <w:trPr>
          <w:divId w:val="2112554622"/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10A00" w14:textId="77777777" w:rsidR="00B104F7" w:rsidRDefault="00B42F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Grand Total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A95FF7" w14:textId="77777777" w:rsidR="00B104F7" w:rsidRDefault="00B42FE6">
            <w:pPr>
              <w:rPr>
                <w:rFonts w:eastAsia="Times New Roman"/>
              </w:rPr>
            </w:pPr>
            <w:r>
              <w:rPr>
                <w:rStyle w:val="price"/>
                <w:rFonts w:eastAsia="Times New Roman"/>
                <w:b/>
                <w:bCs/>
              </w:rPr>
              <w:t>$758.13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6D6BA45A" w14:textId="77777777" w:rsidR="00B42FE6" w:rsidRDefault="00B42FE6">
      <w:pPr>
        <w:rPr>
          <w:rFonts w:eastAsia="Times New Roman"/>
        </w:rPr>
      </w:pPr>
    </w:p>
    <w:sectPr w:rsidR="00B4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0E"/>
    <w:rsid w:val="000E0D0E"/>
    <w:rsid w:val="0033036F"/>
    <w:rsid w:val="0057056A"/>
    <w:rsid w:val="00B104F7"/>
    <w:rsid w:val="00B4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FD4E8"/>
  <w15:chartTrackingRefBased/>
  <w15:docId w15:val="{23F54A11-4254-4AD0-AF2F-8E31F74C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Theme="minorEastAsia" w:hAnsi="Segoe UI" w:cs="Segoe UI" w:hint="default"/>
      <w:sz w:val="18"/>
      <w:szCs w:val="18"/>
    </w:rPr>
  </w:style>
  <w:style w:type="paragraph" w:customStyle="1" w:styleId="nav-cap-dark">
    <w:name w:val="nav-cap-dar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igation-dropdown-link">
    <w:name w:val="navigation-dropdown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s-4">
    <w:name w:val="col-xs-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4">
    <w:name w:val="col-sm-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cap-light">
    <w:name w:val="nav-cap-light"/>
    <w:basedOn w:val="Normal"/>
    <w:uiPriority w:val="99"/>
    <w:semiHidden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price">
    <w:name w:val="price"/>
    <w:basedOn w:val="DefaultParagraphFont"/>
  </w:style>
  <w:style w:type="character" w:customStyle="1" w:styleId="cart-price">
    <w:name w:val="cart-pri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48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# 100077900</vt:lpstr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# 100077900</dc:title>
  <dc:subject/>
  <dc:creator>Quinn Morley</dc:creator>
  <cp:keywords/>
  <dc:description/>
  <cp:lastModifiedBy>Quinn Morley</cp:lastModifiedBy>
  <cp:revision>4</cp:revision>
  <dcterms:created xsi:type="dcterms:W3CDTF">2019-06-22T23:13:00Z</dcterms:created>
  <dcterms:modified xsi:type="dcterms:W3CDTF">2019-06-22T23:15:00Z</dcterms:modified>
</cp:coreProperties>
</file>