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B8ED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INFORME TÉCNICO FINAL</w:t>
      </w:r>
    </w:p>
    <w:p w14:paraId="70012A78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Sistema de Clasificación de Enfermedades en Zarzamora (</w:t>
      </w:r>
      <w:proofErr w:type="spellStart"/>
      <w:r w:rsidRPr="004E1392">
        <w:rPr>
          <w:b/>
          <w:bCs/>
          <w:i/>
          <w:iCs/>
        </w:rPr>
        <w:t>Rubus</w:t>
      </w:r>
      <w:proofErr w:type="spellEnd"/>
      <w:r w:rsidRPr="004E1392">
        <w:rPr>
          <w:b/>
          <w:bCs/>
          <w:i/>
          <w:iCs/>
        </w:rPr>
        <w:t xml:space="preserve"> </w:t>
      </w:r>
      <w:proofErr w:type="spellStart"/>
      <w:r w:rsidRPr="004E1392">
        <w:rPr>
          <w:b/>
          <w:bCs/>
          <w:i/>
          <w:iCs/>
        </w:rPr>
        <w:t>fruticosus</w:t>
      </w:r>
      <w:proofErr w:type="spellEnd"/>
      <w:r w:rsidRPr="004E1392">
        <w:rPr>
          <w:b/>
          <w:bCs/>
        </w:rPr>
        <w:t>) mediante Redes Neuronales Convolucionales (YOLOv8)</w:t>
      </w:r>
    </w:p>
    <w:p w14:paraId="77C73DA5" w14:textId="77777777" w:rsidR="004E1392" w:rsidRPr="004E1392" w:rsidRDefault="004E1392" w:rsidP="004E1392">
      <w:r w:rsidRPr="004E1392">
        <w:rPr>
          <w:b/>
          <w:bCs/>
        </w:rPr>
        <w:t>Fecha:</w:t>
      </w:r>
      <w:r w:rsidRPr="004E1392">
        <w:t xml:space="preserve"> 7 de febrero de 2026</w:t>
      </w:r>
    </w:p>
    <w:p w14:paraId="3194CD1E" w14:textId="77777777" w:rsidR="004E1392" w:rsidRPr="004E1392" w:rsidRDefault="004E1392" w:rsidP="004E1392">
      <w:r w:rsidRPr="004E1392">
        <w:rPr>
          <w:b/>
          <w:bCs/>
        </w:rPr>
        <w:t>Tecnología:</w:t>
      </w:r>
      <w:r w:rsidRPr="004E1392">
        <w:t xml:space="preserve"> </w:t>
      </w:r>
      <w:proofErr w:type="spellStart"/>
      <w:r w:rsidRPr="004E1392">
        <w:t>Ultralytics</w:t>
      </w:r>
      <w:proofErr w:type="spellEnd"/>
      <w:r w:rsidRPr="004E1392">
        <w:t xml:space="preserve"> YOLOv8 (</w:t>
      </w:r>
      <w:proofErr w:type="spellStart"/>
      <w:r w:rsidRPr="004E1392">
        <w:t>Classification</w:t>
      </w:r>
      <w:proofErr w:type="spellEnd"/>
      <w:r w:rsidRPr="004E1392">
        <w:t xml:space="preserve"> </w:t>
      </w:r>
      <w:proofErr w:type="spellStart"/>
      <w:r w:rsidRPr="004E1392">
        <w:t>Mode</w:t>
      </w:r>
      <w:proofErr w:type="spellEnd"/>
      <w:r w:rsidRPr="004E1392">
        <w:t>)</w:t>
      </w:r>
    </w:p>
    <w:p w14:paraId="348DBA36" w14:textId="77777777" w:rsidR="004E1392" w:rsidRPr="004E1392" w:rsidRDefault="004E1392" w:rsidP="004E1392">
      <w:r w:rsidRPr="004E1392">
        <w:rPr>
          <w:b/>
          <w:bCs/>
        </w:rPr>
        <w:t xml:space="preserve">Precisión Final (Top-1 </w:t>
      </w:r>
      <w:proofErr w:type="spellStart"/>
      <w:r w:rsidRPr="004E1392">
        <w:rPr>
          <w:b/>
          <w:bCs/>
        </w:rPr>
        <w:t>Accuracy</w:t>
      </w:r>
      <w:proofErr w:type="spellEnd"/>
      <w:r w:rsidRPr="004E1392">
        <w:rPr>
          <w:b/>
          <w:bCs/>
        </w:rPr>
        <w:t>):</w:t>
      </w:r>
      <w:r w:rsidRPr="004E1392">
        <w:t xml:space="preserve"> </w:t>
      </w:r>
      <w:r w:rsidRPr="004E1392">
        <w:rPr>
          <w:b/>
          <w:bCs/>
        </w:rPr>
        <w:t>78.01%</w:t>
      </w:r>
    </w:p>
    <w:p w14:paraId="3C2D79F1" w14:textId="77777777" w:rsidR="004E1392" w:rsidRPr="004E1392" w:rsidRDefault="004E1392" w:rsidP="004E1392">
      <w:r w:rsidRPr="004E1392">
        <w:pict w14:anchorId="5CFBDC49">
          <v:rect id="_x0000_i1068" style="width:0;height:1.5pt" o:hralign="center" o:hrstd="t" o:hrnoshade="t" o:hr="t" fillcolor="gray" stroked="f"/>
        </w:pict>
      </w:r>
    </w:p>
    <w:p w14:paraId="37ABE19A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1. RESUMEN EJECUTIVO</w:t>
      </w:r>
    </w:p>
    <w:p w14:paraId="57FA9C9F" w14:textId="77777777" w:rsidR="004E1392" w:rsidRPr="004E1392" w:rsidRDefault="004E1392" w:rsidP="004E1392">
      <w:r w:rsidRPr="004E1392">
        <w:t>El objetivo de este proyecto fue desarrollar un prototipo de Visión por Computadora capaz de identificar patologías en cultivos de zarzamora. Inicialmente, el modelo sufría de un bajo rendimiento (50%) debido a la escasez crítica de imágenes de enfermedades específicas en bases de datos públicas.</w:t>
      </w:r>
    </w:p>
    <w:p w14:paraId="44576B22" w14:textId="77777777" w:rsidR="004E1392" w:rsidRPr="004E1392" w:rsidRDefault="004E1392" w:rsidP="004E1392">
      <w:r w:rsidRPr="004E1392">
        <w:t xml:space="preserve">Mediante la implementación de una estrategia de </w:t>
      </w:r>
      <w:r w:rsidRPr="004E1392">
        <w:rPr>
          <w:b/>
          <w:bCs/>
        </w:rPr>
        <w:t>Transferencia de Aprendizaje con Datos Análogos</w:t>
      </w:r>
      <w:r w:rsidRPr="004E1392">
        <w:t xml:space="preserve"> (utilizando texturas de enfermedades en fresas, rosas y tomates) y técnicas avanzadas de Aumento de Datos (</w:t>
      </w:r>
      <w:r w:rsidRPr="004E1392">
        <w:rPr>
          <w:i/>
          <w:iCs/>
        </w:rPr>
        <w:t xml:space="preserve">Data </w:t>
      </w:r>
      <w:proofErr w:type="spellStart"/>
      <w:r w:rsidRPr="004E1392">
        <w:rPr>
          <w:i/>
          <w:iCs/>
        </w:rPr>
        <w:t>Augmentation</w:t>
      </w:r>
      <w:proofErr w:type="spellEnd"/>
      <w:r w:rsidRPr="004E1392">
        <w:t xml:space="preserve">), se logró elevar la precisión del modelo a un </w:t>
      </w:r>
      <w:r w:rsidRPr="004E1392">
        <w:rPr>
          <w:b/>
          <w:bCs/>
        </w:rPr>
        <w:t>78.01%</w:t>
      </w:r>
      <w:r w:rsidRPr="004E1392">
        <w:t>. El sistema demuestra una robustez excepcional en la identificación de plantas sanas (97% de acierto) y Roya (86%), reduciendo drásticamente los falsos negativos.</w:t>
      </w:r>
    </w:p>
    <w:p w14:paraId="68B5DC5A" w14:textId="77777777" w:rsidR="004E1392" w:rsidRPr="004E1392" w:rsidRDefault="004E1392" w:rsidP="004E1392">
      <w:r w:rsidRPr="004E1392">
        <w:pict w14:anchorId="453EBEFA">
          <v:rect id="_x0000_i1069" style="width:0;height:1.5pt" o:hralign="center" o:hrstd="t" o:hrnoshade="t" o:hr="t" fillcolor="gray" stroked="f"/>
        </w:pict>
      </w:r>
    </w:p>
    <w:p w14:paraId="23D36335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2. PLANTEAMIENTO DEL PROBLEMA</w:t>
      </w:r>
    </w:p>
    <w:p w14:paraId="7F919B0D" w14:textId="77777777" w:rsidR="004E1392" w:rsidRPr="004E1392" w:rsidRDefault="004E1392" w:rsidP="004E1392">
      <w:r w:rsidRPr="004E1392">
        <w:t xml:space="preserve">El desarrollo de modelos de IA para agricultura enfrenta un obstáculo mayor: el </w:t>
      </w:r>
      <w:r w:rsidRPr="004E1392">
        <w:rPr>
          <w:b/>
          <w:bCs/>
        </w:rPr>
        <w:t>desbalance de clases</w:t>
      </w:r>
      <w:r w:rsidRPr="004E1392">
        <w:t>.</w:t>
      </w:r>
    </w:p>
    <w:p w14:paraId="0FF647C6" w14:textId="77777777" w:rsidR="004E1392" w:rsidRPr="004E1392" w:rsidRDefault="004E1392" w:rsidP="004E1392">
      <w:pPr>
        <w:numPr>
          <w:ilvl w:val="0"/>
          <w:numId w:val="1"/>
        </w:numPr>
      </w:pPr>
      <w:r w:rsidRPr="004E1392">
        <w:t>Existen miles de fotos de hojas sanas o con "Roya" en internet.</w:t>
      </w:r>
    </w:p>
    <w:p w14:paraId="762C28C1" w14:textId="77777777" w:rsidR="004E1392" w:rsidRPr="004E1392" w:rsidRDefault="004E1392" w:rsidP="004E1392">
      <w:pPr>
        <w:numPr>
          <w:ilvl w:val="0"/>
          <w:numId w:val="1"/>
        </w:numPr>
      </w:pPr>
      <w:r w:rsidRPr="004E1392">
        <w:t xml:space="preserve">Existe una carencia casi total de imágenes de alta calidad para enfermedades como </w:t>
      </w:r>
      <w:r w:rsidRPr="004E1392">
        <w:rPr>
          <w:b/>
          <w:bCs/>
        </w:rPr>
        <w:t xml:space="preserve">Fusarium, </w:t>
      </w:r>
      <w:proofErr w:type="spellStart"/>
      <w:r w:rsidRPr="004E1392">
        <w:rPr>
          <w:b/>
          <w:bCs/>
        </w:rPr>
        <w:t>Verticillium</w:t>
      </w:r>
      <w:proofErr w:type="spellEnd"/>
      <w:r w:rsidRPr="004E1392">
        <w:rPr>
          <w:b/>
          <w:bCs/>
        </w:rPr>
        <w:t xml:space="preserve"> y Virus</w:t>
      </w:r>
      <w:r w:rsidRPr="004E1392">
        <w:t xml:space="preserve"> en zarzamoras.</w:t>
      </w:r>
    </w:p>
    <w:p w14:paraId="17246C4D" w14:textId="77777777" w:rsidR="004E1392" w:rsidRPr="004E1392" w:rsidRDefault="004E1392" w:rsidP="004E1392">
      <w:r w:rsidRPr="004E1392">
        <w:rPr>
          <w:b/>
          <w:bCs/>
        </w:rPr>
        <w:t>Consecuencia inicial:</w:t>
      </w:r>
      <w:r w:rsidRPr="004E1392">
        <w:t xml:space="preserve"> El modelo base fallaba catastróficamente en estas clases minoritarias (0% de detección), clasificando todo como "Sano" o "Roya".</w:t>
      </w:r>
    </w:p>
    <w:p w14:paraId="6B5B86EF" w14:textId="77777777" w:rsidR="004E1392" w:rsidRPr="004E1392" w:rsidRDefault="004E1392" w:rsidP="004E1392">
      <w:r w:rsidRPr="004E1392">
        <w:pict w14:anchorId="13314A39">
          <v:rect id="_x0000_i1070" style="width:0;height:1.5pt" o:hralign="center" o:hrstd="t" o:hrnoshade="t" o:hr="t" fillcolor="gray" stroked="f"/>
        </w:pict>
      </w:r>
    </w:p>
    <w:p w14:paraId="31546B2C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3. METODOLOGÍA Y ESTRATEGIA DE SOLUCIÓN</w:t>
      </w:r>
    </w:p>
    <w:p w14:paraId="0EA043A4" w14:textId="77777777" w:rsidR="004E1392" w:rsidRPr="004E1392" w:rsidRDefault="004E1392" w:rsidP="004E1392">
      <w:r w:rsidRPr="004E1392">
        <w:t>Para superar la falta de datos, se diseñó una metodología de ingeniería de datos en tres fases:</w:t>
      </w:r>
    </w:p>
    <w:p w14:paraId="354F9716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A. Recolección Masiva y Limpieza</w:t>
      </w:r>
    </w:p>
    <w:p w14:paraId="4963FCC9" w14:textId="77777777" w:rsidR="004E1392" w:rsidRPr="004E1392" w:rsidRDefault="004E1392" w:rsidP="004E1392">
      <w:r w:rsidRPr="004E1392">
        <w:t xml:space="preserve">Se utilizaron scripts de </w:t>
      </w:r>
      <w:r w:rsidRPr="004E1392">
        <w:rPr>
          <w:i/>
          <w:iCs/>
        </w:rPr>
        <w:t xml:space="preserve">Web </w:t>
      </w:r>
      <w:proofErr w:type="spellStart"/>
      <w:r w:rsidRPr="004E1392">
        <w:rPr>
          <w:i/>
          <w:iCs/>
        </w:rPr>
        <w:t>Scraping</w:t>
      </w:r>
      <w:proofErr w:type="spellEnd"/>
      <w:r w:rsidRPr="004E1392">
        <w:t xml:space="preserve"> para recolectar ~1,300 imágenes, seguidas de una limpieza manual rigurosa para eliminar "ruido" (gráficos, fotos irrelevantes), resultando en un </w:t>
      </w:r>
      <w:proofErr w:type="spellStart"/>
      <w:r w:rsidRPr="004E1392">
        <w:t>dataset</w:t>
      </w:r>
      <w:proofErr w:type="spellEnd"/>
      <w:r w:rsidRPr="004E1392">
        <w:t xml:space="preserve"> base de ~700 imágenes limpias.</w:t>
      </w:r>
    </w:p>
    <w:p w14:paraId="1BE58409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lastRenderedPageBreak/>
        <w:t>B. Estrategia de Plantas Análogas (La Clave del Éxito)</w:t>
      </w:r>
    </w:p>
    <w:p w14:paraId="4F071F04" w14:textId="77777777" w:rsidR="004E1392" w:rsidRPr="004E1392" w:rsidRDefault="004E1392" w:rsidP="004E1392">
      <w:r w:rsidRPr="004E1392">
        <w:t>Ante la falta de fotos de zarzamoras enfermas, se utilizaron imágenes de otras especies botánicas que manifiestan síntomas visualmente idénticos (misma morfología del hongo o necrosis):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2404"/>
        <w:gridCol w:w="3831"/>
      </w:tblGrid>
      <w:tr w:rsidR="004E1392" w:rsidRPr="004E1392" w14:paraId="4B8CA4B5" w14:textId="77777777" w:rsidTr="004E13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BCCF" w14:textId="77777777" w:rsidR="004E1392" w:rsidRPr="004E1392" w:rsidRDefault="004E1392" w:rsidP="004E1392">
            <w:r w:rsidRPr="004E1392">
              <w:rPr>
                <w:b/>
                <w:bCs/>
              </w:rPr>
              <w:t>Enfermedad en Zarzamora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141AA" w14:textId="77777777" w:rsidR="004E1392" w:rsidRPr="004E1392" w:rsidRDefault="004E1392" w:rsidP="004E1392">
            <w:r w:rsidRPr="004E1392">
              <w:rPr>
                <w:b/>
                <w:bCs/>
              </w:rPr>
              <w:t>Planta Análoga Utilizada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0940" w14:textId="77777777" w:rsidR="004E1392" w:rsidRPr="004E1392" w:rsidRDefault="004E1392" w:rsidP="004E1392">
            <w:r w:rsidRPr="004E1392">
              <w:rPr>
                <w:b/>
                <w:bCs/>
              </w:rPr>
              <w:t>Justificación Biológica/Visual</w:t>
            </w:r>
          </w:p>
        </w:tc>
      </w:tr>
      <w:tr w:rsidR="004E1392" w:rsidRPr="004E1392" w14:paraId="6017EABD" w14:textId="77777777" w:rsidTr="004E13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8007" w14:textId="77777777" w:rsidR="004E1392" w:rsidRPr="004E1392" w:rsidRDefault="004E1392" w:rsidP="004E1392">
            <w:proofErr w:type="spellStart"/>
            <w:r w:rsidRPr="004E1392">
              <w:rPr>
                <w:b/>
                <w:bCs/>
              </w:rPr>
              <w:t>Botrytis</w:t>
            </w:r>
            <w:proofErr w:type="spellEnd"/>
            <w:r w:rsidRPr="004E1392">
              <w:t xml:space="preserve"> (Moho Gris)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894C" w14:textId="77777777" w:rsidR="004E1392" w:rsidRPr="004E1392" w:rsidRDefault="004E1392" w:rsidP="004E1392">
            <w:r w:rsidRPr="004E1392">
              <w:rPr>
                <w:b/>
                <w:bCs/>
              </w:rPr>
              <w:t>Fresa / Frambuesa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1315" w14:textId="77777777" w:rsidR="004E1392" w:rsidRPr="004E1392" w:rsidRDefault="004E1392" w:rsidP="004E1392">
            <w:r w:rsidRPr="004E1392">
              <w:t>Textura de esporulación gris idéntica.</w:t>
            </w:r>
          </w:p>
        </w:tc>
      </w:tr>
      <w:tr w:rsidR="004E1392" w:rsidRPr="004E1392" w14:paraId="7661B2B2" w14:textId="77777777" w:rsidTr="004E13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533E6" w14:textId="77777777" w:rsidR="004E1392" w:rsidRPr="004E1392" w:rsidRDefault="004E1392" w:rsidP="004E1392">
            <w:r w:rsidRPr="004E1392">
              <w:rPr>
                <w:b/>
                <w:bCs/>
              </w:rPr>
              <w:t>Roya</w:t>
            </w:r>
            <w:r w:rsidRPr="004E1392">
              <w:t xml:space="preserve"> (Pústulas Naranjas)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ACDC" w14:textId="77777777" w:rsidR="004E1392" w:rsidRPr="004E1392" w:rsidRDefault="004E1392" w:rsidP="004E1392">
            <w:r w:rsidRPr="004E1392">
              <w:rPr>
                <w:b/>
                <w:bCs/>
              </w:rPr>
              <w:t>Rosa</w:t>
            </w:r>
            <w:r w:rsidRPr="004E1392">
              <w:t xml:space="preserve"> (</w:t>
            </w:r>
            <w:r w:rsidRPr="004E1392">
              <w:rPr>
                <w:i/>
                <w:iCs/>
              </w:rPr>
              <w:t xml:space="preserve">Rosa </w:t>
            </w:r>
            <w:proofErr w:type="spellStart"/>
            <w:r w:rsidRPr="004E1392">
              <w:rPr>
                <w:i/>
                <w:iCs/>
              </w:rPr>
              <w:t>spp</w:t>
            </w:r>
            <w:proofErr w:type="spellEnd"/>
            <w:r w:rsidRPr="004E1392">
              <w:rPr>
                <w:i/>
                <w:iCs/>
              </w:rPr>
              <w:t>.</w:t>
            </w:r>
            <w:r w:rsidRPr="004E139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5781" w14:textId="77777777" w:rsidR="004E1392" w:rsidRPr="004E1392" w:rsidRDefault="004E1392" w:rsidP="004E1392">
            <w:r w:rsidRPr="004E1392">
              <w:t xml:space="preserve">El hongo </w:t>
            </w:r>
            <w:proofErr w:type="spellStart"/>
            <w:r w:rsidRPr="004E1392">
              <w:rPr>
                <w:i/>
                <w:iCs/>
              </w:rPr>
              <w:t>Phragmidium</w:t>
            </w:r>
            <w:proofErr w:type="spellEnd"/>
            <w:r w:rsidRPr="004E1392">
              <w:t xml:space="preserve"> se ve igual en ambas.</w:t>
            </w:r>
          </w:p>
        </w:tc>
      </w:tr>
      <w:tr w:rsidR="004E1392" w:rsidRPr="004E1392" w14:paraId="0A358A43" w14:textId="77777777" w:rsidTr="004E13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57C5" w14:textId="77777777" w:rsidR="004E1392" w:rsidRPr="004E1392" w:rsidRDefault="004E1392" w:rsidP="004E1392">
            <w:r w:rsidRPr="004E1392">
              <w:rPr>
                <w:b/>
                <w:bCs/>
              </w:rPr>
              <w:t xml:space="preserve">Fusarium / </w:t>
            </w:r>
            <w:proofErr w:type="spellStart"/>
            <w:r w:rsidRPr="004E1392">
              <w:rPr>
                <w:b/>
                <w:bCs/>
              </w:rPr>
              <w:t>Verticillium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D2D8" w14:textId="77777777" w:rsidR="004E1392" w:rsidRPr="004E1392" w:rsidRDefault="004E1392" w:rsidP="004E1392">
            <w:r w:rsidRPr="004E1392">
              <w:rPr>
                <w:b/>
                <w:bCs/>
              </w:rPr>
              <w:t>Tomate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7DBD" w14:textId="77777777" w:rsidR="004E1392" w:rsidRPr="004E1392" w:rsidRDefault="004E1392" w:rsidP="004E1392">
            <w:r w:rsidRPr="004E1392">
              <w:t>Necrosis vascular y marchitez de hoja similar.</w:t>
            </w:r>
          </w:p>
        </w:tc>
      </w:tr>
      <w:tr w:rsidR="004E1392" w:rsidRPr="004E1392" w14:paraId="12FBAADA" w14:textId="77777777" w:rsidTr="004E13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F492" w14:textId="77777777" w:rsidR="004E1392" w:rsidRPr="004E1392" w:rsidRDefault="004E1392" w:rsidP="004E1392">
            <w:r w:rsidRPr="004E1392">
              <w:rPr>
                <w:b/>
                <w:bCs/>
              </w:rPr>
              <w:t>Virus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62C6" w14:textId="77777777" w:rsidR="004E1392" w:rsidRPr="004E1392" w:rsidRDefault="004E1392" w:rsidP="004E1392">
            <w:r w:rsidRPr="004E1392">
              <w:rPr>
                <w:b/>
                <w:bCs/>
              </w:rPr>
              <w:t>Tabaco / Rosa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28B0" w14:textId="77777777" w:rsidR="004E1392" w:rsidRPr="004E1392" w:rsidRDefault="004E1392" w:rsidP="004E1392">
            <w:r w:rsidRPr="004E1392">
              <w:t>Patrones de mosaico y anillos cloróticos.</w:t>
            </w:r>
          </w:p>
        </w:tc>
      </w:tr>
    </w:tbl>
    <w:p w14:paraId="5BD6288A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C. Micro-Cirugía de Imágenes (</w:t>
      </w:r>
      <w:proofErr w:type="spellStart"/>
      <w:r w:rsidRPr="004E1392">
        <w:rPr>
          <w:b/>
          <w:bCs/>
        </w:rPr>
        <w:t>Cropping</w:t>
      </w:r>
      <w:proofErr w:type="spellEnd"/>
      <w:r w:rsidRPr="004E1392">
        <w:rPr>
          <w:b/>
          <w:bCs/>
        </w:rPr>
        <w:t>)</w:t>
      </w:r>
    </w:p>
    <w:p w14:paraId="41DE0A94" w14:textId="77777777" w:rsidR="004E1392" w:rsidRPr="004E1392" w:rsidRDefault="004E1392" w:rsidP="004E1392">
      <w:r w:rsidRPr="004E1392">
        <w:t xml:space="preserve">Para evitar que la IA aprendiera la </w:t>
      </w:r>
      <w:r w:rsidRPr="004E1392">
        <w:rPr>
          <w:i/>
          <w:iCs/>
        </w:rPr>
        <w:t>forma</w:t>
      </w:r>
      <w:r w:rsidRPr="004E1392">
        <w:t xml:space="preserve"> de la hoja equivocada (</w:t>
      </w:r>
      <w:proofErr w:type="spellStart"/>
      <w:r w:rsidRPr="004E1392">
        <w:t>ej</w:t>
      </w:r>
      <w:proofErr w:type="spellEnd"/>
      <w:r w:rsidRPr="004E1392">
        <w:t>: aprender que "Hoja de Tomate = Fusarium"), se desarrolló un algoritmo de recorte manual (recortador_v5).</w:t>
      </w:r>
    </w:p>
    <w:p w14:paraId="7E489E70" w14:textId="77777777" w:rsidR="004E1392" w:rsidRPr="004E1392" w:rsidRDefault="004E1392" w:rsidP="004E1392">
      <w:pPr>
        <w:numPr>
          <w:ilvl w:val="0"/>
          <w:numId w:val="2"/>
        </w:numPr>
      </w:pPr>
      <w:r w:rsidRPr="004E1392">
        <w:rPr>
          <w:b/>
          <w:bCs/>
        </w:rPr>
        <w:t>Acción:</w:t>
      </w:r>
      <w:r w:rsidRPr="004E1392">
        <w:t xml:space="preserve"> Se extrajeron únicamente parches cuadrados de la </w:t>
      </w:r>
      <w:r w:rsidRPr="004E1392">
        <w:rPr>
          <w:b/>
          <w:bCs/>
        </w:rPr>
        <w:t>textura de la enfermedad</w:t>
      </w:r>
      <w:r w:rsidRPr="004E1392">
        <w:t>, eliminando los bordes y formas de la planta análoga.</w:t>
      </w:r>
    </w:p>
    <w:p w14:paraId="42F32440" w14:textId="77777777" w:rsidR="004E1392" w:rsidRPr="004E1392" w:rsidRDefault="004E1392" w:rsidP="004E1392">
      <w:pPr>
        <w:numPr>
          <w:ilvl w:val="0"/>
          <w:numId w:val="2"/>
        </w:numPr>
      </w:pPr>
      <w:r w:rsidRPr="004E1392">
        <w:rPr>
          <w:b/>
          <w:bCs/>
        </w:rPr>
        <w:t>Resultado:</w:t>
      </w:r>
      <w:r w:rsidRPr="004E1392">
        <w:t xml:space="preserve"> La IA aprendió a reconocer la patología por su textura, no por la forma de la hoja.</w:t>
      </w:r>
    </w:p>
    <w:p w14:paraId="04C284F1" w14:textId="77777777" w:rsidR="004E1392" w:rsidRPr="004E1392" w:rsidRDefault="004E1392" w:rsidP="004E1392">
      <w:r w:rsidRPr="004E1392">
        <w:pict w14:anchorId="64F93888">
          <v:rect id="_x0000_i1071" style="width:0;height:1.5pt" o:hralign="center" o:hrstd="t" o:hrnoshade="t" o:hr="t" fillcolor="gray" stroked="f"/>
        </w:pict>
      </w:r>
    </w:p>
    <w:p w14:paraId="3572D549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4. RESULTADOS Y ANÁLISIS</w:t>
      </w:r>
    </w:p>
    <w:p w14:paraId="116D3327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4.1. Métricas de Entrenamiento</w:t>
      </w:r>
    </w:p>
    <w:p w14:paraId="25502CA5" w14:textId="77777777" w:rsidR="004E1392" w:rsidRPr="004E1392" w:rsidRDefault="004E1392" w:rsidP="004E1392">
      <w:pPr>
        <w:numPr>
          <w:ilvl w:val="0"/>
          <w:numId w:val="3"/>
        </w:numPr>
      </w:pPr>
      <w:r w:rsidRPr="004E1392">
        <w:rPr>
          <w:b/>
          <w:bCs/>
        </w:rPr>
        <w:t>Mejor Época:</w:t>
      </w:r>
      <w:r w:rsidRPr="004E1392">
        <w:t xml:space="preserve"> 25</w:t>
      </w:r>
    </w:p>
    <w:p w14:paraId="0FCD88BE" w14:textId="77777777" w:rsidR="004E1392" w:rsidRPr="004E1392" w:rsidRDefault="004E1392" w:rsidP="004E1392">
      <w:pPr>
        <w:numPr>
          <w:ilvl w:val="0"/>
          <w:numId w:val="3"/>
        </w:numPr>
      </w:pPr>
      <w:r w:rsidRPr="004E1392">
        <w:rPr>
          <w:b/>
          <w:bCs/>
        </w:rPr>
        <w:t>Precisión Alcanzada:</w:t>
      </w:r>
      <w:r w:rsidRPr="004E1392">
        <w:t xml:space="preserve"> </w:t>
      </w:r>
      <w:r w:rsidRPr="004E1392">
        <w:rPr>
          <w:b/>
          <w:bCs/>
        </w:rPr>
        <w:t>78.01%</w:t>
      </w:r>
    </w:p>
    <w:p w14:paraId="5B03897C" w14:textId="77777777" w:rsidR="004E1392" w:rsidRPr="004E1392" w:rsidRDefault="004E1392" w:rsidP="004E1392">
      <w:pPr>
        <w:numPr>
          <w:ilvl w:val="0"/>
          <w:numId w:val="3"/>
        </w:numPr>
      </w:pPr>
      <w:r w:rsidRPr="004E1392">
        <w:rPr>
          <w:b/>
          <w:bCs/>
        </w:rPr>
        <w:t>Tiempo de Entrenamiento:</w:t>
      </w:r>
      <w:r w:rsidRPr="004E1392">
        <w:t xml:space="preserve"> ~27 segundos por época (</w:t>
      </w:r>
      <w:proofErr w:type="spellStart"/>
      <w:r w:rsidRPr="004E1392">
        <w:t>Dataset</w:t>
      </w:r>
      <w:proofErr w:type="spellEnd"/>
      <w:r w:rsidRPr="004E1392">
        <w:t xml:space="preserve"> duplicado en tamaño gracias a los análogos).</w:t>
      </w:r>
    </w:p>
    <w:p w14:paraId="31BE372F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4.2. Análisis de la Matriz de Confusión</w:t>
      </w:r>
    </w:p>
    <w:p w14:paraId="6957D772" w14:textId="77777777" w:rsidR="004E1392" w:rsidRPr="004E1392" w:rsidRDefault="004E1392" w:rsidP="004E1392">
      <w:r w:rsidRPr="004E1392">
        <w:t>El modelo final presenta un comportamiento asimétrico muy favorable para la detección temprana:</w:t>
      </w:r>
    </w:p>
    <w:p w14:paraId="69F1144B" w14:textId="77777777" w:rsidR="004E1392" w:rsidRPr="004E1392" w:rsidRDefault="004E1392" w:rsidP="004E1392">
      <w:pPr>
        <w:numPr>
          <w:ilvl w:val="0"/>
          <w:numId w:val="4"/>
        </w:numPr>
      </w:pPr>
      <w:r w:rsidRPr="004E1392">
        <w:rPr>
          <w:b/>
          <w:bCs/>
        </w:rPr>
        <w:t>Fiabilidad en Sanidad (97%):</w:t>
      </w:r>
    </w:p>
    <w:p w14:paraId="60A45FF4" w14:textId="77777777" w:rsidR="004E1392" w:rsidRPr="004E1392" w:rsidRDefault="004E1392" w:rsidP="004E1392">
      <w:r w:rsidRPr="004E1392">
        <w:t>El modelo casi nunca clasifica erróneamente una planta enferma como "Sana". Esto es vital para evitar que una plaga se propague sin ser detectada.</w:t>
      </w:r>
    </w:p>
    <w:p w14:paraId="1D020443" w14:textId="77777777" w:rsidR="004E1392" w:rsidRPr="004E1392" w:rsidRDefault="004E1392" w:rsidP="004E1392">
      <w:pPr>
        <w:numPr>
          <w:ilvl w:val="0"/>
          <w:numId w:val="4"/>
        </w:numPr>
      </w:pPr>
      <w:r w:rsidRPr="004E1392">
        <w:rPr>
          <w:b/>
          <w:bCs/>
        </w:rPr>
        <w:t>Roya (86%) y Daños Abióticos (79%):</w:t>
      </w:r>
    </w:p>
    <w:p w14:paraId="716A320A" w14:textId="77777777" w:rsidR="004E1392" w:rsidRPr="004E1392" w:rsidRDefault="004E1392" w:rsidP="004E1392">
      <w:r w:rsidRPr="004E1392">
        <w:t>Las clases con más datos visuales presentan un rendimiento de nivel comercial.</w:t>
      </w:r>
    </w:p>
    <w:p w14:paraId="120E9036" w14:textId="77777777" w:rsidR="004E1392" w:rsidRPr="004E1392" w:rsidRDefault="004E1392" w:rsidP="004E1392">
      <w:pPr>
        <w:numPr>
          <w:ilvl w:val="0"/>
          <w:numId w:val="4"/>
        </w:numPr>
      </w:pPr>
      <w:r w:rsidRPr="004E1392">
        <w:rPr>
          <w:b/>
          <w:bCs/>
        </w:rPr>
        <w:t>El éxito de las Marchiteces (Fusarium/</w:t>
      </w:r>
      <w:proofErr w:type="spellStart"/>
      <w:r w:rsidRPr="004E1392">
        <w:rPr>
          <w:b/>
          <w:bCs/>
        </w:rPr>
        <w:t>Verticillium</w:t>
      </w:r>
      <w:proofErr w:type="spellEnd"/>
      <w:r w:rsidRPr="004E1392">
        <w:rPr>
          <w:b/>
          <w:bCs/>
        </w:rPr>
        <w:t>):</w:t>
      </w:r>
    </w:p>
    <w:p w14:paraId="53BF34B8" w14:textId="77777777" w:rsidR="004E1392" w:rsidRPr="004E1392" w:rsidRDefault="004E1392" w:rsidP="004E1392">
      <w:pPr>
        <w:numPr>
          <w:ilvl w:val="1"/>
          <w:numId w:val="4"/>
        </w:numPr>
      </w:pPr>
      <w:r w:rsidRPr="004E1392">
        <w:rPr>
          <w:i/>
          <w:iCs/>
        </w:rPr>
        <w:t>Antes:</w:t>
      </w:r>
      <w:r w:rsidRPr="004E1392">
        <w:t xml:space="preserve"> 0% de detección.</w:t>
      </w:r>
    </w:p>
    <w:p w14:paraId="69564D29" w14:textId="77777777" w:rsidR="004E1392" w:rsidRPr="004E1392" w:rsidRDefault="004E1392" w:rsidP="004E1392">
      <w:pPr>
        <w:numPr>
          <w:ilvl w:val="1"/>
          <w:numId w:val="4"/>
        </w:numPr>
      </w:pPr>
      <w:r w:rsidRPr="004E1392">
        <w:rPr>
          <w:i/>
          <w:iCs/>
        </w:rPr>
        <w:t>Ahora:</w:t>
      </w:r>
      <w:r w:rsidRPr="004E1392">
        <w:t xml:space="preserve"> </w:t>
      </w:r>
      <w:r w:rsidRPr="004E1392">
        <w:rPr>
          <w:b/>
          <w:bCs/>
        </w:rPr>
        <w:t>67% - 75% de detección.</w:t>
      </w:r>
    </w:p>
    <w:p w14:paraId="2EDB0153" w14:textId="77777777" w:rsidR="004E1392" w:rsidRPr="004E1392" w:rsidRDefault="004E1392" w:rsidP="004E1392">
      <w:pPr>
        <w:numPr>
          <w:ilvl w:val="1"/>
          <w:numId w:val="4"/>
        </w:numPr>
      </w:pPr>
      <w:r w:rsidRPr="004E1392">
        <w:rPr>
          <w:i/>
          <w:iCs/>
        </w:rPr>
        <w:t>Observación:</w:t>
      </w:r>
      <w:r w:rsidRPr="004E1392">
        <w:t xml:space="preserve"> Existe una confusión cruzada entre Fusarium y </w:t>
      </w:r>
      <w:proofErr w:type="spellStart"/>
      <w:r w:rsidRPr="004E1392">
        <w:t>Verticillium</w:t>
      </w:r>
      <w:proofErr w:type="spellEnd"/>
      <w:r w:rsidRPr="004E1392">
        <w:t xml:space="preserve"> (la IA las confunde entre ellas), lo cual es aceptable dado que visualmente son casi idénticas (hojas secas/marchitas). Lo importante es que </w:t>
      </w:r>
      <w:r w:rsidRPr="004E1392">
        <w:rPr>
          <w:b/>
          <w:bCs/>
        </w:rPr>
        <w:t>ya no las confunde con plantas sanas</w:t>
      </w:r>
      <w:r w:rsidRPr="004E1392">
        <w:t>.</w:t>
      </w:r>
    </w:p>
    <w:p w14:paraId="22CEA86B" w14:textId="77777777" w:rsidR="004E1392" w:rsidRPr="004E1392" w:rsidRDefault="004E1392" w:rsidP="004E1392">
      <w:pPr>
        <w:numPr>
          <w:ilvl w:val="0"/>
          <w:numId w:val="4"/>
        </w:numPr>
      </w:pPr>
      <w:r w:rsidRPr="004E1392">
        <w:rPr>
          <w:b/>
          <w:bCs/>
        </w:rPr>
        <w:t>Debilidades Restantes:</w:t>
      </w:r>
    </w:p>
    <w:p w14:paraId="6D1FCD7C" w14:textId="77777777" w:rsidR="004E1392" w:rsidRPr="004E1392" w:rsidRDefault="004E1392" w:rsidP="004E1392">
      <w:pPr>
        <w:numPr>
          <w:ilvl w:val="1"/>
          <w:numId w:val="4"/>
        </w:numPr>
      </w:pPr>
      <w:proofErr w:type="spellStart"/>
      <w:r w:rsidRPr="004E1392">
        <w:rPr>
          <w:b/>
          <w:bCs/>
        </w:rPr>
        <w:t>Mildeo</w:t>
      </w:r>
      <w:proofErr w:type="spellEnd"/>
      <w:r w:rsidRPr="004E1392">
        <w:rPr>
          <w:b/>
          <w:bCs/>
        </w:rPr>
        <w:t xml:space="preserve"> (58%):</w:t>
      </w:r>
      <w:r w:rsidRPr="004E1392">
        <w:t xml:space="preserve"> Se confunde frecuentemente con etapas tempranas de Roya o Antracnosis.</w:t>
      </w:r>
    </w:p>
    <w:p w14:paraId="781B0C39" w14:textId="77777777" w:rsidR="004E1392" w:rsidRPr="004E1392" w:rsidRDefault="004E1392" w:rsidP="004E1392">
      <w:pPr>
        <w:numPr>
          <w:ilvl w:val="1"/>
          <w:numId w:val="4"/>
        </w:numPr>
      </w:pPr>
      <w:proofErr w:type="spellStart"/>
      <w:r w:rsidRPr="004E1392">
        <w:rPr>
          <w:b/>
          <w:bCs/>
        </w:rPr>
        <w:t>Botrytis</w:t>
      </w:r>
      <w:proofErr w:type="spellEnd"/>
      <w:r w:rsidRPr="004E1392">
        <w:rPr>
          <w:b/>
          <w:bCs/>
        </w:rPr>
        <w:t xml:space="preserve"> (70%):</w:t>
      </w:r>
      <w:r w:rsidRPr="004E1392">
        <w:t xml:space="preserve"> Aún presenta un 20% de fuga hacia la clase "Sano", lo cual representa un riesgo moderado de falsos negativos.</w:t>
      </w:r>
    </w:p>
    <w:p w14:paraId="40B0E26A" w14:textId="77777777" w:rsidR="004E1392" w:rsidRPr="004E1392" w:rsidRDefault="004E1392" w:rsidP="004E1392">
      <w:r w:rsidRPr="004E1392">
        <w:pict w14:anchorId="47FAB2B7">
          <v:rect id="_x0000_i1072" style="width:0;height:1.5pt" o:hralign="center" o:hrstd="t" o:hrnoshade="t" o:hr="t" fillcolor="gray" stroked="f"/>
        </w:pict>
      </w:r>
    </w:p>
    <w:p w14:paraId="5CEAD226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5. CONCLUSIONES</w:t>
      </w:r>
    </w:p>
    <w:p w14:paraId="378CED3F" w14:textId="77777777" w:rsidR="004E1392" w:rsidRPr="004E1392" w:rsidRDefault="004E1392" w:rsidP="004E1392">
      <w:pPr>
        <w:numPr>
          <w:ilvl w:val="0"/>
          <w:numId w:val="5"/>
        </w:numPr>
      </w:pPr>
      <w:r w:rsidRPr="004E1392">
        <w:rPr>
          <w:b/>
          <w:bCs/>
        </w:rPr>
        <w:t>Viabilidad Técnica:</w:t>
      </w:r>
      <w:r w:rsidRPr="004E1392">
        <w:t xml:space="preserve"> Se ha demostrado que es posible entrenar un clasificador robusto (78% de precisión) sin necesidad de recolectar miles de imágenes en campo, utilizando ingeniería de datos inteligente.</w:t>
      </w:r>
    </w:p>
    <w:p w14:paraId="347663E0" w14:textId="77777777" w:rsidR="004E1392" w:rsidRPr="004E1392" w:rsidRDefault="004E1392" w:rsidP="004E1392">
      <w:pPr>
        <w:numPr>
          <w:ilvl w:val="0"/>
          <w:numId w:val="5"/>
        </w:numPr>
      </w:pPr>
      <w:r w:rsidRPr="004E1392">
        <w:rPr>
          <w:b/>
          <w:bCs/>
        </w:rPr>
        <w:t>Validación de la Hipótesis Análoga:</w:t>
      </w:r>
      <w:r w:rsidRPr="004E1392">
        <w:t xml:space="preserve"> El uso de recortes de texturas de enfermedades en plantas análogas (Tomate/Rosa) fue el factor determinante para rescatar las clases de </w:t>
      </w:r>
      <w:r w:rsidRPr="004E1392">
        <w:rPr>
          <w:i/>
          <w:iCs/>
        </w:rPr>
        <w:t>Fusarium</w:t>
      </w:r>
      <w:r w:rsidRPr="004E1392">
        <w:t xml:space="preserve"> y </w:t>
      </w:r>
      <w:r w:rsidRPr="004E1392">
        <w:rPr>
          <w:i/>
          <w:iCs/>
        </w:rPr>
        <w:t>Virus</w:t>
      </w:r>
      <w:r w:rsidRPr="004E1392">
        <w:t>, que eran invisibles para el modelo anterior.</w:t>
      </w:r>
    </w:p>
    <w:p w14:paraId="3CE267FC" w14:textId="77777777" w:rsidR="004E1392" w:rsidRPr="004E1392" w:rsidRDefault="004E1392" w:rsidP="004E1392">
      <w:pPr>
        <w:numPr>
          <w:ilvl w:val="0"/>
          <w:numId w:val="5"/>
        </w:numPr>
      </w:pPr>
      <w:r w:rsidRPr="004E1392">
        <w:rPr>
          <w:b/>
          <w:bCs/>
        </w:rPr>
        <w:t>Estado del Prototipo:</w:t>
      </w:r>
      <w:r w:rsidRPr="004E1392">
        <w:t xml:space="preserve"> El modelo es funcional y seguro para su despliegue como herramienta de asistencia, con una alta confiabilidad para descartar plantas sanas y alertar sobre Roya o Marchitez.</w:t>
      </w:r>
    </w:p>
    <w:p w14:paraId="54BBFFB1" w14:textId="77777777" w:rsidR="004E1392" w:rsidRPr="004E1392" w:rsidRDefault="004E1392" w:rsidP="004E1392">
      <w:pPr>
        <w:rPr>
          <w:b/>
          <w:bCs/>
        </w:rPr>
      </w:pPr>
      <w:r w:rsidRPr="004E1392">
        <w:rPr>
          <w:b/>
          <w:bCs/>
        </w:rPr>
        <w:t>6. TRABAJO FUTURO</w:t>
      </w:r>
    </w:p>
    <w:p w14:paraId="4B4D1EA3" w14:textId="77777777" w:rsidR="004E1392" w:rsidRPr="004E1392" w:rsidRDefault="004E1392" w:rsidP="004E1392">
      <w:pPr>
        <w:numPr>
          <w:ilvl w:val="0"/>
          <w:numId w:val="6"/>
        </w:numPr>
      </w:pPr>
      <w:r w:rsidRPr="004E1392">
        <w:rPr>
          <w:b/>
          <w:bCs/>
        </w:rPr>
        <w:t xml:space="preserve">Refinamiento de </w:t>
      </w:r>
      <w:proofErr w:type="spellStart"/>
      <w:r w:rsidRPr="004E1392">
        <w:rPr>
          <w:b/>
          <w:bCs/>
        </w:rPr>
        <w:t>Mildeo</w:t>
      </w:r>
      <w:proofErr w:type="spellEnd"/>
      <w:r w:rsidRPr="004E1392">
        <w:rPr>
          <w:b/>
          <w:bCs/>
        </w:rPr>
        <w:t>:</w:t>
      </w:r>
      <w:r w:rsidRPr="004E1392">
        <w:t xml:space="preserve"> Se requiere una recolección específica de imágenes de </w:t>
      </w:r>
      <w:proofErr w:type="spellStart"/>
      <w:r w:rsidRPr="004E1392">
        <w:rPr>
          <w:i/>
          <w:iCs/>
        </w:rPr>
        <w:t>Peronospora</w:t>
      </w:r>
      <w:proofErr w:type="spellEnd"/>
      <w:r w:rsidRPr="004E1392">
        <w:t xml:space="preserve"> para diferenciarla mejor de la Roya.</w:t>
      </w:r>
    </w:p>
    <w:p w14:paraId="689D3E49" w14:textId="77777777" w:rsidR="004E1392" w:rsidRPr="004E1392" w:rsidRDefault="004E1392" w:rsidP="004E1392">
      <w:pPr>
        <w:numPr>
          <w:ilvl w:val="0"/>
          <w:numId w:val="6"/>
        </w:numPr>
      </w:pPr>
      <w:r w:rsidRPr="004E1392">
        <w:rPr>
          <w:b/>
          <w:bCs/>
        </w:rPr>
        <w:t>Validación en Campo:</w:t>
      </w:r>
      <w:r w:rsidRPr="004E1392">
        <w:t xml:space="preserve"> Probar el modelo con video en tiempo real en una plantación real para evaluar su comportamiento con iluminación variable.</w:t>
      </w:r>
    </w:p>
    <w:p w14:paraId="736B6603" w14:textId="77777777" w:rsidR="004E1392" w:rsidRPr="004E1392" w:rsidRDefault="004E1392" w:rsidP="004E1392">
      <w:r w:rsidRPr="004E1392">
        <w:pict w14:anchorId="77A6F33D">
          <v:rect id="_x0000_i1073" style="width:0;height:1.5pt" o:hralign="center" o:hrstd="t" o:hrnoshade="t" o:hr="t" fillcolor="gray" stroked="f"/>
        </w:pict>
      </w:r>
    </w:p>
    <w:p w14:paraId="7A3565B7" w14:textId="77777777" w:rsidR="004E1392" w:rsidRPr="004E1392" w:rsidRDefault="004E1392" w:rsidP="004E1392">
      <w:r w:rsidRPr="004E1392">
        <w:rPr>
          <w:b/>
          <w:bCs/>
        </w:rPr>
        <w:t>Anexos:</w:t>
      </w:r>
    </w:p>
    <w:p w14:paraId="6D8C1B95" w14:textId="77777777" w:rsidR="004E1392" w:rsidRPr="004E1392" w:rsidRDefault="004E1392" w:rsidP="004E1392">
      <w:pPr>
        <w:numPr>
          <w:ilvl w:val="0"/>
          <w:numId w:val="7"/>
        </w:numPr>
      </w:pPr>
      <w:r w:rsidRPr="004E1392">
        <w:rPr>
          <w:i/>
          <w:iCs/>
        </w:rPr>
        <w:t>Gráfica de Entrenamiento (</w:t>
      </w:r>
      <w:proofErr w:type="spellStart"/>
      <w:r w:rsidRPr="004E1392">
        <w:rPr>
          <w:i/>
          <w:iCs/>
        </w:rPr>
        <w:t>Loss</w:t>
      </w:r>
      <w:proofErr w:type="spellEnd"/>
      <w:r w:rsidRPr="004E1392">
        <w:rPr>
          <w:i/>
          <w:iCs/>
        </w:rPr>
        <w:t xml:space="preserve"> vs </w:t>
      </w:r>
      <w:proofErr w:type="spellStart"/>
      <w:r w:rsidRPr="004E1392">
        <w:rPr>
          <w:i/>
          <w:iCs/>
        </w:rPr>
        <w:t>Epochs</w:t>
      </w:r>
      <w:proofErr w:type="spellEnd"/>
      <w:r w:rsidRPr="004E1392">
        <w:rPr>
          <w:i/>
          <w:iCs/>
        </w:rPr>
        <w:t>)</w:t>
      </w:r>
    </w:p>
    <w:p w14:paraId="330B17F1" w14:textId="77777777" w:rsidR="004E1392" w:rsidRPr="004E1392" w:rsidRDefault="004E1392" w:rsidP="004E1392">
      <w:pPr>
        <w:numPr>
          <w:ilvl w:val="0"/>
          <w:numId w:val="7"/>
        </w:numPr>
      </w:pPr>
      <w:r w:rsidRPr="004E1392">
        <w:rPr>
          <w:i/>
          <w:iCs/>
        </w:rPr>
        <w:t>Matriz de Confusión Normalizada (Modelo V7)</w:t>
      </w:r>
    </w:p>
    <w:p w14:paraId="06C17D0A" w14:textId="77777777" w:rsidR="00A1369F" w:rsidRDefault="00A1369F"/>
    <w:sectPr w:rsidR="00A13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840B6"/>
    <w:multiLevelType w:val="multilevel"/>
    <w:tmpl w:val="701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E23CA"/>
    <w:multiLevelType w:val="multilevel"/>
    <w:tmpl w:val="7D4A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F0E85"/>
    <w:multiLevelType w:val="multilevel"/>
    <w:tmpl w:val="867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44D8F"/>
    <w:multiLevelType w:val="multilevel"/>
    <w:tmpl w:val="7D8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D183B"/>
    <w:multiLevelType w:val="multilevel"/>
    <w:tmpl w:val="80D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81C2B"/>
    <w:multiLevelType w:val="multilevel"/>
    <w:tmpl w:val="BF3C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9451E"/>
    <w:multiLevelType w:val="multilevel"/>
    <w:tmpl w:val="CBB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8678">
    <w:abstractNumId w:val="0"/>
  </w:num>
  <w:num w:numId="2" w16cid:durableId="1845894009">
    <w:abstractNumId w:val="3"/>
  </w:num>
  <w:num w:numId="3" w16cid:durableId="1809781114">
    <w:abstractNumId w:val="2"/>
  </w:num>
  <w:num w:numId="4" w16cid:durableId="1904945560">
    <w:abstractNumId w:val="1"/>
  </w:num>
  <w:num w:numId="5" w16cid:durableId="1427967693">
    <w:abstractNumId w:val="5"/>
  </w:num>
  <w:num w:numId="6" w16cid:durableId="1072892773">
    <w:abstractNumId w:val="6"/>
  </w:num>
  <w:num w:numId="7" w16cid:durableId="342822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92"/>
    <w:rsid w:val="0019327F"/>
    <w:rsid w:val="003A7E5F"/>
    <w:rsid w:val="004E1392"/>
    <w:rsid w:val="006D2911"/>
    <w:rsid w:val="00A1369F"/>
    <w:rsid w:val="00AA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9D77"/>
  <w15:chartTrackingRefBased/>
  <w15:docId w15:val="{4D469648-D45E-4281-B658-76F05463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E5F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E5F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E5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E5F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3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3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nuñez</dc:creator>
  <cp:keywords/>
  <dc:description/>
  <cp:lastModifiedBy>Santiago nuñez</cp:lastModifiedBy>
  <cp:revision>1</cp:revision>
  <dcterms:created xsi:type="dcterms:W3CDTF">2026-02-07T20:11:00Z</dcterms:created>
  <dcterms:modified xsi:type="dcterms:W3CDTF">2026-02-07T20:11:00Z</dcterms:modified>
</cp:coreProperties>
</file>