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CD3F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F531C0">
        <w:rPr>
          <w:rFonts w:ascii="Segoe UI" w:eastAsia="宋体" w:hAnsi="Segoe UI" w:cs="Segoe UI"/>
          <w:b/>
          <w:bCs/>
          <w:kern w:val="0"/>
          <w:sz w:val="36"/>
          <w:szCs w:val="36"/>
        </w:rPr>
        <w:t>商城项目需求说明书</w:t>
      </w:r>
    </w:p>
    <w:p w14:paraId="59DBCF43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 </w:t>
      </w: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>项目概述</w:t>
      </w:r>
    </w:p>
    <w:p w14:paraId="60AB3453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1.1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项目名称</w:t>
      </w:r>
    </w:p>
    <w:p w14:paraId="23033F14" w14:textId="77777777" w:rsidR="00F531C0" w:rsidRPr="00F531C0" w:rsidRDefault="00F531C0" w:rsidP="00F531C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商城项目（暂定）</w:t>
      </w:r>
    </w:p>
    <w:p w14:paraId="4E979D75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1.2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项目描述</w:t>
      </w:r>
    </w:p>
    <w:p w14:paraId="29807E60" w14:textId="77777777" w:rsidR="00F531C0" w:rsidRPr="00F531C0" w:rsidRDefault="00F531C0" w:rsidP="00F531C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商城项目是一个前后端分离的电子商务平台，提供用户注册、商品展示、购物车、订单结算、收藏商品、秒杀活动等功能。</w:t>
      </w:r>
    </w:p>
    <w:p w14:paraId="417CFFCB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2. </w:t>
      </w: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>用户需求</w:t>
      </w:r>
    </w:p>
    <w:p w14:paraId="736DDD31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2.1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用户注册功能</w:t>
      </w:r>
    </w:p>
    <w:p w14:paraId="58CBA7D2" w14:textId="77777777" w:rsidR="00F531C0" w:rsidRPr="00F531C0" w:rsidRDefault="00F531C0" w:rsidP="00F531C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用户可以通过提供以下信息进行注册：</w:t>
      </w:r>
    </w:p>
    <w:p w14:paraId="17F2096B" w14:textId="77777777" w:rsidR="00F531C0" w:rsidRPr="00F531C0" w:rsidRDefault="00F531C0" w:rsidP="00F531C0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用户名</w:t>
      </w:r>
    </w:p>
    <w:p w14:paraId="3B601774" w14:textId="77777777" w:rsidR="00F531C0" w:rsidRPr="00F531C0" w:rsidRDefault="00F531C0" w:rsidP="00F531C0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密码</w:t>
      </w:r>
    </w:p>
    <w:p w14:paraId="70707EDA" w14:textId="77777777" w:rsidR="00F531C0" w:rsidRPr="00F531C0" w:rsidRDefault="00F531C0" w:rsidP="00F531C0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电子邮件地址</w:t>
      </w:r>
    </w:p>
    <w:p w14:paraId="26BF5680" w14:textId="77777777" w:rsidR="00F531C0" w:rsidRPr="00F531C0" w:rsidRDefault="00F531C0" w:rsidP="00F531C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注册成功后，用户将获得一个唯一的用户</w:t>
      </w: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ID</w:t>
      </w: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14:paraId="15663628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2.2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商品浏览与搜索</w:t>
      </w:r>
    </w:p>
    <w:p w14:paraId="0D386537" w14:textId="77777777" w:rsidR="00F531C0" w:rsidRPr="00F531C0" w:rsidRDefault="00F531C0" w:rsidP="00F531C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用户可以浏览商品的首页，查看最新、热门或推荐商品。</w:t>
      </w:r>
    </w:p>
    <w:p w14:paraId="478FA9CD" w14:textId="77777777" w:rsidR="00F531C0" w:rsidRPr="00F531C0" w:rsidRDefault="00F531C0" w:rsidP="00F531C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用户可以通过分类列表查看特定类别的商品。</w:t>
      </w:r>
    </w:p>
    <w:p w14:paraId="6D71E780" w14:textId="77777777" w:rsidR="00F531C0" w:rsidRPr="00F531C0" w:rsidRDefault="00F531C0" w:rsidP="00F531C0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提供搜索功能，用户可以根据商品名称、关键字等搜索商品。</w:t>
      </w:r>
    </w:p>
    <w:p w14:paraId="45CB0506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2.3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商品详情页</w:t>
      </w:r>
    </w:p>
    <w:p w14:paraId="188C83D6" w14:textId="77777777" w:rsidR="00F531C0" w:rsidRPr="00F531C0" w:rsidRDefault="00F531C0" w:rsidP="00F531C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用户可以点击商品查看详细信息，包括描述、规格、价格、用户评价等。</w:t>
      </w:r>
    </w:p>
    <w:p w14:paraId="61AA553F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2.4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购物车功能</w:t>
      </w:r>
    </w:p>
    <w:p w14:paraId="5E954E0B" w14:textId="77777777" w:rsidR="00F531C0" w:rsidRPr="00F531C0" w:rsidRDefault="00F531C0" w:rsidP="00F531C0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用户可以将选定的商品添加到购物车中。</w:t>
      </w:r>
    </w:p>
    <w:p w14:paraId="20DFD503" w14:textId="77777777" w:rsidR="00F531C0" w:rsidRPr="00F531C0" w:rsidRDefault="00F531C0" w:rsidP="00F531C0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购物车应显示商品的数量、价格小计，允许修改数量或删除商品。</w:t>
      </w:r>
    </w:p>
    <w:p w14:paraId="45FBA5D6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2.5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订单结算</w:t>
      </w:r>
    </w:p>
    <w:p w14:paraId="6215E319" w14:textId="77777777" w:rsidR="00F531C0" w:rsidRPr="00F531C0" w:rsidRDefault="00F531C0" w:rsidP="00F531C0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用户可以查看购物车内的商品，选择送货地址和支付方式。</w:t>
      </w:r>
    </w:p>
    <w:p w14:paraId="7CB6268C" w14:textId="77777777" w:rsidR="00F531C0" w:rsidRPr="00F531C0" w:rsidRDefault="00F531C0" w:rsidP="00F531C0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系统应计算订单的总价并提供订单摘要。</w:t>
      </w:r>
    </w:p>
    <w:p w14:paraId="72F1BB59" w14:textId="77777777" w:rsidR="00F531C0" w:rsidRPr="00F531C0" w:rsidRDefault="00F531C0" w:rsidP="00F531C0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用户可以确认订单并进行支付。</w:t>
      </w:r>
    </w:p>
    <w:p w14:paraId="3EAD3427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2.6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我的收藏</w:t>
      </w:r>
    </w:p>
    <w:p w14:paraId="15B68886" w14:textId="77777777" w:rsidR="00F531C0" w:rsidRPr="00F531C0" w:rsidRDefault="00F531C0" w:rsidP="00F531C0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用户可以将感兴趣的商品添加到收藏夹中，以便以后查看。</w:t>
      </w:r>
    </w:p>
    <w:p w14:paraId="16A033AE" w14:textId="77777777" w:rsidR="00F531C0" w:rsidRPr="00F531C0" w:rsidRDefault="00F531C0" w:rsidP="00F531C0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用户可以从收藏夹中查看商品详细信息，将它们添加到购物车或直接购买。</w:t>
      </w:r>
    </w:p>
    <w:p w14:paraId="1AEB5A21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2.7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秒杀商品</w:t>
      </w:r>
    </w:p>
    <w:p w14:paraId="51ED5524" w14:textId="77777777" w:rsidR="00F531C0" w:rsidRPr="00F531C0" w:rsidRDefault="00F531C0" w:rsidP="00F531C0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支持秒杀活动，用户可以在指定时间内以折扣价格购买商品。</w:t>
      </w:r>
    </w:p>
    <w:p w14:paraId="18E825EA" w14:textId="77777777" w:rsidR="00F531C0" w:rsidRPr="00F531C0" w:rsidRDefault="00F531C0" w:rsidP="00F531C0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秒杀商品的库存应受到限制，以确保公平竞争。</w:t>
      </w:r>
    </w:p>
    <w:p w14:paraId="1D0341B3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3. </w:t>
      </w: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>非功能需求</w:t>
      </w:r>
    </w:p>
    <w:p w14:paraId="20FC32A4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3.1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安全性</w:t>
      </w:r>
    </w:p>
    <w:p w14:paraId="062F836A" w14:textId="77777777" w:rsidR="00F531C0" w:rsidRPr="00F531C0" w:rsidRDefault="00F531C0" w:rsidP="00F531C0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用户的个人信息和支付信息应受到严格的保护。</w:t>
      </w:r>
    </w:p>
    <w:p w14:paraId="67D13812" w14:textId="77777777" w:rsidR="00F531C0" w:rsidRPr="00F531C0" w:rsidRDefault="00F531C0" w:rsidP="00F531C0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数据传输应使用加密技术保护用户隐私。</w:t>
      </w:r>
    </w:p>
    <w:p w14:paraId="6060FE14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kern w:val="0"/>
          <w:sz w:val="24"/>
          <w:szCs w:val="24"/>
        </w:rPr>
        <w:t xml:space="preserve">3.2 </w:t>
      </w:r>
      <w:r w:rsidRPr="00F531C0">
        <w:rPr>
          <w:rFonts w:ascii="Segoe UI" w:eastAsia="宋体" w:hAnsi="Segoe UI" w:cs="Segoe UI"/>
          <w:kern w:val="0"/>
          <w:sz w:val="24"/>
          <w:szCs w:val="24"/>
        </w:rPr>
        <w:t>性能</w:t>
      </w:r>
    </w:p>
    <w:p w14:paraId="0400228E" w14:textId="77777777" w:rsidR="00F531C0" w:rsidRPr="00F531C0" w:rsidRDefault="00F531C0" w:rsidP="00F531C0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系统应具备高性能，支持同时访问的用户数。</w:t>
      </w:r>
    </w:p>
    <w:p w14:paraId="143A5A89" w14:textId="77777777" w:rsidR="00F531C0" w:rsidRPr="00F531C0" w:rsidRDefault="00F531C0" w:rsidP="00F531C0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响应时间应快，确保用户体验良好。</w:t>
      </w:r>
    </w:p>
    <w:p w14:paraId="1DAFEF0C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 </w:t>
      </w: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>界面设计</w:t>
      </w:r>
    </w:p>
    <w:p w14:paraId="01725875" w14:textId="77777777" w:rsidR="00F531C0" w:rsidRPr="00F531C0" w:rsidRDefault="00F531C0" w:rsidP="00F531C0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界面应该直观、用户友好，适应不同屏幕大小的设备。</w:t>
      </w:r>
    </w:p>
    <w:p w14:paraId="1AB843B8" w14:textId="77777777" w:rsidR="00F531C0" w:rsidRPr="00F531C0" w:rsidRDefault="00F531C0" w:rsidP="00F531C0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商品展示页面应包括商品图片、名称、价格等。</w:t>
      </w:r>
    </w:p>
    <w:p w14:paraId="2A0A9AB3" w14:textId="77777777" w:rsidR="00F531C0" w:rsidRPr="00F531C0" w:rsidRDefault="00F531C0" w:rsidP="00F531C0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用户注册和登录页面应具有合适的表单元素。</w:t>
      </w:r>
    </w:p>
    <w:p w14:paraId="73DD947C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 xml:space="preserve">5. </w:t>
      </w: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>系统架构</w:t>
      </w:r>
    </w:p>
    <w:p w14:paraId="16965E3C" w14:textId="2F0CF64D" w:rsidR="00F531C0" w:rsidRPr="00F531C0" w:rsidRDefault="00F531C0" w:rsidP="00F531C0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采用前后端分离架构，前端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基于</w:t>
      </w:r>
      <w:proofErr w:type="spellStart"/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V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ue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+Vue-router+Vuex+Element-ui+Axios</w:t>
      </w:r>
      <w:proofErr w:type="spellEnd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实现</w:t>
      </w: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，后端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基于</w:t>
      </w:r>
      <w:proofErr w:type="spellStart"/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Spring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B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oot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+R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edis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+R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abbit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MQ+M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y</w:t>
      </w:r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>SQL</w:t>
      </w:r>
      <w:proofErr w:type="spellEnd"/>
      <w:r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，提供了</w:t>
      </w: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RESTful</w:t>
      </w:r>
      <w:r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  <w:t>风格的</w:t>
      </w: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API</w:t>
      </w: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14:paraId="21A9E55C" w14:textId="77777777" w:rsidR="00F531C0" w:rsidRPr="00F531C0" w:rsidRDefault="00F531C0" w:rsidP="00F531C0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后端需要数据库来存储商品信息、用户信息、订单信息等。</w:t>
      </w:r>
    </w:p>
    <w:p w14:paraId="0DD0D1CB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 </w:t>
      </w:r>
      <w:r w:rsidRPr="00F531C0">
        <w:rPr>
          <w:rFonts w:ascii="Segoe UI" w:eastAsia="宋体" w:hAnsi="Segoe UI" w:cs="Segoe UI"/>
          <w:b/>
          <w:bCs/>
          <w:kern w:val="0"/>
          <w:sz w:val="30"/>
          <w:szCs w:val="30"/>
        </w:rPr>
        <w:t>所需素材</w:t>
      </w:r>
    </w:p>
    <w:p w14:paraId="1F0D0448" w14:textId="77777777" w:rsidR="00F531C0" w:rsidRPr="00F531C0" w:rsidRDefault="00F531C0" w:rsidP="00F531C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商品信息（名称、描述、规格、价格、图片）</w:t>
      </w:r>
    </w:p>
    <w:p w14:paraId="516A0616" w14:textId="77777777" w:rsidR="00F531C0" w:rsidRPr="00F531C0" w:rsidRDefault="00F531C0" w:rsidP="00F531C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商品分类列表</w:t>
      </w:r>
    </w:p>
    <w:p w14:paraId="6B786237" w14:textId="77777777" w:rsidR="00F531C0" w:rsidRPr="00F531C0" w:rsidRDefault="00F531C0" w:rsidP="00F531C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用户注册和登录界面设计</w:t>
      </w:r>
    </w:p>
    <w:p w14:paraId="045CCB39" w14:textId="77777777" w:rsidR="00F531C0" w:rsidRPr="00F531C0" w:rsidRDefault="00F531C0" w:rsidP="00F531C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用户界面原型设计</w:t>
      </w:r>
    </w:p>
    <w:p w14:paraId="76ED0B44" w14:textId="77777777" w:rsidR="00F531C0" w:rsidRPr="00F531C0" w:rsidRDefault="00F531C0" w:rsidP="00F531C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秒杀活动信息（时间、商品、折扣）</w:t>
      </w:r>
    </w:p>
    <w:p w14:paraId="7ED62D6E" w14:textId="77777777" w:rsidR="00F531C0" w:rsidRPr="00F531C0" w:rsidRDefault="00F531C0" w:rsidP="00F531C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系统安全和性能测试报告</w:t>
      </w:r>
    </w:p>
    <w:p w14:paraId="7999CD5E" w14:textId="77777777" w:rsidR="00F531C0" w:rsidRPr="00F531C0" w:rsidRDefault="00F531C0" w:rsidP="00F531C0">
      <w:pPr>
        <w:widowControl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服务器和数据库配置信息</w:t>
      </w:r>
    </w:p>
    <w:p w14:paraId="1C688B75" w14:textId="77777777" w:rsidR="00F531C0" w:rsidRPr="00F531C0" w:rsidRDefault="00F531C0" w:rsidP="00F531C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F531C0">
        <w:rPr>
          <w:rFonts w:ascii="Segoe UI" w:eastAsia="宋体" w:hAnsi="Segoe UI" w:cs="Segoe UI"/>
          <w:color w:val="374151"/>
          <w:kern w:val="0"/>
          <w:sz w:val="24"/>
          <w:szCs w:val="24"/>
        </w:rPr>
        <w:t>以上只是需求说明书的一个简单示例，实际项目的需求可能更加详细和复杂。为了确保项目的顺利开展，建议与相关利益相关者和开发团队一起讨论和完善需求，并在项目开发过程中进行不断的迭代和验证。</w:t>
      </w:r>
    </w:p>
    <w:p w14:paraId="0185DD2C" w14:textId="77777777" w:rsidR="00000000" w:rsidRPr="00F531C0" w:rsidRDefault="00000000"/>
    <w:sectPr w:rsidR="005A3DA1" w:rsidRPr="00F5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7B"/>
    <w:multiLevelType w:val="multilevel"/>
    <w:tmpl w:val="BBA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1668B"/>
    <w:multiLevelType w:val="multilevel"/>
    <w:tmpl w:val="68A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47DD8"/>
    <w:multiLevelType w:val="multilevel"/>
    <w:tmpl w:val="2B9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E03C9"/>
    <w:multiLevelType w:val="multilevel"/>
    <w:tmpl w:val="CB24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F7413A"/>
    <w:multiLevelType w:val="multilevel"/>
    <w:tmpl w:val="2720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070552"/>
    <w:multiLevelType w:val="multilevel"/>
    <w:tmpl w:val="774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C58ED"/>
    <w:multiLevelType w:val="multilevel"/>
    <w:tmpl w:val="A7A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1F159E"/>
    <w:multiLevelType w:val="multilevel"/>
    <w:tmpl w:val="263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B0E6D"/>
    <w:multiLevelType w:val="multilevel"/>
    <w:tmpl w:val="431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892A50"/>
    <w:multiLevelType w:val="multilevel"/>
    <w:tmpl w:val="FE96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41B65"/>
    <w:multiLevelType w:val="multilevel"/>
    <w:tmpl w:val="4032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4370AB"/>
    <w:multiLevelType w:val="multilevel"/>
    <w:tmpl w:val="27F0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D82AB1"/>
    <w:multiLevelType w:val="multilevel"/>
    <w:tmpl w:val="2A8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820075"/>
    <w:multiLevelType w:val="multilevel"/>
    <w:tmpl w:val="643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7959197">
    <w:abstractNumId w:val="10"/>
  </w:num>
  <w:num w:numId="2" w16cid:durableId="908727876">
    <w:abstractNumId w:val="13"/>
  </w:num>
  <w:num w:numId="3" w16cid:durableId="1795319563">
    <w:abstractNumId w:val="11"/>
  </w:num>
  <w:num w:numId="4" w16cid:durableId="1390881288">
    <w:abstractNumId w:val="4"/>
  </w:num>
  <w:num w:numId="5" w16cid:durableId="512260756">
    <w:abstractNumId w:val="3"/>
  </w:num>
  <w:num w:numId="6" w16cid:durableId="1472480313">
    <w:abstractNumId w:val="6"/>
  </w:num>
  <w:num w:numId="7" w16cid:durableId="191773892">
    <w:abstractNumId w:val="0"/>
  </w:num>
  <w:num w:numId="8" w16cid:durableId="1653411695">
    <w:abstractNumId w:val="12"/>
  </w:num>
  <w:num w:numId="9" w16cid:durableId="1008560536">
    <w:abstractNumId w:val="9"/>
  </w:num>
  <w:num w:numId="10" w16cid:durableId="914709613">
    <w:abstractNumId w:val="8"/>
  </w:num>
  <w:num w:numId="11" w16cid:durableId="347296888">
    <w:abstractNumId w:val="2"/>
  </w:num>
  <w:num w:numId="12" w16cid:durableId="1337463610">
    <w:abstractNumId w:val="5"/>
  </w:num>
  <w:num w:numId="13" w16cid:durableId="1259800882">
    <w:abstractNumId w:val="7"/>
  </w:num>
  <w:num w:numId="14" w16cid:durableId="177085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85"/>
    <w:rsid w:val="003656FB"/>
    <w:rsid w:val="00466CEE"/>
    <w:rsid w:val="00823985"/>
    <w:rsid w:val="00F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7323"/>
  <w15:chartTrackingRefBased/>
  <w15:docId w15:val="{871905A2-147B-41D9-AE5C-DEFA5994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31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31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531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31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531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531C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3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品捷 赵</dc:creator>
  <cp:keywords/>
  <dc:description/>
  <cp:lastModifiedBy>品捷 赵</cp:lastModifiedBy>
  <cp:revision>2</cp:revision>
  <dcterms:created xsi:type="dcterms:W3CDTF">2023-09-05T01:46:00Z</dcterms:created>
  <dcterms:modified xsi:type="dcterms:W3CDTF">2023-09-05T01:49:00Z</dcterms:modified>
</cp:coreProperties>
</file>