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1"/>
        </w:rPr>
        <w:t xml:space="preserve">המדעית</w:t>
      </w:r>
    </w:p>
    <w:tbl>
      <w:tblPr>
        <w:tblStyle w:val="Table1"/>
        <w:bidiVisual w:val="1"/>
        <w:tblW w:w="8516.0" w:type="dxa"/>
        <w:jc w:val="left"/>
        <w:tblInd w:w="-105.0" w:type="dxa"/>
        <w:tblLayout w:type="fixed"/>
        <w:tblLook w:val="0400"/>
      </w:tblPr>
      <w:tblGrid>
        <w:gridCol w:w="1086"/>
        <w:gridCol w:w="2371"/>
        <w:gridCol w:w="2728"/>
        <w:gridCol w:w="2331"/>
        <w:tblGridChange w:id="0">
          <w:tblGrid>
            <w:gridCol w:w="1086"/>
            <w:gridCol w:w="2371"/>
            <w:gridCol w:w="2728"/>
            <w:gridCol w:w="23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משפחה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ניקולס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קופרניקוס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גלילאו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גליליי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אייזיק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ניוטון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חייו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1473 - 1543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1564 - 1642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1643 - 1727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מוצא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פולין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טורון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מלכותית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איטליה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טוסקנה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אנגליה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תגליות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רעיונות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הטענה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המהפכנית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קופרניקוס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ההליו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צנטרית</w:t>
            </w:r>
            <w:r w:rsidDel="00000000" w:rsidR="00000000" w:rsidRPr="00000000">
              <w:rPr>
                <w:rtl w:val="1"/>
              </w:rPr>
              <w:t xml:space="preserve">='</w:t>
            </w:r>
            <w:r w:rsidDel="00000000" w:rsidR="00000000" w:rsidRPr="00000000">
              <w:rPr>
                <w:rtl w:val="1"/>
              </w:rPr>
              <w:t xml:space="preserve">השמש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במרכז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שכדור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כוכבי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ולפיכך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(*</w:t>
            </w:r>
            <w:r w:rsidDel="00000000" w:rsidR="00000000" w:rsidRPr="00000000">
              <w:rPr>
                <w:rtl w:val="1"/>
              </w:rPr>
              <w:t xml:space="preserve">הגישה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הישנה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המקובלת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-16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הגיאו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צנטרית</w:t>
            </w:r>
            <w:r w:rsidDel="00000000" w:rsidR="00000000" w:rsidRPr="00000000">
              <w:rPr>
                <w:rtl w:val="1"/>
              </w:rPr>
              <w:t xml:space="preserve">='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במרכז</w:t>
            </w:r>
            <w:r w:rsidDel="00000000" w:rsidR="00000000" w:rsidRPr="00000000">
              <w:rPr>
                <w:rtl w:val="1"/>
              </w:rPr>
              <w:t xml:space="preserve">', </w:t>
            </w:r>
            <w:r w:rsidDel="00000000" w:rsidR="00000000" w:rsidRPr="00000000">
              <w:rPr>
                <w:rtl w:val="1"/>
              </w:rPr>
              <w:t xml:space="preserve">לפיה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סובבת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סביבו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הטלסקופ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ובעזרתו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ובעזרת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אימת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תפיסתו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קופרניקוס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ותמך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ברעיונותיו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קופרניקוס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תנודת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מטוטלת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גדולה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נמשכת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במטוטלת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למדידת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בעקבות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תצפית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בגופים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נופלים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גילה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שהם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נופלים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למשקלם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פני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השטח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הירח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עמקים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ופיתולים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פני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השמש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ומספרם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וכהותם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למזרח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ושהשמש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מסתובבת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הכבידה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ניוטון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גיבש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הרעיון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כבידה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הגופים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ביניהם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האופטיקה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תערובת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צבעים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וכאשר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זכוכית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כיוונה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כלומר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נשברת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דרגת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הצבע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השביר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והשביר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הסגול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המתמטיקה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ניוטון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שבאמצעותו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תגליותיו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הסתמך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המדען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בעבודתו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מדוייקים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מכשירי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ניסוח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מסקנות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לתגליות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360" w:hanging="360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פלגי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הכנסייה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המהפכנית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הכנסייה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אסרה</w:t>
            </w:r>
            <w:r w:rsidDel="00000000" w:rsidR="00000000" w:rsidRPr="00000000">
              <w:rPr>
                <w:rtl w:val="1"/>
              </w:rPr>
              <w:t xml:space="preserve"> (1) </w:t>
            </w:r>
            <w:r w:rsidDel="00000000" w:rsidR="00000000" w:rsidRPr="00000000">
              <w:rPr>
                <w:rtl w:val="1"/>
              </w:rPr>
              <w:t xml:space="preserve">להפיץ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(2) </w:t>
            </w:r>
            <w:r w:rsidDel="00000000" w:rsidR="00000000" w:rsidRPr="00000000">
              <w:rPr>
                <w:rtl w:val="1"/>
              </w:rPr>
              <w:t xml:space="preserve">לאמץ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36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אנשי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התנגדו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לטענתם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קופרניקוס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הדעת</w:t>
            </w:r>
            <w:r w:rsidDel="00000000" w:rsidR="00000000" w:rsidRPr="00000000">
              <w:rPr>
                <w:rtl w:val="1"/>
              </w:rPr>
              <w:t xml:space="preserve">.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ind w:left="360" w:hanging="360"/>
              <w:rPr/>
            </w:pPr>
            <w:r w:rsidDel="00000000" w:rsidR="00000000" w:rsidRPr="00000000">
              <w:rPr>
                <w:rtl w:val="1"/>
              </w:rPr>
              <w:t xml:space="preserve">גליליאו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הואשם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במינות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בכפירה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הנוצרית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ההליוצנטרית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קופרניקוס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והפיצה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(2)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בגזר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דינו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נקבע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להכחיש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בפומבי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ולהצהיר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למאסר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לפרינצה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ונאסר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האפיפיור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***</w:t>
            </w:r>
            <w:r w:rsidDel="00000000" w:rsidR="00000000" w:rsidRPr="00000000">
              <w:rPr>
                <w:rtl w:val="1"/>
              </w:rPr>
              <w:t xml:space="preserve">מפרסום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הכחשותיו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גליליי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שאיבדה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שמדען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שסתרה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רעיונותיו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המלכה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התייחסה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בכבוד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המהפכה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שחוללו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היקום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ערעור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הידע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חידושי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והפצתם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בתפיסת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היקום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ההוכחה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ערעור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הידע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מכשירים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חידושי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והפצתם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המדעית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ההוכחה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התפתחות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מכשירים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מתמטיקה</w:t>
            </w:r>
            <w:r w:rsidDel="00000000" w:rsidR="00000000" w:rsidRPr="00000000">
              <w:rPr>
                <w:rtl w:val="1"/>
              </w:rPr>
              <w:t xml:space="preserve">);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חידושי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והפצתם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במהירות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המהפכה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שחוללו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חלוצי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המדע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rtl w:val="1"/>
        </w:rPr>
        <w:t xml:space="preserve">קופרניקוס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וניוטון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 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/>
      </w:pPr>
      <w:bookmarkStart w:colFirst="0" w:colLast="0" w:name="_gjdgxs" w:id="0"/>
      <w:bookmarkEnd w:id="0"/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המדענים</w:t>
      </w:r>
      <w:r w:rsidDel="00000000" w:rsidR="00000000" w:rsidRPr="00000000">
        <w:rPr>
          <w:rtl w:val="1"/>
        </w:rPr>
        <w:t xml:space="preserve">.</w:t>
      </w:r>
    </w:p>
    <w:sectPr>
      <w:pgSz w:h="16838" w:w="11906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