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E37389" w14:textId="77777777" w:rsidR="00B96A23" w:rsidRDefault="00885042">
      <w:pPr>
        <w:pStyle w:val="a7"/>
      </w:pPr>
      <w:r>
        <w:t>Видение</w:t>
      </w:r>
    </w:p>
    <w:p w14:paraId="34D4441C" w14:textId="3381D350" w:rsidR="00B96A23" w:rsidRDefault="00885042">
      <w:pPr>
        <w:pStyle w:val="a1"/>
      </w:pPr>
      <w:r>
        <w:rPr>
          <w:color w:val="606060"/>
        </w:rPr>
        <w:t>Краткое наименование:</w:t>
      </w:r>
      <w:r>
        <w:t xml:space="preserve"> </w:t>
      </w:r>
      <w:r w:rsidR="00F3147E">
        <w:rPr>
          <w:b/>
          <w:bCs/>
          <w:sz w:val="28"/>
          <w:szCs w:val="28"/>
        </w:rPr>
        <w:t>Распознание сотрудника</w:t>
      </w:r>
    </w:p>
    <w:p w14:paraId="4E45AAE1" w14:textId="016EA932" w:rsidR="00B96A23" w:rsidRDefault="00885042">
      <w:pPr>
        <w:pStyle w:val="a1"/>
      </w:pPr>
      <w:r>
        <w:rPr>
          <w:color w:val="606060"/>
        </w:rPr>
        <w:t>Полное наименование:</w:t>
      </w:r>
      <w:r>
        <w:t xml:space="preserve"> </w:t>
      </w:r>
      <w:r w:rsidR="00F3147E">
        <w:rPr>
          <w:b/>
          <w:bCs/>
        </w:rPr>
        <w:t>Биометрическая идентификация личности сотрудника</w:t>
      </w:r>
    </w:p>
    <w:p w14:paraId="61B9693B" w14:textId="77777777" w:rsidR="00B96A23" w:rsidRDefault="00885042">
      <w:pPr>
        <w:pStyle w:val="1"/>
      </w:pPr>
      <w:r>
        <w:t>Введение</w:t>
      </w:r>
    </w:p>
    <w:p w14:paraId="573F14A7" w14:textId="2ED91BF4" w:rsidR="00F3147E" w:rsidRDefault="00F3147E">
      <w:pPr>
        <w:pStyle w:val="a8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>Разработка нейронной сети, способной распознать лица сотрудников на предприятии.</w:t>
      </w:r>
    </w:p>
    <w:p w14:paraId="1FF4FA7B" w14:textId="77777777" w:rsidR="00B96A23" w:rsidRDefault="00885042">
      <w:pPr>
        <w:pStyle w:val="1"/>
      </w:pPr>
      <w:r>
        <w:t>Возможности</w:t>
      </w:r>
    </w:p>
    <w:p w14:paraId="143A0818" w14:textId="77777777" w:rsidR="00B96A23" w:rsidRDefault="00885042">
      <w:pPr>
        <w:pStyle w:val="2"/>
      </w:pPr>
      <w:r>
        <w:t>Definition Statements</w:t>
      </w:r>
    </w:p>
    <w:p w14:paraId="0692E745" w14:textId="3AD9AD37" w:rsidR="00141983" w:rsidRDefault="00141983">
      <w:pPr>
        <w:pStyle w:val="a8"/>
        <w:numPr>
          <w:ilvl w:val="0"/>
          <w:numId w:val="2"/>
        </w:numPr>
      </w:pPr>
      <w:r>
        <w:t>Распознание лиц сотрудников</w:t>
      </w:r>
      <w:r w:rsidR="00731D67">
        <w:t>.</w:t>
      </w:r>
    </w:p>
    <w:p w14:paraId="37871F99" w14:textId="1723D309" w:rsidR="00731D67" w:rsidRDefault="00731D67" w:rsidP="00731D67">
      <w:pPr>
        <w:pStyle w:val="a8"/>
        <w:numPr>
          <w:ilvl w:val="0"/>
          <w:numId w:val="2"/>
        </w:numPr>
      </w:pPr>
      <w:r>
        <w:t xml:space="preserve">Автоматизация подготовки данных для </w:t>
      </w:r>
      <w:proofErr w:type="spellStart"/>
      <w:r>
        <w:t>нейросети</w:t>
      </w:r>
      <w:proofErr w:type="spellEnd"/>
      <w:r>
        <w:t>.</w:t>
      </w:r>
    </w:p>
    <w:p w14:paraId="141DB717" w14:textId="0A3E1442" w:rsidR="00141983" w:rsidRDefault="00731D67">
      <w:pPr>
        <w:pStyle w:val="a8"/>
        <w:numPr>
          <w:ilvl w:val="0"/>
          <w:numId w:val="2"/>
        </w:numPr>
      </w:pPr>
      <w:r>
        <w:t>Создание фотографий лиц сотрудников.</w:t>
      </w:r>
    </w:p>
    <w:p w14:paraId="0A9BCD85" w14:textId="660990D7" w:rsidR="00754179" w:rsidRDefault="00754179" w:rsidP="00754179">
      <w:pPr>
        <w:pStyle w:val="a8"/>
        <w:numPr>
          <w:ilvl w:val="0"/>
          <w:numId w:val="2"/>
        </w:numPr>
      </w:pPr>
      <w:r>
        <w:t xml:space="preserve">Добавление </w:t>
      </w:r>
      <w:r w:rsidR="00E14723">
        <w:t>сотрудников</w:t>
      </w:r>
      <w:r>
        <w:t>.</w:t>
      </w:r>
    </w:p>
    <w:p w14:paraId="5378A96C" w14:textId="1D769677" w:rsidR="00037734" w:rsidRDefault="00037734" w:rsidP="00754179">
      <w:pPr>
        <w:pStyle w:val="a8"/>
        <w:numPr>
          <w:ilvl w:val="0"/>
          <w:numId w:val="2"/>
        </w:numPr>
      </w:pPr>
      <w:r>
        <w:t>Стоимость.</w:t>
      </w:r>
    </w:p>
    <w:p w14:paraId="3D70A013" w14:textId="77777777" w:rsidR="00B96A23" w:rsidRDefault="00885042">
      <w:pPr>
        <w:pStyle w:val="2"/>
      </w:pPr>
      <w:r>
        <w:t>System Features</w:t>
      </w:r>
    </w:p>
    <w:p w14:paraId="175D1303" w14:textId="2CACB767" w:rsidR="00037734" w:rsidRDefault="00037734">
      <w:pPr>
        <w:pStyle w:val="a8"/>
        <w:numPr>
          <w:ilvl w:val="0"/>
          <w:numId w:val="2"/>
        </w:numPr>
      </w:pPr>
      <w:r>
        <w:t>Система будет распознавать лица сотрудников.</w:t>
      </w:r>
    </w:p>
    <w:p w14:paraId="7904BD5C" w14:textId="07EF5D14" w:rsidR="0096219D" w:rsidRDefault="0096219D">
      <w:pPr>
        <w:pStyle w:val="a8"/>
        <w:numPr>
          <w:ilvl w:val="0"/>
          <w:numId w:val="2"/>
        </w:numPr>
      </w:pPr>
      <w:r>
        <w:t>С помощью данной системы можно создавать фото сотрудников.</w:t>
      </w:r>
    </w:p>
    <w:p w14:paraId="6BF8F3D0" w14:textId="6E721231" w:rsidR="00037734" w:rsidRDefault="00037734">
      <w:pPr>
        <w:pStyle w:val="a8"/>
        <w:numPr>
          <w:ilvl w:val="0"/>
          <w:numId w:val="2"/>
        </w:numPr>
      </w:pPr>
      <w:r>
        <w:t xml:space="preserve">С помощью данной системы можно </w:t>
      </w:r>
      <w:r w:rsidR="00E14723">
        <w:t>добавлять новых сотрудников.</w:t>
      </w:r>
    </w:p>
    <w:p w14:paraId="14A9C359" w14:textId="462D11E1" w:rsidR="00E14723" w:rsidRDefault="00B83434" w:rsidP="0096219D">
      <w:pPr>
        <w:pStyle w:val="a8"/>
        <w:numPr>
          <w:ilvl w:val="0"/>
          <w:numId w:val="2"/>
        </w:numPr>
      </w:pPr>
      <w:r>
        <w:t>Система будет автоматически преобразовывать</w:t>
      </w:r>
      <w:r w:rsidR="00E14723">
        <w:t xml:space="preserve"> ф</w:t>
      </w:r>
      <w:r w:rsidR="0096219D">
        <w:t>ото в необходимые для обучения.</w:t>
      </w:r>
    </w:p>
    <w:p w14:paraId="39D4E53C" w14:textId="6BBC3C34" w:rsidR="0096219D" w:rsidRDefault="00B83434" w:rsidP="0096219D">
      <w:pPr>
        <w:pStyle w:val="a8"/>
        <w:numPr>
          <w:ilvl w:val="0"/>
          <w:numId w:val="2"/>
        </w:numPr>
      </w:pPr>
      <w:r>
        <w:t>Система будет наделена п</w:t>
      </w:r>
      <w:r w:rsidR="0096219D">
        <w:t>рост</w:t>
      </w:r>
      <w:r>
        <w:t>ым</w:t>
      </w:r>
      <w:r w:rsidR="0096219D">
        <w:t xml:space="preserve"> интерфейс</w:t>
      </w:r>
      <w:r>
        <w:t>ом</w:t>
      </w:r>
      <w:r w:rsidR="0096219D">
        <w:t>.</w:t>
      </w:r>
    </w:p>
    <w:p w14:paraId="2DDDD64A" w14:textId="56431584" w:rsidR="00B96A23" w:rsidRDefault="00885042">
      <w:pPr>
        <w:pStyle w:val="1"/>
      </w:pPr>
      <w:r>
        <w:t>Рынок</w:t>
      </w:r>
    </w:p>
    <w:p w14:paraId="669D5D04" w14:textId="3699A09D" w:rsidR="00D64A7D" w:rsidRPr="00D64A7D" w:rsidRDefault="00D64A7D" w:rsidP="00D64A7D">
      <w:pPr>
        <w:pStyle w:val="2"/>
        <w:rPr>
          <w:lang w:val="ru-RU"/>
        </w:rPr>
      </w:pPr>
      <w:r>
        <w:t>SWOT-</w:t>
      </w:r>
      <w:r>
        <w:rPr>
          <w:lang w:val="ru-RU"/>
        </w:rPr>
        <w:t>анализ</w:t>
      </w:r>
    </w:p>
    <w:tbl>
      <w:tblPr>
        <w:tblStyle w:val="TableNormal"/>
        <w:tblW w:w="9810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365"/>
        <w:gridCol w:w="3476"/>
        <w:gridCol w:w="3969"/>
      </w:tblGrid>
      <w:tr w:rsidR="00D64A7D" w14:paraId="2720FE99" w14:textId="77777777" w:rsidTr="00D64A7D">
        <w:trPr>
          <w:trHeight w:val="850"/>
          <w:tblHeader/>
        </w:trPr>
        <w:tc>
          <w:tcPr>
            <w:tcW w:w="2365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C1BFBF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96F1B7" w14:textId="2DFB2F66" w:rsidR="00D64A7D" w:rsidRPr="00D64A7D" w:rsidRDefault="00D64A7D" w:rsidP="009A3AA0">
            <w:pPr>
              <w:pStyle w:val="a9"/>
              <w:tabs>
                <w:tab w:val="left" w:pos="940"/>
                <w:tab w:val="left" w:pos="1440"/>
              </w:tabs>
              <w:jc w:val="center"/>
              <w:rPr>
                <w:rFonts w:asciiTheme="minorHAnsi" w:hAnsiTheme="minorHAnsi"/>
                <w:lang w:val="en-US"/>
              </w:rPr>
            </w:pPr>
          </w:p>
        </w:tc>
        <w:tc>
          <w:tcPr>
            <w:tcW w:w="3476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C1BFBF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C3DA36" w14:textId="4BD517BC" w:rsidR="00D64A7D" w:rsidRDefault="00D64A7D" w:rsidP="009A3AA0">
            <w:pPr>
              <w:pStyle w:val="a9"/>
              <w:tabs>
                <w:tab w:val="left" w:pos="709"/>
                <w:tab w:val="left" w:pos="1418"/>
                <w:tab w:val="left" w:pos="2127"/>
              </w:tabs>
              <w:jc w:val="center"/>
            </w:pPr>
            <w:r>
              <w:rPr>
                <w:color w:val="FFFFFF"/>
              </w:rPr>
              <w:t>Возможности</w:t>
            </w:r>
          </w:p>
        </w:tc>
        <w:tc>
          <w:tcPr>
            <w:tcW w:w="3969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C1BFBF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973690" w14:textId="0B8321F9" w:rsidR="00D64A7D" w:rsidRDefault="00D64A7D" w:rsidP="009A3AA0">
            <w:pPr>
              <w:pStyle w:val="a9"/>
              <w:tabs>
                <w:tab w:val="left" w:pos="709"/>
                <w:tab w:val="left" w:pos="1418"/>
                <w:tab w:val="left" w:pos="2127"/>
              </w:tabs>
              <w:jc w:val="center"/>
            </w:pPr>
            <w:r>
              <w:rPr>
                <w:color w:val="FFFFFF"/>
              </w:rPr>
              <w:t>Угрозы</w:t>
            </w:r>
          </w:p>
        </w:tc>
      </w:tr>
      <w:tr w:rsidR="00D64A7D" w14:paraId="2C8DF0B5" w14:textId="77777777" w:rsidTr="00D64A7D">
        <w:tblPrEx>
          <w:shd w:val="clear" w:color="auto" w:fill="auto"/>
        </w:tblPrEx>
        <w:trPr>
          <w:trHeight w:val="1303"/>
        </w:trPr>
        <w:tc>
          <w:tcPr>
            <w:tcW w:w="2365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C1BFBF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D40C5F" w14:textId="27A0ECDD" w:rsidR="00D64A7D" w:rsidRPr="00D64A7D" w:rsidRDefault="00D64A7D" w:rsidP="00D64A7D">
            <w:pPr>
              <w:jc w:val="center"/>
              <w:rPr>
                <w:rFonts w:asciiTheme="minorHAnsi" w:hAnsiTheme="minorHAnsi"/>
                <w:color w:val="FFFFFF" w:themeColor="background1"/>
                <w:lang w:val="ru-RU"/>
              </w:rPr>
            </w:pPr>
            <w:r w:rsidRPr="00D64A7D">
              <w:rPr>
                <w:rFonts w:asciiTheme="minorHAnsi" w:hAnsiTheme="minorHAnsi"/>
                <w:color w:val="FFFFFF" w:themeColor="background1"/>
                <w:lang w:val="ru-RU"/>
              </w:rPr>
              <w:t>Внешние</w:t>
            </w:r>
          </w:p>
        </w:tc>
        <w:tc>
          <w:tcPr>
            <w:tcW w:w="3476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3186B" w14:textId="77777777" w:rsidR="00D64A7D" w:rsidRPr="006021CB" w:rsidRDefault="006021CB" w:rsidP="006021CB">
            <w:pPr>
              <w:pStyle w:val="aa"/>
              <w:numPr>
                <w:ilvl w:val="0"/>
                <w:numId w:val="4"/>
              </w:numPr>
            </w:pPr>
            <w:r>
              <w:rPr>
                <w:lang w:val="ru-RU"/>
              </w:rPr>
              <w:t>Рост рынка биометрической идентификации</w:t>
            </w:r>
          </w:p>
          <w:p w14:paraId="5CEB7BB7" w14:textId="6426A20F" w:rsidR="006021CB" w:rsidRDefault="006021CB" w:rsidP="006021CB">
            <w:pPr>
              <w:pStyle w:val="aa"/>
              <w:numPr>
                <w:ilvl w:val="0"/>
                <w:numId w:val="4"/>
              </w:numPr>
            </w:pPr>
            <w:r>
              <w:rPr>
                <w:lang w:val="ru-RU"/>
              </w:rPr>
              <w:t>Сотрудничество с организациями</w:t>
            </w:r>
          </w:p>
        </w:tc>
        <w:tc>
          <w:tcPr>
            <w:tcW w:w="3969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B5CC3" w14:textId="77777777" w:rsidR="00D64A7D" w:rsidRPr="00D45BAF" w:rsidRDefault="00D45BAF" w:rsidP="000A7FE3">
            <w:pPr>
              <w:pStyle w:val="aa"/>
              <w:numPr>
                <w:ilvl w:val="0"/>
                <w:numId w:val="4"/>
              </w:numPr>
            </w:pPr>
            <w:r>
              <w:rPr>
                <w:lang w:val="ru-RU"/>
              </w:rPr>
              <w:t>Конкуренция на рынке</w:t>
            </w:r>
          </w:p>
          <w:p w14:paraId="50F60833" w14:textId="7DF90D26" w:rsidR="00D45BAF" w:rsidRDefault="00D45BAF" w:rsidP="000A7FE3">
            <w:pPr>
              <w:pStyle w:val="aa"/>
              <w:numPr>
                <w:ilvl w:val="0"/>
                <w:numId w:val="4"/>
              </w:numPr>
            </w:pPr>
            <w:r>
              <w:rPr>
                <w:lang w:val="ru-RU"/>
              </w:rPr>
              <w:t>Технические сбои</w:t>
            </w:r>
          </w:p>
        </w:tc>
      </w:tr>
      <w:tr w:rsidR="00D64A7D" w:rsidRPr="00757E6C" w14:paraId="133FD3C2" w14:textId="77777777" w:rsidTr="00D64A7D">
        <w:tblPrEx>
          <w:shd w:val="clear" w:color="auto" w:fill="auto"/>
        </w:tblPrEx>
        <w:trPr>
          <w:trHeight w:val="1353"/>
        </w:trPr>
        <w:tc>
          <w:tcPr>
            <w:tcW w:w="2365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C1BFBF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58094C" w14:textId="113E1C09" w:rsidR="00D64A7D" w:rsidRPr="00D64A7D" w:rsidRDefault="00D64A7D" w:rsidP="00D64A7D">
            <w:pPr>
              <w:jc w:val="center"/>
              <w:rPr>
                <w:rFonts w:asciiTheme="minorHAnsi" w:hAnsiTheme="minorHAnsi"/>
                <w:color w:val="FFFFFF" w:themeColor="background1"/>
                <w:lang w:val="ru-RU"/>
              </w:rPr>
            </w:pPr>
            <w:r w:rsidRPr="00D64A7D">
              <w:rPr>
                <w:rFonts w:asciiTheme="minorHAnsi" w:hAnsiTheme="minorHAnsi"/>
                <w:color w:val="FFFFFF" w:themeColor="background1"/>
                <w:lang w:val="ru-RU"/>
              </w:rPr>
              <w:t>Внутренние</w:t>
            </w:r>
          </w:p>
        </w:tc>
        <w:tc>
          <w:tcPr>
            <w:tcW w:w="3476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1B7E9" w14:textId="77777777" w:rsidR="00757E6C" w:rsidRDefault="00757E6C" w:rsidP="009A3AA0">
            <w:pPr>
              <w:pStyle w:val="aa"/>
              <w:numPr>
                <w:ilvl w:val="0"/>
                <w:numId w:val="3"/>
              </w:numPr>
              <w:rPr>
                <w:lang w:val="ru-RU"/>
              </w:rPr>
            </w:pPr>
            <w:r w:rsidRPr="00757E6C">
              <w:rPr>
                <w:lang w:val="ru-RU"/>
              </w:rPr>
              <w:t>Обучение нейронной сети</w:t>
            </w:r>
          </w:p>
          <w:p w14:paraId="5D434CB2" w14:textId="77777777" w:rsidR="00757E6C" w:rsidRDefault="00757E6C" w:rsidP="009A3AA0">
            <w:pPr>
              <w:pStyle w:val="aa"/>
              <w:numPr>
                <w:ilvl w:val="0"/>
                <w:numId w:val="3"/>
              </w:numPr>
              <w:rPr>
                <w:lang w:val="ru-RU"/>
              </w:rPr>
            </w:pPr>
            <w:r>
              <w:rPr>
                <w:lang w:val="ru-RU"/>
              </w:rPr>
              <w:t>Усовершенствование алгоритма распознания лиц</w:t>
            </w:r>
          </w:p>
          <w:p w14:paraId="386995A1" w14:textId="48456371" w:rsidR="00757E6C" w:rsidRPr="00757E6C" w:rsidRDefault="00757E6C" w:rsidP="009A3AA0">
            <w:pPr>
              <w:pStyle w:val="aa"/>
              <w:numPr>
                <w:ilvl w:val="0"/>
                <w:numId w:val="3"/>
              </w:numPr>
              <w:rPr>
                <w:lang w:val="ru-RU"/>
              </w:rPr>
            </w:pPr>
            <w:r>
              <w:rPr>
                <w:lang w:val="ru-RU"/>
              </w:rPr>
              <w:t>Внедрение системы безопасности и контроля доступа</w:t>
            </w:r>
          </w:p>
        </w:tc>
        <w:tc>
          <w:tcPr>
            <w:tcW w:w="3969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C1BDF" w14:textId="77777777" w:rsidR="00D64A7D" w:rsidRDefault="000A7FE3" w:rsidP="000A7FE3">
            <w:pPr>
              <w:pStyle w:val="aa"/>
              <w:numPr>
                <w:ilvl w:val="0"/>
                <w:numId w:val="3"/>
              </w:numPr>
              <w:rPr>
                <w:lang w:val="ru-RU"/>
              </w:rPr>
            </w:pPr>
            <w:r>
              <w:rPr>
                <w:lang w:val="ru-RU"/>
              </w:rPr>
              <w:t>Ограниченные финансовые и человеческие ресурсы</w:t>
            </w:r>
          </w:p>
          <w:p w14:paraId="459E2657" w14:textId="18E0AC56" w:rsidR="000A7FE3" w:rsidRPr="000A7FE3" w:rsidRDefault="000A7FE3" w:rsidP="000A7FE3">
            <w:pPr>
              <w:pStyle w:val="aa"/>
              <w:numPr>
                <w:ilvl w:val="0"/>
                <w:numId w:val="3"/>
              </w:numPr>
              <w:rPr>
                <w:lang w:val="ru-RU"/>
              </w:rPr>
            </w:pPr>
            <w:r>
              <w:rPr>
                <w:lang w:val="ru-RU"/>
              </w:rPr>
              <w:t>Проблемы с качеством данных</w:t>
            </w:r>
          </w:p>
        </w:tc>
      </w:tr>
    </w:tbl>
    <w:p w14:paraId="36936503" w14:textId="77777777" w:rsidR="00D64A7D" w:rsidRPr="00D64A7D" w:rsidRDefault="00D64A7D" w:rsidP="00D64A7D">
      <w:pPr>
        <w:pStyle w:val="a1"/>
      </w:pPr>
    </w:p>
    <w:p w14:paraId="327296BF" w14:textId="385A8D0A" w:rsidR="00B96A23" w:rsidRDefault="00885042">
      <w:pPr>
        <w:pStyle w:val="2"/>
        <w:rPr>
          <w:lang w:val="ru-RU"/>
        </w:rPr>
      </w:pPr>
      <w:r>
        <w:rPr>
          <w:lang w:val="ru-RU"/>
        </w:rPr>
        <w:lastRenderedPageBreak/>
        <w:t>Экономические предпосылки</w:t>
      </w:r>
    </w:p>
    <w:p w14:paraId="04E183B7" w14:textId="793E1442" w:rsidR="00ED7D16" w:rsidRDefault="00884DCE" w:rsidP="00884DCE">
      <w:pPr>
        <w:pStyle w:val="a1"/>
        <w:numPr>
          <w:ilvl w:val="0"/>
          <w:numId w:val="6"/>
        </w:numPr>
      </w:pPr>
      <w:r>
        <w:t>Развитие нейронных сетей</w:t>
      </w:r>
    </w:p>
    <w:p w14:paraId="5D9C294D" w14:textId="5F245FF8" w:rsidR="00884DCE" w:rsidRDefault="00884DCE" w:rsidP="00884DCE">
      <w:pPr>
        <w:pStyle w:val="a1"/>
        <w:numPr>
          <w:ilvl w:val="0"/>
          <w:numId w:val="6"/>
        </w:numPr>
      </w:pPr>
      <w:r>
        <w:t>Увеличение спроса на нейронные сети</w:t>
      </w:r>
    </w:p>
    <w:p w14:paraId="1182A8CE" w14:textId="4D6F58D0" w:rsidR="00884DCE" w:rsidRDefault="00884DCE" w:rsidP="00884DCE">
      <w:pPr>
        <w:pStyle w:val="a1"/>
        <w:numPr>
          <w:ilvl w:val="0"/>
          <w:numId w:val="6"/>
        </w:numPr>
      </w:pPr>
      <w:r>
        <w:t xml:space="preserve">Увеличение безопасности </w:t>
      </w:r>
      <w:r w:rsidR="00B216BD">
        <w:t>благодаря распознанию лиц в помещениях</w:t>
      </w:r>
    </w:p>
    <w:p w14:paraId="43AF0904" w14:textId="2628264E" w:rsidR="00B216BD" w:rsidRDefault="00A103C6" w:rsidP="00884DCE">
      <w:pPr>
        <w:pStyle w:val="a1"/>
        <w:numPr>
          <w:ilvl w:val="0"/>
          <w:numId w:val="6"/>
        </w:numPr>
      </w:pPr>
      <w:r>
        <w:t>Увеличение эффективности доступа</w:t>
      </w:r>
    </w:p>
    <w:p w14:paraId="6D52419E" w14:textId="0EC82E1E" w:rsidR="00A103C6" w:rsidRPr="00ED7D16" w:rsidRDefault="00A103C6" w:rsidP="00884DCE">
      <w:pPr>
        <w:pStyle w:val="a1"/>
        <w:numPr>
          <w:ilvl w:val="0"/>
          <w:numId w:val="6"/>
        </w:numPr>
      </w:pPr>
      <w:r>
        <w:t>Различные сферы применения</w:t>
      </w:r>
    </w:p>
    <w:p w14:paraId="3DE0F41E" w14:textId="77777777" w:rsidR="00B96A23" w:rsidRDefault="00885042">
      <w:pPr>
        <w:pStyle w:val="2"/>
      </w:pPr>
      <w:r>
        <w:rPr>
          <w:lang w:val="ru-RU"/>
        </w:rPr>
        <w:t>Тенденции</w:t>
      </w:r>
    </w:p>
    <w:p w14:paraId="7A01EC66" w14:textId="0827F41A" w:rsidR="00B96A23" w:rsidRDefault="00EA590C">
      <w:pPr>
        <w:pStyle w:val="a1"/>
        <w:numPr>
          <w:ilvl w:val="0"/>
          <w:numId w:val="2"/>
        </w:numPr>
      </w:pPr>
      <w:r>
        <w:t>Развитие нейронных сетей</w:t>
      </w:r>
    </w:p>
    <w:p w14:paraId="0E7884F7" w14:textId="046455F4" w:rsidR="00EA590C" w:rsidRDefault="00EA590C" w:rsidP="00B971B4">
      <w:pPr>
        <w:pStyle w:val="a1"/>
        <w:numPr>
          <w:ilvl w:val="0"/>
          <w:numId w:val="2"/>
        </w:numPr>
      </w:pPr>
      <w:r>
        <w:t>Улучшение алгоритмов, кото</w:t>
      </w:r>
      <w:r w:rsidR="00B971B4">
        <w:t>рые способны увеличить точность</w:t>
      </w:r>
    </w:p>
    <w:p w14:paraId="36D70C87" w14:textId="77777777" w:rsidR="00B96A23" w:rsidRPr="00EB4204" w:rsidRDefault="00885042">
      <w:pPr>
        <w:pStyle w:val="2"/>
        <w:rPr>
          <w:lang w:val="ru-RU"/>
        </w:rPr>
      </w:pPr>
      <w:r>
        <w:rPr>
          <w:lang w:val="ru-RU"/>
        </w:rPr>
        <w:t>Заинтересованные лица</w:t>
      </w:r>
    </w:p>
    <w:p w14:paraId="645CAE9E" w14:textId="570F17C8" w:rsidR="00D15B92" w:rsidRDefault="00E46936">
      <w:pPr>
        <w:pStyle w:val="a1"/>
      </w:pPr>
      <w:r>
        <w:t>Организации и предприятия. Обеспечение безопасности объектов.</w:t>
      </w:r>
    </w:p>
    <w:p w14:paraId="11CC49B6" w14:textId="77777777" w:rsidR="00B96A23" w:rsidRDefault="00885042">
      <w:pPr>
        <w:pStyle w:val="3"/>
      </w:pPr>
      <w:r>
        <w:t>Основные задачи высокого уровня</w:t>
      </w:r>
    </w:p>
    <w:tbl>
      <w:tblPr>
        <w:tblStyle w:val="TableNormal"/>
        <w:tblW w:w="9557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365"/>
        <w:gridCol w:w="2743"/>
        <w:gridCol w:w="2544"/>
        <w:gridCol w:w="1905"/>
      </w:tblGrid>
      <w:tr w:rsidR="00B96A23" w14:paraId="75A65B22" w14:textId="77777777">
        <w:trPr>
          <w:trHeight w:val="850"/>
          <w:tblHeader/>
        </w:trPr>
        <w:tc>
          <w:tcPr>
            <w:tcW w:w="2364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34821D" w14:textId="77777777" w:rsidR="00B96A23" w:rsidRDefault="00885042">
            <w:pPr>
              <w:pStyle w:val="a9"/>
              <w:tabs>
                <w:tab w:val="left" w:pos="940"/>
                <w:tab w:val="left" w:pos="1440"/>
              </w:tabs>
              <w:jc w:val="center"/>
            </w:pPr>
            <w:r>
              <w:rPr>
                <w:color w:val="FFFFFF"/>
              </w:rPr>
              <w:t>Заинтересованное лицо</w:t>
            </w:r>
          </w:p>
        </w:tc>
        <w:tc>
          <w:tcPr>
            <w:tcW w:w="2743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7078D0" w14:textId="77777777" w:rsidR="00B96A23" w:rsidRDefault="00885042">
            <w:pPr>
              <w:pStyle w:val="a9"/>
              <w:tabs>
                <w:tab w:val="left" w:pos="709"/>
                <w:tab w:val="left" w:pos="1418"/>
                <w:tab w:val="left" w:pos="2127"/>
              </w:tabs>
              <w:jc w:val="center"/>
            </w:pPr>
            <w:r>
              <w:rPr>
                <w:color w:val="FFFFFF"/>
              </w:rPr>
              <w:t>Цель высокого уровня</w:t>
            </w:r>
          </w:p>
        </w:tc>
        <w:tc>
          <w:tcPr>
            <w:tcW w:w="2544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D79B14" w14:textId="77777777" w:rsidR="00B96A23" w:rsidRDefault="00885042">
            <w:pPr>
              <w:pStyle w:val="a9"/>
              <w:tabs>
                <w:tab w:val="left" w:pos="709"/>
                <w:tab w:val="left" w:pos="1418"/>
                <w:tab w:val="left" w:pos="2127"/>
              </w:tabs>
              <w:jc w:val="center"/>
            </w:pPr>
            <w:r>
              <w:rPr>
                <w:color w:val="FFFFFF"/>
              </w:rPr>
              <w:t>Проблемы, возможности и замечания</w:t>
            </w:r>
          </w:p>
        </w:tc>
        <w:tc>
          <w:tcPr>
            <w:tcW w:w="1905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652E19" w14:textId="77777777" w:rsidR="00B96A23" w:rsidRDefault="00885042">
            <w:pPr>
              <w:pStyle w:val="a9"/>
              <w:tabs>
                <w:tab w:val="left" w:pos="709"/>
                <w:tab w:val="left" w:pos="1418"/>
              </w:tabs>
              <w:jc w:val="center"/>
            </w:pPr>
            <w:r>
              <w:rPr>
                <w:color w:val="FFFFFF"/>
              </w:rPr>
              <w:t>Текущие решения</w:t>
            </w:r>
          </w:p>
        </w:tc>
      </w:tr>
      <w:tr w:rsidR="00B96A23" w14:paraId="17193F72" w14:textId="77777777">
        <w:tblPrEx>
          <w:shd w:val="clear" w:color="auto" w:fill="auto"/>
        </w:tblPrEx>
        <w:trPr>
          <w:trHeight w:val="290"/>
        </w:trPr>
        <w:tc>
          <w:tcPr>
            <w:tcW w:w="2364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31054" w14:textId="26DADF4C" w:rsidR="00B96A23" w:rsidRDefault="00072569">
            <w:proofErr w:type="spellStart"/>
            <w:r>
              <w:t>Организации</w:t>
            </w:r>
            <w:proofErr w:type="spellEnd"/>
            <w:r>
              <w:t xml:space="preserve"> и </w:t>
            </w:r>
            <w:proofErr w:type="spellStart"/>
            <w:r>
              <w:t>предприятия</w:t>
            </w:r>
            <w:proofErr w:type="spellEnd"/>
          </w:p>
        </w:tc>
        <w:tc>
          <w:tcPr>
            <w:tcW w:w="2743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62C6D" w14:textId="71F4DD5F" w:rsidR="00B96A23" w:rsidRDefault="00072569">
            <w:proofErr w:type="spellStart"/>
            <w:r>
              <w:t>Обеспечение</w:t>
            </w:r>
            <w:proofErr w:type="spellEnd"/>
            <w:r>
              <w:t xml:space="preserve"> </w:t>
            </w:r>
            <w:proofErr w:type="spellStart"/>
            <w:r>
              <w:t>безопасности</w:t>
            </w:r>
            <w:proofErr w:type="spellEnd"/>
            <w:r>
              <w:t xml:space="preserve"> </w:t>
            </w:r>
            <w:proofErr w:type="spellStart"/>
            <w:r>
              <w:t>объектов</w:t>
            </w:r>
            <w:proofErr w:type="spellEnd"/>
            <w:r>
              <w:t>.</w:t>
            </w:r>
          </w:p>
        </w:tc>
        <w:tc>
          <w:tcPr>
            <w:tcW w:w="2544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7811" w14:textId="77777777" w:rsidR="00072569" w:rsidRDefault="00072569" w:rsidP="00072569">
            <w:pPr>
              <w:pStyle w:val="aa"/>
              <w:numPr>
                <w:ilvl w:val="0"/>
                <w:numId w:val="3"/>
              </w:numPr>
              <w:rPr>
                <w:lang w:val="ru-RU"/>
              </w:rPr>
            </w:pPr>
            <w:r>
              <w:rPr>
                <w:lang w:val="ru-RU"/>
              </w:rPr>
              <w:t>Ограниченные финансовые и человеческие ресурсы</w:t>
            </w:r>
          </w:p>
          <w:p w14:paraId="46331722" w14:textId="634AF10D" w:rsidR="00B96A23" w:rsidRDefault="00072569" w:rsidP="00072569">
            <w:pPr>
              <w:pStyle w:val="aa"/>
              <w:numPr>
                <w:ilvl w:val="0"/>
                <w:numId w:val="3"/>
              </w:numPr>
            </w:pPr>
            <w:r w:rsidRPr="00072569">
              <w:rPr>
                <w:lang w:val="ru-RU"/>
              </w:rPr>
              <w:t>Проблемы с качеством данных</w:t>
            </w:r>
          </w:p>
        </w:tc>
        <w:tc>
          <w:tcPr>
            <w:tcW w:w="1905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B3C68" w14:textId="306FF712" w:rsidR="00B96A23" w:rsidRPr="00164B4F" w:rsidRDefault="00164B4F">
            <w:pPr>
              <w:rPr>
                <w:lang w:val="ru-RU"/>
              </w:rPr>
            </w:pPr>
            <w:r>
              <w:rPr>
                <w:lang w:val="ru-RU"/>
              </w:rPr>
              <w:t>Разработка нейронной сети</w:t>
            </w:r>
          </w:p>
        </w:tc>
      </w:tr>
      <w:tr w:rsidR="00B96A23" w14:paraId="18F23F6F" w14:textId="77777777">
        <w:tblPrEx>
          <w:shd w:val="clear" w:color="auto" w:fill="auto"/>
        </w:tblPrEx>
        <w:trPr>
          <w:trHeight w:val="290"/>
        </w:trPr>
        <w:tc>
          <w:tcPr>
            <w:tcW w:w="2364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3ADD7" w14:textId="77777777" w:rsidR="00B96A23" w:rsidRDefault="00B96A23"/>
        </w:tc>
        <w:tc>
          <w:tcPr>
            <w:tcW w:w="2743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0D824" w14:textId="77777777" w:rsidR="00B96A23" w:rsidRDefault="00B96A23"/>
        </w:tc>
        <w:tc>
          <w:tcPr>
            <w:tcW w:w="2544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0980C" w14:textId="77777777" w:rsidR="00B96A23" w:rsidRDefault="00B96A23"/>
        </w:tc>
        <w:tc>
          <w:tcPr>
            <w:tcW w:w="1905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5DC54" w14:textId="77777777" w:rsidR="00B96A23" w:rsidRDefault="00B96A23"/>
        </w:tc>
      </w:tr>
    </w:tbl>
    <w:p w14:paraId="207852A7" w14:textId="77777777" w:rsidR="00B96A23" w:rsidRDefault="00B96A23">
      <w:pPr>
        <w:pStyle w:val="a1"/>
      </w:pPr>
    </w:p>
    <w:p w14:paraId="43079587" w14:textId="77777777" w:rsidR="00B96A23" w:rsidRDefault="00885042">
      <w:pPr>
        <w:pStyle w:val="3"/>
      </w:pPr>
      <w:r>
        <w:t>Позиционирование</w:t>
      </w:r>
    </w:p>
    <w:p w14:paraId="1500331D" w14:textId="55E7B1D6" w:rsidR="00B96A23" w:rsidRDefault="00BA4D4B">
      <w:pPr>
        <w:pStyle w:val="a1"/>
      </w:pPr>
      <w:r>
        <w:t>Отдел</w:t>
      </w:r>
      <w:r w:rsidR="00A2176C">
        <w:t xml:space="preserve"> безопасности </w:t>
      </w:r>
      <w:r>
        <w:t>–</w:t>
      </w:r>
      <w:r w:rsidR="00A2176C">
        <w:t xml:space="preserve"> </w:t>
      </w:r>
      <w:r>
        <w:t>усовершенствование СКУД, высокая точность распознавания лиц.</w:t>
      </w:r>
    </w:p>
    <w:p w14:paraId="43B5958F" w14:textId="77777777" w:rsidR="00B96A23" w:rsidRPr="00D64A7D" w:rsidRDefault="00885042">
      <w:pPr>
        <w:pStyle w:val="2"/>
        <w:rPr>
          <w:lang w:val="ru-RU"/>
        </w:rPr>
      </w:pPr>
      <w:r>
        <w:rPr>
          <w:lang w:val="ru-RU"/>
        </w:rPr>
        <w:t>Продвижение</w:t>
      </w:r>
    </w:p>
    <w:p w14:paraId="2837675E" w14:textId="6F011D72" w:rsidR="00B96A23" w:rsidRDefault="00BA4D4B">
      <w:pPr>
        <w:pStyle w:val="a1"/>
      </w:pPr>
      <w:r>
        <w:t>Общение с представителями организаций.</w:t>
      </w:r>
    </w:p>
    <w:p w14:paraId="18D398A0" w14:textId="21288371" w:rsidR="00BA4D4B" w:rsidRDefault="00BA4D4B">
      <w:pPr>
        <w:pStyle w:val="a1"/>
      </w:pPr>
      <w:r>
        <w:t>Реклама продукта.</w:t>
      </w:r>
    </w:p>
    <w:p w14:paraId="70854182" w14:textId="77777777" w:rsidR="00B96A23" w:rsidRPr="00D64A7D" w:rsidRDefault="00885042">
      <w:pPr>
        <w:pStyle w:val="2"/>
        <w:rPr>
          <w:lang w:val="ru-RU"/>
        </w:rPr>
      </w:pPr>
      <w:r>
        <w:rPr>
          <w:lang w:val="ru-RU"/>
        </w:rPr>
        <w:t>Расчет рынка</w:t>
      </w:r>
    </w:p>
    <w:p w14:paraId="432F198E" w14:textId="77777777" w:rsidR="00B96A23" w:rsidRDefault="00885042">
      <w:pPr>
        <w:pStyle w:val="3"/>
      </w:pPr>
      <w:r>
        <w:t>Описание бизнес-модели</w:t>
      </w:r>
    </w:p>
    <w:p w14:paraId="00F423D9" w14:textId="4C483AD5" w:rsidR="00B96A23" w:rsidRDefault="00E5267A">
      <w:pPr>
        <w:pStyle w:val="a1"/>
      </w:pPr>
      <w:r>
        <w:t>Продажа и настройка технологии на предприятии</w:t>
      </w:r>
      <w:r w:rsidR="004C70BD">
        <w:t>, также обслуживание в случае технических сбоев.</w:t>
      </w:r>
    </w:p>
    <w:p w14:paraId="310FE558" w14:textId="321B3252" w:rsidR="00B96A23" w:rsidRDefault="00885042">
      <w:pPr>
        <w:pStyle w:val="3"/>
      </w:pPr>
      <w:r>
        <w:t xml:space="preserve">Объем </w:t>
      </w:r>
      <w:proofErr w:type="gramStart"/>
      <w:r>
        <w:t>рынка</w:t>
      </w:r>
      <w:r w:rsidR="0026096B">
        <w:t xml:space="preserve"> </w:t>
      </w:r>
      <w:r w:rsidR="0026096B" w:rsidRPr="0026096B">
        <w:rPr>
          <w:color w:val="FF0000"/>
        </w:rPr>
        <w:t>?</w:t>
      </w:r>
      <w:proofErr w:type="gramEnd"/>
    </w:p>
    <w:p w14:paraId="49DE2C93" w14:textId="77777777" w:rsidR="00B96A23" w:rsidRDefault="00885042">
      <w:pPr>
        <w:pStyle w:val="a1"/>
      </w:pPr>
      <w:r>
        <w:t>Расчет рынка в количественном выражении</w:t>
      </w:r>
    </w:p>
    <w:p w14:paraId="6B60CCF1" w14:textId="7A36E090" w:rsidR="00B96A23" w:rsidRPr="0026096B" w:rsidRDefault="00885042">
      <w:pPr>
        <w:pStyle w:val="3"/>
        <w:rPr>
          <w:color w:val="FF0000"/>
        </w:rPr>
      </w:pPr>
      <w:r>
        <w:t xml:space="preserve">Сегментирование и выявление своих </w:t>
      </w:r>
      <w:proofErr w:type="gramStart"/>
      <w:r>
        <w:t>клиентов</w:t>
      </w:r>
      <w:r w:rsidR="0026096B">
        <w:t xml:space="preserve"> </w:t>
      </w:r>
      <w:r w:rsidR="0026096B" w:rsidRPr="0026096B">
        <w:rPr>
          <w:color w:val="FF0000"/>
        </w:rPr>
        <w:t>?</w:t>
      </w:r>
      <w:proofErr w:type="gramEnd"/>
    </w:p>
    <w:p w14:paraId="7BA33148" w14:textId="77777777" w:rsidR="00B96A23" w:rsidRDefault="00885042">
      <w:pPr>
        <w:pStyle w:val="a1"/>
      </w:pPr>
      <w:r>
        <w:t>Деление рынка по 3-м показателям</w:t>
      </w:r>
    </w:p>
    <w:p w14:paraId="3EA6A18D" w14:textId="77777777" w:rsidR="00B96A23" w:rsidRDefault="00885042">
      <w:pPr>
        <w:pStyle w:val="3"/>
      </w:pPr>
      <w:r>
        <w:t>Ценообразование</w:t>
      </w:r>
    </w:p>
    <w:p w14:paraId="19906495" w14:textId="77777777" w:rsidR="00B96A23" w:rsidRDefault="00885042">
      <w:pPr>
        <w:pStyle w:val="a1"/>
      </w:pPr>
      <w:r>
        <w:t>Расчет цены в зависимости от:</w:t>
      </w:r>
    </w:p>
    <w:p w14:paraId="536F711C" w14:textId="2F81EA4D" w:rsidR="00B96A23" w:rsidRDefault="00885042">
      <w:pPr>
        <w:pStyle w:val="a1"/>
        <w:numPr>
          <w:ilvl w:val="0"/>
          <w:numId w:val="2"/>
        </w:numPr>
      </w:pPr>
      <w:r>
        <w:t>вероятности продажи</w:t>
      </w:r>
      <w:r w:rsidR="00701200">
        <w:t xml:space="preserve"> – Различные пакеты с возможностями и ценами</w:t>
      </w:r>
      <w:r>
        <w:t>,</w:t>
      </w:r>
      <w:r w:rsidR="00314628">
        <w:t xml:space="preserve"> цены меньше чем у конкурентов</w:t>
      </w:r>
    </w:p>
    <w:p w14:paraId="755315DC" w14:textId="7DCE6CE7" w:rsidR="00B96A23" w:rsidRDefault="00885042" w:rsidP="00285EEE">
      <w:pPr>
        <w:pStyle w:val="a1"/>
        <w:numPr>
          <w:ilvl w:val="0"/>
          <w:numId w:val="2"/>
        </w:numPr>
      </w:pPr>
      <w:r>
        <w:lastRenderedPageBreak/>
        <w:t>стремления к максимальной прибыли</w:t>
      </w:r>
      <w:r w:rsidR="00701200">
        <w:t xml:space="preserve"> </w:t>
      </w:r>
      <w:r w:rsidR="008E1674">
        <w:t>–</w:t>
      </w:r>
      <w:r w:rsidR="00701200">
        <w:t xml:space="preserve"> </w:t>
      </w:r>
      <w:r w:rsidR="008E1674">
        <w:t>Платная поддержка и обслуживание либо покупка пакета с ценой выше, но в который входит поддержка и обслуживание</w:t>
      </w:r>
    </w:p>
    <w:p w14:paraId="0F7A9F32" w14:textId="6D13D6EF" w:rsidR="00B96A23" w:rsidRDefault="00885042" w:rsidP="00285EEE">
      <w:pPr>
        <w:pStyle w:val="a1"/>
        <w:numPr>
          <w:ilvl w:val="0"/>
          <w:numId w:val="2"/>
        </w:numPr>
      </w:pPr>
      <w:r>
        <w:t>затрат на продажу и эксплуатацию</w:t>
      </w:r>
      <w:r w:rsidR="00314628">
        <w:t xml:space="preserve"> </w:t>
      </w:r>
      <w:proofErr w:type="gramStart"/>
      <w:r w:rsidR="00314628">
        <w:t xml:space="preserve">- </w:t>
      </w:r>
      <w:r w:rsidR="0026096B" w:rsidRPr="0026096B">
        <w:rPr>
          <w:color w:val="FF0000"/>
        </w:rPr>
        <w:t>?</w:t>
      </w:r>
      <w:proofErr w:type="gramEnd"/>
    </w:p>
    <w:p w14:paraId="6E3A07D2" w14:textId="77777777" w:rsidR="00B96A23" w:rsidRPr="00CB0E0B" w:rsidRDefault="00885042" w:rsidP="00285EEE">
      <w:pPr>
        <w:pStyle w:val="2"/>
        <w:rPr>
          <w:lang w:val="ru-RU"/>
        </w:rPr>
      </w:pPr>
      <w:r>
        <w:rPr>
          <w:lang w:val="ru-RU"/>
        </w:rPr>
        <w:t>Конкуренты</w:t>
      </w:r>
    </w:p>
    <w:p w14:paraId="58398643" w14:textId="4759DF9B" w:rsidR="00EB4204" w:rsidRDefault="00EB4204" w:rsidP="00EB4204">
      <w:pPr>
        <w:pStyle w:val="aa"/>
        <w:numPr>
          <w:ilvl w:val="0"/>
          <w:numId w:val="7"/>
        </w:numPr>
        <w:rPr>
          <w:rFonts w:asciiTheme="minorHAnsi" w:hAnsiTheme="minorHAnsi" w:cstheme="minorHAnsi"/>
        </w:rPr>
      </w:pPr>
      <w:r w:rsidRPr="00EB4204">
        <w:rPr>
          <w:rFonts w:asciiTheme="minorHAnsi" w:hAnsiTheme="minorHAnsi" w:cstheme="minorHAnsi"/>
        </w:rPr>
        <w:t xml:space="preserve">HIKVISION – глобальная сеть </w:t>
      </w:r>
      <w:proofErr w:type="spellStart"/>
      <w:r w:rsidRPr="00EB4204">
        <w:rPr>
          <w:rFonts w:asciiTheme="minorHAnsi" w:hAnsiTheme="minorHAnsi" w:cstheme="minorHAnsi"/>
        </w:rPr>
        <w:t>Hikvision</w:t>
      </w:r>
      <w:proofErr w:type="spellEnd"/>
      <w:r w:rsidRPr="00EB4204">
        <w:rPr>
          <w:rFonts w:asciiTheme="minorHAnsi" w:hAnsiTheme="minorHAnsi" w:cstheme="minorHAnsi"/>
        </w:rPr>
        <w:t xml:space="preserve"> представлена головным офисом в Китае и 46 торговыми представительствами в странах Европы, А</w:t>
      </w:r>
      <w:r w:rsidR="00B23E49">
        <w:rPr>
          <w:rFonts w:asciiTheme="minorHAnsi" w:hAnsiTheme="minorHAnsi" w:cstheme="minorHAnsi"/>
        </w:rPr>
        <w:t>зии и Америки. (ушли из России)</w:t>
      </w:r>
    </w:p>
    <w:p w14:paraId="5DE40D41" w14:textId="77777777" w:rsidR="00B23E49" w:rsidRPr="00B23E49" w:rsidRDefault="00B23E49" w:rsidP="00B23E49">
      <w:pPr>
        <w:rPr>
          <w:rFonts w:asciiTheme="minorHAnsi" w:hAnsiTheme="minorHAnsi" w:cstheme="minorHAnsi"/>
        </w:rPr>
      </w:pPr>
    </w:p>
    <w:p w14:paraId="31E09A46" w14:textId="14368D0C" w:rsidR="00EB4204" w:rsidRPr="00B23E49" w:rsidRDefault="00EB4204" w:rsidP="00EB4204">
      <w:pPr>
        <w:pStyle w:val="aa"/>
        <w:numPr>
          <w:ilvl w:val="0"/>
          <w:numId w:val="7"/>
        </w:numPr>
        <w:rPr>
          <w:rFonts w:asciiTheme="minorHAnsi" w:hAnsiTheme="minorHAnsi" w:cstheme="minorHAnsi"/>
          <w:lang w:val="ru-RU"/>
        </w:rPr>
      </w:pPr>
      <w:r w:rsidRPr="00EB4204">
        <w:rPr>
          <w:rFonts w:asciiTheme="minorHAnsi" w:hAnsiTheme="minorHAnsi" w:cstheme="minorHAnsi"/>
        </w:rPr>
        <w:t>Suprema</w:t>
      </w:r>
      <w:r w:rsidRPr="00B23E49">
        <w:rPr>
          <w:rFonts w:asciiTheme="minorHAnsi" w:hAnsiTheme="minorHAnsi" w:cstheme="minorHAnsi"/>
          <w:lang w:val="ru-RU"/>
        </w:rPr>
        <w:t xml:space="preserve"> – На сегодняшний день продукция </w:t>
      </w:r>
      <w:r w:rsidRPr="00EB4204">
        <w:rPr>
          <w:rFonts w:asciiTheme="minorHAnsi" w:hAnsiTheme="minorHAnsi" w:cstheme="minorHAnsi"/>
        </w:rPr>
        <w:t>Suprema</w:t>
      </w:r>
      <w:r w:rsidRPr="00B23E49">
        <w:rPr>
          <w:rFonts w:asciiTheme="minorHAnsi" w:hAnsiTheme="minorHAnsi" w:cstheme="minorHAnsi"/>
          <w:lang w:val="ru-RU"/>
        </w:rPr>
        <w:t xml:space="preserve"> реализуется в 133 странах мира. </w:t>
      </w:r>
    </w:p>
    <w:p w14:paraId="0BCDC594" w14:textId="77777777" w:rsidR="00B23E49" w:rsidRPr="00B23E49" w:rsidRDefault="00B23E49" w:rsidP="00B23E49">
      <w:pPr>
        <w:rPr>
          <w:rFonts w:asciiTheme="minorHAnsi" w:hAnsiTheme="minorHAnsi" w:cstheme="minorHAnsi"/>
          <w:lang w:val="ru-RU"/>
        </w:rPr>
      </w:pPr>
    </w:p>
    <w:p w14:paraId="108B326B" w14:textId="7419BFF9" w:rsidR="00EB4204" w:rsidRDefault="00EB4204" w:rsidP="00EB4204">
      <w:pPr>
        <w:pStyle w:val="aa"/>
        <w:numPr>
          <w:ilvl w:val="0"/>
          <w:numId w:val="7"/>
        </w:numPr>
        <w:rPr>
          <w:rFonts w:asciiTheme="minorHAnsi" w:hAnsiTheme="minorHAnsi" w:cstheme="minorHAnsi"/>
        </w:rPr>
      </w:pPr>
      <w:proofErr w:type="spellStart"/>
      <w:r w:rsidRPr="00EB4204">
        <w:rPr>
          <w:rFonts w:asciiTheme="minorHAnsi" w:hAnsiTheme="minorHAnsi" w:cstheme="minorHAnsi"/>
        </w:rPr>
        <w:t>Dahua</w:t>
      </w:r>
      <w:proofErr w:type="spellEnd"/>
      <w:r w:rsidRPr="00B23E49">
        <w:rPr>
          <w:rFonts w:asciiTheme="minorHAnsi" w:hAnsiTheme="minorHAnsi" w:cstheme="minorHAnsi"/>
          <w:lang w:val="ru-RU"/>
        </w:rPr>
        <w:t xml:space="preserve"> </w:t>
      </w:r>
      <w:r w:rsidRPr="00EB4204">
        <w:rPr>
          <w:rFonts w:asciiTheme="minorHAnsi" w:hAnsiTheme="minorHAnsi" w:cstheme="minorHAnsi"/>
        </w:rPr>
        <w:t>Technology</w:t>
      </w:r>
      <w:r w:rsidRPr="00B23E49">
        <w:rPr>
          <w:rFonts w:asciiTheme="minorHAnsi" w:hAnsiTheme="minorHAnsi" w:cstheme="minorHAnsi"/>
          <w:lang w:val="ru-RU"/>
        </w:rPr>
        <w:t xml:space="preserve"> – открыла 57 зарубежных филиалов и представительств в Азиатско-Тихоокеанском регионе, Северной Америке, Европе, Африке и других регионах. </w:t>
      </w:r>
      <w:r w:rsidRPr="00EB4204">
        <w:rPr>
          <w:rFonts w:asciiTheme="minorHAnsi" w:hAnsiTheme="minorHAnsi" w:cstheme="minorHAnsi"/>
        </w:rPr>
        <w:t xml:space="preserve">(ушли из России) </w:t>
      </w:r>
    </w:p>
    <w:p w14:paraId="1AE6A8A6" w14:textId="77777777" w:rsidR="00B23E49" w:rsidRPr="00B23E49" w:rsidRDefault="00B23E49" w:rsidP="00B23E49">
      <w:pPr>
        <w:rPr>
          <w:rFonts w:asciiTheme="minorHAnsi" w:hAnsiTheme="minorHAnsi" w:cstheme="minorHAnsi"/>
        </w:rPr>
      </w:pPr>
    </w:p>
    <w:p w14:paraId="4719F52F" w14:textId="0430EA6C" w:rsidR="00EB4204" w:rsidRDefault="00EB4204" w:rsidP="00EB4204">
      <w:pPr>
        <w:pStyle w:val="aa"/>
        <w:numPr>
          <w:ilvl w:val="0"/>
          <w:numId w:val="7"/>
        </w:numPr>
        <w:rPr>
          <w:rFonts w:asciiTheme="minorHAnsi" w:hAnsiTheme="minorHAnsi" w:cstheme="minorHAnsi"/>
          <w:lang w:val="ru-RU"/>
        </w:rPr>
      </w:pPr>
      <w:proofErr w:type="spellStart"/>
      <w:r w:rsidRPr="00EB4204">
        <w:rPr>
          <w:rFonts w:asciiTheme="minorHAnsi" w:hAnsiTheme="minorHAnsi" w:cstheme="minorHAnsi"/>
        </w:rPr>
        <w:t>ZKTeco</w:t>
      </w:r>
      <w:proofErr w:type="spellEnd"/>
      <w:r w:rsidRPr="00B23E49">
        <w:rPr>
          <w:rFonts w:asciiTheme="minorHAnsi" w:hAnsiTheme="minorHAnsi" w:cstheme="minorHAnsi"/>
          <w:lang w:val="ru-RU"/>
        </w:rPr>
        <w:t xml:space="preserve"> – в настоящее интеллектуальные терминалы </w:t>
      </w:r>
      <w:proofErr w:type="spellStart"/>
      <w:r w:rsidRPr="00EB4204">
        <w:rPr>
          <w:rFonts w:asciiTheme="minorHAnsi" w:hAnsiTheme="minorHAnsi" w:cstheme="minorHAnsi"/>
        </w:rPr>
        <w:t>ZKTeco</w:t>
      </w:r>
      <w:proofErr w:type="spellEnd"/>
      <w:r w:rsidRPr="00B23E49">
        <w:rPr>
          <w:rFonts w:asciiTheme="minorHAnsi" w:hAnsiTheme="minorHAnsi" w:cstheme="minorHAnsi"/>
          <w:lang w:val="ru-RU"/>
        </w:rPr>
        <w:t xml:space="preserve"> применяются в 500 ведущих мировых компаниях, и бизнес уже охватил более 100 стран и регионов. (ушли из России) </w:t>
      </w:r>
    </w:p>
    <w:p w14:paraId="0454E604" w14:textId="77777777" w:rsidR="00B23E49" w:rsidRPr="00B23E49" w:rsidRDefault="00B23E49" w:rsidP="00B23E49">
      <w:pPr>
        <w:pStyle w:val="aa"/>
        <w:rPr>
          <w:rFonts w:asciiTheme="minorHAnsi" w:hAnsiTheme="minorHAnsi" w:cstheme="minorHAnsi"/>
          <w:lang w:val="ru-RU"/>
        </w:rPr>
      </w:pPr>
    </w:p>
    <w:p w14:paraId="65B5A3AC" w14:textId="77777777" w:rsidR="00B23E49" w:rsidRPr="00B23E49" w:rsidRDefault="00B23E49" w:rsidP="00B23E49">
      <w:pPr>
        <w:rPr>
          <w:rFonts w:asciiTheme="minorHAnsi" w:hAnsiTheme="minorHAnsi" w:cstheme="minorHAnsi"/>
          <w:lang w:val="ru-RU"/>
        </w:rPr>
      </w:pPr>
    </w:p>
    <w:p w14:paraId="2BB899CD" w14:textId="2C17041B" w:rsidR="00B96A23" w:rsidRDefault="00885042" w:rsidP="00EB4204">
      <w:pPr>
        <w:pStyle w:val="1"/>
      </w:pPr>
      <w:bookmarkStart w:id="0" w:name="_GoBack"/>
      <w:bookmarkEnd w:id="0"/>
      <w:r>
        <w:t>Перспективы решения</w:t>
      </w:r>
    </w:p>
    <w:p w14:paraId="63F11673" w14:textId="4493E2AE" w:rsidR="00B96A23" w:rsidRDefault="00B67996" w:rsidP="00285EEE">
      <w:pPr>
        <w:pStyle w:val="a1"/>
      </w:pPr>
      <w:r>
        <w:t>Разработка нейронной сети, способной распознавать л</w:t>
      </w:r>
      <w:r w:rsidR="00AB3E58">
        <w:t>ица сотрудников на предприятии. Создание простого и понятного инт</w:t>
      </w:r>
      <w:r w:rsidR="00E8538D">
        <w:t>ерфейса для пользователя, а так</w:t>
      </w:r>
      <w:r w:rsidR="00AB3E58">
        <w:t>же автоматизация подготовки данных для обучения.</w:t>
      </w:r>
      <w:r w:rsidR="00E8538D">
        <w:t xml:space="preserve"> Продукт должен не уступать зарубежным решениям, путем ускорения распознания лиц, а также добавления режимов работы системы.</w:t>
      </w:r>
    </w:p>
    <w:sectPr w:rsidR="00B96A23">
      <w:headerReference w:type="default" r:id="rId7"/>
      <w:footerReference w:type="default" r:id="rId8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5E69DC" w14:textId="77777777" w:rsidR="00E44FF0" w:rsidRDefault="00E44FF0">
      <w:r>
        <w:separator/>
      </w:r>
    </w:p>
  </w:endnote>
  <w:endnote w:type="continuationSeparator" w:id="0">
    <w:p w14:paraId="3869294A" w14:textId="77777777" w:rsidR="00E44FF0" w:rsidRDefault="00E44F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3E7CBF" w14:textId="77777777" w:rsidR="00B96A23" w:rsidRDefault="00B96A2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DCD4BB" w14:textId="77777777" w:rsidR="00E44FF0" w:rsidRDefault="00E44FF0">
      <w:r>
        <w:separator/>
      </w:r>
    </w:p>
  </w:footnote>
  <w:footnote w:type="continuationSeparator" w:id="0">
    <w:p w14:paraId="166B18EE" w14:textId="77777777" w:rsidR="00E44FF0" w:rsidRDefault="00E44F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54EB6" w14:textId="77777777" w:rsidR="00B96A23" w:rsidRDefault="00B96A23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C6963"/>
    <w:multiLevelType w:val="hybridMultilevel"/>
    <w:tmpl w:val="E5BE5C86"/>
    <w:numStyleLink w:val="a"/>
  </w:abstractNum>
  <w:abstractNum w:abstractNumId="1" w15:restartNumberingAfterBreak="0">
    <w:nsid w:val="02A057A2"/>
    <w:multiLevelType w:val="hybridMultilevel"/>
    <w:tmpl w:val="FC7EF5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7A7C20"/>
    <w:multiLevelType w:val="hybridMultilevel"/>
    <w:tmpl w:val="5C081B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DA1669"/>
    <w:multiLevelType w:val="hybridMultilevel"/>
    <w:tmpl w:val="E5BE5C86"/>
    <w:styleLink w:val="a"/>
    <w:lvl w:ilvl="0" w:tplc="11265C5E">
      <w:start w:val="1"/>
      <w:numFmt w:val="bullet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FEA0E76A">
      <w:start w:val="1"/>
      <w:numFmt w:val="bullet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7A94E33C">
      <w:start w:val="1"/>
      <w:numFmt w:val="bullet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020A8692">
      <w:start w:val="1"/>
      <w:numFmt w:val="bullet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36223826">
      <w:start w:val="1"/>
      <w:numFmt w:val="bullet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66FEAFA8">
      <w:start w:val="1"/>
      <w:numFmt w:val="bullet"/>
      <w:lvlText w:val="•"/>
      <w:lvlJc w:val="left"/>
      <w:pPr>
        <w:ind w:left="19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4EBA8F62">
      <w:start w:val="1"/>
      <w:numFmt w:val="bullet"/>
      <w:lvlText w:val="•"/>
      <w:lvlJc w:val="left"/>
      <w:pPr>
        <w:ind w:left="23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4D82D740">
      <w:start w:val="1"/>
      <w:numFmt w:val="bullet"/>
      <w:lvlText w:val="•"/>
      <w:lvlJc w:val="left"/>
      <w:pPr>
        <w:ind w:left="27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5B24CB5C">
      <w:start w:val="1"/>
      <w:numFmt w:val="bullet"/>
      <w:lvlText w:val="•"/>
      <w:lvlJc w:val="left"/>
      <w:pPr>
        <w:ind w:left="30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4" w15:restartNumberingAfterBreak="0">
    <w:nsid w:val="50464899"/>
    <w:multiLevelType w:val="hybridMultilevel"/>
    <w:tmpl w:val="B11026F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A867D2A"/>
    <w:multiLevelType w:val="hybridMultilevel"/>
    <w:tmpl w:val="0A0850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92338C"/>
    <w:multiLevelType w:val="hybridMultilevel"/>
    <w:tmpl w:val="9A1A79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1"/>
  </w:num>
  <w:num w:numId="5">
    <w:abstractNumId w:val="5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A23"/>
    <w:rsid w:val="00037734"/>
    <w:rsid w:val="00072569"/>
    <w:rsid w:val="000A7FE3"/>
    <w:rsid w:val="000F45CA"/>
    <w:rsid w:val="00141983"/>
    <w:rsid w:val="00164B4F"/>
    <w:rsid w:val="0026096B"/>
    <w:rsid w:val="00285EEE"/>
    <w:rsid w:val="00314628"/>
    <w:rsid w:val="004C70BD"/>
    <w:rsid w:val="006021CB"/>
    <w:rsid w:val="00701200"/>
    <w:rsid w:val="00731D67"/>
    <w:rsid w:val="00754179"/>
    <w:rsid w:val="00757E6C"/>
    <w:rsid w:val="00884DCE"/>
    <w:rsid w:val="00885042"/>
    <w:rsid w:val="008E1674"/>
    <w:rsid w:val="0096219D"/>
    <w:rsid w:val="00A103C6"/>
    <w:rsid w:val="00A2176C"/>
    <w:rsid w:val="00AB3E58"/>
    <w:rsid w:val="00B216BD"/>
    <w:rsid w:val="00B23E49"/>
    <w:rsid w:val="00B67996"/>
    <w:rsid w:val="00B83434"/>
    <w:rsid w:val="00B96A23"/>
    <w:rsid w:val="00B971B4"/>
    <w:rsid w:val="00BA4D4B"/>
    <w:rsid w:val="00C212E7"/>
    <w:rsid w:val="00CB0E0B"/>
    <w:rsid w:val="00D15B92"/>
    <w:rsid w:val="00D45BAF"/>
    <w:rsid w:val="00D64A7D"/>
    <w:rsid w:val="00E14723"/>
    <w:rsid w:val="00E44FF0"/>
    <w:rsid w:val="00E46936"/>
    <w:rsid w:val="00E5267A"/>
    <w:rsid w:val="00E8538D"/>
    <w:rsid w:val="00EA590C"/>
    <w:rsid w:val="00EB4204"/>
    <w:rsid w:val="00ED7D16"/>
    <w:rsid w:val="00F3147E"/>
    <w:rsid w:val="00F96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ED7E0"/>
  <w15:docId w15:val="{98875010-EF7D-7D45-9BEE-EFE08CDC0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Pr>
      <w:sz w:val="24"/>
      <w:szCs w:val="24"/>
      <w:lang w:val="en-US" w:eastAsia="en-US"/>
    </w:rPr>
  </w:style>
  <w:style w:type="paragraph" w:styleId="1">
    <w:name w:val="heading 1"/>
    <w:next w:val="a1"/>
    <w:uiPriority w:val="9"/>
    <w:qFormat/>
    <w:pPr>
      <w:keepNext/>
      <w:spacing w:before="120" w:after="120"/>
      <w:outlineLvl w:val="0"/>
    </w:pPr>
    <w:rPr>
      <w:rFonts w:ascii="Helvetica" w:hAnsi="Helvetica" w:cs="Arial Unicode MS"/>
      <w:b/>
      <w:bCs/>
      <w:color w:val="7A7A7A"/>
      <w:sz w:val="36"/>
      <w:szCs w:val="36"/>
      <w14:textOutline w14:w="0" w14:cap="flat" w14:cmpd="sng" w14:algn="ctr">
        <w14:noFill/>
        <w14:prstDash w14:val="solid"/>
        <w14:bevel/>
      </w14:textOutline>
    </w:rPr>
  </w:style>
  <w:style w:type="paragraph" w:styleId="2">
    <w:name w:val="heading 2"/>
    <w:next w:val="a1"/>
    <w:uiPriority w:val="9"/>
    <w:unhideWhenUsed/>
    <w:qFormat/>
    <w:pPr>
      <w:keepNext/>
      <w:spacing w:before="120" w:after="40"/>
      <w:outlineLvl w:val="1"/>
    </w:pPr>
    <w:rPr>
      <w:rFonts w:ascii="Helvetica" w:hAnsi="Helvetica" w:cs="Arial Unicode MS"/>
      <w:b/>
      <w:bCs/>
      <w:color w:val="7A7A7A"/>
      <w:sz w:val="28"/>
      <w:szCs w:val="28"/>
      <w:lang w:val="en-US"/>
      <w14:textOutline w14:w="0" w14:cap="flat" w14:cmpd="sng" w14:algn="ctr">
        <w14:noFill/>
        <w14:prstDash w14:val="solid"/>
        <w14:bevel/>
      </w14:textOutline>
    </w:rPr>
  </w:style>
  <w:style w:type="paragraph" w:styleId="3">
    <w:name w:val="heading 3"/>
    <w:next w:val="a1"/>
    <w:uiPriority w:val="9"/>
    <w:unhideWhenUsed/>
    <w:qFormat/>
    <w:pPr>
      <w:keepNext/>
      <w:spacing w:before="80" w:after="40"/>
      <w:outlineLvl w:val="2"/>
    </w:pPr>
    <w:rPr>
      <w:rFonts w:ascii="Helvetica" w:hAnsi="Helvetica" w:cs="Arial Unicode MS"/>
      <w:b/>
      <w:bCs/>
      <w:color w:val="7A7A7A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6">
    <w:name w:val="Загол. и нижн. колонтитул"/>
    <w:pPr>
      <w:tabs>
        <w:tab w:val="right" w:pos="9632"/>
      </w:tabs>
    </w:pPr>
    <w:rPr>
      <w:rFonts w:ascii="Helvetica" w:hAnsi="Helvetica" w:cs="Arial Unicode MS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styleId="a7">
    <w:name w:val="Title"/>
    <w:next w:val="a1"/>
    <w:uiPriority w:val="10"/>
    <w:qFormat/>
    <w:pPr>
      <w:keepNext/>
      <w:spacing w:after="200"/>
      <w:jc w:val="center"/>
      <w:outlineLvl w:val="0"/>
    </w:pPr>
    <w:rPr>
      <w:rFonts w:ascii="Helvetica" w:hAnsi="Helvetica" w:cs="Arial Unicode MS"/>
      <w:b/>
      <w:bCs/>
      <w:color w:val="7A7A7A"/>
      <w:sz w:val="56"/>
      <w:szCs w:val="56"/>
      <w14:textOutline w14:w="0" w14:cap="flat" w14:cmpd="sng" w14:algn="ctr">
        <w14:noFill/>
        <w14:prstDash w14:val="solid"/>
        <w14:bevel/>
      </w14:textOutline>
    </w:rPr>
  </w:style>
  <w:style w:type="paragraph" w:customStyle="1" w:styleId="a1">
    <w:name w:val="Текстовый блок"/>
    <w:rPr>
      <w:rFonts w:ascii="Helvetica" w:hAnsi="Helvetica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a8">
    <w:name w:val="Текстовый список"/>
    <w:rPr>
      <w:rFonts w:ascii="Helvetica" w:hAnsi="Helvetica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numbering" w:customStyle="1" w:styleId="a">
    <w:name w:val="Маркер"/>
    <w:pPr>
      <w:numPr>
        <w:numId w:val="1"/>
      </w:numPr>
    </w:pPr>
  </w:style>
  <w:style w:type="paragraph" w:customStyle="1" w:styleId="a9">
    <w:name w:val="Свободная форма"/>
    <w:rPr>
      <w:rFonts w:ascii="Helvetica" w:eastAsia="Helvetica" w:hAnsi="Helvetica" w:cs="Helvetica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a">
    <w:name w:val="List Paragraph"/>
    <w:basedOn w:val="a0"/>
    <w:uiPriority w:val="34"/>
    <w:qFormat/>
    <w:rsid w:val="00757E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00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00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512</Words>
  <Characters>2924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Дима Миронов</dc:creator>
  <cp:lastModifiedBy>Дима Миронов</cp:lastModifiedBy>
  <cp:revision>3</cp:revision>
  <dcterms:created xsi:type="dcterms:W3CDTF">2023-09-15T13:24:00Z</dcterms:created>
  <dcterms:modified xsi:type="dcterms:W3CDTF">2023-10-20T11:23:00Z</dcterms:modified>
</cp:coreProperties>
</file>