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1F41A">
      <w:pPr>
        <w:pStyle w:val="2"/>
      </w:pPr>
      <w:r>
        <w:rPr>
          <w:rFonts w:hint="default"/>
          <w:lang w:val="fr-FR"/>
        </w:rPr>
        <w:t>EXERCICES</w:t>
      </w:r>
      <w:r>
        <w:t xml:space="preserve"> DE PHARMACOLOGIE GÉNÉRALE</w:t>
      </w:r>
    </w:p>
    <w:p w14:paraId="3BFD3B74">
      <w:pPr>
        <w:pStyle w:val="3"/>
        <w:rPr>
          <w:rFonts w:hint="default"/>
          <w:lang w:val="fr-FR"/>
        </w:rPr>
      </w:pPr>
      <w:r>
        <w:t>IDE/SFM L1</w:t>
      </w:r>
      <w:r>
        <w:rPr>
          <w:rFonts w:hint="default"/>
          <w:lang w:val="fr-FR"/>
        </w:rPr>
        <w:t xml:space="preserve"> QCM à 2 bonnes réponses</w:t>
      </w:r>
    </w:p>
    <w:p w14:paraId="248F0D18">
      <w:r>
        <w:rPr>
          <w:b/>
          <w:bCs/>
        </w:rPr>
        <w:t>Nom et Prénoms :</w:t>
      </w:r>
      <w:r>
        <w:t xml:space="preserve"> ............................................................</w:t>
      </w:r>
    </w:p>
    <w:p w14:paraId="549A011A">
      <w:r>
        <w:rPr>
          <w:b/>
          <w:bCs/>
        </w:rPr>
        <w:t>Matricule :</w:t>
      </w:r>
      <w:r>
        <w:t xml:space="preserve"> ............................................................</w:t>
      </w:r>
    </w:p>
    <w:p w14:paraId="55B96C22">
      <w:r>
        <w:rPr>
          <w:b/>
          <w:bCs/>
        </w:rPr>
        <w:t>Durée :</w:t>
      </w:r>
      <w:r>
        <w:t xml:space="preserve"> 1 h 30 min</w:t>
      </w:r>
    </w:p>
    <w:p w14:paraId="5C7FEA44">
      <w:pPr>
        <w:pStyle w:val="4"/>
      </w:pPr>
      <w:r>
        <w:t>Consigne</w:t>
      </w:r>
    </w:p>
    <w:p w14:paraId="735E412E">
      <w:r>
        <w:t xml:space="preserve">Pour chaque question, cochez </w:t>
      </w:r>
      <w:r>
        <w:rPr>
          <w:b/>
          <w:bCs/>
        </w:rPr>
        <w:t>les deux (02) bonnes réponses</w:t>
      </w:r>
      <w:r>
        <w:t>.</w:t>
      </w:r>
    </w:p>
    <w:p w14:paraId="4A2B297C">
      <w:pPr>
        <w:pBdr>
          <w:top w:val="single" w:color="auto" w:sz="12" w:space="0"/>
        </w:pBdr>
        <w:spacing w:after="0"/>
      </w:pPr>
    </w:p>
    <w:p w14:paraId="7E760EB0">
      <w:pPr>
        <w:pStyle w:val="2"/>
      </w:pPr>
      <w:r>
        <w:t>ITEM 1 : PHARMACOLOGIE ET MÉDICAMENT</w:t>
      </w:r>
    </w:p>
    <w:p w14:paraId="5B43FE7F">
      <w:pPr>
        <w:pStyle w:val="4"/>
      </w:pPr>
      <w:r>
        <w:t>Q1. La pharmacologie :</w:t>
      </w:r>
    </w:p>
    <w:p w14:paraId="2E4C1F5A">
      <w:r>
        <w:t>A. Étudie les médicaments.</w:t>
      </w:r>
      <w:r>
        <w:br w:type="textWrapping"/>
      </w:r>
      <w:r>
        <w:t>B. Étudie leurs actions et leur emploi.</w:t>
      </w:r>
      <w:r>
        <w:br w:type="textWrapping"/>
      </w:r>
      <w:r>
        <w:t>C. Est limitée aux plantes médicinales.</w:t>
      </w:r>
      <w:r>
        <w:br w:type="textWrapping"/>
      </w:r>
      <w:r>
        <w:t>D. Est une discipline chirurgicale.</w:t>
      </w:r>
    </w:p>
    <w:p w14:paraId="268D7E33">
      <w:pPr>
        <w:pStyle w:val="4"/>
      </w:pPr>
      <w:r>
        <w:t>Q2. Un médicament :</w:t>
      </w:r>
    </w:p>
    <w:p w14:paraId="0A5A18FE">
      <w:r>
        <w:t>A. Peut prévenir une maladie.</w:t>
      </w:r>
      <w:r>
        <w:br w:type="textWrapping"/>
      </w:r>
      <w:r>
        <w:t>B. Est toujours destiné à guérir.</w:t>
      </w:r>
      <w:r>
        <w:br w:type="textWrapping"/>
      </w:r>
      <w:r>
        <w:t>C. Peut servir au diagnostic médical.</w:t>
      </w:r>
      <w:r>
        <w:br w:type="textWrapping"/>
      </w:r>
      <w:r>
        <w:t>D. Est obligatoirement d'origine végétale.</w:t>
      </w:r>
    </w:p>
    <w:p w14:paraId="0E3C88F1">
      <w:pPr>
        <w:pStyle w:val="4"/>
      </w:pPr>
      <w:r>
        <w:t>Q3. Selon la définition du médicament :</w:t>
      </w:r>
    </w:p>
    <w:p w14:paraId="5F5A8CDE">
      <w:r>
        <w:t>A. Il est toujours synthétique.</w:t>
      </w:r>
      <w:r>
        <w:br w:type="textWrapping"/>
      </w:r>
      <w:r>
        <w:t>B. Il peut restaurer une fonction organique.</w:t>
      </w:r>
      <w:r>
        <w:br w:type="textWrapping"/>
      </w:r>
      <w:r>
        <w:t>C. Il ne peut être utilisé chez l'animal.</w:t>
      </w:r>
      <w:r>
        <w:br w:type="textWrapping"/>
      </w:r>
      <w:r>
        <w:t>D. Il peut modifier une fonction organique.</w:t>
      </w:r>
    </w:p>
    <w:p w14:paraId="0BBF0C65">
      <w:pPr>
        <w:pBdr>
          <w:top w:val="single" w:color="auto" w:sz="12" w:space="0"/>
        </w:pBdr>
        <w:spacing w:after="0"/>
      </w:pPr>
    </w:p>
    <w:p w14:paraId="687054C2">
      <w:pPr>
        <w:pStyle w:val="2"/>
      </w:pPr>
      <w:r>
        <w:t>ITEM 2 : PRINCIPE ACTIF ET EXCIPIENTS</w:t>
      </w:r>
    </w:p>
    <w:p w14:paraId="5D3DA7FD">
      <w:pPr>
        <w:pStyle w:val="4"/>
      </w:pPr>
      <w:r>
        <w:t>Q4. Concernant le principe actif :</w:t>
      </w:r>
    </w:p>
    <w:p w14:paraId="76810CD6">
      <w:r>
        <w:t>A. Correspond à l'emballage.</w:t>
      </w:r>
      <w:r>
        <w:br w:type="textWrapping"/>
      </w:r>
      <w:r>
        <w:t>B. Est toujours majoritaire dans le médicament.</w:t>
      </w:r>
      <w:r>
        <w:br w:type="textWrapping"/>
      </w:r>
      <w:r>
        <w:t>C. Produit l'effet thérapeutique.</w:t>
      </w:r>
      <w:r>
        <w:br w:type="textWrapping"/>
      </w:r>
      <w:r>
        <w:t>D. Peut être présent en faible quantité.</w:t>
      </w:r>
    </w:p>
    <w:p w14:paraId="331B9462">
      <w:pPr>
        <w:pStyle w:val="4"/>
      </w:pPr>
      <w:r>
        <w:t>Q5. Les excipients :</w:t>
      </w:r>
    </w:p>
    <w:p w14:paraId="3694FE88">
      <w:r>
        <w:t>A. Peuvent donner une consistance au médicament.</w:t>
      </w:r>
      <w:r>
        <w:br w:type="textWrapping"/>
      </w:r>
      <w:r>
        <w:t>B. Produisent toujours l'effet thérapeutique.</w:t>
      </w:r>
      <w:r>
        <w:br w:type="textWrapping"/>
      </w:r>
      <w:r>
        <w:t>C. Sont identiques pour tous les médicaments.</w:t>
      </w:r>
      <w:r>
        <w:br w:type="textWrapping"/>
      </w:r>
      <w:r>
        <w:t>D. Peuvent modifier le goût du médicament.</w:t>
      </w:r>
    </w:p>
    <w:p w14:paraId="66BBADD8">
      <w:pPr>
        <w:pStyle w:val="4"/>
      </w:pPr>
      <w:r>
        <w:t>Q6. Un médicament :</w:t>
      </w:r>
    </w:p>
    <w:p w14:paraId="6BFAA9D4">
      <w:r>
        <w:t>A. Ne contient jamais d'excipient.</w:t>
      </w:r>
      <w:r>
        <w:br w:type="textWrapping"/>
      </w:r>
      <w:r>
        <w:t>B. Contient généralement un principe actif.</w:t>
      </w:r>
      <w:r>
        <w:br w:type="textWrapping"/>
      </w:r>
      <w:r>
        <w:t>C. Contient généralement des excipients.</w:t>
      </w:r>
      <w:r>
        <w:br w:type="textWrapping"/>
      </w:r>
      <w:r>
        <w:t>D. Peut être dépourvu de principe actif.</w:t>
      </w:r>
    </w:p>
    <w:p w14:paraId="12D75A70">
      <w:pPr>
        <w:pBdr>
          <w:top w:val="single" w:color="auto" w:sz="12" w:space="0"/>
        </w:pBdr>
        <w:spacing w:after="0"/>
      </w:pPr>
    </w:p>
    <w:p w14:paraId="28DF7553">
      <w:pPr>
        <w:pStyle w:val="2"/>
      </w:pPr>
      <w:r>
        <w:t>ITEM 3 : DÉNOMINATIONS DES MÉDICAMENTS</w:t>
      </w:r>
    </w:p>
    <w:p w14:paraId="6E583997">
      <w:pPr>
        <w:pStyle w:val="4"/>
      </w:pPr>
      <w:r>
        <w:t>Q7. La DCI :</w:t>
      </w:r>
    </w:p>
    <w:p w14:paraId="03263C4F">
      <w:r>
        <w:t>A. Est une dénomination commune internationale.</w:t>
      </w:r>
      <w:r>
        <w:br w:type="textWrapping"/>
      </w:r>
      <w:r>
        <w:t>B. Est reconnue internationalement.</w:t>
      </w:r>
      <w:r>
        <w:br w:type="textWrapping"/>
      </w:r>
      <w:r>
        <w:t>C. Est un nom commercial.</w:t>
      </w:r>
      <w:r>
        <w:br w:type="textWrapping"/>
      </w:r>
      <w:r>
        <w:t>D. Désigne une forme galénique.</w:t>
      </w:r>
    </w:p>
    <w:p w14:paraId="20103421">
      <w:pPr>
        <w:pStyle w:val="4"/>
      </w:pPr>
      <w:r>
        <w:t>Q8. ADVIL® :</w:t>
      </w:r>
    </w:p>
    <w:p w14:paraId="02AD7F36">
      <w:r>
        <w:t>A. Est une DCI.</w:t>
      </w:r>
      <w:r>
        <w:br w:type="textWrapping"/>
      </w:r>
      <w:r>
        <w:t>B. Est un nom chimique.</w:t>
      </w:r>
      <w:r>
        <w:br w:type="textWrapping"/>
      </w:r>
      <w:r>
        <w:t>C. Est un nom commercial.</w:t>
      </w:r>
      <w:r>
        <w:br w:type="textWrapping"/>
      </w:r>
      <w:r>
        <w:t>D. Est une spécialité pharmaceutique.</w:t>
      </w:r>
    </w:p>
    <w:p w14:paraId="6424C571">
      <w:pPr>
        <w:pStyle w:val="4"/>
      </w:pPr>
      <w:r>
        <w:t>Q9. L'ibuprofène :</w:t>
      </w:r>
    </w:p>
    <w:p w14:paraId="360EA43F">
      <w:r>
        <w:t>A. Est une DCI.</w:t>
      </w:r>
      <w:r>
        <w:br w:type="textWrapping"/>
      </w:r>
      <w:r>
        <w:t>B. Est un excipient.</w:t>
      </w:r>
      <w:r>
        <w:br w:type="textWrapping"/>
      </w:r>
      <w:r>
        <w:t>C. Peut être commercialisé sous plusieurs spécialités.</w:t>
      </w:r>
      <w:r>
        <w:br w:type="textWrapping"/>
      </w:r>
      <w:r>
        <w:t>D. Est une forme galénique.</w:t>
      </w:r>
    </w:p>
    <w:p w14:paraId="2ED252AA">
      <w:pPr>
        <w:pBdr>
          <w:top w:val="single" w:color="auto" w:sz="12" w:space="0"/>
        </w:pBdr>
        <w:spacing w:after="0"/>
      </w:pPr>
    </w:p>
    <w:p w14:paraId="0D4AC54F">
      <w:pPr>
        <w:pStyle w:val="2"/>
      </w:pPr>
      <w:r>
        <w:t>ITEM 4 : ORIGINE DES MÉDICAMENTS</w:t>
      </w:r>
    </w:p>
    <w:p w14:paraId="0CF198D0">
      <w:pPr>
        <w:pStyle w:val="4"/>
      </w:pPr>
      <w:r>
        <w:t>Q10. La morphine :</w:t>
      </w:r>
    </w:p>
    <w:p w14:paraId="3519817F">
      <w:r>
        <w:t>A. Est un vaccin.</w:t>
      </w:r>
      <w:r>
        <w:br w:type="textWrapping"/>
      </w:r>
      <w:r>
        <w:t>B. Est un alcaloïde.</w:t>
      </w:r>
      <w:r>
        <w:br w:type="textWrapping"/>
      </w:r>
      <w:r>
        <w:t>C. Est un excipient.</w:t>
      </w:r>
      <w:r>
        <w:br w:type="textWrapping"/>
      </w:r>
      <w:r>
        <w:t>D. Est d'origine végétale.</w:t>
      </w:r>
    </w:p>
    <w:p w14:paraId="4BA70A1B">
      <w:pPr>
        <w:pStyle w:val="4"/>
      </w:pPr>
      <w:r>
        <w:t>Q11. Les vaccins :</w:t>
      </w:r>
    </w:p>
    <w:p w14:paraId="32401EB4">
      <w:r>
        <w:t>A. Sont d'origine microbiologique.</w:t>
      </w:r>
      <w:r>
        <w:br w:type="textWrapping"/>
      </w:r>
      <w:r>
        <w:t>B. Sont toujours d'origine minérale.</w:t>
      </w:r>
      <w:r>
        <w:br w:type="textWrapping"/>
      </w:r>
      <w:r>
        <w:t>C. Ne sont pas des médicaments.</w:t>
      </w:r>
      <w:r>
        <w:br w:type="textWrapping"/>
      </w:r>
      <w:r>
        <w:t>D. Confèrent une immunité spécifique.</w:t>
      </w:r>
    </w:p>
    <w:p w14:paraId="388773A7">
      <w:pPr>
        <w:pStyle w:val="4"/>
      </w:pPr>
      <w:r>
        <w:t>Q12. L'insuline :</w:t>
      </w:r>
    </w:p>
    <w:p w14:paraId="5EBFCCF3">
      <w:r>
        <w:t>A. Est un antibiotique.</w:t>
      </w:r>
      <w:r>
        <w:br w:type="textWrapping"/>
      </w:r>
      <w:r>
        <w:t>B. Est une hormone.</w:t>
      </w:r>
      <w:r>
        <w:br w:type="textWrapping"/>
      </w:r>
      <w:r>
        <w:t>C. A été historiquement extraite du pancréas.</w:t>
      </w:r>
      <w:r>
        <w:br w:type="textWrapping"/>
      </w:r>
      <w:r>
        <w:t>D. Est un vaccin.</w:t>
      </w:r>
    </w:p>
    <w:p w14:paraId="408C2A0A">
      <w:pPr>
        <w:pStyle w:val="4"/>
      </w:pPr>
      <w:r>
        <w:t>Q13. Les spécialités pharmaceutiques :</w:t>
      </w:r>
    </w:p>
    <w:p w14:paraId="3A40F6B2">
      <w:r>
        <w:t>A. Sont fabriquées à l'avance par l'industrie pharmaceutique.</w:t>
      </w:r>
      <w:r>
        <w:br w:type="textWrapping"/>
      </w:r>
      <w:r>
        <w:t>B. Sont conditionnées avant leur commercialisation.</w:t>
      </w:r>
      <w:r>
        <w:br w:type="textWrapping"/>
      </w:r>
      <w:r>
        <w:t>C. Sont toujours préparées à l'hôpital.</w:t>
      </w:r>
      <w:r>
        <w:br w:type="textWrapping"/>
      </w:r>
      <w:r>
        <w:t>D. Sont dépourvues de principe actif.</w:t>
      </w:r>
    </w:p>
    <w:p w14:paraId="6E9478D6">
      <w:pPr>
        <w:pBdr>
          <w:top w:val="single" w:color="auto" w:sz="12" w:space="0"/>
        </w:pBdr>
        <w:spacing w:after="0"/>
      </w:pPr>
    </w:p>
    <w:p w14:paraId="3C73CDFB">
      <w:pPr>
        <w:pStyle w:val="2"/>
      </w:pPr>
      <w:r>
        <w:t>ITEM 5 : MÉDICAMENTS GÉNÉRIQUES</w:t>
      </w:r>
    </w:p>
    <w:p w14:paraId="6EAA8500">
      <w:pPr>
        <w:pStyle w:val="4"/>
      </w:pPr>
      <w:r>
        <w:t>Q14. Un médicament générique :</w:t>
      </w:r>
    </w:p>
    <w:p w14:paraId="67927550">
      <w:r>
        <w:t>A. Possède une DCI différente du princeps.</w:t>
      </w:r>
      <w:r>
        <w:br w:type="textWrapping"/>
      </w:r>
      <w:r>
        <w:t>B. Est toujours moins efficace.</w:t>
      </w:r>
      <w:r>
        <w:br w:type="textWrapping"/>
      </w:r>
      <w:r>
        <w:t>C. Possède la même DCI que le princeps.</w:t>
      </w:r>
      <w:r>
        <w:br w:type="textWrapping"/>
      </w:r>
      <w:r>
        <w:t>D. Doit démontrer sa bioéquivalence.</w:t>
      </w:r>
    </w:p>
    <w:p w14:paraId="6963C607">
      <w:pPr>
        <w:pStyle w:val="4"/>
      </w:pPr>
      <w:r>
        <w:t>Q15. Le médicament princeps :</w:t>
      </w:r>
    </w:p>
    <w:p w14:paraId="14E9B33F">
      <w:r>
        <w:t>A. Est le médicament de référence.</w:t>
      </w:r>
      <w:r>
        <w:br w:type="textWrapping"/>
      </w:r>
      <w:r>
        <w:t>B. Est obligatoirement un générique.</w:t>
      </w:r>
      <w:r>
        <w:br w:type="textWrapping"/>
      </w:r>
      <w:r>
        <w:t>C. Peut être copié après expiration du brevet.</w:t>
      </w:r>
      <w:r>
        <w:br w:type="textWrapping"/>
      </w:r>
      <w:r>
        <w:t>D. Ne possède pas de DCI.</w:t>
      </w:r>
    </w:p>
    <w:p w14:paraId="6E868B69">
      <w:pPr>
        <w:pBdr>
          <w:top w:val="single" w:color="auto" w:sz="12" w:space="0"/>
        </w:pBdr>
        <w:spacing w:after="0"/>
      </w:pPr>
    </w:p>
    <w:p w14:paraId="787DCB41">
      <w:pPr>
        <w:pStyle w:val="2"/>
      </w:pPr>
      <w:r>
        <w:t>ITEM 6 : PRESCRIPTION ET ORDONNANCE</w:t>
      </w:r>
    </w:p>
    <w:p w14:paraId="225DEA04">
      <w:pPr>
        <w:pStyle w:val="4"/>
      </w:pPr>
      <w:r>
        <w:t>Q16. Peuvent prescrire des médicaments :</w:t>
      </w:r>
    </w:p>
    <w:p w14:paraId="260AD9BB">
      <w:r>
        <w:t>A. Les aides-soignants.</w:t>
      </w:r>
      <w:r>
        <w:br w:type="textWrapping"/>
      </w:r>
      <w:r>
        <w:t>B. Les médecins.</w:t>
      </w:r>
      <w:r>
        <w:br w:type="textWrapping"/>
      </w:r>
      <w:r>
        <w:t>C. Tous les infirmiers.</w:t>
      </w:r>
      <w:r>
        <w:br w:type="textWrapping"/>
      </w:r>
      <w:r>
        <w:t>D. Les sages-femmes dans leur domaine de compétence.</w:t>
      </w:r>
    </w:p>
    <w:p w14:paraId="553DE7AC">
      <w:pPr>
        <w:pStyle w:val="4"/>
      </w:pPr>
      <w:r>
        <w:t>Q17. Une ordonnance doit comporter :</w:t>
      </w:r>
    </w:p>
    <w:p w14:paraId="69DE0F28">
      <w:r>
        <w:t>A. Le nom du malade.</w:t>
      </w:r>
      <w:r>
        <w:br w:type="textWrapping"/>
      </w:r>
      <w:r>
        <w:t>B. La posologie.</w:t>
      </w:r>
      <w:r>
        <w:br w:type="textWrapping"/>
      </w:r>
      <w:r>
        <w:t>C. La couleur du médicament.</w:t>
      </w:r>
      <w:r>
        <w:br w:type="textWrapping"/>
      </w:r>
      <w:r>
        <w:t>D. Le niveau scolaire du patient.</w:t>
      </w:r>
    </w:p>
    <w:p w14:paraId="6E656640">
      <w:pPr>
        <w:pStyle w:val="4"/>
      </w:pPr>
      <w:r>
        <w:t>Q18. En cas de doute sur une ordonnance :</w:t>
      </w:r>
    </w:p>
    <w:p w14:paraId="56387F09">
      <w:r>
        <w:t>A. Modifier soi-même le traitement.</w:t>
      </w:r>
      <w:r>
        <w:br w:type="textWrapping"/>
      </w:r>
      <w:r>
        <w:t>B. Demander des précisions au prescripteur.</w:t>
      </w:r>
      <w:r>
        <w:br w:type="textWrapping"/>
      </w:r>
      <w:r>
        <w:t>C. Contacter le prescripteur.</w:t>
      </w:r>
      <w:r>
        <w:br w:type="textWrapping"/>
      </w:r>
      <w:r>
        <w:t>D. Administrer une dose réduite.</w:t>
      </w:r>
    </w:p>
    <w:p w14:paraId="793533EA">
      <w:pPr>
        <w:pBdr>
          <w:top w:val="single" w:color="auto" w:sz="12" w:space="0"/>
        </w:pBdr>
        <w:spacing w:after="0"/>
      </w:pPr>
    </w:p>
    <w:p w14:paraId="68A93738">
      <w:pPr>
        <w:pStyle w:val="2"/>
      </w:pPr>
      <w:r>
        <w:t>ITEM 7 : RÔLE INFIRMIER ET RÈGLE DES 5 B</w:t>
      </w:r>
    </w:p>
    <w:p w14:paraId="4F8DB6A4">
      <w:pPr>
        <w:pStyle w:val="4"/>
      </w:pPr>
      <w:r>
        <w:t>Q19. Les 5 B comprennent :</w:t>
      </w:r>
    </w:p>
    <w:p w14:paraId="40746E59">
      <w:r>
        <w:t>A. Le bon patient.</w:t>
      </w:r>
      <w:r>
        <w:br w:type="textWrapping"/>
      </w:r>
      <w:r>
        <w:t>B. Le bon médicament.</w:t>
      </w:r>
      <w:r>
        <w:br w:type="textWrapping"/>
      </w:r>
      <w:r>
        <w:t>C. Le bon fabricant.</w:t>
      </w:r>
      <w:r>
        <w:br w:type="textWrapping"/>
      </w:r>
      <w:r>
        <w:t>D. La bonne pharmacie.</w:t>
      </w:r>
    </w:p>
    <w:p w14:paraId="68CD3AC4">
      <w:pPr>
        <w:pStyle w:val="4"/>
      </w:pPr>
      <w:r>
        <w:t>Q20. Les 5 B ont pour objectif :</w:t>
      </w:r>
    </w:p>
    <w:p w14:paraId="41762738">
      <w:r>
        <w:t>A. D'augmenter la consommation des médicaments.</w:t>
      </w:r>
      <w:r>
        <w:br w:type="textWrapping"/>
      </w:r>
      <w:r>
        <w:t>B. De remplacer la surveillance infirmière.</w:t>
      </w:r>
      <w:r>
        <w:br w:type="textWrapping"/>
      </w:r>
      <w:r>
        <w:t>C. De sécuriser l'administration.</w:t>
      </w:r>
      <w:r>
        <w:br w:type="textWrapping"/>
      </w:r>
      <w:r>
        <w:t>D. De réduire les erreurs médicamenteuses.</w:t>
      </w:r>
    </w:p>
    <w:p w14:paraId="78E4B5D5">
      <w:pPr>
        <w:pStyle w:val="4"/>
      </w:pPr>
      <w:r>
        <w:t>Q21. Le rôle infirmier comprend :</w:t>
      </w:r>
    </w:p>
    <w:p w14:paraId="02C5DCBD">
      <w:r>
        <w:t>A. Vérifier la prescription.</w:t>
      </w:r>
      <w:r>
        <w:br w:type="textWrapping"/>
      </w:r>
      <w:r>
        <w:t>B. Modifier librement les doses.</w:t>
      </w:r>
      <w:r>
        <w:br w:type="textWrapping"/>
      </w:r>
      <w:r>
        <w:t>C. Administrer les médicaments prescrits.</w:t>
      </w:r>
      <w:r>
        <w:br w:type="textWrapping"/>
      </w:r>
      <w:r>
        <w:t>D. Établir les ordonnances.</w:t>
      </w:r>
    </w:p>
    <w:p w14:paraId="6EC275AE">
      <w:pPr>
        <w:pBdr>
          <w:top w:val="single" w:color="auto" w:sz="12" w:space="0"/>
        </w:pBdr>
        <w:spacing w:after="0"/>
      </w:pPr>
    </w:p>
    <w:p w14:paraId="003D8657">
      <w:pPr>
        <w:pStyle w:val="2"/>
      </w:pPr>
      <w:r>
        <w:t>ITEM 8 : SURVEILLANCE THÉRAPEUTIQUE</w:t>
      </w:r>
    </w:p>
    <w:p w14:paraId="3C95DF70">
      <w:pPr>
        <w:pStyle w:val="4"/>
      </w:pPr>
      <w:r>
        <w:t>Q22. La surveillance thérapeutique :</w:t>
      </w:r>
    </w:p>
    <w:p w14:paraId="677ABE2B">
      <w:r>
        <w:t>A. Ignore les effets indésirables.</w:t>
      </w:r>
      <w:r>
        <w:br w:type="textWrapping"/>
      </w:r>
      <w:r>
        <w:t>B. Consiste à surveiller l'efficacité du traitement.</w:t>
      </w:r>
      <w:r>
        <w:br w:type="textWrapping"/>
      </w:r>
      <w:r>
        <w:t>C. Consiste uniquement à surveiller la tension artérielle.</w:t>
      </w:r>
      <w:r>
        <w:br w:type="textWrapping"/>
      </w:r>
      <w:r>
        <w:t>D. Consiste à surveiller la tolérance du traitement.</w:t>
      </w:r>
    </w:p>
    <w:p w14:paraId="798D6DB2">
      <w:pPr>
        <w:pStyle w:val="4"/>
      </w:pPr>
      <w:r>
        <w:t>Q23. Une mauvaise observance :</w:t>
      </w:r>
    </w:p>
    <w:p w14:paraId="55340E1E">
      <w:r>
        <w:t>A. Peut favoriser les résistances bactériennes.</w:t>
      </w:r>
      <w:r>
        <w:br w:type="textWrapping"/>
      </w:r>
      <w:r>
        <w:t>B. Garantit une guérison durable.</w:t>
      </w:r>
      <w:r>
        <w:br w:type="textWrapping"/>
      </w:r>
      <w:r>
        <w:t>C. Améliore l'efficacité du traitement.</w:t>
      </w:r>
      <w:r>
        <w:br w:type="textWrapping"/>
      </w:r>
      <w:r>
        <w:t>D. Peut entraîner un échec thérapeutique.</w:t>
      </w:r>
    </w:p>
    <w:p w14:paraId="430A782E">
      <w:pPr>
        <w:pStyle w:val="4"/>
      </w:pPr>
      <w:r>
        <w:t>Q24. Les patients à risque comprennent :</w:t>
      </w:r>
    </w:p>
    <w:p w14:paraId="7CC60D90">
      <w:r>
        <w:t>A. Les sportifs.</w:t>
      </w:r>
      <w:r>
        <w:br w:type="textWrapping"/>
      </w:r>
      <w:r>
        <w:t>B. Les personnes âgées.</w:t>
      </w:r>
      <w:r>
        <w:br w:type="textWrapping"/>
      </w:r>
      <w:r>
        <w:t>C. Les insuffisants rénaux.</w:t>
      </w:r>
      <w:r>
        <w:br w:type="textWrapping"/>
      </w:r>
      <w:r>
        <w:t>D. Les adultes jeunes sans pathologie.</w:t>
      </w:r>
    </w:p>
    <w:p w14:paraId="3570EFFB">
      <w:pPr>
        <w:pBdr>
          <w:top w:val="single" w:color="auto" w:sz="12" w:space="0"/>
        </w:pBdr>
        <w:spacing w:after="0"/>
      </w:pPr>
    </w:p>
    <w:p w14:paraId="031E8389">
      <w:pPr>
        <w:pStyle w:val="2"/>
      </w:pPr>
      <w:r>
        <w:t>ITEM 9 : ADMINISTRATION DES MÉDICAMENTS</w:t>
      </w:r>
    </w:p>
    <w:p w14:paraId="636C89A8">
      <w:pPr>
        <w:pStyle w:val="4"/>
      </w:pPr>
      <w:r>
        <w:t>Q25. Avant toute administration :</w:t>
      </w:r>
    </w:p>
    <w:p w14:paraId="070AB60E">
      <w:r>
        <w:t>A. Vérifier l'identité du patient.</w:t>
      </w:r>
      <w:r>
        <w:br w:type="textWrapping"/>
      </w:r>
      <w:r>
        <w:t>B. Vérifier la date de péremption.</w:t>
      </w:r>
      <w:r>
        <w:br w:type="textWrapping"/>
      </w:r>
      <w:r>
        <w:t>C. Ignorer la voie prescrite.</w:t>
      </w:r>
      <w:r>
        <w:br w:type="textWrapping"/>
      </w:r>
      <w:r>
        <w:t>D. Ignorer le dosage.</w:t>
      </w:r>
    </w:p>
    <w:p w14:paraId="3B2B6664">
      <w:pPr>
        <w:pStyle w:val="4"/>
      </w:pPr>
      <w:r>
        <w:t>Q26. Une erreur médicamenteuse :</w:t>
      </w:r>
    </w:p>
    <w:p w14:paraId="3F3FF673">
      <w:r>
        <w:t>A. Doit être dissimulée.</w:t>
      </w:r>
      <w:r>
        <w:br w:type="textWrapping"/>
      </w:r>
      <w:r>
        <w:t>B. Est sans conséquence.</w:t>
      </w:r>
      <w:r>
        <w:br w:type="textWrapping"/>
      </w:r>
      <w:r>
        <w:t>C. Doit être signalée.</w:t>
      </w:r>
      <w:r>
        <w:br w:type="textWrapping"/>
      </w:r>
      <w:r>
        <w:t>D. Peut avoir des conséquences graves.</w:t>
      </w:r>
    </w:p>
    <w:p w14:paraId="14FD0089">
      <w:pPr>
        <w:pBdr>
          <w:top w:val="single" w:color="auto" w:sz="12" w:space="0"/>
        </w:pBdr>
        <w:spacing w:after="0"/>
      </w:pPr>
    </w:p>
    <w:p w14:paraId="1DF88FD6">
      <w:pPr>
        <w:pStyle w:val="2"/>
      </w:pPr>
      <w:r>
        <w:t>ITEM 10 : VOIES D'ADMINISTRATION</w:t>
      </w:r>
    </w:p>
    <w:p w14:paraId="0E1A1026">
      <w:pPr>
        <w:pStyle w:val="4"/>
      </w:pPr>
      <w:r>
        <w:t>Q27. La voie orale :</w:t>
      </w:r>
    </w:p>
    <w:p w14:paraId="2D085CF0">
      <w:r>
        <w:t>A. Utilise le tube digestif.</w:t>
      </w:r>
      <w:r>
        <w:br w:type="textWrapping"/>
      </w:r>
      <w:r>
        <w:t>B. Est une voie parentérale.</w:t>
      </w:r>
      <w:r>
        <w:br w:type="textWrapping"/>
      </w:r>
      <w:r>
        <w:t>C. Constitue une voie générale.</w:t>
      </w:r>
      <w:r>
        <w:br w:type="textWrapping"/>
      </w:r>
      <w:r>
        <w:t>D. Nécessite une aiguille.</w:t>
      </w:r>
    </w:p>
    <w:p w14:paraId="610F2B82">
      <w:pPr>
        <w:pStyle w:val="4"/>
      </w:pPr>
      <w:r>
        <w:t>Q28. La voie sublinguale :</w:t>
      </w:r>
    </w:p>
    <w:p w14:paraId="7C0AE86C">
      <w:r>
        <w:t>A. Est une injection.</w:t>
      </w:r>
      <w:r>
        <w:br w:type="textWrapping"/>
      </w:r>
      <w:r>
        <w:t>B. Évite le premier passage hépatique.</w:t>
      </w:r>
      <w:r>
        <w:br w:type="textWrapping"/>
      </w:r>
      <w:r>
        <w:t>C. Est très lente.</w:t>
      </w:r>
      <w:r>
        <w:br w:type="textWrapping"/>
      </w:r>
      <w:r>
        <w:t>D. Permet une action rapide.</w:t>
      </w:r>
    </w:p>
    <w:p w14:paraId="2DC63732">
      <w:pPr>
        <w:pStyle w:val="4"/>
      </w:pPr>
      <w:r>
        <w:t>Q29. La voie rectale :</w:t>
      </w:r>
    </w:p>
    <w:p w14:paraId="39431133">
      <w:r>
        <w:t>A. Peut avoir une action locale.</w:t>
      </w:r>
      <w:r>
        <w:br w:type="textWrapping"/>
      </w:r>
      <w:r>
        <w:t>B. Est toujours injectable.</w:t>
      </w:r>
      <w:r>
        <w:br w:type="textWrapping"/>
      </w:r>
      <w:r>
        <w:t>C. Est toujours systémique.</w:t>
      </w:r>
      <w:r>
        <w:br w:type="textWrapping"/>
      </w:r>
      <w:r>
        <w:t>D. Peut avoir une action générale.</w:t>
      </w:r>
    </w:p>
    <w:p w14:paraId="21D28FD4">
      <w:pPr>
        <w:pStyle w:val="4"/>
      </w:pPr>
      <w:r>
        <w:t>Q30. Les voies parentérales comprennent :</w:t>
      </w:r>
    </w:p>
    <w:p w14:paraId="23FA60C9">
      <w:r>
        <w:t>A. La voie orale.</w:t>
      </w:r>
      <w:r>
        <w:br w:type="textWrapping"/>
      </w:r>
      <w:r>
        <w:t>B. La voie intraveineuse.</w:t>
      </w:r>
      <w:r>
        <w:br w:type="textWrapping"/>
      </w:r>
      <w:r>
        <w:t>C. La voie intramusculaire.</w:t>
      </w:r>
      <w:r>
        <w:br w:type="textWrapping"/>
      </w:r>
      <w:r>
        <w:t>D. La voie sublinguale.</w:t>
      </w:r>
    </w:p>
    <w:p w14:paraId="76181225">
      <w:pPr>
        <w:pBdr>
          <w:top w:val="single" w:color="auto" w:sz="12" w:space="0"/>
        </w:pBdr>
        <w:spacing w:after="0"/>
      </w:pPr>
    </w:p>
    <w:p w14:paraId="102F5F46">
      <w:pPr>
        <w:pStyle w:val="2"/>
      </w:pPr>
      <w:r>
        <w:t>ITEM 11 : FORMES GALÉNIQUES</w:t>
      </w:r>
    </w:p>
    <w:p w14:paraId="6C9D0360">
      <w:pPr>
        <w:pStyle w:val="4"/>
      </w:pPr>
      <w:r>
        <w:t>Q31. Les comprimés effervescents :</w:t>
      </w:r>
    </w:p>
    <w:p w14:paraId="0EFCF3B5">
      <w:r>
        <w:t>A. Doivent être dissous dans l'eau.</w:t>
      </w:r>
      <w:r>
        <w:br w:type="textWrapping"/>
      </w:r>
      <w:r>
        <w:t>B. Sont administrés après dissolution.</w:t>
      </w:r>
      <w:r>
        <w:br w:type="textWrapping"/>
      </w:r>
      <w:r>
        <w:t>C. Sont injectables.</w:t>
      </w:r>
      <w:r>
        <w:br w:type="textWrapping"/>
      </w:r>
      <w:r>
        <w:t>D. Sont des gélules.</w:t>
      </w:r>
    </w:p>
    <w:p w14:paraId="72BDCC56">
      <w:pPr>
        <w:pStyle w:val="4"/>
      </w:pPr>
      <w:r>
        <w:t>Q32. Les comprimés gastrorésistants :</w:t>
      </w:r>
    </w:p>
    <w:p w14:paraId="5DC2C600">
      <w:r>
        <w:t>A. Peuvent être écrasés.</w:t>
      </w:r>
      <w:r>
        <w:br w:type="textWrapping"/>
      </w:r>
      <w:r>
        <w:t>B. Sont injectables.</w:t>
      </w:r>
      <w:r>
        <w:br w:type="textWrapping"/>
      </w:r>
      <w:r>
        <w:t>C. Résistent à l'acidité gastrique.</w:t>
      </w:r>
      <w:r>
        <w:br w:type="textWrapping"/>
      </w:r>
      <w:r>
        <w:t>D. Ne doivent pas être écrasés.</w:t>
      </w:r>
    </w:p>
    <w:p w14:paraId="35B375A9">
      <w:pPr>
        <w:pStyle w:val="4"/>
      </w:pPr>
      <w:r>
        <w:t>Q33. Les comprimés à libération prolongée :</w:t>
      </w:r>
    </w:p>
    <w:p w14:paraId="707BE625">
      <w:r>
        <w:t>A. Permettent des prises plus espacées.</w:t>
      </w:r>
      <w:r>
        <w:br w:type="textWrapping"/>
      </w:r>
      <w:r>
        <w:t>B. Doivent obligatoirement être écrasés.</w:t>
      </w:r>
      <w:r>
        <w:br w:type="textWrapping"/>
      </w:r>
      <w:r>
        <w:t>C. Libèrent progressivement le principe actif.</w:t>
      </w:r>
      <w:r>
        <w:br w:type="textWrapping"/>
      </w:r>
      <w:r>
        <w:t>D. Agissent moins longtemps.</w:t>
      </w:r>
    </w:p>
    <w:p w14:paraId="409EABF2">
      <w:pPr>
        <w:pStyle w:val="4"/>
      </w:pPr>
      <w:r>
        <w:t>Q34. Les formes injectables :</w:t>
      </w:r>
    </w:p>
    <w:p w14:paraId="5B6DCE37">
      <w:r>
        <w:t>A. Peuvent contenir des pyrogènes.</w:t>
      </w:r>
      <w:r>
        <w:br w:type="textWrapping"/>
      </w:r>
      <w:r>
        <w:t>B. Doivent être stériles.</w:t>
      </w:r>
      <w:r>
        <w:br w:type="textWrapping"/>
      </w:r>
      <w:r>
        <w:t>C. Peuvent être contaminées.</w:t>
      </w:r>
      <w:r>
        <w:br w:type="textWrapping"/>
      </w:r>
      <w:r>
        <w:t>D. Doivent être exemptes de substances pyrogènes.</w:t>
      </w:r>
    </w:p>
    <w:p w14:paraId="370D8A77">
      <w:pPr>
        <w:pBdr>
          <w:top w:val="single" w:color="auto" w:sz="12" w:space="0"/>
        </w:pBdr>
        <w:spacing w:after="0"/>
      </w:pPr>
    </w:p>
    <w:p w14:paraId="709F8E62">
      <w:pPr>
        <w:pStyle w:val="2"/>
      </w:pPr>
      <w:r>
        <w:t>ITEM 12 : PHARMACOCINÉTIQUE</w:t>
      </w:r>
    </w:p>
    <w:p w14:paraId="6EA2B776">
      <w:pPr>
        <w:pStyle w:val="4"/>
      </w:pPr>
      <w:r>
        <w:t>Q35. La pharmacocinétique :</w:t>
      </w:r>
    </w:p>
    <w:p w14:paraId="08B5333F">
      <w:r>
        <w:t>A. Étudie le devenir du médicament dans l'organisme.</w:t>
      </w:r>
      <w:r>
        <w:br w:type="textWrapping"/>
      </w:r>
      <w:r>
        <w:t>B. Étudie les interventions chirurgicales.</w:t>
      </w:r>
      <w:r>
        <w:br w:type="textWrapping"/>
      </w:r>
      <w:r>
        <w:t>C. Étudie uniquement les récepteurs.</w:t>
      </w:r>
      <w:r>
        <w:br w:type="textWrapping"/>
      </w:r>
      <w:r>
        <w:t>D. Étudie les étapes ADME.</w:t>
      </w:r>
    </w:p>
    <w:p w14:paraId="030F55FB">
      <w:pPr>
        <w:pStyle w:val="4"/>
      </w:pPr>
      <w:r>
        <w:t>Q36. L'absorption :</w:t>
      </w:r>
    </w:p>
    <w:p w14:paraId="76810A1F">
      <w:r>
        <w:t>A. Correspond à l'élimination du médicament.</w:t>
      </w:r>
      <w:r>
        <w:br w:type="textWrapping"/>
      </w:r>
      <w:r>
        <w:t>B. Correspond au passage du médicament dans la circulation générale.</w:t>
      </w:r>
      <w:r>
        <w:br w:type="textWrapping"/>
      </w:r>
      <w:r>
        <w:t>C. Influence la quantité de médicament disponible.</w:t>
      </w:r>
      <w:r>
        <w:br w:type="textWrapping"/>
      </w:r>
      <w:r>
        <w:t>D. Est identique quelle que soit la voie d'administration.</w:t>
      </w:r>
    </w:p>
    <w:p w14:paraId="44B0A1C4">
      <w:pPr>
        <w:pStyle w:val="4"/>
      </w:pPr>
      <w:r>
        <w:t>Q37. L'effet de premier passage hépatique :</w:t>
      </w:r>
    </w:p>
    <w:p w14:paraId="0C5AA12F">
      <w:r>
        <w:t>A. Concerne surtout la voie orale.</w:t>
      </w:r>
      <w:r>
        <w:br w:type="textWrapping"/>
      </w:r>
      <w:r>
        <w:t>B. Peut réduire la quantité de principe actif disponible.</w:t>
      </w:r>
      <w:r>
        <w:br w:type="textWrapping"/>
      </w:r>
      <w:r>
        <w:t>C. Se produit uniquement au niveau rénal.</w:t>
      </w:r>
      <w:r>
        <w:br w:type="textWrapping"/>
      </w:r>
      <w:r>
        <w:t>D. N'influence jamais l'efficacité.</w:t>
      </w:r>
    </w:p>
    <w:p w14:paraId="467E44DC">
      <w:pPr>
        <w:pStyle w:val="4"/>
      </w:pPr>
      <w:r>
        <w:t>Q38. Concernant la forme libre du médicament :</w:t>
      </w:r>
    </w:p>
    <w:p w14:paraId="3AEF2C11">
      <w:r>
        <w:t>A. Elle est inactive.</w:t>
      </w:r>
      <w:r>
        <w:br w:type="textWrapping"/>
      </w:r>
      <w:r>
        <w:t>B. Elle ne diffuse pas dans les tissus.</w:t>
      </w:r>
      <w:r>
        <w:br w:type="textWrapping"/>
      </w:r>
      <w:r>
        <w:t>C. Elle est pharmacologiquement active.</w:t>
      </w:r>
      <w:r>
        <w:br w:type="textWrapping"/>
      </w:r>
      <w:r>
        <w:t>D. Elle diffuse vers les tissus.</w:t>
      </w:r>
    </w:p>
    <w:p w14:paraId="7AD0B92E">
      <w:pPr>
        <w:pStyle w:val="4"/>
      </w:pPr>
      <w:r>
        <w:t>Q39. Le métabolisme :</w:t>
      </w:r>
    </w:p>
    <w:p w14:paraId="0F11291D">
      <w:r>
        <w:t>A. A lieu principalement dans le foie.</w:t>
      </w:r>
      <w:r>
        <w:br w:type="textWrapping"/>
      </w:r>
      <w:r>
        <w:t>B. Se produit uniquement au niveau du rein.</w:t>
      </w:r>
      <w:r>
        <w:br w:type="textWrapping"/>
      </w:r>
      <w:r>
        <w:t>C. Transforme les médicaments en métabolites.</w:t>
      </w:r>
      <w:r>
        <w:br w:type="textWrapping"/>
      </w:r>
      <w:r>
        <w:t>D. Est absent chez le sujet adulte.</w:t>
      </w:r>
    </w:p>
    <w:p w14:paraId="613E25EE">
      <w:pPr>
        <w:pStyle w:val="4"/>
      </w:pPr>
      <w:r>
        <w:t>Q40. L'élimination :</w:t>
      </w:r>
    </w:p>
    <w:p w14:paraId="14F8B740">
      <w:r>
        <w:t>A. Est uniquement pulmonaire.</w:t>
      </w:r>
      <w:r>
        <w:br w:type="textWrapping"/>
      </w:r>
      <w:r>
        <w:t>B. Est principalement urinaire.</w:t>
      </w:r>
      <w:r>
        <w:br w:type="textWrapping"/>
      </w:r>
      <w:r>
        <w:t>C. Est uniquement digestive.</w:t>
      </w:r>
      <w:r>
        <w:br w:type="textWrapping"/>
      </w:r>
      <w:r>
        <w:t>D. Peut être pulmonaire pour certaines substances.</w:t>
      </w:r>
    </w:p>
    <w:p w14:paraId="41DC8080">
      <w:pPr>
        <w:pStyle w:val="4"/>
      </w:pPr>
      <w:r>
        <w:t>Q41. La demi-vie d'élimination :</w:t>
      </w:r>
    </w:p>
    <w:p w14:paraId="06D962F3">
      <w:r>
        <w:t>A. Correspond à l'élimination de 50 % de la concentration plasmatique.</w:t>
      </w:r>
      <w:r>
        <w:br w:type="textWrapping"/>
      </w:r>
      <w:r>
        <w:t>B. Est toujours égale à 24 heures.</w:t>
      </w:r>
      <w:r>
        <w:br w:type="textWrapping"/>
      </w:r>
      <w:r>
        <w:t>C. Ne sert pas à adapter la posologie.</w:t>
      </w:r>
      <w:r>
        <w:br w:type="textWrapping"/>
      </w:r>
      <w:r>
        <w:t>D. Aide à déterminer l'intervalle entre les prises.</w:t>
      </w:r>
    </w:p>
    <w:p w14:paraId="37A190FC">
      <w:pPr>
        <w:pBdr>
          <w:top w:val="single" w:color="auto" w:sz="12" w:space="0"/>
        </w:pBdr>
        <w:spacing w:after="0"/>
      </w:pPr>
    </w:p>
    <w:p w14:paraId="1A77EAE8">
      <w:pPr>
        <w:pStyle w:val="2"/>
      </w:pPr>
      <w:r>
        <w:t>ITEM 13 : PHARMACODYNAMIE</w:t>
      </w:r>
    </w:p>
    <w:p w14:paraId="1EDB0F7C">
      <w:pPr>
        <w:pStyle w:val="4"/>
      </w:pPr>
      <w:r>
        <w:t>Q42. Les récepteurs :</w:t>
      </w:r>
    </w:p>
    <w:p w14:paraId="31BF5E41">
      <w:r>
        <w:t>A. Sont toujours situés dans le sang.</w:t>
      </w:r>
      <w:r>
        <w:br w:type="textWrapping"/>
      </w:r>
      <w:r>
        <w:t>B. Sont des sites d'action des médicaments.</w:t>
      </w:r>
      <w:r>
        <w:br w:type="textWrapping"/>
      </w:r>
      <w:r>
        <w:t>C. Participent aux effets pharmacologiques.</w:t>
      </w:r>
      <w:r>
        <w:br w:type="textWrapping"/>
      </w:r>
      <w:r>
        <w:t>D. Produisent les excipients.</w:t>
      </w:r>
    </w:p>
    <w:p w14:paraId="74E27D24">
      <w:pPr>
        <w:pStyle w:val="4"/>
      </w:pPr>
      <w:r>
        <w:t>Q43. Un agoniste :</w:t>
      </w:r>
    </w:p>
    <w:p w14:paraId="020B9BAD">
      <w:r>
        <w:t>A. Active un récepteur.</w:t>
      </w:r>
      <w:r>
        <w:br w:type="textWrapping"/>
      </w:r>
      <w:r>
        <w:t>B. Reproduit ou stimule une réponse biologique.</w:t>
      </w:r>
      <w:r>
        <w:br w:type="textWrapping"/>
      </w:r>
      <w:r>
        <w:t>C. Bloque systématiquement le récepteur.</w:t>
      </w:r>
      <w:r>
        <w:br w:type="textWrapping"/>
      </w:r>
      <w:r>
        <w:t>D. Empêche toute réponse.</w:t>
      </w:r>
    </w:p>
    <w:p w14:paraId="0E78FA35">
      <w:pPr>
        <w:pStyle w:val="4"/>
      </w:pPr>
      <w:r>
        <w:t>Q44. Un antagoniste :</w:t>
      </w:r>
    </w:p>
    <w:p w14:paraId="231C5A2E">
      <w:r>
        <w:t>A. Active le récepteur.</w:t>
      </w:r>
      <w:r>
        <w:br w:type="textWrapping"/>
      </w:r>
      <w:r>
        <w:t>B. Augmente toujours l'effet agoniste.</w:t>
      </w:r>
      <w:r>
        <w:br w:type="textWrapping"/>
      </w:r>
      <w:r>
        <w:t>C. Inhibe l'action du récepteur.</w:t>
      </w:r>
      <w:r>
        <w:br w:type="textWrapping"/>
      </w:r>
      <w:r>
        <w:t>D. Peut bloquer l'effet d'un agoniste.</w:t>
      </w:r>
    </w:p>
    <w:p w14:paraId="61B402F8">
      <w:pPr>
        <w:pBdr>
          <w:top w:val="single" w:color="auto" w:sz="12" w:space="0"/>
        </w:pBdr>
        <w:spacing w:after="0"/>
      </w:pPr>
    </w:p>
    <w:p w14:paraId="0DCE93EC">
      <w:pPr>
        <w:pStyle w:val="2"/>
      </w:pPr>
      <w:r>
        <w:t>ITEM 14 : TOXICITÉ, PHARMACODÉPENDANCE, PHARMACOVIGILANCE ET INTERACTIONS</w:t>
      </w:r>
    </w:p>
    <w:p w14:paraId="1511CFEA">
      <w:pPr>
        <w:pStyle w:val="4"/>
      </w:pPr>
      <w:r>
        <w:t>Q45. La toxicité aiguë :</w:t>
      </w:r>
    </w:p>
    <w:p w14:paraId="1C707BDA">
      <w:r>
        <w:t>A. Peut résulter d'un surdosage.</w:t>
      </w:r>
      <w:r>
        <w:br w:type="textWrapping"/>
      </w:r>
      <w:r>
        <w:t>B. Correspond à une exposition chronique prolongée.</w:t>
      </w:r>
      <w:r>
        <w:br w:type="textWrapping"/>
      </w:r>
      <w:r>
        <w:t>C. Survient rapidement.</w:t>
      </w:r>
      <w:r>
        <w:br w:type="textWrapping"/>
      </w:r>
      <w:r>
        <w:t>D. Ne concerne pas les médicaments.</w:t>
      </w:r>
    </w:p>
    <w:p w14:paraId="4EC3205B">
      <w:pPr>
        <w:pStyle w:val="4"/>
      </w:pPr>
      <w:r>
        <w:t>Q46. Le risque tératogène :</w:t>
      </w:r>
    </w:p>
    <w:p w14:paraId="65BAA490">
      <w:r>
        <w:t>A. Correspond à une dépendance physique.</w:t>
      </w:r>
      <w:r>
        <w:br w:type="textWrapping"/>
      </w:r>
      <w:r>
        <w:t>B. Concerne le fœtus.</w:t>
      </w:r>
      <w:r>
        <w:br w:type="textWrapping"/>
      </w:r>
      <w:r>
        <w:t>C. Correspond à un effet bénéfique.</w:t>
      </w:r>
      <w:r>
        <w:br w:type="textWrapping"/>
      </w:r>
      <w:r>
        <w:t>D. Peut provoquer des malformations.</w:t>
      </w:r>
    </w:p>
    <w:p w14:paraId="5AACA942">
      <w:pPr>
        <w:pStyle w:val="4"/>
      </w:pPr>
      <w:r>
        <w:t>Q47. La pharmacodépendance :</w:t>
      </w:r>
    </w:p>
    <w:p w14:paraId="5C79259D">
      <w:r>
        <w:t>A. Peut être psychique.</w:t>
      </w:r>
      <w:r>
        <w:br w:type="textWrapping"/>
      </w:r>
      <w:r>
        <w:t>B. N'existe jamais avec les médicaments.</w:t>
      </w:r>
      <w:r>
        <w:br w:type="textWrapping"/>
      </w:r>
      <w:r>
        <w:t>C. Est toujours volontaire.</w:t>
      </w:r>
      <w:r>
        <w:br w:type="textWrapping"/>
      </w:r>
      <w:r>
        <w:t>D. Peut être physique.</w:t>
      </w:r>
    </w:p>
    <w:p w14:paraId="62A84B2D">
      <w:pPr>
        <w:pStyle w:val="4"/>
      </w:pPr>
      <w:r>
        <w:t>Q48. Les effets indésirables :</w:t>
      </w:r>
    </w:p>
    <w:p w14:paraId="6C66092E">
      <w:r>
        <w:t>A. Sont toujours graves.</w:t>
      </w:r>
      <w:r>
        <w:br w:type="textWrapping"/>
      </w:r>
      <w:r>
        <w:t>B. Sont des effets non souhaités.</w:t>
      </w:r>
      <w:r>
        <w:br w:type="textWrapping"/>
      </w:r>
      <w:r>
        <w:t>C. Peuvent être prévisibles.</w:t>
      </w:r>
      <w:r>
        <w:br w:type="textWrapping"/>
      </w:r>
      <w:r>
        <w:t>D. Sont toujours évitables.</w:t>
      </w:r>
    </w:p>
    <w:p w14:paraId="55F2D510">
      <w:pPr>
        <w:pStyle w:val="4"/>
      </w:pPr>
      <w:r>
        <w:t>Q49. La pharmacovigilance :</w:t>
      </w:r>
    </w:p>
    <w:p w14:paraId="562645D0">
      <w:r>
        <w:t>A. Surveille les effets indésirables.</w:t>
      </w:r>
      <w:r>
        <w:br w:type="textWrapping"/>
      </w:r>
      <w:r>
        <w:t>B. Analyse les déclarations d'effets indésirables.</w:t>
      </w:r>
      <w:r>
        <w:br w:type="textWrapping"/>
      </w:r>
      <w:r>
        <w:t>C. Fabrique les médicaments.</w:t>
      </w:r>
      <w:r>
        <w:br w:type="textWrapping"/>
      </w:r>
      <w:r>
        <w:t>D. Prescrit les traitements.</w:t>
      </w:r>
    </w:p>
    <w:p w14:paraId="3F9A1E2A">
      <w:pPr>
        <w:pStyle w:val="4"/>
      </w:pPr>
      <w:r>
        <w:t>Q50. Les interactions médicamenteuses :</w:t>
      </w:r>
    </w:p>
    <w:p w14:paraId="147173F3">
      <w:r>
        <w:t>A. Sont toujours bénéfiques.</w:t>
      </w:r>
      <w:r>
        <w:br w:type="textWrapping"/>
      </w:r>
      <w:r>
        <w:t>B. N'ont aucun impact clinique.</w:t>
      </w:r>
      <w:r>
        <w:br w:type="textWrapping"/>
      </w:r>
      <w:r>
        <w:t>C. Peuvent entraîner une synergie.</w:t>
      </w:r>
      <w:r>
        <w:br w:type="textWrapping"/>
      </w:r>
      <w:r>
        <w:t>D. Peuvent entraîner un antagonisme.</w:t>
      </w:r>
    </w:p>
    <w:p w14:paraId="5FC957EE">
      <w:pPr>
        <w:pBdr>
          <w:top w:val="single" w:color="auto" w:sz="12" w:space="0"/>
        </w:pBdr>
        <w:spacing w:after="0"/>
      </w:pPr>
    </w:p>
    <w:p w14:paraId="5F236CDE">
      <w:pPr>
        <w:pStyle w:val="2"/>
      </w:pPr>
      <w:r>
        <w:t>CORRIGÉ</w:t>
      </w:r>
    </w:p>
    <w:p w14:paraId="64B47B22">
      <w:r>
        <w:t>Q1 : A,B</w:t>
      </w:r>
      <w:r>
        <w:br w:type="textWrapping"/>
      </w:r>
      <w:r>
        <w:t>Q2 : A,C</w:t>
      </w:r>
      <w:r>
        <w:br w:type="textWrapping"/>
      </w:r>
      <w:r>
        <w:t>Q3 : B,D</w:t>
      </w:r>
      <w:r>
        <w:br w:type="textWrapping"/>
      </w:r>
      <w:r>
        <w:t>Q4 : C,D</w:t>
      </w:r>
      <w:r>
        <w:br w:type="textWrapping"/>
      </w:r>
      <w:r>
        <w:t>Q5 : A,D</w:t>
      </w:r>
      <w:r>
        <w:br w:type="textWrapping"/>
      </w:r>
      <w:r>
        <w:t>Q6 : B,C</w:t>
      </w:r>
      <w:r>
        <w:br w:type="textWrapping"/>
      </w:r>
      <w:r>
        <w:t>Q7 : A,B</w:t>
      </w:r>
      <w:r>
        <w:br w:type="textWrapping"/>
      </w:r>
      <w:r>
        <w:t>Q8 : C,D</w:t>
      </w:r>
      <w:r>
        <w:br w:type="textWrapping"/>
      </w:r>
      <w:r>
        <w:t>Q9 : A,C</w:t>
      </w:r>
      <w:r>
        <w:br w:type="textWrapping"/>
      </w:r>
      <w:r>
        <w:t>Q10 : B,D</w:t>
      </w:r>
    </w:p>
    <w:p w14:paraId="3DEF9243">
      <w:r>
        <w:t>Q11 : A,D</w:t>
      </w:r>
      <w:r>
        <w:br w:type="textWrapping"/>
      </w:r>
      <w:r>
        <w:t>Q12 : B,C</w:t>
      </w:r>
      <w:r>
        <w:br w:type="textWrapping"/>
      </w:r>
      <w:r>
        <w:t>Q13 : A,B</w:t>
      </w:r>
      <w:r>
        <w:br w:type="textWrapping"/>
      </w:r>
      <w:r>
        <w:t>Q14 : C,D</w:t>
      </w:r>
      <w:r>
        <w:br w:type="textWrapping"/>
      </w:r>
      <w:r>
        <w:t>Q15 : A,C</w:t>
      </w:r>
      <w:r>
        <w:br w:type="textWrapping"/>
      </w:r>
      <w:r>
        <w:t>Q16 : B,D</w:t>
      </w:r>
      <w:r>
        <w:br w:type="textWrapping"/>
      </w:r>
      <w:r>
        <w:t>Q17 : A,B</w:t>
      </w:r>
      <w:r>
        <w:br w:type="textWrapping"/>
      </w:r>
      <w:r>
        <w:t>Q18 : B,C</w:t>
      </w:r>
      <w:r>
        <w:br w:type="textWrapping"/>
      </w:r>
      <w:r>
        <w:t>Q19 : A,B</w:t>
      </w:r>
      <w:r>
        <w:br w:type="textWrapping"/>
      </w:r>
      <w:r>
        <w:t>Q20 : C,D</w:t>
      </w:r>
    </w:p>
    <w:p w14:paraId="41224FCC">
      <w:r>
        <w:t>Q21 : A,C</w:t>
      </w:r>
      <w:r>
        <w:br w:type="textWrapping"/>
      </w:r>
      <w:r>
        <w:t>Q22 : B,D</w:t>
      </w:r>
      <w:r>
        <w:br w:type="textWrapping"/>
      </w:r>
      <w:r>
        <w:t>Q23 : A,D</w:t>
      </w:r>
      <w:r>
        <w:br w:type="textWrapping"/>
      </w:r>
      <w:r>
        <w:t>Q24 : B,C</w:t>
      </w:r>
      <w:r>
        <w:br w:type="textWrapping"/>
      </w:r>
      <w:r>
        <w:t>Q25 : A,B</w:t>
      </w:r>
      <w:r>
        <w:br w:type="textWrapping"/>
      </w:r>
      <w:r>
        <w:t>Q26 : C,D</w:t>
      </w:r>
      <w:r>
        <w:br w:type="textWrapping"/>
      </w:r>
      <w:r>
        <w:t>Q27 : A,C</w:t>
      </w:r>
      <w:r>
        <w:br w:type="textWrapping"/>
      </w:r>
      <w:r>
        <w:t>Q28 : B,D</w:t>
      </w:r>
      <w:r>
        <w:br w:type="textWrapping"/>
      </w:r>
      <w:r>
        <w:t>Q29 : A,D</w:t>
      </w:r>
      <w:r>
        <w:br w:type="textWrapping"/>
      </w:r>
      <w:r>
        <w:t>Q30 : B,C</w:t>
      </w:r>
    </w:p>
    <w:p w14:paraId="02007D66">
      <w:r>
        <w:t>Q31 : A,B</w:t>
      </w:r>
      <w:r>
        <w:br w:type="textWrapping"/>
      </w:r>
      <w:r>
        <w:t>Q32 : C,D</w:t>
      </w:r>
      <w:r>
        <w:br w:type="textWrapping"/>
      </w:r>
      <w:r>
        <w:t>Q33 : A,C</w:t>
      </w:r>
      <w:r>
        <w:br w:type="textWrapping"/>
      </w:r>
      <w:r>
        <w:t>Q34 : B,D</w:t>
      </w:r>
      <w:r>
        <w:br w:type="textWrapping"/>
      </w:r>
      <w:r>
        <w:t>Q35 : A,D</w:t>
      </w:r>
      <w:r>
        <w:br w:type="textWrapping"/>
      </w:r>
      <w:r>
        <w:t>Q36 : B,C</w:t>
      </w:r>
      <w:r>
        <w:br w:type="textWrapping"/>
      </w:r>
      <w:r>
        <w:t>Q37 : A,B</w:t>
      </w:r>
      <w:r>
        <w:br w:type="textWrapping"/>
      </w:r>
      <w:r>
        <w:t>Q38 : C,D</w:t>
      </w:r>
      <w:r>
        <w:br w:type="textWrapping"/>
      </w:r>
      <w:r>
        <w:t>Q39 : A,C</w:t>
      </w:r>
      <w:r>
        <w:br w:type="textWrapping"/>
      </w:r>
      <w:r>
        <w:t>Q40 : B,D</w:t>
      </w:r>
    </w:p>
    <w:p w14:paraId="0387B4C4">
      <w:r>
        <w:t>Q41 : A,D</w:t>
      </w:r>
      <w:r>
        <w:br w:type="textWrapping"/>
      </w:r>
      <w:r>
        <w:t>Q42 : B,C</w:t>
      </w:r>
      <w:r>
        <w:br w:type="textWrapping"/>
      </w:r>
      <w:r>
        <w:t>Q43 : A,B</w:t>
      </w:r>
      <w:r>
        <w:br w:type="textWrapping"/>
      </w:r>
      <w:r>
        <w:t>Q44 : C,D</w:t>
      </w:r>
      <w:r>
        <w:br w:type="textWrapping"/>
      </w:r>
      <w:r>
        <w:t>Q45 : A,C</w:t>
      </w:r>
      <w:r>
        <w:br w:type="textWrapping"/>
      </w:r>
      <w:r>
        <w:t>Q46 : B,D</w:t>
      </w:r>
      <w:r>
        <w:br w:type="textWrapping"/>
      </w:r>
      <w:r>
        <w:t>Q47 : A,D</w:t>
      </w:r>
      <w:r>
        <w:br w:type="textWrapping"/>
      </w:r>
      <w:r>
        <w:t>Q48 : B,C</w:t>
      </w:r>
      <w:r>
        <w:br w:type="textWrapping"/>
      </w:r>
      <w:r>
        <w:t>Q49 : A,B</w:t>
      </w:r>
      <w:r>
        <w:br w:type="textWrapping"/>
      </w:r>
      <w:r>
        <w:t>Q50 : C,D</w:t>
      </w:r>
    </w:p>
    <w:p w14:paraId="30B7D2ED">
      <w:pPr>
        <w:rPr>
          <w:rStyle w:val="12"/>
        </w:rPr>
      </w:pPr>
      <w:r>
        <w:t xml:space="preserve">(Source : cours « Pharmacologie Générale L1 IDE/SFM INFAS 2025 »)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69F568B">
      <w:pPr>
        <w:rPr>
          <w:rStyle w:val="12"/>
        </w:rPr>
      </w:pPr>
    </w:p>
    <w:p w14:paraId="2D8C556C">
      <w:pPr>
        <w:rPr>
          <w:rStyle w:val="12"/>
        </w:rPr>
      </w:pPr>
    </w:p>
    <w:p w14:paraId="07D387B7">
      <w:pPr>
        <w:pStyle w:val="3"/>
      </w:pPr>
      <w:r>
        <w:t>CORRIGÉ PÉDAGOGIQUE DÉTAILLÉ</w:t>
      </w:r>
    </w:p>
    <w:p w14:paraId="24E25F5B">
      <w:pPr>
        <w:pStyle w:val="4"/>
      </w:pPr>
      <w:r>
        <w:t>Q1. Réponses : A, B</w:t>
      </w:r>
    </w:p>
    <w:p w14:paraId="1DCB0267">
      <w:pPr>
        <w:pStyle w:val="39"/>
        <w:numPr>
          <w:ilvl w:val="0"/>
          <w:numId w:val="1"/>
        </w:numPr>
      </w:pPr>
      <w:r>
        <w:rPr>
          <w:b/>
          <w:bCs/>
        </w:rPr>
        <w:t>A est correcte</w:t>
      </w:r>
      <w:r>
        <w:t xml:space="preserve"> car la pharmacologie est la science qui étudie les médicaments.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AA702EC">
      <w:pPr>
        <w:pStyle w:val="39"/>
        <w:numPr>
          <w:ilvl w:val="0"/>
          <w:numId w:val="1"/>
        </w:numPr>
      </w:pPr>
      <w:r>
        <w:rPr>
          <w:b/>
          <w:bCs/>
        </w:rPr>
        <w:t>B est correcte</w:t>
      </w:r>
      <w:r>
        <w:t xml:space="preserve"> car elle étudie également leurs actions et leurs modalités d'emploi.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110C6AB">
      <w:pPr>
        <w:pStyle w:val="39"/>
        <w:numPr>
          <w:ilvl w:val="0"/>
          <w:numId w:val="1"/>
        </w:numPr>
      </w:pPr>
      <w:r>
        <w:rPr>
          <w:b/>
          <w:bCs/>
        </w:rPr>
        <w:t>C est fausse</w:t>
      </w:r>
      <w:r>
        <w:t xml:space="preserve"> car la pharmacologie ne se limite pas aux plantes médicinales.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180B86D">
      <w:pPr>
        <w:pStyle w:val="39"/>
        <w:numPr>
          <w:ilvl w:val="0"/>
          <w:numId w:val="1"/>
        </w:numPr>
      </w:pPr>
      <w:r>
        <w:rPr>
          <w:b/>
          <w:bCs/>
        </w:rPr>
        <w:t>D est fausse</w:t>
      </w:r>
      <w:r>
        <w:t xml:space="preserve"> car la chirurgie est une discipline distincte.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774489F">
      <w:pPr>
        <w:pStyle w:val="4"/>
      </w:pPr>
      <w:r>
        <w:t>Q2. Réponses : A, C</w:t>
      </w:r>
    </w:p>
    <w:p w14:paraId="3A011087">
      <w:pPr>
        <w:pStyle w:val="39"/>
        <w:numPr>
          <w:ilvl w:val="0"/>
          <w:numId w:val="2"/>
        </w:numPr>
      </w:pPr>
      <w:r>
        <w:rPr>
          <w:b/>
          <w:bCs/>
        </w:rPr>
        <w:t>A est correcte</w:t>
      </w:r>
      <w:r>
        <w:t xml:space="preserve"> car un médicament peut avoir une action préventive.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40CC0AC">
      <w:pPr>
        <w:pStyle w:val="39"/>
        <w:numPr>
          <w:ilvl w:val="0"/>
          <w:numId w:val="2"/>
        </w:numPr>
      </w:pPr>
      <w:r>
        <w:rPr>
          <w:b/>
          <w:bCs/>
        </w:rPr>
        <w:t>C est correcte</w:t>
      </w:r>
      <w:r>
        <w:t xml:space="preserve"> car certains médicaments servent au diagnostic médical.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330EBB1">
      <w:pPr>
        <w:pStyle w:val="39"/>
        <w:numPr>
          <w:ilvl w:val="0"/>
          <w:numId w:val="2"/>
        </w:numPr>
      </w:pPr>
      <w:r>
        <w:rPr>
          <w:b/>
          <w:bCs/>
        </w:rPr>
        <w:t>B est fausse</w:t>
      </w:r>
      <w:r>
        <w:t xml:space="preserve"> car un médicament n’est pas uniquement curatif.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ED6397C">
      <w:pPr>
        <w:pStyle w:val="39"/>
        <w:numPr>
          <w:ilvl w:val="0"/>
          <w:numId w:val="2"/>
        </w:numPr>
      </w:pPr>
      <w:r>
        <w:rPr>
          <w:b/>
          <w:bCs/>
        </w:rPr>
        <w:t>D est fausse</w:t>
      </w:r>
      <w:r>
        <w:t xml:space="preserve"> car les médicaments peuvent avoir diverses origines.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7960AF4">
      <w:pPr>
        <w:pStyle w:val="4"/>
      </w:pPr>
      <w:r>
        <w:t>Q3. Réponses : B, D</w:t>
      </w:r>
    </w:p>
    <w:p w14:paraId="7CCADAFC">
      <w:pPr>
        <w:pStyle w:val="39"/>
        <w:numPr>
          <w:ilvl w:val="0"/>
          <w:numId w:val="3"/>
        </w:numPr>
      </w:pPr>
      <w:r>
        <w:rPr>
          <w:b/>
          <w:bCs/>
        </w:rPr>
        <w:t>B est correcte</w:t>
      </w:r>
      <w:r>
        <w:t xml:space="preserve"> car un médicament peut restaurer une fonction organique.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44E96E5">
      <w:pPr>
        <w:pStyle w:val="39"/>
        <w:numPr>
          <w:ilvl w:val="0"/>
          <w:numId w:val="3"/>
        </w:numPr>
      </w:pPr>
      <w:r>
        <w:rPr>
          <w:b/>
          <w:bCs/>
        </w:rPr>
        <w:t>D est correcte</w:t>
      </w:r>
      <w:r>
        <w:t xml:space="preserve"> car il peut également modifier une fonction organique.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0DC7A65">
      <w:pPr>
        <w:pStyle w:val="39"/>
        <w:numPr>
          <w:ilvl w:val="0"/>
          <w:numId w:val="3"/>
        </w:numPr>
      </w:pPr>
      <w:r>
        <w:rPr>
          <w:b/>
          <w:bCs/>
        </w:rPr>
        <w:t>A est fausse</w:t>
      </w:r>
      <w:r>
        <w:t xml:space="preserve"> car les médicaments peuvent être naturels ou synthétiques.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CEE5502">
      <w:pPr>
        <w:pStyle w:val="39"/>
        <w:numPr>
          <w:ilvl w:val="0"/>
          <w:numId w:val="3"/>
        </w:numPr>
      </w:pPr>
      <w:r>
        <w:rPr>
          <w:b/>
          <w:bCs/>
        </w:rPr>
        <w:t>C est fausse</w:t>
      </w:r>
      <w:r>
        <w:t xml:space="preserve"> car les médicaments peuvent être utilisés chez l’homme et l’animal.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6784012">
      <w:pPr>
        <w:pStyle w:val="4"/>
      </w:pPr>
      <w:r>
        <w:t>Q4. Réponses : C, D</w:t>
      </w:r>
    </w:p>
    <w:p w14:paraId="5062477C">
      <w:pPr>
        <w:pStyle w:val="39"/>
        <w:numPr>
          <w:ilvl w:val="0"/>
          <w:numId w:val="4"/>
        </w:numPr>
      </w:pPr>
      <w:r>
        <w:rPr>
          <w:b/>
          <w:bCs/>
        </w:rPr>
        <w:t>C est correcte</w:t>
      </w:r>
      <w:r>
        <w:t xml:space="preserve"> car le principe actif est responsable de l’effet thérapeutique.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C7E857E">
      <w:pPr>
        <w:pStyle w:val="39"/>
        <w:numPr>
          <w:ilvl w:val="0"/>
          <w:numId w:val="4"/>
        </w:numPr>
      </w:pPr>
      <w:r>
        <w:rPr>
          <w:b/>
          <w:bCs/>
        </w:rPr>
        <w:t>D est correcte</w:t>
      </w:r>
      <w:r>
        <w:t xml:space="preserve"> car il est souvent présent en faible proportion.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E0B2770">
      <w:pPr>
        <w:pStyle w:val="39"/>
        <w:numPr>
          <w:ilvl w:val="0"/>
          <w:numId w:val="4"/>
        </w:numPr>
      </w:pPr>
      <w:r>
        <w:rPr>
          <w:b/>
          <w:bCs/>
        </w:rPr>
        <w:t>A est fausse</w:t>
      </w:r>
      <w:r>
        <w:t xml:space="preserve"> car l’emballage ne constitue pas le principe actif.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3FCD093">
      <w:pPr>
        <w:pStyle w:val="39"/>
        <w:numPr>
          <w:ilvl w:val="0"/>
          <w:numId w:val="4"/>
        </w:numPr>
      </w:pPr>
      <w:r>
        <w:rPr>
          <w:b/>
          <w:bCs/>
        </w:rPr>
        <w:t>B est fausse</w:t>
      </w:r>
      <w:r>
        <w:t xml:space="preserve"> car le principe actif n’est pas toujours majoritaire.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9E35A1D">
      <w:pPr>
        <w:pStyle w:val="4"/>
      </w:pPr>
      <w:r>
        <w:t>Q5. Réponses : A, D</w:t>
      </w:r>
    </w:p>
    <w:p w14:paraId="76DF81E7">
      <w:pPr>
        <w:pStyle w:val="39"/>
        <w:numPr>
          <w:ilvl w:val="0"/>
          <w:numId w:val="5"/>
        </w:numPr>
      </w:pPr>
      <w:r>
        <w:rPr>
          <w:b/>
          <w:bCs/>
        </w:rPr>
        <w:t>A est correcte</w:t>
      </w:r>
      <w:r>
        <w:t xml:space="preserve"> car les excipients donnent forme et consistance au médicament.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9192C41">
      <w:pPr>
        <w:pStyle w:val="39"/>
        <w:numPr>
          <w:ilvl w:val="0"/>
          <w:numId w:val="5"/>
        </w:numPr>
      </w:pPr>
      <w:r>
        <w:rPr>
          <w:b/>
          <w:bCs/>
        </w:rPr>
        <w:t>D est correcte</w:t>
      </w:r>
      <w:r>
        <w:t xml:space="preserve"> car ils peuvent améliorer le goût du médicament.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579A80F">
      <w:pPr>
        <w:pStyle w:val="39"/>
        <w:numPr>
          <w:ilvl w:val="0"/>
          <w:numId w:val="5"/>
        </w:numPr>
      </w:pPr>
      <w:r>
        <w:rPr>
          <w:b/>
          <w:bCs/>
        </w:rPr>
        <w:t>B est fausse</w:t>
      </w:r>
      <w:r>
        <w:t xml:space="preserve"> car l’effet thérapeutique est lié au principe actif.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F20E476">
      <w:pPr>
        <w:pStyle w:val="39"/>
        <w:numPr>
          <w:ilvl w:val="0"/>
          <w:numId w:val="5"/>
        </w:numPr>
      </w:pPr>
      <w:r>
        <w:rPr>
          <w:b/>
          <w:bCs/>
        </w:rPr>
        <w:t>C est fausse</w:t>
      </w:r>
      <w:r>
        <w:t xml:space="preserve"> car les excipients varient selon les médicaments.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DB97E9A">
      <w:pPr>
        <w:pStyle w:val="4"/>
      </w:pPr>
      <w:r>
        <w:t>Q6. Réponses : B, C</w:t>
      </w:r>
    </w:p>
    <w:p w14:paraId="45342E09">
      <w:pPr>
        <w:pStyle w:val="39"/>
        <w:numPr>
          <w:ilvl w:val="0"/>
          <w:numId w:val="6"/>
        </w:numPr>
      </w:pPr>
      <w:r>
        <w:rPr>
          <w:b/>
          <w:bCs/>
        </w:rPr>
        <w:t>B est correcte</w:t>
      </w:r>
      <w:r>
        <w:t xml:space="preserve"> car un médicament contient généralement un principe actif.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1E5B8C8">
      <w:pPr>
        <w:pStyle w:val="39"/>
        <w:numPr>
          <w:ilvl w:val="0"/>
          <w:numId w:val="6"/>
        </w:numPr>
      </w:pPr>
      <w:r>
        <w:rPr>
          <w:b/>
          <w:bCs/>
        </w:rPr>
        <w:t>C est correcte</w:t>
      </w:r>
      <w:r>
        <w:t xml:space="preserve"> car il contient aussi des excipients.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4EC9B89">
      <w:pPr>
        <w:pStyle w:val="39"/>
        <w:numPr>
          <w:ilvl w:val="0"/>
          <w:numId w:val="6"/>
        </w:numPr>
      </w:pPr>
      <w:r>
        <w:rPr>
          <w:b/>
          <w:bCs/>
        </w:rPr>
        <w:t>A est fausse</w:t>
      </w:r>
      <w:r>
        <w:t xml:space="preserve"> car les excipients sont très fréquents.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8013E1E">
      <w:pPr>
        <w:pStyle w:val="39"/>
        <w:numPr>
          <w:ilvl w:val="0"/>
          <w:numId w:val="6"/>
        </w:numPr>
      </w:pPr>
      <w:r>
        <w:rPr>
          <w:b/>
          <w:bCs/>
        </w:rPr>
        <w:t>D est fausse</w:t>
      </w:r>
      <w:r>
        <w:t xml:space="preserve"> car un médicament doit contenir un principe actif.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CF1BCF2">
      <w:pPr>
        <w:pStyle w:val="4"/>
      </w:pPr>
      <w:r>
        <w:t>Q7. Réponses : A, B</w:t>
      </w:r>
    </w:p>
    <w:p w14:paraId="710E2E65">
      <w:pPr>
        <w:pStyle w:val="39"/>
        <w:numPr>
          <w:ilvl w:val="0"/>
          <w:numId w:val="7"/>
        </w:numPr>
      </w:pPr>
      <w:r>
        <w:rPr>
          <w:b/>
          <w:bCs/>
        </w:rPr>
        <w:t>A est correcte</w:t>
      </w:r>
      <w:r>
        <w:t xml:space="preserve"> car DCI signifie Dénomination Commune Internationale.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CF3E442">
      <w:pPr>
        <w:pStyle w:val="39"/>
        <w:numPr>
          <w:ilvl w:val="0"/>
          <w:numId w:val="7"/>
        </w:numPr>
      </w:pPr>
      <w:r>
        <w:rPr>
          <w:b/>
          <w:bCs/>
        </w:rPr>
        <w:t>B est correcte</w:t>
      </w:r>
      <w:r>
        <w:t xml:space="preserve"> car elle est utilisée mondialement.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B60FA4B">
      <w:pPr>
        <w:pStyle w:val="39"/>
        <w:numPr>
          <w:ilvl w:val="0"/>
          <w:numId w:val="7"/>
        </w:numPr>
      </w:pPr>
      <w:r>
        <w:rPr>
          <w:b/>
          <w:bCs/>
        </w:rPr>
        <w:t>C est fausse</w:t>
      </w:r>
      <w:r>
        <w:t xml:space="preserve"> car il s’agit d’un nom commercial.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96E7B43">
      <w:pPr>
        <w:pStyle w:val="39"/>
        <w:numPr>
          <w:ilvl w:val="0"/>
          <w:numId w:val="7"/>
        </w:numPr>
      </w:pPr>
      <w:r>
        <w:rPr>
          <w:b/>
          <w:bCs/>
        </w:rPr>
        <w:t>D est fausse</w:t>
      </w:r>
      <w:r>
        <w:t xml:space="preserve"> car une forme galénique correspond à la présentation du médicament.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CDA6BCA">
      <w:pPr>
        <w:pStyle w:val="4"/>
      </w:pPr>
      <w:r>
        <w:t>Q8. Réponses : C, D</w:t>
      </w:r>
    </w:p>
    <w:p w14:paraId="3C482B91">
      <w:pPr>
        <w:pStyle w:val="39"/>
        <w:numPr>
          <w:ilvl w:val="0"/>
          <w:numId w:val="8"/>
        </w:numPr>
      </w:pPr>
      <w:r>
        <w:rPr>
          <w:b/>
          <w:bCs/>
        </w:rPr>
        <w:t>C est correcte</w:t>
      </w:r>
      <w:r>
        <w:t xml:space="preserve"> car ADVIL® est un nom commercial.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3279A5F">
      <w:pPr>
        <w:pStyle w:val="39"/>
        <w:numPr>
          <w:ilvl w:val="0"/>
          <w:numId w:val="8"/>
        </w:numPr>
      </w:pPr>
      <w:r>
        <w:rPr>
          <w:b/>
          <w:bCs/>
        </w:rPr>
        <w:t>D est correcte</w:t>
      </w:r>
      <w:r>
        <w:t xml:space="preserve"> car il s’agit d’une spécialité pharmaceutique.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8F71BD1">
      <w:pPr>
        <w:pStyle w:val="39"/>
        <w:numPr>
          <w:ilvl w:val="0"/>
          <w:numId w:val="8"/>
        </w:numPr>
      </w:pPr>
      <w:r>
        <w:rPr>
          <w:b/>
          <w:bCs/>
        </w:rPr>
        <w:t>A est fausse</w:t>
      </w:r>
      <w:r>
        <w:t xml:space="preserve"> car la DCI est ibuprofène.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1C6351E">
      <w:pPr>
        <w:pStyle w:val="39"/>
        <w:numPr>
          <w:ilvl w:val="0"/>
          <w:numId w:val="8"/>
        </w:numPr>
      </w:pPr>
      <w:r>
        <w:rPr>
          <w:b/>
          <w:bCs/>
        </w:rPr>
        <w:t>B est fausse</w:t>
      </w:r>
      <w:r>
        <w:t xml:space="preserve"> car ce n’est pas un nom chimique.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F85488B">
      <w:pPr>
        <w:pStyle w:val="4"/>
      </w:pPr>
      <w:r>
        <w:t>Q9. Réponses : A, C</w:t>
      </w:r>
    </w:p>
    <w:p w14:paraId="5699A852">
      <w:pPr>
        <w:pStyle w:val="39"/>
        <w:numPr>
          <w:ilvl w:val="0"/>
          <w:numId w:val="9"/>
        </w:numPr>
      </w:pPr>
      <w:r>
        <w:rPr>
          <w:b/>
          <w:bCs/>
        </w:rPr>
        <w:t>A est correcte</w:t>
      </w:r>
      <w:r>
        <w:t xml:space="preserve"> car ibuprofène est une DCI.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A802A07">
      <w:pPr>
        <w:pStyle w:val="39"/>
        <w:numPr>
          <w:ilvl w:val="0"/>
          <w:numId w:val="9"/>
        </w:numPr>
      </w:pPr>
      <w:r>
        <w:rPr>
          <w:b/>
          <w:bCs/>
        </w:rPr>
        <w:t>C est correcte</w:t>
      </w:r>
      <w:r>
        <w:t xml:space="preserve"> car il est commercialisé sous divers noms de spécialité.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A75FD04">
      <w:pPr>
        <w:pStyle w:val="39"/>
        <w:numPr>
          <w:ilvl w:val="0"/>
          <w:numId w:val="9"/>
        </w:numPr>
      </w:pPr>
      <w:r>
        <w:rPr>
          <w:b/>
          <w:bCs/>
        </w:rPr>
        <w:t>B est fausse</w:t>
      </w:r>
      <w:r>
        <w:t xml:space="preserve"> car il ne s’agit pas d’un excipient.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8AFBE41">
      <w:pPr>
        <w:pStyle w:val="39"/>
        <w:numPr>
          <w:ilvl w:val="0"/>
          <w:numId w:val="9"/>
        </w:numPr>
      </w:pPr>
      <w:r>
        <w:rPr>
          <w:b/>
          <w:bCs/>
        </w:rPr>
        <w:t>D est fausse</w:t>
      </w:r>
      <w:r>
        <w:t xml:space="preserve"> car ce n’est pas une forme galénique.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81C261E">
      <w:pPr>
        <w:pStyle w:val="4"/>
      </w:pPr>
      <w:r>
        <w:t>Q10. Réponses : B, D</w:t>
      </w:r>
    </w:p>
    <w:p w14:paraId="51995020">
      <w:pPr>
        <w:pStyle w:val="39"/>
        <w:numPr>
          <w:ilvl w:val="0"/>
          <w:numId w:val="10"/>
        </w:numPr>
      </w:pPr>
      <w:r>
        <w:rPr>
          <w:b/>
          <w:bCs/>
        </w:rPr>
        <w:t>B est correcte</w:t>
      </w:r>
      <w:r>
        <w:t xml:space="preserve"> car la morphine est un alcaloïde.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14CEFDC">
      <w:pPr>
        <w:pStyle w:val="39"/>
        <w:numPr>
          <w:ilvl w:val="0"/>
          <w:numId w:val="10"/>
        </w:numPr>
      </w:pPr>
      <w:r>
        <w:rPr>
          <w:b/>
          <w:bCs/>
        </w:rPr>
        <w:t>D est correcte</w:t>
      </w:r>
      <w:r>
        <w:t xml:space="preserve"> car elle est d’origine végétale.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8071137">
      <w:pPr>
        <w:pStyle w:val="39"/>
        <w:numPr>
          <w:ilvl w:val="0"/>
          <w:numId w:val="10"/>
        </w:numPr>
      </w:pPr>
      <w:r>
        <w:rPr>
          <w:b/>
          <w:bCs/>
        </w:rPr>
        <w:t>A est fausse</w:t>
      </w:r>
      <w:r>
        <w:t xml:space="preserve"> car ce n’est pas un vaccin.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636EC5A">
      <w:pPr>
        <w:pStyle w:val="39"/>
        <w:numPr>
          <w:ilvl w:val="0"/>
          <w:numId w:val="10"/>
        </w:numPr>
      </w:pPr>
      <w:r>
        <w:rPr>
          <w:b/>
          <w:bCs/>
        </w:rPr>
        <w:t>C est fausse</w:t>
      </w:r>
      <w:r>
        <w:t xml:space="preserve"> car ce n’est pas un excipient.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DDFBEB1">
      <w:pPr>
        <w:pStyle w:val="4"/>
      </w:pPr>
      <w:r>
        <w:t>Q11. Réponses : A, D</w:t>
      </w:r>
    </w:p>
    <w:p w14:paraId="7BB0EFFC">
      <w:pPr>
        <w:pStyle w:val="39"/>
        <w:numPr>
          <w:ilvl w:val="0"/>
          <w:numId w:val="11"/>
        </w:numPr>
      </w:pPr>
      <w:r>
        <w:rPr>
          <w:b/>
          <w:bCs/>
        </w:rPr>
        <w:t>A est correcte</w:t>
      </w:r>
      <w:r>
        <w:t xml:space="preserve"> car les vaccins sont d’origine microbiologique.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00CAD87">
      <w:pPr>
        <w:pStyle w:val="39"/>
        <w:numPr>
          <w:ilvl w:val="0"/>
          <w:numId w:val="11"/>
        </w:numPr>
      </w:pPr>
      <w:r>
        <w:rPr>
          <w:b/>
          <w:bCs/>
        </w:rPr>
        <w:t>D est correcte</w:t>
      </w:r>
      <w:r>
        <w:t xml:space="preserve"> car ils confèrent une immunité spécifique.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550D0A3">
      <w:pPr>
        <w:pStyle w:val="39"/>
        <w:numPr>
          <w:ilvl w:val="0"/>
          <w:numId w:val="11"/>
        </w:numPr>
      </w:pPr>
      <w:r>
        <w:rPr>
          <w:b/>
          <w:bCs/>
        </w:rPr>
        <w:t>B est fausse</w:t>
      </w:r>
      <w:r>
        <w:t xml:space="preserve"> car ils ne sont pas d’origine minérale.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63A0C27">
      <w:pPr>
        <w:pStyle w:val="39"/>
        <w:numPr>
          <w:ilvl w:val="0"/>
          <w:numId w:val="11"/>
        </w:numPr>
      </w:pPr>
      <w:r>
        <w:rPr>
          <w:b/>
          <w:bCs/>
        </w:rPr>
        <w:t>C est fausse</w:t>
      </w:r>
      <w:r>
        <w:t xml:space="preserve"> car les vaccins sont des médicaments.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180C6AE">
      <w:pPr>
        <w:pStyle w:val="4"/>
      </w:pPr>
      <w:r>
        <w:t>Q12. Réponses : B, C</w:t>
      </w:r>
    </w:p>
    <w:p w14:paraId="3EC78A46">
      <w:pPr>
        <w:pStyle w:val="39"/>
        <w:numPr>
          <w:ilvl w:val="0"/>
          <w:numId w:val="12"/>
        </w:numPr>
      </w:pPr>
      <w:r>
        <w:rPr>
          <w:b/>
          <w:bCs/>
        </w:rPr>
        <w:t>B est correcte</w:t>
      </w:r>
      <w:r>
        <w:t xml:space="preserve"> car l’insuline est une hormone antidiabétique.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2F15D94">
      <w:pPr>
        <w:pStyle w:val="39"/>
        <w:numPr>
          <w:ilvl w:val="0"/>
          <w:numId w:val="12"/>
        </w:numPr>
      </w:pPr>
      <w:r>
        <w:rPr>
          <w:b/>
          <w:bCs/>
        </w:rPr>
        <w:t>C est correcte</w:t>
      </w:r>
      <w:r>
        <w:t xml:space="preserve"> car elle a été extraite historiquement du pancréas.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BA2C976">
      <w:pPr>
        <w:pStyle w:val="39"/>
        <w:numPr>
          <w:ilvl w:val="0"/>
          <w:numId w:val="12"/>
        </w:numPr>
      </w:pPr>
      <w:r>
        <w:rPr>
          <w:b/>
          <w:bCs/>
        </w:rPr>
        <w:t>A est fausse</w:t>
      </w:r>
      <w:r>
        <w:t xml:space="preserve"> car ce n’est pas un antibiotique.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3414409">
      <w:pPr>
        <w:pStyle w:val="39"/>
        <w:numPr>
          <w:ilvl w:val="0"/>
          <w:numId w:val="12"/>
        </w:numPr>
      </w:pPr>
      <w:r>
        <w:rPr>
          <w:b/>
          <w:bCs/>
        </w:rPr>
        <w:t>D est fausse</w:t>
      </w:r>
      <w:r>
        <w:t xml:space="preserve"> car ce n’est pas un vaccin.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DD3C743">
      <w:pPr>
        <w:pStyle w:val="4"/>
      </w:pPr>
      <w:r>
        <w:t>Q13. Réponses : A, B</w:t>
      </w:r>
    </w:p>
    <w:p w14:paraId="6ED2DE63">
      <w:pPr>
        <w:pStyle w:val="39"/>
        <w:numPr>
          <w:ilvl w:val="0"/>
          <w:numId w:val="13"/>
        </w:numPr>
      </w:pPr>
      <w:r>
        <w:rPr>
          <w:b/>
          <w:bCs/>
        </w:rPr>
        <w:t>A est correcte</w:t>
      </w:r>
      <w:r>
        <w:t xml:space="preserve"> car les spécialités sont préparées par l’industrie pharmaceutique.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CEF0C48">
      <w:pPr>
        <w:pStyle w:val="39"/>
        <w:numPr>
          <w:ilvl w:val="0"/>
          <w:numId w:val="13"/>
        </w:numPr>
      </w:pPr>
      <w:r>
        <w:rPr>
          <w:b/>
          <w:bCs/>
        </w:rPr>
        <w:t>B est correcte</w:t>
      </w:r>
      <w:r>
        <w:t xml:space="preserve"> car elles sont conditionnées avant commercialisation.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D1D948A">
      <w:pPr>
        <w:pStyle w:val="39"/>
        <w:numPr>
          <w:ilvl w:val="0"/>
          <w:numId w:val="13"/>
        </w:numPr>
      </w:pPr>
      <w:r>
        <w:rPr>
          <w:b/>
          <w:bCs/>
        </w:rPr>
        <w:t>C est fausse</w:t>
      </w:r>
      <w:r>
        <w:t xml:space="preserve"> car elles ne sont pas toujours hospitalières.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4827DC7">
      <w:pPr>
        <w:pStyle w:val="39"/>
        <w:numPr>
          <w:ilvl w:val="0"/>
          <w:numId w:val="13"/>
        </w:numPr>
      </w:pPr>
      <w:r>
        <w:rPr>
          <w:b/>
          <w:bCs/>
        </w:rPr>
        <w:t>D est fausse</w:t>
      </w:r>
      <w:r>
        <w:t xml:space="preserve"> car elles contiennent un principe actif.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963074A">
      <w:pPr>
        <w:pStyle w:val="4"/>
      </w:pPr>
      <w:r>
        <w:t>Q14. Réponses : C, D</w:t>
      </w:r>
    </w:p>
    <w:p w14:paraId="6584807C">
      <w:pPr>
        <w:pStyle w:val="39"/>
        <w:numPr>
          <w:ilvl w:val="0"/>
          <w:numId w:val="14"/>
        </w:numPr>
      </w:pPr>
      <w:r>
        <w:rPr>
          <w:b/>
          <w:bCs/>
        </w:rPr>
        <w:t>C est correcte</w:t>
      </w:r>
      <w:r>
        <w:t xml:space="preserve"> car un générique possède la même DCI que le princeps.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9C13275">
      <w:pPr>
        <w:pStyle w:val="39"/>
        <w:numPr>
          <w:ilvl w:val="0"/>
          <w:numId w:val="14"/>
        </w:numPr>
      </w:pPr>
      <w:r>
        <w:rPr>
          <w:b/>
          <w:bCs/>
        </w:rPr>
        <w:t>D est correcte</w:t>
      </w:r>
      <w:r>
        <w:t xml:space="preserve"> car sa bioéquivalence doit être démontrée.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22743F4">
      <w:pPr>
        <w:pStyle w:val="39"/>
        <w:numPr>
          <w:ilvl w:val="0"/>
          <w:numId w:val="14"/>
        </w:numPr>
      </w:pPr>
      <w:r>
        <w:rPr>
          <w:b/>
          <w:bCs/>
        </w:rPr>
        <w:t>A est fausse</w:t>
      </w:r>
      <w:r>
        <w:t xml:space="preserve"> car la DCI reste identique.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E424899">
      <w:pPr>
        <w:pStyle w:val="39"/>
        <w:numPr>
          <w:ilvl w:val="0"/>
          <w:numId w:val="14"/>
        </w:numPr>
      </w:pPr>
      <w:r>
        <w:rPr>
          <w:b/>
          <w:bCs/>
        </w:rPr>
        <w:t>B est fausse</w:t>
      </w:r>
      <w:r>
        <w:t xml:space="preserve"> car un générique n’est pas supposé être moins efficace.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0274880">
      <w:pPr>
        <w:pStyle w:val="4"/>
      </w:pPr>
      <w:r>
        <w:t>Q15. Réponses : A, C</w:t>
      </w:r>
    </w:p>
    <w:p w14:paraId="26471BFA">
      <w:pPr>
        <w:pStyle w:val="39"/>
        <w:numPr>
          <w:ilvl w:val="0"/>
          <w:numId w:val="15"/>
        </w:numPr>
      </w:pPr>
      <w:r>
        <w:rPr>
          <w:b/>
          <w:bCs/>
        </w:rPr>
        <w:t>A est correcte</w:t>
      </w:r>
      <w:r>
        <w:t xml:space="preserve"> car le princeps est le médicament de référence.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5BAA0E6">
      <w:pPr>
        <w:pStyle w:val="39"/>
        <w:numPr>
          <w:ilvl w:val="0"/>
          <w:numId w:val="15"/>
        </w:numPr>
      </w:pPr>
      <w:r>
        <w:rPr>
          <w:b/>
          <w:bCs/>
        </w:rPr>
        <w:t>C est correcte</w:t>
      </w:r>
      <w:r>
        <w:t xml:space="preserve"> car il peut être copié après l’expiration du brevet.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4502787">
      <w:pPr>
        <w:pStyle w:val="39"/>
        <w:numPr>
          <w:ilvl w:val="0"/>
          <w:numId w:val="15"/>
        </w:numPr>
      </w:pPr>
      <w:r>
        <w:rPr>
          <w:b/>
          <w:bCs/>
        </w:rPr>
        <w:t>B est fausse</w:t>
      </w:r>
      <w:r>
        <w:t xml:space="preserve"> car le générique est la copie du princeps.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BBCDFB3">
      <w:pPr>
        <w:pStyle w:val="39"/>
        <w:numPr>
          <w:ilvl w:val="0"/>
          <w:numId w:val="15"/>
        </w:numPr>
      </w:pPr>
      <w:r>
        <w:rPr>
          <w:b/>
          <w:bCs/>
        </w:rPr>
        <w:t>D est fausse</w:t>
      </w:r>
      <w:r>
        <w:t xml:space="preserve"> car le princeps possède aussi une DCI.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8908C44">
      <w:pPr>
        <w:pStyle w:val="4"/>
      </w:pPr>
      <w:r>
        <w:t>Q16. Réponses : B, D</w:t>
      </w:r>
    </w:p>
    <w:p w14:paraId="238A736C">
      <w:pPr>
        <w:pStyle w:val="39"/>
        <w:numPr>
          <w:ilvl w:val="0"/>
          <w:numId w:val="16"/>
        </w:numPr>
      </w:pPr>
      <w:r>
        <w:rPr>
          <w:b/>
          <w:bCs/>
        </w:rPr>
        <w:t>B est correcte</w:t>
      </w:r>
      <w:r>
        <w:t xml:space="preserve"> car les médecins peuvent prescrire.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3C5BE4E">
      <w:pPr>
        <w:pStyle w:val="39"/>
        <w:numPr>
          <w:ilvl w:val="0"/>
          <w:numId w:val="16"/>
        </w:numPr>
      </w:pPr>
      <w:r>
        <w:rPr>
          <w:b/>
          <w:bCs/>
        </w:rPr>
        <w:t>D est correcte</w:t>
      </w:r>
      <w:r>
        <w:t xml:space="preserve"> car les sages-femmes prescrivent dans leur domaine de compétence.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D74E6E5">
      <w:pPr>
        <w:pStyle w:val="39"/>
        <w:numPr>
          <w:ilvl w:val="0"/>
          <w:numId w:val="16"/>
        </w:numPr>
      </w:pPr>
      <w:r>
        <w:rPr>
          <w:b/>
          <w:bCs/>
        </w:rPr>
        <w:t>A est fausse</w:t>
      </w:r>
      <w:r>
        <w:t xml:space="preserve"> car les aides-soignants ne prescrivent pas.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B7A2997">
      <w:pPr>
        <w:pStyle w:val="39"/>
        <w:numPr>
          <w:ilvl w:val="0"/>
          <w:numId w:val="16"/>
        </w:numPr>
      </w:pPr>
      <w:r>
        <w:rPr>
          <w:b/>
          <w:bCs/>
        </w:rPr>
        <w:t>C est fausse</w:t>
      </w:r>
      <w:r>
        <w:t xml:space="preserve"> car les infirmiers n’ont pas ce droit général.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B2090E8">
      <w:pPr>
        <w:pStyle w:val="4"/>
      </w:pPr>
      <w:r>
        <w:t>Q17. Réponses : A, B</w:t>
      </w:r>
    </w:p>
    <w:p w14:paraId="086DEF2B">
      <w:pPr>
        <w:pStyle w:val="39"/>
        <w:numPr>
          <w:ilvl w:val="0"/>
          <w:numId w:val="17"/>
        </w:numPr>
      </w:pPr>
      <w:r>
        <w:rPr>
          <w:b/>
          <w:bCs/>
        </w:rPr>
        <w:t>A est correcte</w:t>
      </w:r>
      <w:r>
        <w:t xml:space="preserve"> car l’identité du malade doit figurer sur l’ordonnance.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5E99F6F">
      <w:pPr>
        <w:pStyle w:val="39"/>
        <w:numPr>
          <w:ilvl w:val="0"/>
          <w:numId w:val="17"/>
        </w:numPr>
      </w:pPr>
      <w:r>
        <w:rPr>
          <w:b/>
          <w:bCs/>
        </w:rPr>
        <w:t>B est correcte</w:t>
      </w:r>
      <w:r>
        <w:t xml:space="preserve"> car la posologie est obligatoire.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3D9E11D">
      <w:pPr>
        <w:pStyle w:val="39"/>
        <w:numPr>
          <w:ilvl w:val="0"/>
          <w:numId w:val="17"/>
        </w:numPr>
      </w:pPr>
      <w:r>
        <w:rPr>
          <w:b/>
          <w:bCs/>
        </w:rPr>
        <w:t>C est fausse</w:t>
      </w:r>
      <w:r>
        <w:t xml:space="preserve"> car la couleur n’a pas d’intérêt médical.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D13E075">
      <w:pPr>
        <w:pStyle w:val="39"/>
        <w:numPr>
          <w:ilvl w:val="0"/>
          <w:numId w:val="17"/>
        </w:numPr>
      </w:pPr>
      <w:r>
        <w:rPr>
          <w:b/>
          <w:bCs/>
        </w:rPr>
        <w:t>D est fausse</w:t>
      </w:r>
      <w:r>
        <w:t xml:space="preserve"> car le niveau scolaire n’est pas requis.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4ADA222">
      <w:pPr>
        <w:pStyle w:val="2"/>
      </w:pPr>
      <w:r>
        <w:t>Q18. En cas de doute sur une ordonnance</w:t>
      </w:r>
    </w:p>
    <w:p w14:paraId="6AB46FE8">
      <w:r>
        <w:rPr>
          <w:b/>
          <w:bCs/>
        </w:rPr>
        <w:t>Réponses : B, C</w:t>
      </w:r>
    </w:p>
    <w:p w14:paraId="4919AAF1">
      <w:pPr>
        <w:pStyle w:val="39"/>
        <w:numPr>
          <w:ilvl w:val="0"/>
          <w:numId w:val="1"/>
        </w:numPr>
      </w:pPr>
      <w:r>
        <w:rPr>
          <w:b/>
          <w:bCs/>
        </w:rPr>
        <w:t>A est fausse</w:t>
      </w:r>
      <w:r>
        <w:t xml:space="preserve"> car l'infirmier n'est pas autorisé à modifier lui-même un traitement prescrit. Toute modification relève du prescripteur.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2AB38D5">
      <w:pPr>
        <w:pStyle w:val="39"/>
        <w:numPr>
          <w:ilvl w:val="0"/>
          <w:numId w:val="1"/>
        </w:numPr>
      </w:pPr>
      <w:r>
        <w:rPr>
          <w:b/>
          <w:bCs/>
        </w:rPr>
        <w:t>B est correcte</w:t>
      </w:r>
      <w:r>
        <w:t xml:space="preserve"> car demander des précisions permet d'éviter les erreurs médicamenteuses et garantit la sécurité du patient.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ED5F3C7">
      <w:pPr>
        <w:pStyle w:val="39"/>
        <w:numPr>
          <w:ilvl w:val="0"/>
          <w:numId w:val="1"/>
        </w:numPr>
      </w:pPr>
      <w:r>
        <w:rPr>
          <w:b/>
          <w:bCs/>
        </w:rPr>
        <w:t>C est correcte</w:t>
      </w:r>
      <w:r>
        <w:t xml:space="preserve"> car contacter le prescripteur est la conduite recommandée lorsque la prescription est ambiguë ou illisible.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11CBA43">
      <w:pPr>
        <w:pStyle w:val="39"/>
        <w:numPr>
          <w:ilvl w:val="0"/>
          <w:numId w:val="1"/>
        </w:numPr>
      </w:pPr>
      <w:r>
        <w:rPr>
          <w:b/>
          <w:bCs/>
        </w:rPr>
        <w:t>D est fausse</w:t>
      </w:r>
      <w:r>
        <w:t xml:space="preserve"> car administrer arbitrairement une dose réduite constitue une modification injustifiée du traitement.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6EF1D52">
      <w:pPr>
        <w:pBdr>
          <w:top w:val="single" w:color="auto" w:sz="12" w:space="0"/>
        </w:pBdr>
        <w:spacing w:after="0"/>
      </w:pPr>
    </w:p>
    <w:p w14:paraId="4F7BFF0F">
      <w:pPr>
        <w:pStyle w:val="2"/>
      </w:pPr>
      <w:r>
        <w:t>Q19. Les 5 B comprennent</w:t>
      </w:r>
    </w:p>
    <w:p w14:paraId="32827063">
      <w:r>
        <w:rPr>
          <w:b/>
          <w:bCs/>
        </w:rPr>
        <w:t>Réponses : A, B</w:t>
      </w:r>
    </w:p>
    <w:p w14:paraId="23520509">
      <w:pPr>
        <w:pStyle w:val="39"/>
        <w:numPr>
          <w:ilvl w:val="0"/>
          <w:numId w:val="2"/>
        </w:numPr>
      </w:pPr>
      <w:r>
        <w:rPr>
          <w:b/>
          <w:bCs/>
        </w:rPr>
        <w:t>A est correcte</w:t>
      </w:r>
      <w:r>
        <w:t xml:space="preserve"> car la vérification du bon patient est l'un des principes fondamentaux d'une administration sécurisée.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9C3FCD8">
      <w:pPr>
        <w:pStyle w:val="39"/>
        <w:numPr>
          <w:ilvl w:val="0"/>
          <w:numId w:val="2"/>
        </w:numPr>
      </w:pPr>
      <w:r>
        <w:rPr>
          <w:b/>
          <w:bCs/>
        </w:rPr>
        <w:t>B est correcte</w:t>
      </w:r>
      <w:r>
        <w:t xml:space="preserve"> car le bon médicament doit être systématiquement vérifié avant toute administration.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2478AD0">
      <w:pPr>
        <w:pStyle w:val="39"/>
        <w:numPr>
          <w:ilvl w:val="0"/>
          <w:numId w:val="2"/>
        </w:numPr>
      </w:pPr>
      <w:r>
        <w:rPr>
          <w:b/>
          <w:bCs/>
        </w:rPr>
        <w:t>C est fausse</w:t>
      </w:r>
      <w:r>
        <w:t xml:space="preserve"> car le fabricant ne fait pas partie des 5 B.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194C4C0">
      <w:pPr>
        <w:pStyle w:val="39"/>
        <w:numPr>
          <w:ilvl w:val="0"/>
          <w:numId w:val="2"/>
        </w:numPr>
      </w:pPr>
      <w:r>
        <w:rPr>
          <w:b/>
          <w:bCs/>
        </w:rPr>
        <w:t>D est fausse</w:t>
      </w:r>
      <w:r>
        <w:t xml:space="preserve"> car le choix de la pharmacie n'entre pas dans la règle des 5 B.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9E461DD">
      <w:pPr>
        <w:pBdr>
          <w:top w:val="single" w:color="auto" w:sz="12" w:space="0"/>
        </w:pBdr>
        <w:spacing w:after="0"/>
      </w:pPr>
    </w:p>
    <w:p w14:paraId="3E8E6C54">
      <w:pPr>
        <w:pStyle w:val="2"/>
      </w:pPr>
      <w:r>
        <w:t>Q20. Les 5 B ont pour objectif</w:t>
      </w:r>
    </w:p>
    <w:p w14:paraId="0E2171F8">
      <w:r>
        <w:rPr>
          <w:b/>
          <w:bCs/>
        </w:rPr>
        <w:t>Réponses : C, D</w:t>
      </w:r>
    </w:p>
    <w:p w14:paraId="73C66D1D">
      <w:pPr>
        <w:pStyle w:val="39"/>
        <w:numPr>
          <w:ilvl w:val="0"/>
          <w:numId w:val="3"/>
        </w:numPr>
      </w:pPr>
      <w:r>
        <w:rPr>
          <w:b/>
          <w:bCs/>
        </w:rPr>
        <w:t>A est fausse</w:t>
      </w:r>
      <w:r>
        <w:t xml:space="preserve"> car les 5 B ne visent pas à augmenter la consommation de médicaments.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7A989E7">
      <w:pPr>
        <w:pStyle w:val="39"/>
        <w:numPr>
          <w:ilvl w:val="0"/>
          <w:numId w:val="3"/>
        </w:numPr>
      </w:pPr>
      <w:r>
        <w:rPr>
          <w:b/>
          <w:bCs/>
        </w:rPr>
        <w:t>B est fausse</w:t>
      </w:r>
      <w:r>
        <w:t xml:space="preserve"> car ils ne remplacent pas la surveillance infirmière.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EE6008F">
      <w:pPr>
        <w:pStyle w:val="39"/>
        <w:numPr>
          <w:ilvl w:val="0"/>
          <w:numId w:val="3"/>
        </w:numPr>
      </w:pPr>
      <w:r>
        <w:rPr>
          <w:b/>
          <w:bCs/>
        </w:rPr>
        <w:t>C est correcte</w:t>
      </w:r>
      <w:r>
        <w:t xml:space="preserve"> car ils renforcent la sécurité de l'administration médicamenteuse.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D1B93B9">
      <w:pPr>
        <w:pStyle w:val="39"/>
        <w:numPr>
          <w:ilvl w:val="0"/>
          <w:numId w:val="3"/>
        </w:numPr>
      </w:pPr>
      <w:r>
        <w:rPr>
          <w:b/>
          <w:bCs/>
        </w:rPr>
        <w:t>D est correcte</w:t>
      </w:r>
      <w:r>
        <w:t xml:space="preserve"> car leur application réduit significativement le risque d'erreurs.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2B06713">
      <w:pPr>
        <w:pBdr>
          <w:top w:val="single" w:color="auto" w:sz="12" w:space="0"/>
        </w:pBdr>
        <w:spacing w:after="0"/>
      </w:pPr>
    </w:p>
    <w:p w14:paraId="0964CF67">
      <w:pPr>
        <w:pStyle w:val="2"/>
      </w:pPr>
      <w:r>
        <w:t>Q21. Le rôle infirmier comprend</w:t>
      </w:r>
    </w:p>
    <w:p w14:paraId="285AA7FD">
      <w:r>
        <w:rPr>
          <w:b/>
          <w:bCs/>
        </w:rPr>
        <w:t>Réponses : A, C</w:t>
      </w:r>
    </w:p>
    <w:p w14:paraId="1B959221">
      <w:pPr>
        <w:pStyle w:val="39"/>
        <w:numPr>
          <w:ilvl w:val="0"/>
          <w:numId w:val="4"/>
        </w:numPr>
      </w:pPr>
      <w:r>
        <w:rPr>
          <w:b/>
          <w:bCs/>
        </w:rPr>
        <w:t>A est correcte</w:t>
      </w:r>
      <w:r>
        <w:t xml:space="preserve"> car l'infirmier doit vérifier la conformité de la prescription avant l'administration.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5F305EB">
      <w:pPr>
        <w:pStyle w:val="39"/>
        <w:numPr>
          <w:ilvl w:val="0"/>
          <w:numId w:val="4"/>
        </w:numPr>
      </w:pPr>
      <w:r>
        <w:rPr>
          <w:b/>
          <w:bCs/>
        </w:rPr>
        <w:t>B est fausse</w:t>
      </w:r>
      <w:r>
        <w:t xml:space="preserve"> car il ne peut modifier librement les doses prescrites.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2C8102B">
      <w:pPr>
        <w:pStyle w:val="39"/>
        <w:numPr>
          <w:ilvl w:val="0"/>
          <w:numId w:val="4"/>
        </w:numPr>
      </w:pPr>
      <w:r>
        <w:rPr>
          <w:b/>
          <w:bCs/>
        </w:rPr>
        <w:t>C est correcte</w:t>
      </w:r>
      <w:r>
        <w:t xml:space="preserve"> car l'administration du traitement fait partie de ses responsabilités professionnelles.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EDE5349">
      <w:pPr>
        <w:pStyle w:val="39"/>
        <w:numPr>
          <w:ilvl w:val="0"/>
          <w:numId w:val="4"/>
        </w:numPr>
      </w:pPr>
      <w:r>
        <w:rPr>
          <w:b/>
          <w:bCs/>
        </w:rPr>
        <w:t>D est fausse</w:t>
      </w:r>
      <w:r>
        <w:t xml:space="preserve"> car l'établissement des ordonnances relève du prescripteur habilité.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5E372B6">
      <w:pPr>
        <w:pBdr>
          <w:top w:val="single" w:color="auto" w:sz="12" w:space="0"/>
        </w:pBdr>
        <w:spacing w:after="0"/>
      </w:pPr>
    </w:p>
    <w:p w14:paraId="6B09D7F2">
      <w:pPr>
        <w:pStyle w:val="2"/>
      </w:pPr>
      <w:r>
        <w:t>Q22. La surveillance thérapeutique</w:t>
      </w:r>
    </w:p>
    <w:p w14:paraId="20F23C72">
      <w:r>
        <w:rPr>
          <w:b/>
          <w:bCs/>
        </w:rPr>
        <w:t>Réponses : B, D</w:t>
      </w:r>
    </w:p>
    <w:p w14:paraId="024657DC">
      <w:pPr>
        <w:pStyle w:val="39"/>
        <w:numPr>
          <w:ilvl w:val="0"/>
          <w:numId w:val="5"/>
        </w:numPr>
      </w:pPr>
      <w:r>
        <w:rPr>
          <w:b/>
          <w:bCs/>
        </w:rPr>
        <w:t>A est fausse</w:t>
      </w:r>
      <w:r>
        <w:t xml:space="preserve"> car la surveillance thérapeutique tient compte des effets indésirables éventuels.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8EBA8DF">
      <w:pPr>
        <w:pStyle w:val="39"/>
        <w:numPr>
          <w:ilvl w:val="0"/>
          <w:numId w:val="5"/>
        </w:numPr>
      </w:pPr>
      <w:r>
        <w:rPr>
          <w:b/>
          <w:bCs/>
        </w:rPr>
        <w:t>B est correcte</w:t>
      </w:r>
      <w:r>
        <w:t xml:space="preserve"> car elle permet d'évaluer l'efficacité du traitement administré.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824559E">
      <w:pPr>
        <w:pStyle w:val="39"/>
        <w:numPr>
          <w:ilvl w:val="0"/>
          <w:numId w:val="5"/>
        </w:numPr>
      </w:pPr>
      <w:r>
        <w:rPr>
          <w:b/>
          <w:bCs/>
        </w:rPr>
        <w:t>C est fausse</w:t>
      </w:r>
      <w:r>
        <w:t xml:space="preserve"> car elle ne se limite pas à la surveillance de la tension artérielle.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C668A6D">
      <w:pPr>
        <w:pStyle w:val="39"/>
        <w:numPr>
          <w:ilvl w:val="0"/>
          <w:numId w:val="5"/>
        </w:numPr>
      </w:pPr>
      <w:r>
        <w:rPr>
          <w:b/>
          <w:bCs/>
        </w:rPr>
        <w:t>D est correcte</w:t>
      </w:r>
      <w:r>
        <w:t xml:space="preserve"> car elle vise également à apprécier la tolérance du patient au traitement.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970C572">
      <w:pPr>
        <w:pBdr>
          <w:top w:val="single" w:color="auto" w:sz="12" w:space="0"/>
        </w:pBdr>
        <w:spacing w:after="0"/>
      </w:pPr>
    </w:p>
    <w:p w14:paraId="6808C2FE">
      <w:pPr>
        <w:pStyle w:val="2"/>
      </w:pPr>
      <w:r>
        <w:t>Q23. Une mauvaise observance</w:t>
      </w:r>
    </w:p>
    <w:p w14:paraId="1D83FCFB">
      <w:r>
        <w:rPr>
          <w:b/>
          <w:bCs/>
        </w:rPr>
        <w:t>Réponses : A, D</w:t>
      </w:r>
    </w:p>
    <w:p w14:paraId="686D2CEF">
      <w:pPr>
        <w:pStyle w:val="39"/>
        <w:numPr>
          <w:ilvl w:val="0"/>
          <w:numId w:val="6"/>
        </w:numPr>
      </w:pPr>
      <w:r>
        <w:rPr>
          <w:b/>
          <w:bCs/>
        </w:rPr>
        <w:t>A est correcte</w:t>
      </w:r>
      <w:r>
        <w:t xml:space="preserve"> car l'arrêt prématuré d'un antibiotique favorise la sélection de bactéries résistantes.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379B485">
      <w:pPr>
        <w:pStyle w:val="39"/>
        <w:numPr>
          <w:ilvl w:val="0"/>
          <w:numId w:val="6"/>
        </w:numPr>
      </w:pPr>
      <w:r>
        <w:rPr>
          <w:b/>
          <w:bCs/>
        </w:rPr>
        <w:t>B est fausse</w:t>
      </w:r>
      <w:r>
        <w:t xml:space="preserve"> car une mauvaise observance compromet souvent les résultats thérapeutiques.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A59A811">
      <w:pPr>
        <w:pStyle w:val="39"/>
        <w:numPr>
          <w:ilvl w:val="0"/>
          <w:numId w:val="6"/>
        </w:numPr>
      </w:pPr>
      <w:r>
        <w:rPr>
          <w:b/>
          <w:bCs/>
        </w:rPr>
        <w:t>C est fausse</w:t>
      </w:r>
      <w:r>
        <w:t xml:space="preserve"> car elle diminue généralement l'efficacité du traitement.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9C2C390">
      <w:pPr>
        <w:pStyle w:val="39"/>
        <w:numPr>
          <w:ilvl w:val="0"/>
          <w:numId w:val="6"/>
        </w:numPr>
      </w:pPr>
      <w:r>
        <w:rPr>
          <w:b/>
          <w:bCs/>
        </w:rPr>
        <w:t>D est correcte</w:t>
      </w:r>
      <w:r>
        <w:t xml:space="preserve"> car elle peut conduire à un échec thérapeutique ou à la réapparition de la maladie.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5E1EC35">
      <w:pPr>
        <w:pBdr>
          <w:top w:val="single" w:color="auto" w:sz="12" w:space="0"/>
        </w:pBdr>
        <w:spacing w:after="0"/>
      </w:pPr>
    </w:p>
    <w:p w14:paraId="37891FBB">
      <w:pPr>
        <w:pStyle w:val="2"/>
      </w:pPr>
      <w:r>
        <w:t>Q24. Les patients à risque comprennent</w:t>
      </w:r>
    </w:p>
    <w:p w14:paraId="0475B22D">
      <w:r>
        <w:rPr>
          <w:b/>
          <w:bCs/>
        </w:rPr>
        <w:t>Réponses : B, C</w:t>
      </w:r>
    </w:p>
    <w:p w14:paraId="69EF8AA9">
      <w:pPr>
        <w:pStyle w:val="39"/>
        <w:numPr>
          <w:ilvl w:val="0"/>
          <w:numId w:val="7"/>
        </w:numPr>
      </w:pPr>
      <w:r>
        <w:rPr>
          <w:b/>
          <w:bCs/>
        </w:rPr>
        <w:t>A est fausse</w:t>
      </w:r>
      <w:r>
        <w:t xml:space="preserve"> car les sportifs ne constituent pas systématiquement un groupe à risque pharmacologique.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3154EA2">
      <w:pPr>
        <w:pStyle w:val="39"/>
        <w:numPr>
          <w:ilvl w:val="0"/>
          <w:numId w:val="7"/>
        </w:numPr>
      </w:pPr>
      <w:r>
        <w:rPr>
          <w:b/>
          <w:bCs/>
        </w:rPr>
        <w:t>B est correcte</w:t>
      </w:r>
      <w:r>
        <w:t xml:space="preserve"> car les personnes âgées présentent souvent des modifications physiologiques influençant les médicaments.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1A6E8AE">
      <w:pPr>
        <w:pStyle w:val="39"/>
        <w:numPr>
          <w:ilvl w:val="0"/>
          <w:numId w:val="7"/>
        </w:numPr>
      </w:pPr>
      <w:r>
        <w:rPr>
          <w:b/>
          <w:bCs/>
        </w:rPr>
        <w:t>C est correcte</w:t>
      </w:r>
      <w:r>
        <w:t xml:space="preserve"> car l'insuffisance rénale peut modifier l'élimination des médicaments et favoriser leur toxicité.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CAACE2C">
      <w:pPr>
        <w:pStyle w:val="39"/>
        <w:numPr>
          <w:ilvl w:val="0"/>
          <w:numId w:val="7"/>
        </w:numPr>
      </w:pPr>
      <w:r>
        <w:rPr>
          <w:b/>
          <w:bCs/>
        </w:rPr>
        <w:t>D est fausse</w:t>
      </w:r>
      <w:r>
        <w:t xml:space="preserve"> car un adulte jeune sans pathologie n'appartient généralement pas aux catégories à risque mentionnées dans le cours.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3AAFD5D">
      <w:pPr>
        <w:pBdr>
          <w:top w:val="single" w:color="auto" w:sz="12" w:space="0"/>
        </w:pBdr>
        <w:spacing w:after="0"/>
      </w:pPr>
    </w:p>
    <w:p w14:paraId="6AE0344D">
      <w:pPr>
        <w:pStyle w:val="2"/>
      </w:pPr>
      <w:r>
        <w:t>Q25. Avant toute administration</w:t>
      </w:r>
    </w:p>
    <w:p w14:paraId="4D4A8541">
      <w:r>
        <w:rPr>
          <w:b/>
          <w:bCs/>
        </w:rPr>
        <w:t>Réponses : A, B</w:t>
      </w:r>
    </w:p>
    <w:p w14:paraId="37865B83">
      <w:pPr>
        <w:pStyle w:val="39"/>
        <w:numPr>
          <w:ilvl w:val="0"/>
          <w:numId w:val="8"/>
        </w:numPr>
      </w:pPr>
      <w:r>
        <w:rPr>
          <w:b/>
          <w:bCs/>
        </w:rPr>
        <w:t>A est correcte</w:t>
      </w:r>
      <w:r>
        <w:t xml:space="preserve"> car l'identification du patient est une étape essentielle de sécurité.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5507EEB">
      <w:pPr>
        <w:pStyle w:val="39"/>
        <w:numPr>
          <w:ilvl w:val="0"/>
          <w:numId w:val="8"/>
        </w:numPr>
      </w:pPr>
      <w:r>
        <w:rPr>
          <w:b/>
          <w:bCs/>
        </w:rPr>
        <w:t>B est correcte</w:t>
      </w:r>
      <w:r>
        <w:t xml:space="preserve"> car la vérification de la date de péremption évite l'administration d'un produit périmé.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B6654CC">
      <w:pPr>
        <w:pStyle w:val="39"/>
        <w:numPr>
          <w:ilvl w:val="0"/>
          <w:numId w:val="8"/>
        </w:numPr>
      </w:pPr>
      <w:r>
        <w:rPr>
          <w:b/>
          <w:bCs/>
        </w:rPr>
        <w:t>C est fausse</w:t>
      </w:r>
      <w:r>
        <w:t xml:space="preserve"> car la voie prescrite doit toujours être contrôlée avant administration.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20BF125">
      <w:pPr>
        <w:pStyle w:val="39"/>
        <w:numPr>
          <w:ilvl w:val="0"/>
          <w:numId w:val="8"/>
        </w:numPr>
      </w:pPr>
      <w:r>
        <w:rPr>
          <w:b/>
          <w:bCs/>
        </w:rPr>
        <w:t>D est fausse</w:t>
      </w:r>
      <w:r>
        <w:t xml:space="preserve"> car le dosage fait partie des contrôles obligatoires.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95ED3A8">
      <w:pPr>
        <w:pBdr>
          <w:top w:val="single" w:color="auto" w:sz="12" w:space="0"/>
        </w:pBdr>
        <w:spacing w:after="0"/>
      </w:pPr>
    </w:p>
    <w:p w14:paraId="4062905A">
      <w:pPr>
        <w:pStyle w:val="2"/>
      </w:pPr>
      <w:r>
        <w:t>Q26. Une erreur médicamenteuse</w:t>
      </w:r>
    </w:p>
    <w:p w14:paraId="4887D287">
      <w:r>
        <w:rPr>
          <w:b/>
          <w:bCs/>
        </w:rPr>
        <w:t>Réponses : C, D</w:t>
      </w:r>
    </w:p>
    <w:p w14:paraId="5D58CF24">
      <w:pPr>
        <w:pStyle w:val="39"/>
        <w:numPr>
          <w:ilvl w:val="0"/>
          <w:numId w:val="9"/>
        </w:numPr>
      </w:pPr>
      <w:r>
        <w:rPr>
          <w:b/>
          <w:bCs/>
        </w:rPr>
        <w:t>A est fausse</w:t>
      </w:r>
      <w:r>
        <w:t xml:space="preserve"> car toute erreur doit être déclarée et prise en charge immédiatement.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1B188DA">
      <w:pPr>
        <w:pStyle w:val="39"/>
        <w:numPr>
          <w:ilvl w:val="0"/>
          <w:numId w:val="9"/>
        </w:numPr>
      </w:pPr>
      <w:r>
        <w:rPr>
          <w:b/>
          <w:bCs/>
        </w:rPr>
        <w:t>B est fausse</w:t>
      </w:r>
      <w:r>
        <w:t xml:space="preserve"> car même une erreur mineure peut avoir des conséquences pour le patient.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89CBCFE">
      <w:pPr>
        <w:pStyle w:val="39"/>
        <w:numPr>
          <w:ilvl w:val="0"/>
          <w:numId w:val="9"/>
        </w:numPr>
      </w:pPr>
      <w:r>
        <w:rPr>
          <w:b/>
          <w:bCs/>
        </w:rPr>
        <w:t>C est correcte</w:t>
      </w:r>
      <w:r>
        <w:t xml:space="preserve"> car la déclaration rapide permet une prise en charge adaptée.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EBEC31B">
      <w:pPr>
        <w:pStyle w:val="39"/>
        <w:numPr>
          <w:ilvl w:val="0"/>
          <w:numId w:val="9"/>
        </w:numPr>
      </w:pPr>
      <w:r>
        <w:rPr>
          <w:b/>
          <w:bCs/>
        </w:rPr>
        <w:t>D est correcte</w:t>
      </w:r>
      <w:r>
        <w:t xml:space="preserve"> car les erreurs médicamenteuses peuvent entraîner des complications graves.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6B3E3D5">
      <w:pPr>
        <w:pBdr>
          <w:top w:val="single" w:color="auto" w:sz="12" w:space="0"/>
        </w:pBdr>
        <w:spacing w:after="0"/>
      </w:pPr>
    </w:p>
    <w:p w14:paraId="72B437BC">
      <w:pPr>
        <w:pStyle w:val="2"/>
      </w:pPr>
      <w:r>
        <w:t>Q27. La voie orale</w:t>
      </w:r>
    </w:p>
    <w:p w14:paraId="31E6DE93">
      <w:r>
        <w:rPr>
          <w:b/>
          <w:bCs/>
        </w:rPr>
        <w:t>Réponses : A, C</w:t>
      </w:r>
    </w:p>
    <w:p w14:paraId="70BC9B21">
      <w:pPr>
        <w:pStyle w:val="39"/>
        <w:numPr>
          <w:ilvl w:val="0"/>
          <w:numId w:val="10"/>
        </w:numPr>
      </w:pPr>
      <w:r>
        <w:rPr>
          <w:b/>
          <w:bCs/>
        </w:rPr>
        <w:t>A est correcte</w:t>
      </w:r>
      <w:r>
        <w:t xml:space="preserve"> car le médicament passe par l'estomac puis l'intestin pour être absorbé.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AA635F4">
      <w:pPr>
        <w:pStyle w:val="39"/>
        <w:numPr>
          <w:ilvl w:val="0"/>
          <w:numId w:val="10"/>
        </w:numPr>
      </w:pPr>
      <w:r>
        <w:rPr>
          <w:b/>
          <w:bCs/>
        </w:rPr>
        <w:t>B est fausse</w:t>
      </w:r>
      <w:r>
        <w:t xml:space="preserve"> car elle n'appartient pas aux voies parentérales.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2630CBA">
      <w:pPr>
        <w:pStyle w:val="39"/>
        <w:numPr>
          <w:ilvl w:val="0"/>
          <w:numId w:val="10"/>
        </w:numPr>
      </w:pPr>
      <w:r>
        <w:rPr>
          <w:b/>
          <w:bCs/>
        </w:rPr>
        <w:t>C est correcte</w:t>
      </w:r>
      <w:r>
        <w:t xml:space="preserve"> car le principe actif rejoint la circulation générale après absorption digestive.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CA2236A">
      <w:pPr>
        <w:pStyle w:val="39"/>
        <w:numPr>
          <w:ilvl w:val="0"/>
          <w:numId w:val="10"/>
        </w:numPr>
      </w:pPr>
      <w:r>
        <w:rPr>
          <w:b/>
          <w:bCs/>
        </w:rPr>
        <w:t>D est fausse</w:t>
      </w:r>
      <w:r>
        <w:t xml:space="preserve"> car elle ne nécessite aucune effraction cutanée.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4AB109C">
      <w:pPr>
        <w:pBdr>
          <w:top w:val="single" w:color="auto" w:sz="12" w:space="0"/>
        </w:pBdr>
        <w:spacing w:after="0"/>
      </w:pPr>
    </w:p>
    <w:p w14:paraId="145BCEBD">
      <w:pPr>
        <w:pStyle w:val="2"/>
      </w:pPr>
      <w:r>
        <w:t>Q28. La voie sublinguale</w:t>
      </w:r>
    </w:p>
    <w:p w14:paraId="04D17733">
      <w:r>
        <w:rPr>
          <w:b/>
          <w:bCs/>
        </w:rPr>
        <w:t>Réponses : B, D</w:t>
      </w:r>
    </w:p>
    <w:p w14:paraId="60FAF99D">
      <w:pPr>
        <w:pStyle w:val="39"/>
        <w:numPr>
          <w:ilvl w:val="0"/>
          <w:numId w:val="11"/>
        </w:numPr>
      </w:pPr>
      <w:r>
        <w:rPr>
          <w:b/>
          <w:bCs/>
        </w:rPr>
        <w:t>A est fausse</w:t>
      </w:r>
      <w:r>
        <w:t xml:space="preserve"> car il ne s'agit pas d'une voie injectable.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904481C">
      <w:pPr>
        <w:pStyle w:val="39"/>
        <w:numPr>
          <w:ilvl w:val="0"/>
          <w:numId w:val="11"/>
        </w:numPr>
      </w:pPr>
      <w:r>
        <w:rPr>
          <w:b/>
          <w:bCs/>
        </w:rPr>
        <w:t>B est correcte</w:t>
      </w:r>
      <w:r>
        <w:t xml:space="preserve"> car elle contourne le premier passage hépatique.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22E0A55">
      <w:pPr>
        <w:pStyle w:val="39"/>
        <w:numPr>
          <w:ilvl w:val="0"/>
          <w:numId w:val="11"/>
        </w:numPr>
      </w:pPr>
      <w:r>
        <w:rPr>
          <w:b/>
          <w:bCs/>
        </w:rPr>
        <w:t>C est fausse</w:t>
      </w:r>
      <w:r>
        <w:t xml:space="preserve"> car cette voie est au contraire rapide.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7BE345F">
      <w:pPr>
        <w:pStyle w:val="39"/>
        <w:numPr>
          <w:ilvl w:val="0"/>
          <w:numId w:val="11"/>
        </w:numPr>
      </w:pPr>
      <w:r>
        <w:rPr>
          <w:b/>
          <w:bCs/>
        </w:rPr>
        <w:t>D est correcte</w:t>
      </w:r>
      <w:r>
        <w:t xml:space="preserve"> car la vascularisation importante sous la langue favorise une action rapide.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59E55E8">
      <w:pPr>
        <w:pBdr>
          <w:top w:val="single" w:color="auto" w:sz="12" w:space="0"/>
        </w:pBdr>
        <w:spacing w:after="0"/>
      </w:pPr>
    </w:p>
    <w:p w14:paraId="07194757">
      <w:pPr>
        <w:pStyle w:val="2"/>
      </w:pPr>
      <w:r>
        <w:t>Q29. La voie rectale</w:t>
      </w:r>
    </w:p>
    <w:p w14:paraId="661EAADB">
      <w:r>
        <w:rPr>
          <w:b/>
          <w:bCs/>
        </w:rPr>
        <w:t>Réponses : A, D</w:t>
      </w:r>
    </w:p>
    <w:p w14:paraId="5CF118DF">
      <w:pPr>
        <w:pStyle w:val="39"/>
        <w:numPr>
          <w:ilvl w:val="0"/>
          <w:numId w:val="12"/>
        </w:numPr>
      </w:pPr>
      <w:r>
        <w:rPr>
          <w:b/>
          <w:bCs/>
        </w:rPr>
        <w:t>A est correcte</w:t>
      </w:r>
      <w:r>
        <w:t xml:space="preserve"> car elle peut être utilisée pour obtenir une action locale.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2886829">
      <w:pPr>
        <w:pStyle w:val="39"/>
        <w:numPr>
          <w:ilvl w:val="0"/>
          <w:numId w:val="12"/>
        </w:numPr>
      </w:pPr>
      <w:r>
        <w:rPr>
          <w:b/>
          <w:bCs/>
        </w:rPr>
        <w:t>B est fausse</w:t>
      </w:r>
      <w:r>
        <w:t xml:space="preserve"> car elle ne requiert pas d'injection.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74FC906">
      <w:pPr>
        <w:pStyle w:val="39"/>
        <w:numPr>
          <w:ilvl w:val="0"/>
          <w:numId w:val="12"/>
        </w:numPr>
      </w:pPr>
      <w:r>
        <w:rPr>
          <w:b/>
          <w:bCs/>
        </w:rPr>
        <w:t>C est fausse</w:t>
      </w:r>
      <w:r>
        <w:t xml:space="preserve"> car elle n'est pas obligatoirement systémique.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01CD7BE">
      <w:pPr>
        <w:pStyle w:val="39"/>
        <w:numPr>
          <w:ilvl w:val="0"/>
          <w:numId w:val="12"/>
        </w:numPr>
      </w:pPr>
      <w:r>
        <w:rPr>
          <w:b/>
          <w:bCs/>
        </w:rPr>
        <w:t>D est correcte</w:t>
      </w:r>
      <w:r>
        <w:t xml:space="preserve"> car elle peut également permettre une action générale après absorption.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B2D3F28">
      <w:pPr>
        <w:pBdr>
          <w:top w:val="single" w:color="auto" w:sz="12" w:space="0"/>
        </w:pBdr>
        <w:spacing w:after="0"/>
      </w:pPr>
    </w:p>
    <w:p w14:paraId="7B6B1ED7">
      <w:pPr>
        <w:pStyle w:val="2"/>
      </w:pPr>
      <w:r>
        <w:t>Q30. Les voies parentérales comprennent</w:t>
      </w:r>
    </w:p>
    <w:p w14:paraId="62CBB340">
      <w:r>
        <w:rPr>
          <w:b/>
          <w:bCs/>
        </w:rPr>
        <w:t>Réponses : B, C</w:t>
      </w:r>
    </w:p>
    <w:p w14:paraId="115674DA">
      <w:pPr>
        <w:pStyle w:val="39"/>
        <w:numPr>
          <w:ilvl w:val="0"/>
          <w:numId w:val="13"/>
        </w:numPr>
      </w:pPr>
      <w:r>
        <w:rPr>
          <w:b/>
          <w:bCs/>
        </w:rPr>
        <w:t>A est fausse</w:t>
      </w:r>
      <w:r>
        <w:t xml:space="preserve"> car la voie orale appartient aux voies digestives.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0BB8AC6">
      <w:pPr>
        <w:pStyle w:val="39"/>
        <w:numPr>
          <w:ilvl w:val="0"/>
          <w:numId w:val="13"/>
        </w:numPr>
      </w:pPr>
      <w:r>
        <w:rPr>
          <w:b/>
          <w:bCs/>
        </w:rPr>
        <w:t>B est correcte</w:t>
      </w:r>
      <w:r>
        <w:t xml:space="preserve"> car la voie intraveineuse est une voie parentérale.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454A497">
      <w:pPr>
        <w:pStyle w:val="39"/>
        <w:numPr>
          <w:ilvl w:val="0"/>
          <w:numId w:val="13"/>
        </w:numPr>
      </w:pPr>
      <w:r>
        <w:rPr>
          <w:b/>
          <w:bCs/>
        </w:rPr>
        <w:t>C est correcte</w:t>
      </w:r>
      <w:r>
        <w:t xml:space="preserve"> car la voie intramusculaire fait partie des voies parentérales.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425D323">
      <w:pPr>
        <w:pStyle w:val="39"/>
        <w:numPr>
          <w:ilvl w:val="0"/>
          <w:numId w:val="13"/>
        </w:numPr>
      </w:pPr>
      <w:r>
        <w:rPr>
          <w:b/>
          <w:bCs/>
        </w:rPr>
        <w:t>D est fausse</w:t>
      </w:r>
      <w:r>
        <w:t xml:space="preserve"> car la voie sublinguale est une voie transmuqueuse.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BB97E19">
      <w:pPr>
        <w:pStyle w:val="2"/>
      </w:pPr>
      <w:r>
        <w:t>Q31. Les comprimés effervescents</w:t>
      </w:r>
    </w:p>
    <w:p w14:paraId="35FAFC7C">
      <w:r>
        <w:rPr>
          <w:b/>
          <w:bCs/>
        </w:rPr>
        <w:t>Réponses : A, B</w:t>
      </w:r>
    </w:p>
    <w:p w14:paraId="190BFB60">
      <w:pPr>
        <w:pStyle w:val="39"/>
        <w:numPr>
          <w:ilvl w:val="0"/>
          <w:numId w:val="1"/>
        </w:numPr>
      </w:pPr>
      <w:r>
        <w:rPr>
          <w:b/>
          <w:bCs/>
        </w:rPr>
        <w:t>A est correcte</w:t>
      </w:r>
      <w:r>
        <w:t xml:space="preserve"> car les comprimés effervescents doivent être dissous dans un verre d'eau avant leur administration.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D3A79CF">
      <w:pPr>
        <w:pStyle w:val="39"/>
        <w:numPr>
          <w:ilvl w:val="0"/>
          <w:numId w:val="1"/>
        </w:numPr>
      </w:pPr>
      <w:r>
        <w:rPr>
          <w:b/>
          <w:bCs/>
        </w:rPr>
        <w:t>B est correcte</w:t>
      </w:r>
      <w:r>
        <w:t xml:space="preserve"> car ils sont destinés à être absorbés sous forme de solution après dissolution complète.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90C6E29">
      <w:pPr>
        <w:pStyle w:val="39"/>
        <w:numPr>
          <w:ilvl w:val="0"/>
          <w:numId w:val="1"/>
        </w:numPr>
      </w:pPr>
      <w:r>
        <w:rPr>
          <w:b/>
          <w:bCs/>
        </w:rPr>
        <w:t>C est fausse</w:t>
      </w:r>
      <w:r>
        <w:t xml:space="preserve"> car les comprimés effervescents ne sont pas des formes injectables.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4D41E88">
      <w:pPr>
        <w:pStyle w:val="39"/>
        <w:numPr>
          <w:ilvl w:val="0"/>
          <w:numId w:val="1"/>
        </w:numPr>
      </w:pPr>
      <w:r>
        <w:rPr>
          <w:b/>
          <w:bCs/>
        </w:rPr>
        <w:t>D est fausse</w:t>
      </w:r>
      <w:r>
        <w:t xml:space="preserve"> car une gélule est une forme galénique différente.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746422E">
      <w:pPr>
        <w:pBdr>
          <w:top w:val="single" w:color="auto" w:sz="12" w:space="0"/>
        </w:pBdr>
        <w:spacing w:after="0"/>
      </w:pPr>
    </w:p>
    <w:p w14:paraId="107B479A">
      <w:pPr>
        <w:pStyle w:val="2"/>
      </w:pPr>
      <w:r>
        <w:t>Q32. Les comprimés gastrorésistants</w:t>
      </w:r>
    </w:p>
    <w:p w14:paraId="31AB53C9">
      <w:r>
        <w:rPr>
          <w:b/>
          <w:bCs/>
        </w:rPr>
        <w:t>Réponses : C, D</w:t>
      </w:r>
    </w:p>
    <w:p w14:paraId="52C1F52C">
      <w:pPr>
        <w:pStyle w:val="39"/>
        <w:numPr>
          <w:ilvl w:val="0"/>
          <w:numId w:val="2"/>
        </w:numPr>
      </w:pPr>
      <w:r>
        <w:rPr>
          <w:b/>
          <w:bCs/>
        </w:rPr>
        <w:t>A est fausse</w:t>
      </w:r>
      <w:r>
        <w:t xml:space="preserve"> car les écraser détruit leur enrobage protecteur.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9BD2E9D">
      <w:pPr>
        <w:pStyle w:val="39"/>
        <w:numPr>
          <w:ilvl w:val="0"/>
          <w:numId w:val="2"/>
        </w:numPr>
      </w:pPr>
      <w:r>
        <w:rPr>
          <w:b/>
          <w:bCs/>
        </w:rPr>
        <w:t>B est fausse</w:t>
      </w:r>
      <w:r>
        <w:t xml:space="preserve"> car ils ne sont pas destinés à être injectés.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19200F8">
      <w:pPr>
        <w:pStyle w:val="39"/>
        <w:numPr>
          <w:ilvl w:val="0"/>
          <w:numId w:val="2"/>
        </w:numPr>
      </w:pPr>
      <w:r>
        <w:rPr>
          <w:b/>
          <w:bCs/>
        </w:rPr>
        <w:t>C est correcte</w:t>
      </w:r>
      <w:r>
        <w:t xml:space="preserve"> car leur enrobage leur permet de résister à l'acidité gastrique.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32CED8B">
      <w:pPr>
        <w:pStyle w:val="39"/>
        <w:numPr>
          <w:ilvl w:val="0"/>
          <w:numId w:val="2"/>
        </w:numPr>
      </w:pPr>
      <w:r>
        <w:rPr>
          <w:b/>
          <w:bCs/>
        </w:rPr>
        <w:t>D est correcte</w:t>
      </w:r>
      <w:r>
        <w:t xml:space="preserve"> car ils doivent être avalés entiers afin de préserver leur propriété gastrorésistante.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37ECA5D">
      <w:pPr>
        <w:pBdr>
          <w:top w:val="single" w:color="auto" w:sz="12" w:space="0"/>
        </w:pBdr>
        <w:spacing w:after="0"/>
      </w:pPr>
    </w:p>
    <w:p w14:paraId="5C637B67">
      <w:pPr>
        <w:pStyle w:val="2"/>
      </w:pPr>
      <w:r>
        <w:t>Q33. Les comprimés à libération prolongée</w:t>
      </w:r>
    </w:p>
    <w:p w14:paraId="1EBCA381">
      <w:r>
        <w:rPr>
          <w:b/>
          <w:bCs/>
        </w:rPr>
        <w:t>Réponses : A, C</w:t>
      </w:r>
    </w:p>
    <w:p w14:paraId="2F5F6B57">
      <w:pPr>
        <w:pStyle w:val="39"/>
        <w:numPr>
          <w:ilvl w:val="0"/>
          <w:numId w:val="3"/>
        </w:numPr>
      </w:pPr>
      <w:r>
        <w:rPr>
          <w:b/>
          <w:bCs/>
        </w:rPr>
        <w:t>A est correcte</w:t>
      </w:r>
      <w:r>
        <w:t xml:space="preserve"> car ils permettent d'espacer les prises grâce à une diffusion lente du principe actif.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C9829F3">
      <w:pPr>
        <w:pStyle w:val="39"/>
        <w:numPr>
          <w:ilvl w:val="0"/>
          <w:numId w:val="3"/>
        </w:numPr>
      </w:pPr>
      <w:r>
        <w:rPr>
          <w:b/>
          <w:bCs/>
        </w:rPr>
        <w:t>B est fausse</w:t>
      </w:r>
      <w:r>
        <w:t xml:space="preserve"> car ils ne doivent généralement pas être écrasés.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7CDD328">
      <w:pPr>
        <w:pStyle w:val="39"/>
        <w:numPr>
          <w:ilvl w:val="0"/>
          <w:numId w:val="3"/>
        </w:numPr>
      </w:pPr>
      <w:r>
        <w:rPr>
          <w:b/>
          <w:bCs/>
        </w:rPr>
        <w:t>C est correcte</w:t>
      </w:r>
      <w:r>
        <w:t xml:space="preserve"> car le principe actif est libéré progressivement dans l'organisme.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5551F39">
      <w:pPr>
        <w:pStyle w:val="39"/>
        <w:numPr>
          <w:ilvl w:val="0"/>
          <w:numId w:val="3"/>
        </w:numPr>
      </w:pPr>
      <w:r>
        <w:rPr>
          <w:b/>
          <w:bCs/>
        </w:rPr>
        <w:t>D est fausse</w:t>
      </w:r>
      <w:r>
        <w:t xml:space="preserve"> car leur objectif est précisément de prolonger l'action du médicament.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6B4A38E">
      <w:pPr>
        <w:pBdr>
          <w:top w:val="single" w:color="auto" w:sz="12" w:space="0"/>
        </w:pBdr>
        <w:spacing w:after="0"/>
      </w:pPr>
    </w:p>
    <w:p w14:paraId="5FB7A18E">
      <w:pPr>
        <w:pStyle w:val="2"/>
      </w:pPr>
      <w:r>
        <w:t>Q34. Les formes injectables</w:t>
      </w:r>
    </w:p>
    <w:p w14:paraId="5D1A1823">
      <w:r>
        <w:rPr>
          <w:b/>
          <w:bCs/>
        </w:rPr>
        <w:t>Réponses : B, D</w:t>
      </w:r>
    </w:p>
    <w:p w14:paraId="316CFD6E">
      <w:pPr>
        <w:pStyle w:val="39"/>
        <w:numPr>
          <w:ilvl w:val="0"/>
          <w:numId w:val="4"/>
        </w:numPr>
      </w:pPr>
      <w:r>
        <w:rPr>
          <w:b/>
          <w:bCs/>
        </w:rPr>
        <w:t>A est fausse</w:t>
      </w:r>
      <w:r>
        <w:t xml:space="preserve"> car les préparations injectables doivent être exemptes de substances pyrogènes.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218C7A6">
      <w:pPr>
        <w:pStyle w:val="39"/>
        <w:numPr>
          <w:ilvl w:val="0"/>
          <w:numId w:val="4"/>
        </w:numPr>
      </w:pPr>
      <w:r>
        <w:rPr>
          <w:b/>
          <w:bCs/>
        </w:rPr>
        <w:t>B est correcte</w:t>
      </w:r>
      <w:r>
        <w:t xml:space="preserve"> car toute préparation injectable doit être stérile pour prévenir les infections.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23B7719">
      <w:pPr>
        <w:pStyle w:val="39"/>
        <w:numPr>
          <w:ilvl w:val="0"/>
          <w:numId w:val="4"/>
        </w:numPr>
      </w:pPr>
      <w:r>
        <w:rPr>
          <w:b/>
          <w:bCs/>
        </w:rPr>
        <w:t>C est fausse</w:t>
      </w:r>
      <w:r>
        <w:t xml:space="preserve"> car une contamination est incompatible avec les exigences de qualité des médicaments injectables.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F3B7B05">
      <w:pPr>
        <w:pStyle w:val="39"/>
        <w:numPr>
          <w:ilvl w:val="0"/>
          <w:numId w:val="4"/>
        </w:numPr>
      </w:pPr>
      <w:r>
        <w:rPr>
          <w:b/>
          <w:bCs/>
        </w:rPr>
        <w:t>D est correcte</w:t>
      </w:r>
      <w:r>
        <w:t xml:space="preserve"> car l'absence de substances pyrogènes évite les réactions fébriles chez le patient.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155B7D6">
      <w:pPr>
        <w:pBdr>
          <w:top w:val="single" w:color="auto" w:sz="12" w:space="0"/>
        </w:pBdr>
        <w:spacing w:after="0"/>
      </w:pPr>
    </w:p>
    <w:p w14:paraId="7518EB3E">
      <w:pPr>
        <w:pStyle w:val="2"/>
      </w:pPr>
      <w:r>
        <w:t>Q35. La pharmacocinétique</w:t>
      </w:r>
    </w:p>
    <w:p w14:paraId="0BBE9664">
      <w:r>
        <w:rPr>
          <w:b/>
          <w:bCs/>
        </w:rPr>
        <w:t>Réponses : A, D</w:t>
      </w:r>
    </w:p>
    <w:p w14:paraId="40287A67">
      <w:pPr>
        <w:pStyle w:val="39"/>
        <w:numPr>
          <w:ilvl w:val="0"/>
          <w:numId w:val="5"/>
        </w:numPr>
      </w:pPr>
      <w:r>
        <w:rPr>
          <w:b/>
          <w:bCs/>
        </w:rPr>
        <w:t>A est correcte</w:t>
      </w:r>
      <w:r>
        <w:t xml:space="preserve"> car la pharmacocinétique étudie le devenir du médicament dans l'organisme au cours du temps.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6E849C9">
      <w:pPr>
        <w:pStyle w:val="39"/>
        <w:numPr>
          <w:ilvl w:val="0"/>
          <w:numId w:val="5"/>
        </w:numPr>
      </w:pPr>
      <w:r>
        <w:rPr>
          <w:b/>
          <w:bCs/>
        </w:rPr>
        <w:t>B est fausse</w:t>
      </w:r>
      <w:r>
        <w:t xml:space="preserve"> car les interventions chirurgicales ne relèvent pas de la pharmacocinétique.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764758A">
      <w:pPr>
        <w:pStyle w:val="39"/>
        <w:numPr>
          <w:ilvl w:val="0"/>
          <w:numId w:val="5"/>
        </w:numPr>
      </w:pPr>
      <w:r>
        <w:rPr>
          <w:b/>
          <w:bCs/>
        </w:rPr>
        <w:t>C est fausse</w:t>
      </w:r>
      <w:r>
        <w:t xml:space="preserve"> car l'étude des récepteurs concerne principalement la pharmacodynamie.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7D045EE">
      <w:pPr>
        <w:pStyle w:val="39"/>
        <w:numPr>
          <w:ilvl w:val="0"/>
          <w:numId w:val="5"/>
        </w:numPr>
      </w:pPr>
      <w:r>
        <w:rPr>
          <w:b/>
          <w:bCs/>
        </w:rPr>
        <w:t>D est correcte</w:t>
      </w:r>
      <w:r>
        <w:t xml:space="preserve"> car elle comprend les étapes d'Absorption, Distribution, Métabolisme et Élimination (ADME).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0B72D55">
      <w:pPr>
        <w:pBdr>
          <w:top w:val="single" w:color="auto" w:sz="12" w:space="0"/>
        </w:pBdr>
        <w:spacing w:after="0"/>
      </w:pPr>
    </w:p>
    <w:p w14:paraId="7CEE06CF">
      <w:pPr>
        <w:pStyle w:val="2"/>
      </w:pPr>
      <w:r>
        <w:t>Q36. L'absorption</w:t>
      </w:r>
    </w:p>
    <w:p w14:paraId="6712B029">
      <w:r>
        <w:rPr>
          <w:b/>
          <w:bCs/>
        </w:rPr>
        <w:t>Réponses : B, C</w:t>
      </w:r>
    </w:p>
    <w:p w14:paraId="5F16332C">
      <w:pPr>
        <w:pStyle w:val="39"/>
        <w:numPr>
          <w:ilvl w:val="0"/>
          <w:numId w:val="6"/>
        </w:numPr>
      </w:pPr>
      <w:r>
        <w:rPr>
          <w:b/>
          <w:bCs/>
        </w:rPr>
        <w:t>A est fausse</w:t>
      </w:r>
      <w:r>
        <w:t xml:space="preserve"> car l'élimination constitue une étape distincte de la pharmacocinétique.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0B4A022">
      <w:pPr>
        <w:pStyle w:val="39"/>
        <w:numPr>
          <w:ilvl w:val="0"/>
          <w:numId w:val="6"/>
        </w:numPr>
      </w:pPr>
      <w:r>
        <w:rPr>
          <w:b/>
          <w:bCs/>
        </w:rPr>
        <w:t>B est correcte</w:t>
      </w:r>
      <w:r>
        <w:t xml:space="preserve"> car l'absorption correspond au passage du médicament vers la circulation générale.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7084097">
      <w:pPr>
        <w:pStyle w:val="39"/>
        <w:numPr>
          <w:ilvl w:val="0"/>
          <w:numId w:val="6"/>
        </w:numPr>
      </w:pPr>
      <w:r>
        <w:rPr>
          <w:b/>
          <w:bCs/>
        </w:rPr>
        <w:t>C est correcte</w:t>
      </w:r>
      <w:r>
        <w:t xml:space="preserve"> car elle détermine la quantité de principe actif disponible dans l'organisme.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FB88657">
      <w:pPr>
        <w:pStyle w:val="39"/>
        <w:numPr>
          <w:ilvl w:val="0"/>
          <w:numId w:val="6"/>
        </w:numPr>
      </w:pPr>
      <w:r>
        <w:rPr>
          <w:b/>
          <w:bCs/>
        </w:rPr>
        <w:t>D est fausse</w:t>
      </w:r>
      <w:r>
        <w:t xml:space="preserve"> car l'absorption varie selon la voie d'administration utilisée.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4C37975">
      <w:pPr>
        <w:pBdr>
          <w:top w:val="single" w:color="auto" w:sz="12" w:space="0"/>
        </w:pBdr>
        <w:spacing w:after="0"/>
      </w:pPr>
    </w:p>
    <w:p w14:paraId="7F0E1BE4">
      <w:pPr>
        <w:pStyle w:val="2"/>
      </w:pPr>
      <w:r>
        <w:t>Q37. L'effet de premier passage hépatique</w:t>
      </w:r>
    </w:p>
    <w:p w14:paraId="08CA2420">
      <w:r>
        <w:rPr>
          <w:b/>
          <w:bCs/>
        </w:rPr>
        <w:t>Réponses : A, B</w:t>
      </w:r>
    </w:p>
    <w:p w14:paraId="5F69E489">
      <w:pPr>
        <w:pStyle w:val="39"/>
        <w:numPr>
          <w:ilvl w:val="0"/>
          <w:numId w:val="7"/>
        </w:numPr>
      </w:pPr>
      <w:r>
        <w:rPr>
          <w:b/>
          <w:bCs/>
        </w:rPr>
        <w:t>A est correcte</w:t>
      </w:r>
      <w:r>
        <w:t xml:space="preserve"> car ce phénomène concerne principalement les médicaments administrés par voie orale.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58AA143">
      <w:pPr>
        <w:pStyle w:val="39"/>
        <w:numPr>
          <w:ilvl w:val="0"/>
          <w:numId w:val="7"/>
        </w:numPr>
      </w:pPr>
      <w:r>
        <w:rPr>
          <w:b/>
          <w:bCs/>
        </w:rPr>
        <w:t>B est correcte</w:t>
      </w:r>
      <w:r>
        <w:t xml:space="preserve"> car une partie du principe actif peut être métabolisée avant d'atteindre la circulation générale.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79AF22C">
      <w:pPr>
        <w:pStyle w:val="39"/>
        <w:numPr>
          <w:ilvl w:val="0"/>
          <w:numId w:val="7"/>
        </w:numPr>
      </w:pPr>
      <w:r>
        <w:rPr>
          <w:b/>
          <w:bCs/>
        </w:rPr>
        <w:t>C est fausse</w:t>
      </w:r>
      <w:r>
        <w:t xml:space="preserve"> car le premier passage hépatique se déroule essentiellement au niveau du foie et non du rein.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1E9F2C2">
      <w:pPr>
        <w:pStyle w:val="39"/>
        <w:numPr>
          <w:ilvl w:val="0"/>
          <w:numId w:val="7"/>
        </w:numPr>
      </w:pPr>
      <w:r>
        <w:rPr>
          <w:b/>
          <w:bCs/>
        </w:rPr>
        <w:t>D est fausse</w:t>
      </w:r>
      <w:r>
        <w:t xml:space="preserve"> car ce phénomène peut réduire l'efficacité de certains médicaments en diminuant leur biodisponibilité.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9B56657">
      <w:pPr>
        <w:pBdr>
          <w:top w:val="single" w:color="auto" w:sz="12" w:space="0"/>
        </w:pBdr>
        <w:spacing w:after="0"/>
      </w:pPr>
    </w:p>
    <w:p w14:paraId="60A03ADB">
      <w:pPr>
        <w:pStyle w:val="2"/>
      </w:pPr>
      <w:r>
        <w:t>Q38. Concernant la forme libre du médicament</w:t>
      </w:r>
    </w:p>
    <w:p w14:paraId="571717B9">
      <w:r>
        <w:rPr>
          <w:b/>
          <w:bCs/>
        </w:rPr>
        <w:t>Réponses : C, D</w:t>
      </w:r>
    </w:p>
    <w:p w14:paraId="6D9E596C">
      <w:pPr>
        <w:pStyle w:val="39"/>
        <w:numPr>
          <w:ilvl w:val="0"/>
          <w:numId w:val="8"/>
        </w:numPr>
      </w:pPr>
      <w:r>
        <w:rPr>
          <w:b/>
          <w:bCs/>
        </w:rPr>
        <w:t>A est fausse</w:t>
      </w:r>
      <w:r>
        <w:t xml:space="preserve"> car la forme libre est précisément la fraction active du médicament.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1F32DC8">
      <w:pPr>
        <w:pStyle w:val="39"/>
        <w:numPr>
          <w:ilvl w:val="0"/>
          <w:numId w:val="8"/>
        </w:numPr>
      </w:pPr>
      <w:r>
        <w:rPr>
          <w:b/>
          <w:bCs/>
        </w:rPr>
        <w:t>B est fausse</w:t>
      </w:r>
      <w:r>
        <w:t xml:space="preserve"> car la forme libre diffuse facilement vers les tissus.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59FD212">
      <w:pPr>
        <w:pStyle w:val="39"/>
        <w:numPr>
          <w:ilvl w:val="0"/>
          <w:numId w:val="8"/>
        </w:numPr>
      </w:pPr>
      <w:r>
        <w:rPr>
          <w:b/>
          <w:bCs/>
        </w:rPr>
        <w:t>C est correcte</w:t>
      </w:r>
      <w:r>
        <w:t xml:space="preserve"> car seule la fraction libre peut exercer l'action pharmacologique.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CD1D1B2">
      <w:pPr>
        <w:pStyle w:val="39"/>
        <w:numPr>
          <w:ilvl w:val="0"/>
          <w:numId w:val="8"/>
        </w:numPr>
      </w:pPr>
      <w:r>
        <w:rPr>
          <w:b/>
          <w:bCs/>
        </w:rPr>
        <w:t>D est correcte</w:t>
      </w:r>
      <w:r>
        <w:t xml:space="preserve"> car elle traverse les membranes et atteint les organes cibles.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E4FB20C">
      <w:pPr>
        <w:pBdr>
          <w:top w:val="single" w:color="auto" w:sz="12" w:space="0"/>
        </w:pBdr>
        <w:spacing w:after="0"/>
      </w:pPr>
    </w:p>
    <w:p w14:paraId="1392EBBC">
      <w:pPr>
        <w:pStyle w:val="2"/>
      </w:pPr>
      <w:r>
        <w:t>Q39. Le métabolisme</w:t>
      </w:r>
    </w:p>
    <w:p w14:paraId="76DA97D2">
      <w:r>
        <w:rPr>
          <w:b/>
          <w:bCs/>
        </w:rPr>
        <w:t>Réponses : A, C</w:t>
      </w:r>
    </w:p>
    <w:p w14:paraId="21FDD033">
      <w:pPr>
        <w:pStyle w:val="39"/>
        <w:numPr>
          <w:ilvl w:val="0"/>
          <w:numId w:val="9"/>
        </w:numPr>
      </w:pPr>
      <w:r>
        <w:rPr>
          <w:b/>
          <w:bCs/>
        </w:rPr>
        <w:t>A est correcte</w:t>
      </w:r>
      <w:r>
        <w:t xml:space="preserve"> car le foie constitue le principal organe de biotransformation des médicaments.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4CAE4E0">
      <w:pPr>
        <w:pStyle w:val="39"/>
        <w:numPr>
          <w:ilvl w:val="0"/>
          <w:numId w:val="9"/>
        </w:numPr>
      </w:pPr>
      <w:r>
        <w:rPr>
          <w:b/>
          <w:bCs/>
        </w:rPr>
        <w:t>B est fausse</w:t>
      </w:r>
      <w:r>
        <w:t xml:space="preserve"> car d'autres organes peuvent participer au métabolisme, mais il n'est pas limité au rein.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554D14C">
      <w:pPr>
        <w:pStyle w:val="39"/>
        <w:numPr>
          <w:ilvl w:val="0"/>
          <w:numId w:val="9"/>
        </w:numPr>
      </w:pPr>
      <w:r>
        <w:rPr>
          <w:b/>
          <w:bCs/>
        </w:rPr>
        <w:t>C est correcte</w:t>
      </w:r>
      <w:r>
        <w:t xml:space="preserve"> car le métabolisme transforme les médicaments en métabolites actifs, inactifs ou parfois toxiques.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48512E1">
      <w:pPr>
        <w:pStyle w:val="39"/>
        <w:numPr>
          <w:ilvl w:val="0"/>
          <w:numId w:val="9"/>
        </w:numPr>
      </w:pPr>
      <w:r>
        <w:rPr>
          <w:b/>
          <w:bCs/>
        </w:rPr>
        <w:t>D est fausse</w:t>
      </w:r>
      <w:r>
        <w:t xml:space="preserve"> car le métabolisme existe normalement chez l'adulte sain.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E67F0CC">
      <w:pPr>
        <w:pBdr>
          <w:top w:val="single" w:color="auto" w:sz="12" w:space="0"/>
        </w:pBdr>
        <w:spacing w:after="0"/>
      </w:pPr>
    </w:p>
    <w:p w14:paraId="32354A65">
      <w:pPr>
        <w:pStyle w:val="2"/>
      </w:pPr>
      <w:r>
        <w:t>Q40. L'élimination</w:t>
      </w:r>
    </w:p>
    <w:p w14:paraId="15A0B2F0">
      <w:r>
        <w:rPr>
          <w:b/>
          <w:bCs/>
        </w:rPr>
        <w:t>Réponses : B, D</w:t>
      </w:r>
    </w:p>
    <w:p w14:paraId="395DE480">
      <w:pPr>
        <w:pStyle w:val="39"/>
        <w:numPr>
          <w:ilvl w:val="0"/>
          <w:numId w:val="10"/>
        </w:numPr>
      </w:pPr>
      <w:r>
        <w:rPr>
          <w:b/>
          <w:bCs/>
        </w:rPr>
        <w:t>A est fausse</w:t>
      </w:r>
      <w:r>
        <w:t xml:space="preserve"> car l'élimination ne se fait pas exclusivement par les poumons.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75A735E">
      <w:pPr>
        <w:pStyle w:val="39"/>
        <w:numPr>
          <w:ilvl w:val="0"/>
          <w:numId w:val="10"/>
        </w:numPr>
      </w:pPr>
      <w:r>
        <w:rPr>
          <w:b/>
          <w:bCs/>
        </w:rPr>
        <w:t>B est correcte</w:t>
      </w:r>
      <w:r>
        <w:t xml:space="preserve"> car la voie urinaire représente la principale voie d'élimination des médicaments.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58AD61E">
      <w:pPr>
        <w:pStyle w:val="39"/>
        <w:numPr>
          <w:ilvl w:val="0"/>
          <w:numId w:val="10"/>
        </w:numPr>
      </w:pPr>
      <w:r>
        <w:rPr>
          <w:b/>
          <w:bCs/>
        </w:rPr>
        <w:t>C est fausse</w:t>
      </w:r>
      <w:r>
        <w:t xml:space="preserve"> car l'élimination peut être urinaire, biliaire ou pulmonaire selon les substances.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69C0FA9">
      <w:pPr>
        <w:pStyle w:val="39"/>
        <w:numPr>
          <w:ilvl w:val="0"/>
          <w:numId w:val="10"/>
        </w:numPr>
      </w:pPr>
      <w:r>
        <w:rPr>
          <w:b/>
          <w:bCs/>
        </w:rPr>
        <w:t>D est correcte</w:t>
      </w:r>
      <w:r>
        <w:t xml:space="preserve"> car certaines substances volatiles peuvent être éliminées par les voies respiratoires.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A02DA3C">
      <w:pPr>
        <w:pStyle w:val="2"/>
      </w:pPr>
      <w:r>
        <w:t>Q41. La demi-vie d'élimination</w:t>
      </w:r>
    </w:p>
    <w:p w14:paraId="631C37ED">
      <w:r>
        <w:rPr>
          <w:b/>
          <w:bCs/>
        </w:rPr>
        <w:t>Réponses : A, D</w:t>
      </w:r>
    </w:p>
    <w:p w14:paraId="6B167064">
      <w:pPr>
        <w:pStyle w:val="39"/>
        <w:numPr>
          <w:ilvl w:val="0"/>
          <w:numId w:val="1"/>
        </w:numPr>
      </w:pPr>
      <w:r>
        <w:rPr>
          <w:b/>
          <w:bCs/>
        </w:rPr>
        <w:t>A est correcte</w:t>
      </w:r>
      <w:r>
        <w:t xml:space="preserve"> car la demi-vie est définie comme le temps nécessaire pour que la concentration sanguine d'un médicament diminue de moitié.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65CE4D8">
      <w:pPr>
        <w:pStyle w:val="39"/>
        <w:numPr>
          <w:ilvl w:val="0"/>
          <w:numId w:val="1"/>
        </w:numPr>
      </w:pPr>
      <w:r>
        <w:rPr>
          <w:b/>
          <w:bCs/>
        </w:rPr>
        <w:t>B est fausse</w:t>
      </w:r>
      <w:r>
        <w:t xml:space="preserve"> car la demi-vie varie selon les médicaments et les caractéristiques du patient.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1D11977">
      <w:pPr>
        <w:pStyle w:val="39"/>
        <w:numPr>
          <w:ilvl w:val="0"/>
          <w:numId w:val="1"/>
        </w:numPr>
      </w:pPr>
      <w:r>
        <w:rPr>
          <w:b/>
          <w:bCs/>
        </w:rPr>
        <w:t>C est fausse</w:t>
      </w:r>
      <w:r>
        <w:t xml:space="preserve"> car la demi-vie est un élément important dans le choix de la fréquence d'administration.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53D5432">
      <w:pPr>
        <w:pStyle w:val="39"/>
        <w:numPr>
          <w:ilvl w:val="0"/>
          <w:numId w:val="1"/>
        </w:numPr>
      </w:pPr>
      <w:r>
        <w:rPr>
          <w:b/>
          <w:bCs/>
        </w:rPr>
        <w:t>D est correcte</w:t>
      </w:r>
      <w:r>
        <w:t xml:space="preserve"> car la connaissance de la demi-vie permet de déterminer l'intervalle entre les prises afin de maintenir une concentration efficace.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AB2BE30">
      <w:pPr>
        <w:pBdr>
          <w:top w:val="single" w:color="auto" w:sz="12" w:space="0"/>
        </w:pBdr>
        <w:spacing w:after="0"/>
      </w:pPr>
    </w:p>
    <w:p w14:paraId="338606B1">
      <w:pPr>
        <w:pStyle w:val="2"/>
      </w:pPr>
      <w:r>
        <w:t>Q42. Les récepteurs</w:t>
      </w:r>
    </w:p>
    <w:p w14:paraId="4301013E">
      <w:r>
        <w:rPr>
          <w:b/>
          <w:bCs/>
        </w:rPr>
        <w:t>Réponses : B, C</w:t>
      </w:r>
    </w:p>
    <w:p w14:paraId="36849834">
      <w:pPr>
        <w:pStyle w:val="39"/>
        <w:numPr>
          <w:ilvl w:val="0"/>
          <w:numId w:val="2"/>
        </w:numPr>
      </w:pPr>
      <w:r>
        <w:rPr>
          <w:b/>
          <w:bCs/>
        </w:rPr>
        <w:t>A est fausse</w:t>
      </w:r>
      <w:r>
        <w:t xml:space="preserve"> car les récepteurs ne sont pas situés uniquement dans le sang ; ils sont présents à la surface ou à l'intérieur de nombreuses cellules.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3556D30">
      <w:pPr>
        <w:pStyle w:val="39"/>
        <w:numPr>
          <w:ilvl w:val="0"/>
          <w:numId w:val="2"/>
        </w:numPr>
      </w:pPr>
      <w:r>
        <w:rPr>
          <w:b/>
          <w:bCs/>
        </w:rPr>
        <w:t>B est correcte</w:t>
      </w:r>
      <w:r>
        <w:t xml:space="preserve"> car de nombreux médicaments agissent en se fixant sur des récepteurs spécifiques.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876657C">
      <w:pPr>
        <w:pStyle w:val="39"/>
        <w:numPr>
          <w:ilvl w:val="0"/>
          <w:numId w:val="2"/>
        </w:numPr>
      </w:pPr>
      <w:r>
        <w:rPr>
          <w:b/>
          <w:bCs/>
        </w:rPr>
        <w:t>C est correcte</w:t>
      </w:r>
      <w:r>
        <w:t xml:space="preserve"> car l'interaction médicament-récepteur est à l'origine d'effets pharmacologiques.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8077112">
      <w:pPr>
        <w:pStyle w:val="39"/>
        <w:numPr>
          <w:ilvl w:val="0"/>
          <w:numId w:val="2"/>
        </w:numPr>
      </w:pPr>
      <w:r>
        <w:rPr>
          <w:b/>
          <w:bCs/>
        </w:rPr>
        <w:t>D est fausse</w:t>
      </w:r>
      <w:r>
        <w:t xml:space="preserve"> car les excipients sont des substances de formulation et ne sont pas produits par les récepteurs.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B35A948">
      <w:pPr>
        <w:pBdr>
          <w:top w:val="single" w:color="auto" w:sz="12" w:space="0"/>
        </w:pBdr>
        <w:spacing w:after="0"/>
      </w:pPr>
    </w:p>
    <w:p w14:paraId="550619AA">
      <w:pPr>
        <w:pStyle w:val="2"/>
      </w:pPr>
      <w:r>
        <w:t>Q43. Un agoniste</w:t>
      </w:r>
    </w:p>
    <w:p w14:paraId="79A47ABE">
      <w:r>
        <w:rPr>
          <w:b/>
          <w:bCs/>
        </w:rPr>
        <w:t>Réponses : A, B</w:t>
      </w:r>
    </w:p>
    <w:p w14:paraId="1F05C612">
      <w:pPr>
        <w:pStyle w:val="39"/>
        <w:numPr>
          <w:ilvl w:val="0"/>
          <w:numId w:val="3"/>
        </w:numPr>
      </w:pPr>
      <w:r>
        <w:rPr>
          <w:b/>
          <w:bCs/>
        </w:rPr>
        <w:t>A est correcte</w:t>
      </w:r>
      <w:r>
        <w:t xml:space="preserve"> car un agoniste active le récepteur sur lequel il se fixe.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12A91FE">
      <w:pPr>
        <w:pStyle w:val="39"/>
        <w:numPr>
          <w:ilvl w:val="0"/>
          <w:numId w:val="3"/>
        </w:numPr>
      </w:pPr>
      <w:r>
        <w:rPr>
          <w:b/>
          <w:bCs/>
        </w:rPr>
        <w:t>B est correcte</w:t>
      </w:r>
      <w:r>
        <w:t xml:space="preserve"> car il reproduit ou stimule une réponse biologique comparable à celle de la substance naturelle.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F603DC4">
      <w:pPr>
        <w:pStyle w:val="39"/>
        <w:numPr>
          <w:ilvl w:val="0"/>
          <w:numId w:val="3"/>
        </w:numPr>
      </w:pPr>
      <w:r>
        <w:rPr>
          <w:b/>
          <w:bCs/>
        </w:rPr>
        <w:t>C est fausse</w:t>
      </w:r>
      <w:r>
        <w:t xml:space="preserve"> car le blocage du récepteur est le rôle d'un antagoniste.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1C4A03C">
      <w:pPr>
        <w:pStyle w:val="39"/>
        <w:numPr>
          <w:ilvl w:val="0"/>
          <w:numId w:val="3"/>
        </w:numPr>
      </w:pPr>
      <w:r>
        <w:rPr>
          <w:b/>
          <w:bCs/>
        </w:rPr>
        <w:t>D est fausse</w:t>
      </w:r>
      <w:r>
        <w:t xml:space="preserve"> car un agoniste favorise la réponse cellulaire au lieu de l'empêcher.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2E84E57">
      <w:pPr>
        <w:pBdr>
          <w:top w:val="single" w:color="auto" w:sz="12" w:space="0"/>
        </w:pBdr>
        <w:spacing w:after="0"/>
      </w:pPr>
    </w:p>
    <w:p w14:paraId="40AEA385">
      <w:pPr>
        <w:pStyle w:val="2"/>
      </w:pPr>
      <w:r>
        <w:t>Q44. Un antagoniste</w:t>
      </w:r>
    </w:p>
    <w:p w14:paraId="1511940E">
      <w:r>
        <w:rPr>
          <w:b/>
          <w:bCs/>
        </w:rPr>
        <w:t>Réponses : C, D</w:t>
      </w:r>
    </w:p>
    <w:p w14:paraId="1BE4AFE0">
      <w:pPr>
        <w:pStyle w:val="39"/>
        <w:numPr>
          <w:ilvl w:val="0"/>
          <w:numId w:val="4"/>
        </w:numPr>
      </w:pPr>
      <w:r>
        <w:rPr>
          <w:b/>
          <w:bCs/>
        </w:rPr>
        <w:t>A est fausse</w:t>
      </w:r>
      <w:r>
        <w:t xml:space="preserve"> car un antagoniste n'active pas le récepteur.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2FE73D0">
      <w:pPr>
        <w:pStyle w:val="39"/>
        <w:numPr>
          <w:ilvl w:val="0"/>
          <w:numId w:val="4"/>
        </w:numPr>
      </w:pPr>
      <w:r>
        <w:rPr>
          <w:b/>
          <w:bCs/>
        </w:rPr>
        <w:t>B est fausse</w:t>
      </w:r>
      <w:r>
        <w:t xml:space="preserve"> car il ne renforce pas l'effet agoniste ; il le diminue ou le bloque.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ABE029B">
      <w:pPr>
        <w:pStyle w:val="39"/>
        <w:numPr>
          <w:ilvl w:val="0"/>
          <w:numId w:val="4"/>
        </w:numPr>
      </w:pPr>
      <w:r>
        <w:rPr>
          <w:b/>
          <w:bCs/>
        </w:rPr>
        <w:t>C est correcte</w:t>
      </w:r>
      <w:r>
        <w:t xml:space="preserve"> car l'antagoniste inhibe l'action du récepteur.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E00D46E">
      <w:pPr>
        <w:pStyle w:val="39"/>
        <w:numPr>
          <w:ilvl w:val="0"/>
          <w:numId w:val="4"/>
        </w:numPr>
      </w:pPr>
      <w:r>
        <w:rPr>
          <w:b/>
          <w:bCs/>
        </w:rPr>
        <w:t>D est correcte</w:t>
      </w:r>
      <w:r>
        <w:t xml:space="preserve"> car il peut empêcher un agoniste d'exercer son effet pharmacologique.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8ED30D8">
      <w:pPr>
        <w:pBdr>
          <w:top w:val="single" w:color="auto" w:sz="12" w:space="0"/>
        </w:pBdr>
        <w:spacing w:after="0"/>
      </w:pPr>
    </w:p>
    <w:p w14:paraId="00E4D2BA">
      <w:pPr>
        <w:pStyle w:val="2"/>
      </w:pPr>
      <w:r>
        <w:t>Q45. La toxicité aiguë</w:t>
      </w:r>
    </w:p>
    <w:p w14:paraId="43E87137">
      <w:r>
        <w:rPr>
          <w:b/>
          <w:bCs/>
        </w:rPr>
        <w:t>Réponses : A, C</w:t>
      </w:r>
    </w:p>
    <w:p w14:paraId="127B3F06">
      <w:pPr>
        <w:pStyle w:val="39"/>
        <w:numPr>
          <w:ilvl w:val="0"/>
          <w:numId w:val="5"/>
        </w:numPr>
      </w:pPr>
      <w:r>
        <w:rPr>
          <w:b/>
          <w:bCs/>
        </w:rPr>
        <w:t>A est correcte</w:t>
      </w:r>
      <w:r>
        <w:t xml:space="preserve"> car la toxicité aiguë apparaît fréquemment lors d'un surdosage ou d'une exposition importante au médicament.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F55C7A7">
      <w:pPr>
        <w:pStyle w:val="39"/>
        <w:numPr>
          <w:ilvl w:val="0"/>
          <w:numId w:val="5"/>
        </w:numPr>
      </w:pPr>
      <w:r>
        <w:rPr>
          <w:b/>
          <w:bCs/>
        </w:rPr>
        <w:t>B est fausse</w:t>
      </w:r>
      <w:r>
        <w:t xml:space="preserve"> car une exposition prolongée correspond plutôt à une toxicité chronique.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227E617">
      <w:pPr>
        <w:pStyle w:val="39"/>
        <w:numPr>
          <w:ilvl w:val="0"/>
          <w:numId w:val="5"/>
        </w:numPr>
      </w:pPr>
      <w:r>
        <w:rPr>
          <w:b/>
          <w:bCs/>
        </w:rPr>
        <w:t>C est correcte</w:t>
      </w:r>
      <w:r>
        <w:t xml:space="preserve"> car la toxicité aiguë se manifeste rapidement après la prise du médicament.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BE1C2C8">
      <w:pPr>
        <w:pStyle w:val="39"/>
        <w:numPr>
          <w:ilvl w:val="0"/>
          <w:numId w:val="5"/>
        </w:numPr>
      </w:pPr>
      <w:r>
        <w:rPr>
          <w:b/>
          <w:bCs/>
        </w:rPr>
        <w:t>D est fausse</w:t>
      </w:r>
      <w:r>
        <w:t xml:space="preserve"> car tous les médicaments peuvent potentiellement présenter une toxicité en cas de conditions particulières d'utilisation.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48A4F72">
      <w:pPr>
        <w:pBdr>
          <w:top w:val="single" w:color="auto" w:sz="12" w:space="0"/>
        </w:pBdr>
        <w:spacing w:after="0"/>
      </w:pPr>
    </w:p>
    <w:p w14:paraId="22B916B3">
      <w:pPr>
        <w:pStyle w:val="2"/>
      </w:pPr>
      <w:r>
        <w:t>Q46. Le risque tératogène</w:t>
      </w:r>
    </w:p>
    <w:p w14:paraId="265EA6B1">
      <w:r>
        <w:rPr>
          <w:b/>
          <w:bCs/>
        </w:rPr>
        <w:t>Réponses : B, D</w:t>
      </w:r>
    </w:p>
    <w:p w14:paraId="09B10B39">
      <w:pPr>
        <w:pStyle w:val="39"/>
        <w:numPr>
          <w:ilvl w:val="0"/>
          <w:numId w:val="6"/>
        </w:numPr>
      </w:pPr>
      <w:r>
        <w:rPr>
          <w:b/>
          <w:bCs/>
        </w:rPr>
        <w:t>A est fausse</w:t>
      </w:r>
      <w:r>
        <w:t xml:space="preserve"> car la dépendance physique est une notion différente du risque tératogène.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B086197">
      <w:pPr>
        <w:pStyle w:val="39"/>
        <w:numPr>
          <w:ilvl w:val="0"/>
          <w:numId w:val="6"/>
        </w:numPr>
      </w:pPr>
      <w:r>
        <w:rPr>
          <w:b/>
          <w:bCs/>
        </w:rPr>
        <w:t>B est correcte</w:t>
      </w:r>
      <w:r>
        <w:t xml:space="preserve"> car le risque tératogène concerne le développement du fœtus pendant la grossesse.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CBD29DA">
      <w:pPr>
        <w:pStyle w:val="39"/>
        <w:numPr>
          <w:ilvl w:val="0"/>
          <w:numId w:val="6"/>
        </w:numPr>
      </w:pPr>
      <w:r>
        <w:rPr>
          <w:b/>
          <w:bCs/>
        </w:rPr>
        <w:t>C est fausse</w:t>
      </w:r>
      <w:r>
        <w:t xml:space="preserve"> car il s'agit d'un effet nocif et non bénéfique.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E5A2975">
      <w:pPr>
        <w:pStyle w:val="39"/>
        <w:numPr>
          <w:ilvl w:val="0"/>
          <w:numId w:val="6"/>
        </w:numPr>
      </w:pPr>
      <w:r>
        <w:rPr>
          <w:b/>
          <w:bCs/>
        </w:rPr>
        <w:t>D est correcte</w:t>
      </w:r>
      <w:r>
        <w:t xml:space="preserve"> car certains médicaments peuvent provoquer des malformations congénitales, notamment durant les trois premiers mois de grossesse.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4C98658">
      <w:pPr>
        <w:pBdr>
          <w:top w:val="single" w:color="auto" w:sz="12" w:space="0"/>
        </w:pBdr>
        <w:spacing w:after="0"/>
      </w:pPr>
    </w:p>
    <w:p w14:paraId="5D13DB00">
      <w:pPr>
        <w:pStyle w:val="2"/>
      </w:pPr>
      <w:r>
        <w:t>Q47. La pharmacodépendance</w:t>
      </w:r>
    </w:p>
    <w:p w14:paraId="63188494">
      <w:r>
        <w:rPr>
          <w:b/>
          <w:bCs/>
        </w:rPr>
        <w:t>Réponses : A, D</w:t>
      </w:r>
    </w:p>
    <w:p w14:paraId="4C95F153">
      <w:pPr>
        <w:pStyle w:val="39"/>
        <w:numPr>
          <w:ilvl w:val="0"/>
          <w:numId w:val="7"/>
        </w:numPr>
      </w:pPr>
      <w:r>
        <w:rPr>
          <w:b/>
          <w:bCs/>
        </w:rPr>
        <w:t>A est correcte</w:t>
      </w:r>
      <w:r>
        <w:t xml:space="preserve"> car la dépendance psychique est liée au désir ou au plaisir procuré par la consommation du médicament.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39BA421">
      <w:pPr>
        <w:pStyle w:val="39"/>
        <w:numPr>
          <w:ilvl w:val="0"/>
          <w:numId w:val="7"/>
        </w:numPr>
      </w:pPr>
      <w:r>
        <w:rPr>
          <w:b/>
          <w:bCs/>
        </w:rPr>
        <w:t>B est fausse</w:t>
      </w:r>
      <w:r>
        <w:t xml:space="preserve"> car certains médicaments peuvent entraîner une dépendance.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F18CAAA">
      <w:pPr>
        <w:pStyle w:val="39"/>
        <w:numPr>
          <w:ilvl w:val="0"/>
          <w:numId w:val="7"/>
        </w:numPr>
      </w:pPr>
      <w:r>
        <w:rPr>
          <w:b/>
          <w:bCs/>
        </w:rPr>
        <w:t>C est fausse</w:t>
      </w:r>
      <w:r>
        <w:t xml:space="preserve"> car la pharmacodépendance peut s'installer indépendamment de la volonté du sujet.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1D2D713">
      <w:pPr>
        <w:pStyle w:val="39"/>
        <w:numPr>
          <w:ilvl w:val="0"/>
          <w:numId w:val="7"/>
        </w:numPr>
      </w:pPr>
      <w:r>
        <w:rPr>
          <w:b/>
          <w:bCs/>
        </w:rPr>
        <w:t>D est correcte</w:t>
      </w:r>
      <w:r>
        <w:t xml:space="preserve"> car une dépendance physique peut apparaître avec un syndrome de sevrage lors de l'arrêt du traitement.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484A4C5">
      <w:pPr>
        <w:pBdr>
          <w:top w:val="single" w:color="auto" w:sz="12" w:space="0"/>
        </w:pBdr>
        <w:spacing w:after="0"/>
      </w:pPr>
    </w:p>
    <w:p w14:paraId="430E306C">
      <w:pPr>
        <w:pStyle w:val="2"/>
      </w:pPr>
      <w:r>
        <w:t>Q48. Les effets indésirables</w:t>
      </w:r>
    </w:p>
    <w:p w14:paraId="6BFA6A53">
      <w:r>
        <w:rPr>
          <w:b/>
          <w:bCs/>
        </w:rPr>
        <w:t>Réponses : B, C</w:t>
      </w:r>
    </w:p>
    <w:p w14:paraId="258F25DA">
      <w:pPr>
        <w:pStyle w:val="39"/>
        <w:numPr>
          <w:ilvl w:val="0"/>
          <w:numId w:val="8"/>
        </w:numPr>
      </w:pPr>
      <w:r>
        <w:rPr>
          <w:b/>
          <w:bCs/>
        </w:rPr>
        <w:t>A est fausse</w:t>
      </w:r>
      <w:r>
        <w:t xml:space="preserve"> car les effets indésirables peuvent être bénins, modérés ou graves.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87C353E">
      <w:pPr>
        <w:pStyle w:val="39"/>
        <w:numPr>
          <w:ilvl w:val="0"/>
          <w:numId w:val="8"/>
        </w:numPr>
      </w:pPr>
      <w:r>
        <w:rPr>
          <w:b/>
          <w:bCs/>
        </w:rPr>
        <w:t>B est correcte</w:t>
      </w:r>
      <w:r>
        <w:t xml:space="preserve"> car ils correspondent à des effets non souhaités apparaissant lors de l'utilisation d'un médicament.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D3304F5">
      <w:pPr>
        <w:pStyle w:val="39"/>
        <w:numPr>
          <w:ilvl w:val="0"/>
          <w:numId w:val="8"/>
        </w:numPr>
      </w:pPr>
      <w:r>
        <w:rPr>
          <w:b/>
          <w:bCs/>
        </w:rPr>
        <w:t>C est correcte</w:t>
      </w:r>
      <w:r>
        <w:t xml:space="preserve"> car certains effets indésirables sont prévisibles car liés au mécanisme d'action du médicament.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C3F2066">
      <w:pPr>
        <w:pStyle w:val="39"/>
        <w:numPr>
          <w:ilvl w:val="0"/>
          <w:numId w:val="8"/>
        </w:numPr>
      </w:pPr>
      <w:r>
        <w:rPr>
          <w:b/>
          <w:bCs/>
        </w:rPr>
        <w:t>D est fausse</w:t>
      </w:r>
      <w:r>
        <w:t xml:space="preserve"> car tous les effets indésirables ne peuvent pas être évités malgré les précautions prises.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4467C9C">
      <w:pPr>
        <w:pBdr>
          <w:top w:val="single" w:color="auto" w:sz="12" w:space="0"/>
        </w:pBdr>
        <w:spacing w:after="0"/>
      </w:pPr>
    </w:p>
    <w:p w14:paraId="42C32AAC">
      <w:pPr>
        <w:pStyle w:val="2"/>
      </w:pPr>
      <w:r>
        <w:t>Q49. La pharmacovigilance</w:t>
      </w:r>
    </w:p>
    <w:p w14:paraId="41B45486">
      <w:r>
        <w:rPr>
          <w:b/>
          <w:bCs/>
        </w:rPr>
        <w:t>Réponses : A, B</w:t>
      </w:r>
    </w:p>
    <w:p w14:paraId="16EA1326">
      <w:pPr>
        <w:pStyle w:val="39"/>
        <w:numPr>
          <w:ilvl w:val="0"/>
          <w:numId w:val="9"/>
        </w:numPr>
      </w:pPr>
      <w:r>
        <w:rPr>
          <w:b/>
          <w:bCs/>
        </w:rPr>
        <w:t>A est correcte</w:t>
      </w:r>
      <w:r>
        <w:t xml:space="preserve"> car la pharmacovigilance assure la surveillance des effets indésirables des médicaments.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588A1B7">
      <w:pPr>
        <w:pStyle w:val="39"/>
        <w:numPr>
          <w:ilvl w:val="0"/>
          <w:numId w:val="9"/>
        </w:numPr>
      </w:pPr>
      <w:r>
        <w:rPr>
          <w:b/>
          <w:bCs/>
        </w:rPr>
        <w:t>B est correcte</w:t>
      </w:r>
      <w:r>
        <w:t xml:space="preserve"> car elle repose sur le recueil, l'analyse et l'évaluation des déclarations d'effets indésirables.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E531986">
      <w:pPr>
        <w:pStyle w:val="39"/>
        <w:numPr>
          <w:ilvl w:val="0"/>
          <w:numId w:val="9"/>
        </w:numPr>
      </w:pPr>
      <w:r>
        <w:rPr>
          <w:b/>
          <w:bCs/>
        </w:rPr>
        <w:t>C est fausse</w:t>
      </w:r>
      <w:r>
        <w:t xml:space="preserve"> car la fabrication relève de l'industrie pharmaceutique.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942DB63">
      <w:pPr>
        <w:pStyle w:val="39"/>
        <w:numPr>
          <w:ilvl w:val="0"/>
          <w:numId w:val="9"/>
        </w:numPr>
      </w:pPr>
      <w:r>
        <w:rPr>
          <w:b/>
          <w:bCs/>
        </w:rPr>
        <w:t>D est fausse</w:t>
      </w:r>
      <w:r>
        <w:t xml:space="preserve"> car la prescription relève du médecin ou d'un professionnel habilité.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AE86E84">
      <w:pPr>
        <w:pBdr>
          <w:top w:val="single" w:color="auto" w:sz="12" w:space="0"/>
        </w:pBdr>
        <w:spacing w:after="0"/>
      </w:pPr>
    </w:p>
    <w:p w14:paraId="3B59B0AB">
      <w:pPr>
        <w:pStyle w:val="2"/>
      </w:pPr>
      <w:r>
        <w:t>Q50. Les interactions médicamenteuses</w:t>
      </w:r>
    </w:p>
    <w:p w14:paraId="35DB67AB">
      <w:r>
        <w:rPr>
          <w:b/>
          <w:bCs/>
        </w:rPr>
        <w:t>Réponses : C, D</w:t>
      </w:r>
    </w:p>
    <w:p w14:paraId="18CB6BC9">
      <w:pPr>
        <w:pStyle w:val="39"/>
        <w:numPr>
          <w:ilvl w:val="0"/>
          <w:numId w:val="10"/>
        </w:numPr>
      </w:pPr>
      <w:r>
        <w:rPr>
          <w:b/>
          <w:bCs/>
        </w:rPr>
        <w:t>A est fausse</w:t>
      </w:r>
      <w:r>
        <w:t xml:space="preserve"> car certaines interactions peuvent être dangereuses ou diminuer l'efficacité d'un traitement.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1D23D02">
      <w:pPr>
        <w:pStyle w:val="39"/>
        <w:numPr>
          <w:ilvl w:val="0"/>
          <w:numId w:val="10"/>
        </w:numPr>
      </w:pPr>
      <w:r>
        <w:rPr>
          <w:b/>
          <w:bCs/>
        </w:rPr>
        <w:t>B est fausse</w:t>
      </w:r>
      <w:r>
        <w:t xml:space="preserve"> car les interactions peuvent avoir des conséquences cliniques importantes.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12DB16E">
      <w:pPr>
        <w:pStyle w:val="39"/>
        <w:numPr>
          <w:ilvl w:val="0"/>
          <w:numId w:val="10"/>
        </w:numPr>
      </w:pPr>
      <w:r>
        <w:rPr>
          <w:b/>
          <w:bCs/>
        </w:rPr>
        <w:t>C est correcte</w:t>
      </w:r>
      <w:r>
        <w:t xml:space="preserve"> car une interaction peut entraîner une </w:t>
      </w:r>
      <w:r>
        <w:rPr>
          <w:b/>
          <w:bCs/>
        </w:rPr>
        <w:t>synergie</w:t>
      </w:r>
      <w:r>
        <w:t xml:space="preserve"> avec augmentation de l'effet obtenu par l'association de plusieurs médicaments.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653B8B5">
      <w:pPr>
        <w:pStyle w:val="39"/>
        <w:numPr>
          <w:ilvl w:val="0"/>
          <w:numId w:val="10"/>
        </w:numPr>
      </w:pPr>
      <w:r>
        <w:rPr>
          <w:b/>
          <w:bCs/>
        </w:rPr>
        <w:t>D est correcte</w:t>
      </w:r>
      <w:r>
        <w:t xml:space="preserve"> car une interaction peut également entraîner un </w:t>
      </w:r>
      <w:r>
        <w:rPr>
          <w:b/>
          <w:bCs/>
        </w:rPr>
        <w:t>antagonisme</w:t>
      </w:r>
      <w:r>
        <w:t xml:space="preserve">, réduisant ou bloquant l'action d'un médicament.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FEC1BA7">
      <w:pPr>
        <w:pBdr>
          <w:top w:val="single" w:color="auto" w:sz="12" w:space="0"/>
        </w:pBdr>
        <w:spacing w:after="0"/>
      </w:pPr>
    </w:p>
    <w:p w14:paraId="41DD97C1">
      <w:r>
        <w:rPr>
          <w:b/>
          <w:bCs/>
        </w:rPr>
        <w:t>Fin du corrigé pédagogique détaillé (Q1 à Q50).</w:t>
      </w:r>
      <w:r>
        <w:t xml:space="preserve">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C12EFF5">
      <w:pPr>
        <w:rPr>
          <w:rStyle w:val="12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>
    <w:nsid w:val="DCBA6B53"/>
    <w:multiLevelType w:val="multilevel"/>
    <w:tmpl w:val="DCBA6B53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>
    <w:nsid w:val="F4B5D9F5"/>
    <w:multiLevelType w:val="multilevel"/>
    <w:tmpl w:val="F4B5D9F5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>
    <w:nsid w:val="0248C179"/>
    <w:multiLevelType w:val="multilevel"/>
    <w:tmpl w:val="0248C179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>
    <w:nsid w:val="2470EC97"/>
    <w:multiLevelType w:val="multilevel"/>
    <w:tmpl w:val="2470EC97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>
    <w:nsid w:val="2A8F537B"/>
    <w:multiLevelType w:val="multilevel"/>
    <w:tmpl w:val="2A8F537B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>
    <w:nsid w:val="4D4DC07F"/>
    <w:multiLevelType w:val="multilevel"/>
    <w:tmpl w:val="4D4DC07F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>
    <w:nsid w:val="5A241D34"/>
    <w:multiLevelType w:val="multilevel"/>
    <w:tmpl w:val="5A241D34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>
    <w:nsid w:val="72183CF9"/>
    <w:multiLevelType w:val="multilevel"/>
    <w:tmpl w:val="72183CF9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2"/>
  </w:num>
  <w:num w:numId="5">
    <w:abstractNumId w:val="1"/>
  </w:num>
  <w:num w:numId="6">
    <w:abstractNumId w:val="9"/>
  </w:num>
  <w:num w:numId="7">
    <w:abstractNumId w:val="11"/>
  </w:num>
  <w:num w:numId="8">
    <w:abstractNumId w:val="16"/>
  </w:num>
  <w:num w:numId="9">
    <w:abstractNumId w:val="8"/>
  </w:num>
  <w:num w:numId="10">
    <w:abstractNumId w:val="0"/>
  </w:num>
  <w:num w:numId="11">
    <w:abstractNumId w:val="12"/>
  </w:num>
  <w:num w:numId="12">
    <w:abstractNumId w:val="15"/>
  </w:num>
  <w:num w:numId="13">
    <w:abstractNumId w:val="3"/>
  </w:num>
  <w:num w:numId="14">
    <w:abstractNumId w:val="13"/>
  </w:num>
  <w:num w:numId="15">
    <w:abstractNumId w:val="6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27965EA"/>
    <w:rsid w:val="08E75FC3"/>
    <w:rsid w:val="54175782"/>
    <w:rsid w:val="7EB92E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6">
    <w:name w:val="heading 5"/>
    <w:basedOn w:val="1"/>
    <w:next w:val="1"/>
    <w:link w:val="23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7">
    <w:name w:val="heading 6"/>
    <w:basedOn w:val="1"/>
    <w:next w:val="1"/>
    <w:link w:val="24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8">
    <w:name w:val="heading 7"/>
    <w:basedOn w:val="1"/>
    <w:next w:val="1"/>
    <w:link w:val="25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9">
    <w:name w:val="heading 8"/>
    <w:basedOn w:val="1"/>
    <w:next w:val="1"/>
    <w:link w:val="26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10">
    <w:name w:val="heading 9"/>
    <w:basedOn w:val="1"/>
    <w:next w:val="1"/>
    <w:link w:val="27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11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yperlink"/>
    <w:basedOn w:val="11"/>
    <w:unhideWhenUsed/>
    <w:qFormat/>
    <w:uiPriority w:val="99"/>
    <w:rPr>
      <w:color w:val="0563C1"/>
      <w:u w:val="single"/>
    </w:rPr>
  </w:style>
  <w:style w:type="character" w:styleId="13">
    <w:name w:val="footnote reference"/>
    <w:basedOn w:val="11"/>
    <w:semiHidden/>
    <w:unhideWhenUsed/>
    <w:qFormat/>
    <w:uiPriority w:val="99"/>
    <w:rPr>
      <w:vertAlign w:val="superscript"/>
    </w:rPr>
  </w:style>
  <w:style w:type="paragraph" w:styleId="14">
    <w:name w:val="Subtitle"/>
    <w:basedOn w:val="1"/>
    <w:next w:val="1"/>
    <w:link w:val="29"/>
    <w:qFormat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15">
    <w:name w:val="footnote text"/>
    <w:basedOn w:val="1"/>
    <w:link w:val="4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6">
    <w:name w:val="Normal (Web)"/>
    <w:basedOn w:val="1"/>
    <w:semiHidden/>
    <w:unhideWhenUsed/>
    <w:uiPriority w:val="99"/>
    <w:rPr>
      <w:sz w:val="24"/>
      <w:szCs w:val="24"/>
    </w:rPr>
  </w:style>
  <w:style w:type="paragraph" w:styleId="17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customStyle="1" w:styleId="20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customStyle="1" w:styleId="21">
    <w:name w:val="Heading 3 Char"/>
    <w:basedOn w:val="11"/>
    <w:link w:val="4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22">
    <w:name w:val="Heading 4 Char"/>
    <w:basedOn w:val="11"/>
    <w:link w:val="5"/>
    <w:uiPriority w:val="9"/>
    <w:rPr>
      <w:rFonts w:eastAsiaTheme="majorEastAsia" w:cstheme="majorBidi"/>
      <w:i/>
      <w:iCs/>
      <w:color w:val="0F4761"/>
    </w:rPr>
  </w:style>
  <w:style w:type="character" w:customStyle="1" w:styleId="23">
    <w:name w:val="Heading 5 Char"/>
    <w:basedOn w:val="11"/>
    <w:link w:val="6"/>
    <w:qFormat/>
    <w:uiPriority w:val="9"/>
    <w:rPr>
      <w:rFonts w:eastAsiaTheme="majorEastAsia" w:cstheme="majorBidi"/>
      <w:color w:val="0F4761"/>
    </w:rPr>
  </w:style>
  <w:style w:type="character" w:customStyle="1" w:styleId="24">
    <w:name w:val="Heading 6 Char"/>
    <w:basedOn w:val="11"/>
    <w:link w:val="7"/>
    <w:uiPriority w:val="9"/>
    <w:rPr>
      <w:rFonts w:eastAsiaTheme="majorEastAsia" w:cstheme="majorBidi"/>
      <w:i/>
      <w:iCs/>
      <w:color w:val="595959"/>
    </w:rPr>
  </w:style>
  <w:style w:type="character" w:customStyle="1" w:styleId="25">
    <w:name w:val="Heading 7 Char"/>
    <w:basedOn w:val="11"/>
    <w:link w:val="8"/>
    <w:qFormat/>
    <w:uiPriority w:val="9"/>
    <w:rPr>
      <w:rFonts w:eastAsiaTheme="majorEastAsia" w:cstheme="majorBidi"/>
      <w:color w:val="595959"/>
    </w:rPr>
  </w:style>
  <w:style w:type="character" w:customStyle="1" w:styleId="26">
    <w:name w:val="Heading 8 Char"/>
    <w:basedOn w:val="11"/>
    <w:link w:val="9"/>
    <w:uiPriority w:val="9"/>
    <w:rPr>
      <w:rFonts w:eastAsiaTheme="majorEastAsia" w:cstheme="majorBidi"/>
      <w:i/>
      <w:iCs/>
      <w:color w:val="272727"/>
    </w:rPr>
  </w:style>
  <w:style w:type="character" w:customStyle="1" w:styleId="27">
    <w:name w:val="Heading 9 Char"/>
    <w:basedOn w:val="11"/>
    <w:link w:val="10"/>
    <w:qFormat/>
    <w:uiPriority w:val="9"/>
    <w:rPr>
      <w:rFonts w:eastAsiaTheme="majorEastAsia" w:cstheme="majorBidi"/>
      <w:color w:val="272727"/>
    </w:rPr>
  </w:style>
  <w:style w:type="character" w:customStyle="1" w:styleId="28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4"/>
    <w:qFormat/>
    <w:uiPriority w:val="11"/>
    <w:rPr>
      <w:rFonts w:eastAsiaTheme="majorEastAsia" w:cstheme="majorBidi"/>
      <w:color w:val="595959"/>
      <w:spacing w:val="15"/>
      <w:sz w:val="28"/>
      <w:szCs w:val="28"/>
    </w:rPr>
  </w:style>
  <w:style w:type="character" w:customStyle="1" w:styleId="30">
    <w:name w:val="Intense Emphasis"/>
    <w:basedOn w:val="11"/>
    <w:qFormat/>
    <w:uiPriority w:val="21"/>
    <w:rPr>
      <w:i/>
      <w:iCs/>
      <w:color w:val="0F4761"/>
    </w:rPr>
  </w:style>
  <w:style w:type="character" w:customStyle="1" w:styleId="31">
    <w:name w:val="Quote Char"/>
    <w:basedOn w:val="11"/>
    <w:link w:val="32"/>
    <w:qFormat/>
    <w:uiPriority w:val="29"/>
    <w:rPr>
      <w:i/>
      <w:iCs/>
      <w:color w:val="404040"/>
    </w:rPr>
  </w:style>
  <w:style w:type="paragraph" w:customStyle="1" w:styleId="32">
    <w:name w:val="Code"/>
    <w:basedOn w:val="1"/>
    <w:next w:val="1"/>
    <w:link w:val="31"/>
    <w:qFormat/>
    <w:uiPriority w:val="35"/>
    <w:pPr>
      <w:spacing w:before="160"/>
      <w:contextualSpacing/>
      <w:jc w:val="left"/>
    </w:pPr>
    <w:rPr>
      <w:i/>
      <w:iCs/>
      <w:color w:val="404040"/>
    </w:rPr>
  </w:style>
  <w:style w:type="paragraph" w:styleId="33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34">
    <w:name w:val="Intense Quote Char"/>
    <w:basedOn w:val="11"/>
    <w:link w:val="35"/>
    <w:qFormat/>
    <w:uiPriority w:val="30"/>
    <w:rPr>
      <w:i/>
      <w:iCs/>
      <w:color w:val="0F4761"/>
    </w:rPr>
  </w:style>
  <w:style w:type="paragraph" w:styleId="35">
    <w:name w:val="Intense Quote"/>
    <w:basedOn w:val="1"/>
    <w:next w:val="1"/>
    <w:link w:val="34"/>
    <w:qFormat/>
    <w:uiPriority w:val="30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0F4761"/>
      <w:spacing w:val="5"/>
    </w:rPr>
  </w:style>
  <w:style w:type="table" w:styleId="37">
    <w:name w:val="Table Grid"/>
    <w:basedOn w:val="18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8">
    <w:name w:val="Grid Table 4 Accent 1"/>
    <w:basedOn w:val="18"/>
    <w:qFormat/>
    <w:uiPriority w:val="49"/>
    <w:pPr>
      <w:spacing w:after="0" w:line="240" w:lineRule="auto"/>
    </w:pPr>
    <w:tblPr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character" w:customStyle="1" w:styleId="40">
    <w:name w:val="Footnote Text Char"/>
    <w:basedOn w:val="11"/>
    <w:link w:val="15"/>
    <w:semiHidden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1596</Words>
  <Characters>8270</Characters>
  <TotalTime>1</TotalTime>
  <ScaleCrop>false</ScaleCrop>
  <LinksUpToDate>false</LinksUpToDate>
  <CharactersWithSpaces>9542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2026-09-08T13:18:00Z</dcterms:created>
  <dc:creator>Un-named</dc:creator>
  <cp:lastModifiedBy>akaboss_b</cp:lastModifiedBy>
  <dcterms:modified xsi:type="dcterms:W3CDTF">2026-09-08T14:05:16Z</dcterms:modified>
  <dc:title>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eyJoZGlkIjoiNmNjZTM1MDFjMzExNDU2NzczODQ3N2YzYWY2MmYxMWEiLCJ1c2VySWQiOiIxNjY2NTU3OTQ3MDQ3In0=</vt:lpwstr>
  </property>
  <property fmtid="{D5CDD505-2E9C-101B-9397-08002B2CF9AE}" pid="3" name="KSOProductBuildVer">
    <vt:lpwstr>1036-12.1.0.28485</vt:lpwstr>
  </property>
  <property fmtid="{D5CDD505-2E9C-101B-9397-08002B2CF9AE}" pid="4" name="ICV">
    <vt:lpwstr>00C1B4B37B0F40BF90AB65B9821B98D9_13</vt:lpwstr>
  </property>
</Properties>
</file>