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7DE4DE9" w14:textId="77777777" w:rsidR="00886F81" w:rsidRDefault="00886F81" w:rsidP="00886F81">
      <w:pPr>
        <w:ind w:firstLine="567"/>
        <w:jc w:val="center"/>
        <w:rPr>
          <w:sz w:val="28"/>
          <w:szCs w:val="28"/>
        </w:rPr>
      </w:pPr>
    </w:p>
    <w:p w14:paraId="565FE39F" w14:textId="77777777" w:rsidR="007E61E9" w:rsidRPr="00886F81" w:rsidRDefault="00EC5150" w:rsidP="00886F81">
      <w:pPr>
        <w:pStyle w:val="1"/>
        <w:keepNext w:val="0"/>
        <w:keepLines w:val="0"/>
        <w:widowControl w:val="0"/>
        <w:spacing w:before="0"/>
        <w:jc w:val="center"/>
        <w:rPr>
          <w:rFonts w:ascii="Times New Roman" w:hAnsi="Times New Roman" w:cs="Times New Roman"/>
          <w:color w:val="auto"/>
        </w:rPr>
      </w:pPr>
      <w:r w:rsidRPr="00886F81">
        <w:rPr>
          <w:rFonts w:ascii="Times New Roman" w:hAnsi="Times New Roman" w:cs="Times New Roman"/>
          <w:color w:val="auto"/>
        </w:rPr>
        <w:t>ЧАСТЬ 1. МЕТОДИЧЕСКИЙ АНАЛИЗ РЕЗУЛЬТАТОВ ЕГЭ ХИМИИ</w:t>
      </w:r>
    </w:p>
    <w:p w14:paraId="37AC2DE5" w14:textId="77777777" w:rsidR="007E61E9" w:rsidRPr="00886F81" w:rsidRDefault="007E61E9" w:rsidP="00886F81">
      <w:pPr>
        <w:widowControl w:val="0"/>
        <w:ind w:left="426" w:hanging="426"/>
        <w:rPr>
          <w:i/>
          <w:sz w:val="28"/>
          <w:szCs w:val="28"/>
        </w:rPr>
      </w:pPr>
    </w:p>
    <w:p w14:paraId="63696994" w14:textId="77777777" w:rsidR="007E61E9" w:rsidRPr="00886F81" w:rsidRDefault="007E61E9" w:rsidP="00886F81">
      <w:pPr>
        <w:pStyle w:val="3"/>
        <w:keepNext w:val="0"/>
        <w:keepLines w:val="0"/>
        <w:widowControl w:val="0"/>
        <w:spacing w:before="0"/>
        <w:ind w:left="360"/>
        <w:jc w:val="both"/>
        <w:rPr>
          <w:rFonts w:ascii="Times New Roman" w:eastAsia="Times New Roman" w:hAnsi="Times New Roman" w:cs="Times New Roman"/>
          <w:color w:val="auto"/>
          <w:sz w:val="28"/>
          <w:szCs w:val="28"/>
        </w:rPr>
      </w:pPr>
      <w:r w:rsidRPr="00886F81">
        <w:rPr>
          <w:rFonts w:ascii="Times New Roman" w:eastAsia="Times New Roman" w:hAnsi="Times New Roman" w:cs="Times New Roman"/>
          <w:color w:val="auto"/>
          <w:sz w:val="28"/>
          <w:szCs w:val="28"/>
        </w:rPr>
        <w:t xml:space="preserve">1. ХАРАКТЕРИСТИКА УЧАСТНИКОВ ЕГЭ ПО </w:t>
      </w:r>
      <w:r w:rsidR="00DA5E29" w:rsidRPr="00886F81">
        <w:rPr>
          <w:rFonts w:ascii="Times New Roman" w:eastAsia="Times New Roman" w:hAnsi="Times New Roman" w:cs="Times New Roman"/>
          <w:color w:val="auto"/>
          <w:sz w:val="28"/>
          <w:szCs w:val="28"/>
        </w:rPr>
        <w:t>ХИМИИ</w:t>
      </w:r>
    </w:p>
    <w:p w14:paraId="5E04463B" w14:textId="77777777" w:rsidR="007E61E9" w:rsidRPr="00886F81" w:rsidRDefault="007E61E9" w:rsidP="00886F81">
      <w:pPr>
        <w:widowControl w:val="0"/>
        <w:ind w:left="568"/>
        <w:jc w:val="both"/>
        <w:rPr>
          <w:sz w:val="28"/>
          <w:szCs w:val="28"/>
        </w:rPr>
      </w:pPr>
      <w:bookmarkStart w:id="0" w:name="_Toc395183639"/>
      <w:bookmarkStart w:id="1" w:name="_Toc423954897"/>
      <w:bookmarkStart w:id="2" w:name="_Toc424490574"/>
      <w:r w:rsidRPr="00886F81">
        <w:rPr>
          <w:sz w:val="28"/>
          <w:szCs w:val="28"/>
        </w:rPr>
        <w:t xml:space="preserve">1.1 Количество участников ЕГЭ по </w:t>
      </w:r>
      <w:r w:rsidR="00DA5E29" w:rsidRPr="00886F81">
        <w:rPr>
          <w:sz w:val="28"/>
          <w:szCs w:val="28"/>
        </w:rPr>
        <w:t>химии</w:t>
      </w:r>
      <w:r w:rsidRPr="00886F81">
        <w:rPr>
          <w:sz w:val="28"/>
          <w:szCs w:val="28"/>
        </w:rPr>
        <w:t xml:space="preserve"> (за последние 3 года)</w:t>
      </w:r>
      <w:bookmarkEnd w:id="0"/>
      <w:bookmarkEnd w:id="1"/>
      <w:bookmarkEnd w:id="2"/>
    </w:p>
    <w:p w14:paraId="65071BC0" w14:textId="77777777" w:rsidR="00D128FF" w:rsidRPr="00886F81" w:rsidRDefault="007E61E9" w:rsidP="00886F81">
      <w:pPr>
        <w:widowControl w:val="0"/>
        <w:ind w:left="720" w:right="-1"/>
        <w:jc w:val="right"/>
        <w:rPr>
          <w:sz w:val="28"/>
          <w:szCs w:val="28"/>
          <w:lang w:val="en-US"/>
        </w:rPr>
      </w:pPr>
      <w:r w:rsidRPr="00886F81">
        <w:rPr>
          <w:sz w:val="28"/>
          <w:szCs w:val="28"/>
        </w:rPr>
        <w:t>Таблица 1</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991"/>
        <w:gridCol w:w="877"/>
        <w:gridCol w:w="1576"/>
        <w:gridCol w:w="854"/>
        <w:gridCol w:w="1576"/>
        <w:gridCol w:w="781"/>
        <w:gridCol w:w="1916"/>
      </w:tblGrid>
      <w:tr w:rsidR="007E61E9" w:rsidRPr="00886F81" w14:paraId="5CB90835" w14:textId="77777777" w:rsidTr="00886F81">
        <w:trPr>
          <w:jc w:val="center"/>
        </w:trPr>
        <w:tc>
          <w:tcPr>
            <w:tcW w:w="1051" w:type="pct"/>
            <w:vMerge w:val="restart"/>
            <w:vAlign w:val="center"/>
          </w:tcPr>
          <w:p w14:paraId="5CC0782E" w14:textId="77777777" w:rsidR="007E61E9" w:rsidRPr="00886F81" w:rsidRDefault="007E61E9" w:rsidP="00886F81">
            <w:pPr>
              <w:widowControl w:val="0"/>
              <w:tabs>
                <w:tab w:val="left" w:pos="10320"/>
              </w:tabs>
              <w:jc w:val="center"/>
              <w:rPr>
                <w:b/>
                <w:noProof/>
                <w:sz w:val="28"/>
                <w:szCs w:val="28"/>
              </w:rPr>
            </w:pPr>
            <w:r w:rsidRPr="00886F81">
              <w:rPr>
                <w:b/>
                <w:noProof/>
                <w:sz w:val="28"/>
                <w:szCs w:val="28"/>
              </w:rPr>
              <w:t>Учебный предмет</w:t>
            </w:r>
          </w:p>
        </w:tc>
        <w:tc>
          <w:tcPr>
            <w:tcW w:w="1247" w:type="pct"/>
            <w:gridSpan w:val="2"/>
          </w:tcPr>
          <w:p w14:paraId="5ECF57F9" w14:textId="77777777" w:rsidR="007E61E9" w:rsidRPr="00886F81" w:rsidRDefault="007E61E9" w:rsidP="00886F81">
            <w:pPr>
              <w:widowControl w:val="0"/>
              <w:tabs>
                <w:tab w:val="left" w:pos="10320"/>
              </w:tabs>
              <w:jc w:val="center"/>
              <w:rPr>
                <w:b/>
                <w:noProof/>
                <w:sz w:val="28"/>
                <w:szCs w:val="28"/>
              </w:rPr>
            </w:pPr>
            <w:r w:rsidRPr="00886F81">
              <w:rPr>
                <w:b/>
                <w:noProof/>
                <w:sz w:val="28"/>
                <w:szCs w:val="28"/>
              </w:rPr>
              <w:t>2014</w:t>
            </w:r>
          </w:p>
        </w:tc>
        <w:tc>
          <w:tcPr>
            <w:tcW w:w="1271" w:type="pct"/>
            <w:gridSpan w:val="2"/>
          </w:tcPr>
          <w:p w14:paraId="536ECE70" w14:textId="77777777" w:rsidR="007E61E9" w:rsidRPr="00886F81" w:rsidRDefault="007E61E9" w:rsidP="00886F81">
            <w:pPr>
              <w:widowControl w:val="0"/>
              <w:tabs>
                <w:tab w:val="left" w:pos="10320"/>
              </w:tabs>
              <w:jc w:val="center"/>
              <w:rPr>
                <w:b/>
                <w:noProof/>
                <w:sz w:val="28"/>
                <w:szCs w:val="28"/>
              </w:rPr>
            </w:pPr>
            <w:r w:rsidRPr="00886F81">
              <w:rPr>
                <w:b/>
                <w:noProof/>
                <w:sz w:val="28"/>
                <w:szCs w:val="28"/>
              </w:rPr>
              <w:t>2015</w:t>
            </w:r>
          </w:p>
        </w:tc>
        <w:tc>
          <w:tcPr>
            <w:tcW w:w="1431" w:type="pct"/>
            <w:gridSpan w:val="2"/>
          </w:tcPr>
          <w:p w14:paraId="5CF27681" w14:textId="77777777" w:rsidR="007E61E9" w:rsidRPr="00886F81" w:rsidRDefault="007E61E9" w:rsidP="00886F81">
            <w:pPr>
              <w:widowControl w:val="0"/>
              <w:tabs>
                <w:tab w:val="left" w:pos="10320"/>
              </w:tabs>
              <w:jc w:val="center"/>
              <w:rPr>
                <w:b/>
                <w:noProof/>
                <w:sz w:val="28"/>
                <w:szCs w:val="28"/>
              </w:rPr>
            </w:pPr>
            <w:r w:rsidRPr="00886F81">
              <w:rPr>
                <w:b/>
                <w:noProof/>
                <w:sz w:val="28"/>
                <w:szCs w:val="28"/>
              </w:rPr>
              <w:t>2016</w:t>
            </w:r>
          </w:p>
        </w:tc>
      </w:tr>
      <w:tr w:rsidR="007E61E9" w:rsidRPr="00886F81" w14:paraId="61F4A5A0" w14:textId="77777777" w:rsidTr="00886F81">
        <w:trPr>
          <w:jc w:val="center"/>
        </w:trPr>
        <w:tc>
          <w:tcPr>
            <w:tcW w:w="1051" w:type="pct"/>
            <w:vMerge/>
          </w:tcPr>
          <w:p w14:paraId="417CAED2" w14:textId="77777777" w:rsidR="007E61E9" w:rsidRPr="00886F81" w:rsidRDefault="007E61E9" w:rsidP="00886F81">
            <w:pPr>
              <w:widowControl w:val="0"/>
              <w:tabs>
                <w:tab w:val="left" w:pos="10320"/>
              </w:tabs>
              <w:rPr>
                <w:b/>
                <w:noProof/>
                <w:sz w:val="28"/>
                <w:szCs w:val="28"/>
              </w:rPr>
            </w:pPr>
          </w:p>
        </w:tc>
        <w:tc>
          <w:tcPr>
            <w:tcW w:w="469" w:type="pct"/>
            <w:vAlign w:val="center"/>
          </w:tcPr>
          <w:p w14:paraId="674B98C3" w14:textId="77777777" w:rsidR="007E61E9" w:rsidRPr="00886F81" w:rsidRDefault="007E61E9" w:rsidP="00886F81">
            <w:pPr>
              <w:widowControl w:val="0"/>
              <w:tabs>
                <w:tab w:val="left" w:pos="10320"/>
              </w:tabs>
              <w:jc w:val="center"/>
              <w:rPr>
                <w:noProof/>
                <w:sz w:val="28"/>
                <w:szCs w:val="28"/>
              </w:rPr>
            </w:pPr>
            <w:r w:rsidRPr="00886F81">
              <w:rPr>
                <w:noProof/>
                <w:sz w:val="28"/>
                <w:szCs w:val="28"/>
              </w:rPr>
              <w:t>чел.</w:t>
            </w:r>
          </w:p>
        </w:tc>
        <w:tc>
          <w:tcPr>
            <w:tcW w:w="778" w:type="pct"/>
            <w:vAlign w:val="center"/>
          </w:tcPr>
          <w:p w14:paraId="5A304EF3" w14:textId="77777777" w:rsidR="007E61E9" w:rsidRPr="00886F81" w:rsidRDefault="007E61E9" w:rsidP="00886F81">
            <w:pPr>
              <w:widowControl w:val="0"/>
              <w:tabs>
                <w:tab w:val="left" w:pos="10320"/>
              </w:tabs>
              <w:jc w:val="center"/>
              <w:rPr>
                <w:noProof/>
                <w:sz w:val="28"/>
                <w:szCs w:val="28"/>
              </w:rPr>
            </w:pPr>
            <w:r w:rsidRPr="00886F81">
              <w:rPr>
                <w:noProof/>
                <w:sz w:val="28"/>
                <w:szCs w:val="28"/>
              </w:rPr>
              <w:t>% от общего числа участников</w:t>
            </w:r>
          </w:p>
        </w:tc>
        <w:tc>
          <w:tcPr>
            <w:tcW w:w="457" w:type="pct"/>
            <w:vAlign w:val="center"/>
          </w:tcPr>
          <w:p w14:paraId="0A519F84" w14:textId="77777777" w:rsidR="007E61E9" w:rsidRPr="00886F81" w:rsidRDefault="007E61E9" w:rsidP="00886F81">
            <w:pPr>
              <w:widowControl w:val="0"/>
              <w:tabs>
                <w:tab w:val="left" w:pos="10320"/>
              </w:tabs>
              <w:jc w:val="center"/>
              <w:rPr>
                <w:noProof/>
                <w:sz w:val="28"/>
                <w:szCs w:val="28"/>
              </w:rPr>
            </w:pPr>
            <w:r w:rsidRPr="00886F81">
              <w:rPr>
                <w:noProof/>
                <w:sz w:val="28"/>
                <w:szCs w:val="28"/>
              </w:rPr>
              <w:t>чел.</w:t>
            </w:r>
          </w:p>
        </w:tc>
        <w:tc>
          <w:tcPr>
            <w:tcW w:w="814" w:type="pct"/>
            <w:vAlign w:val="center"/>
          </w:tcPr>
          <w:p w14:paraId="78613941" w14:textId="77777777" w:rsidR="007E61E9" w:rsidRPr="00886F81" w:rsidRDefault="007E61E9" w:rsidP="00886F81">
            <w:pPr>
              <w:widowControl w:val="0"/>
              <w:tabs>
                <w:tab w:val="left" w:pos="10320"/>
              </w:tabs>
              <w:jc w:val="center"/>
              <w:rPr>
                <w:noProof/>
                <w:sz w:val="28"/>
                <w:szCs w:val="28"/>
              </w:rPr>
            </w:pPr>
            <w:r w:rsidRPr="00886F81">
              <w:rPr>
                <w:noProof/>
                <w:sz w:val="28"/>
                <w:szCs w:val="28"/>
              </w:rPr>
              <w:t>% от общего числа участников</w:t>
            </w:r>
          </w:p>
        </w:tc>
        <w:tc>
          <w:tcPr>
            <w:tcW w:w="419" w:type="pct"/>
            <w:vAlign w:val="center"/>
          </w:tcPr>
          <w:p w14:paraId="44DE7C8E" w14:textId="77777777" w:rsidR="007E61E9" w:rsidRPr="00886F81" w:rsidRDefault="007E61E9" w:rsidP="00886F81">
            <w:pPr>
              <w:widowControl w:val="0"/>
              <w:tabs>
                <w:tab w:val="left" w:pos="10320"/>
              </w:tabs>
              <w:jc w:val="center"/>
              <w:rPr>
                <w:noProof/>
                <w:sz w:val="28"/>
                <w:szCs w:val="28"/>
              </w:rPr>
            </w:pPr>
            <w:r w:rsidRPr="00886F81">
              <w:rPr>
                <w:noProof/>
                <w:sz w:val="28"/>
                <w:szCs w:val="28"/>
              </w:rPr>
              <w:t>чел.</w:t>
            </w:r>
          </w:p>
        </w:tc>
        <w:tc>
          <w:tcPr>
            <w:tcW w:w="1012" w:type="pct"/>
            <w:vAlign w:val="center"/>
          </w:tcPr>
          <w:p w14:paraId="265D3CDD" w14:textId="77777777" w:rsidR="007E61E9" w:rsidRPr="00886F81" w:rsidRDefault="007E61E9" w:rsidP="00886F81">
            <w:pPr>
              <w:widowControl w:val="0"/>
              <w:tabs>
                <w:tab w:val="left" w:pos="10320"/>
              </w:tabs>
              <w:jc w:val="center"/>
              <w:rPr>
                <w:noProof/>
                <w:sz w:val="28"/>
                <w:szCs w:val="28"/>
              </w:rPr>
            </w:pPr>
            <w:r w:rsidRPr="00886F81">
              <w:rPr>
                <w:noProof/>
                <w:sz w:val="28"/>
                <w:szCs w:val="28"/>
              </w:rPr>
              <w:t>% от общего числа участников</w:t>
            </w:r>
          </w:p>
        </w:tc>
      </w:tr>
      <w:tr w:rsidR="00D128FF" w:rsidRPr="00886F81" w14:paraId="19AEBFE0" w14:textId="77777777" w:rsidTr="00886F81">
        <w:trPr>
          <w:jc w:val="center"/>
        </w:trPr>
        <w:tc>
          <w:tcPr>
            <w:tcW w:w="1051" w:type="pct"/>
            <w:vAlign w:val="center"/>
          </w:tcPr>
          <w:p w14:paraId="0182E5F0" w14:textId="77777777" w:rsidR="00D128FF" w:rsidRPr="00886F81" w:rsidRDefault="00D128FF" w:rsidP="00886F81">
            <w:pPr>
              <w:widowControl w:val="0"/>
              <w:tabs>
                <w:tab w:val="left" w:pos="10320"/>
              </w:tabs>
              <w:rPr>
                <w:sz w:val="28"/>
                <w:szCs w:val="28"/>
              </w:rPr>
            </w:pPr>
            <w:r w:rsidRPr="00886F81">
              <w:rPr>
                <w:sz w:val="28"/>
                <w:szCs w:val="28"/>
              </w:rPr>
              <w:t>химия</w:t>
            </w:r>
          </w:p>
        </w:tc>
        <w:tc>
          <w:tcPr>
            <w:tcW w:w="469" w:type="pct"/>
            <w:vAlign w:val="center"/>
          </w:tcPr>
          <w:p w14:paraId="15BBD080"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1966</w:t>
            </w:r>
          </w:p>
        </w:tc>
        <w:tc>
          <w:tcPr>
            <w:tcW w:w="778" w:type="pct"/>
            <w:vAlign w:val="center"/>
          </w:tcPr>
          <w:p w14:paraId="613A8DB3"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9.19</w:t>
            </w:r>
          </w:p>
        </w:tc>
        <w:tc>
          <w:tcPr>
            <w:tcW w:w="457" w:type="pct"/>
            <w:vAlign w:val="center"/>
          </w:tcPr>
          <w:p w14:paraId="1E5AF125"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1792</w:t>
            </w:r>
          </w:p>
        </w:tc>
        <w:tc>
          <w:tcPr>
            <w:tcW w:w="814" w:type="pct"/>
            <w:vAlign w:val="center"/>
          </w:tcPr>
          <w:p w14:paraId="21E1E3D2"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9.67</w:t>
            </w:r>
          </w:p>
        </w:tc>
        <w:tc>
          <w:tcPr>
            <w:tcW w:w="419" w:type="pct"/>
            <w:vAlign w:val="center"/>
          </w:tcPr>
          <w:p w14:paraId="71EDBEC9"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1921</w:t>
            </w:r>
          </w:p>
        </w:tc>
        <w:tc>
          <w:tcPr>
            <w:tcW w:w="1012" w:type="pct"/>
            <w:vAlign w:val="center"/>
          </w:tcPr>
          <w:p w14:paraId="48BD1A82"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10.15</w:t>
            </w:r>
          </w:p>
        </w:tc>
      </w:tr>
    </w:tbl>
    <w:p w14:paraId="6003B543" w14:textId="77777777" w:rsidR="007E61E9" w:rsidRPr="00886F81" w:rsidRDefault="007E61E9" w:rsidP="00886F81">
      <w:pPr>
        <w:pStyle w:val="a3"/>
        <w:widowControl w:val="0"/>
        <w:spacing w:after="0" w:line="240" w:lineRule="auto"/>
        <w:ind w:left="1080"/>
        <w:rPr>
          <w:rFonts w:ascii="Times New Roman" w:hAnsi="Times New Roman"/>
          <w:sz w:val="28"/>
          <w:szCs w:val="28"/>
        </w:rPr>
      </w:pPr>
    </w:p>
    <w:p w14:paraId="094DB0B9" w14:textId="77777777" w:rsidR="007E61E9" w:rsidRPr="00886F81" w:rsidRDefault="007E61E9" w:rsidP="00886F81">
      <w:pPr>
        <w:widowControl w:val="0"/>
        <w:ind w:left="568"/>
        <w:rPr>
          <w:sz w:val="28"/>
          <w:szCs w:val="28"/>
        </w:rPr>
      </w:pPr>
      <w:r w:rsidRPr="00886F81">
        <w:rPr>
          <w:sz w:val="28"/>
          <w:szCs w:val="28"/>
        </w:rPr>
        <w:t>1.2 Процент юношей и девушек</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5"/>
        <w:gridCol w:w="1596"/>
        <w:gridCol w:w="1595"/>
        <w:gridCol w:w="1595"/>
        <w:gridCol w:w="1595"/>
        <w:gridCol w:w="1595"/>
      </w:tblGrid>
      <w:tr w:rsidR="00D128FF" w:rsidRPr="00886F81" w14:paraId="7FAF3A39" w14:textId="77777777" w:rsidTr="00886F81">
        <w:tc>
          <w:tcPr>
            <w:tcW w:w="1667" w:type="pct"/>
            <w:gridSpan w:val="2"/>
            <w:vAlign w:val="center"/>
          </w:tcPr>
          <w:p w14:paraId="04815378" w14:textId="77777777" w:rsidR="00D128FF" w:rsidRPr="00886F81" w:rsidRDefault="00D128FF" w:rsidP="00886F81">
            <w:pPr>
              <w:widowControl w:val="0"/>
              <w:jc w:val="center"/>
              <w:rPr>
                <w:rFonts w:eastAsia="Times New Roman"/>
                <w:b/>
                <w:bCs/>
                <w:sz w:val="28"/>
                <w:szCs w:val="28"/>
              </w:rPr>
            </w:pPr>
            <w:r w:rsidRPr="00886F81">
              <w:rPr>
                <w:rFonts w:eastAsia="Times New Roman"/>
                <w:b/>
                <w:bCs/>
                <w:sz w:val="28"/>
                <w:szCs w:val="28"/>
              </w:rPr>
              <w:t>2014</w:t>
            </w:r>
          </w:p>
        </w:tc>
        <w:tc>
          <w:tcPr>
            <w:tcW w:w="1666" w:type="pct"/>
            <w:gridSpan w:val="2"/>
            <w:vAlign w:val="center"/>
          </w:tcPr>
          <w:p w14:paraId="706BE727" w14:textId="77777777" w:rsidR="00D128FF" w:rsidRPr="00886F81" w:rsidRDefault="00D128FF" w:rsidP="00886F81">
            <w:pPr>
              <w:widowControl w:val="0"/>
              <w:jc w:val="center"/>
              <w:rPr>
                <w:rFonts w:eastAsia="Times New Roman"/>
                <w:b/>
                <w:bCs/>
                <w:sz w:val="28"/>
                <w:szCs w:val="28"/>
              </w:rPr>
            </w:pPr>
            <w:r w:rsidRPr="00886F81">
              <w:rPr>
                <w:rFonts w:eastAsia="Times New Roman"/>
                <w:b/>
                <w:bCs/>
                <w:sz w:val="28"/>
                <w:szCs w:val="28"/>
              </w:rPr>
              <w:t>2015</w:t>
            </w:r>
          </w:p>
        </w:tc>
        <w:tc>
          <w:tcPr>
            <w:tcW w:w="1667" w:type="pct"/>
            <w:gridSpan w:val="2"/>
            <w:vAlign w:val="center"/>
          </w:tcPr>
          <w:p w14:paraId="768FA4B9" w14:textId="77777777" w:rsidR="00D128FF" w:rsidRPr="00886F81" w:rsidRDefault="00D128FF" w:rsidP="00886F81">
            <w:pPr>
              <w:widowControl w:val="0"/>
              <w:jc w:val="center"/>
              <w:rPr>
                <w:rFonts w:eastAsia="Times New Roman"/>
                <w:b/>
                <w:bCs/>
                <w:sz w:val="28"/>
                <w:szCs w:val="28"/>
              </w:rPr>
            </w:pPr>
            <w:r w:rsidRPr="00886F81">
              <w:rPr>
                <w:rFonts w:eastAsia="Times New Roman"/>
                <w:b/>
                <w:bCs/>
                <w:sz w:val="28"/>
                <w:szCs w:val="28"/>
              </w:rPr>
              <w:t>2016</w:t>
            </w:r>
          </w:p>
        </w:tc>
      </w:tr>
      <w:tr w:rsidR="00D128FF" w:rsidRPr="00886F81" w14:paraId="5C22BEB6" w14:textId="77777777" w:rsidTr="00886F81">
        <w:tc>
          <w:tcPr>
            <w:tcW w:w="834" w:type="pct"/>
            <w:vAlign w:val="center"/>
          </w:tcPr>
          <w:p w14:paraId="0059A801" w14:textId="77777777" w:rsidR="00D128FF" w:rsidRPr="00886F81" w:rsidRDefault="00D128FF" w:rsidP="00886F81">
            <w:pPr>
              <w:widowControl w:val="0"/>
              <w:jc w:val="center"/>
              <w:rPr>
                <w:rFonts w:eastAsia="Times New Roman"/>
                <w:b/>
                <w:bCs/>
                <w:sz w:val="28"/>
                <w:szCs w:val="28"/>
              </w:rPr>
            </w:pPr>
            <w:r w:rsidRPr="00886F81">
              <w:rPr>
                <w:rFonts w:eastAsia="Times New Roman"/>
                <w:b/>
                <w:bCs/>
                <w:sz w:val="28"/>
                <w:szCs w:val="28"/>
              </w:rPr>
              <w:t>% юношей</w:t>
            </w:r>
          </w:p>
        </w:tc>
        <w:tc>
          <w:tcPr>
            <w:tcW w:w="834" w:type="pct"/>
            <w:vAlign w:val="center"/>
          </w:tcPr>
          <w:p w14:paraId="0A8ED541" w14:textId="77777777" w:rsidR="00D128FF" w:rsidRPr="00886F81" w:rsidRDefault="00D128FF" w:rsidP="00886F81">
            <w:pPr>
              <w:widowControl w:val="0"/>
              <w:jc w:val="center"/>
              <w:rPr>
                <w:rFonts w:eastAsia="Times New Roman"/>
                <w:b/>
                <w:bCs/>
                <w:sz w:val="28"/>
                <w:szCs w:val="28"/>
              </w:rPr>
            </w:pPr>
            <w:r w:rsidRPr="00886F81">
              <w:rPr>
                <w:rFonts w:eastAsia="Times New Roman"/>
                <w:b/>
                <w:bCs/>
                <w:sz w:val="28"/>
                <w:szCs w:val="28"/>
              </w:rPr>
              <w:t>% девушек</w:t>
            </w:r>
          </w:p>
        </w:tc>
        <w:tc>
          <w:tcPr>
            <w:tcW w:w="833" w:type="pct"/>
            <w:vAlign w:val="center"/>
          </w:tcPr>
          <w:p w14:paraId="2497DC82" w14:textId="77777777" w:rsidR="00D128FF" w:rsidRPr="00886F81" w:rsidRDefault="00D128FF" w:rsidP="00886F81">
            <w:pPr>
              <w:widowControl w:val="0"/>
              <w:jc w:val="center"/>
              <w:rPr>
                <w:rFonts w:eastAsia="Times New Roman"/>
                <w:b/>
                <w:bCs/>
                <w:sz w:val="28"/>
                <w:szCs w:val="28"/>
              </w:rPr>
            </w:pPr>
            <w:r w:rsidRPr="00886F81">
              <w:rPr>
                <w:rFonts w:eastAsia="Times New Roman"/>
                <w:b/>
                <w:bCs/>
                <w:sz w:val="28"/>
                <w:szCs w:val="28"/>
              </w:rPr>
              <w:t>% юношей</w:t>
            </w:r>
          </w:p>
        </w:tc>
        <w:tc>
          <w:tcPr>
            <w:tcW w:w="833" w:type="pct"/>
            <w:vAlign w:val="center"/>
          </w:tcPr>
          <w:p w14:paraId="70F32A6D" w14:textId="77777777" w:rsidR="00D128FF" w:rsidRPr="00886F81" w:rsidRDefault="00D128FF" w:rsidP="00886F81">
            <w:pPr>
              <w:widowControl w:val="0"/>
              <w:jc w:val="center"/>
              <w:rPr>
                <w:rFonts w:eastAsia="Times New Roman"/>
                <w:b/>
                <w:bCs/>
                <w:sz w:val="28"/>
                <w:szCs w:val="28"/>
              </w:rPr>
            </w:pPr>
            <w:r w:rsidRPr="00886F81">
              <w:rPr>
                <w:rFonts w:eastAsia="Times New Roman"/>
                <w:b/>
                <w:bCs/>
                <w:sz w:val="28"/>
                <w:szCs w:val="28"/>
              </w:rPr>
              <w:t>% девушек</w:t>
            </w:r>
          </w:p>
        </w:tc>
        <w:tc>
          <w:tcPr>
            <w:tcW w:w="833" w:type="pct"/>
            <w:vAlign w:val="center"/>
          </w:tcPr>
          <w:p w14:paraId="3BAF85EE" w14:textId="77777777" w:rsidR="00D128FF" w:rsidRPr="00886F81" w:rsidRDefault="00D128FF" w:rsidP="00886F81">
            <w:pPr>
              <w:widowControl w:val="0"/>
              <w:jc w:val="center"/>
              <w:rPr>
                <w:rFonts w:eastAsia="Times New Roman"/>
                <w:b/>
                <w:bCs/>
                <w:sz w:val="28"/>
                <w:szCs w:val="28"/>
              </w:rPr>
            </w:pPr>
            <w:r w:rsidRPr="00886F81">
              <w:rPr>
                <w:rFonts w:eastAsia="Times New Roman"/>
                <w:b/>
                <w:bCs/>
                <w:sz w:val="28"/>
                <w:szCs w:val="28"/>
              </w:rPr>
              <w:t>% юношей</w:t>
            </w:r>
          </w:p>
        </w:tc>
        <w:tc>
          <w:tcPr>
            <w:tcW w:w="834" w:type="pct"/>
            <w:vAlign w:val="center"/>
          </w:tcPr>
          <w:p w14:paraId="57B1D41A" w14:textId="77777777" w:rsidR="00D128FF" w:rsidRPr="00886F81" w:rsidRDefault="00D128FF" w:rsidP="00886F81">
            <w:pPr>
              <w:widowControl w:val="0"/>
              <w:jc w:val="center"/>
              <w:rPr>
                <w:rFonts w:eastAsia="Times New Roman"/>
                <w:b/>
                <w:bCs/>
                <w:sz w:val="28"/>
                <w:szCs w:val="28"/>
              </w:rPr>
            </w:pPr>
            <w:r w:rsidRPr="00886F81">
              <w:rPr>
                <w:rFonts w:eastAsia="Times New Roman"/>
                <w:b/>
                <w:bCs/>
                <w:sz w:val="28"/>
                <w:szCs w:val="28"/>
              </w:rPr>
              <w:t>% девушек</w:t>
            </w:r>
          </w:p>
        </w:tc>
      </w:tr>
      <w:tr w:rsidR="00D128FF" w:rsidRPr="00886F81" w14:paraId="15D18516" w14:textId="77777777" w:rsidTr="00886F81">
        <w:tc>
          <w:tcPr>
            <w:tcW w:w="834" w:type="pct"/>
            <w:vAlign w:val="center"/>
          </w:tcPr>
          <w:p w14:paraId="3BFB4115"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35.15</w:t>
            </w:r>
          </w:p>
        </w:tc>
        <w:tc>
          <w:tcPr>
            <w:tcW w:w="834" w:type="pct"/>
            <w:vAlign w:val="center"/>
          </w:tcPr>
          <w:p w14:paraId="30FC8ADC"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64.85</w:t>
            </w:r>
          </w:p>
        </w:tc>
        <w:tc>
          <w:tcPr>
            <w:tcW w:w="833" w:type="pct"/>
            <w:vAlign w:val="center"/>
          </w:tcPr>
          <w:p w14:paraId="6367F7A8"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35.66</w:t>
            </w:r>
          </w:p>
        </w:tc>
        <w:tc>
          <w:tcPr>
            <w:tcW w:w="833" w:type="pct"/>
            <w:vAlign w:val="center"/>
          </w:tcPr>
          <w:p w14:paraId="2694CACA"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64.34</w:t>
            </w:r>
          </w:p>
        </w:tc>
        <w:tc>
          <w:tcPr>
            <w:tcW w:w="833" w:type="pct"/>
            <w:vAlign w:val="center"/>
          </w:tcPr>
          <w:p w14:paraId="35346A4B"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31.23</w:t>
            </w:r>
          </w:p>
        </w:tc>
        <w:tc>
          <w:tcPr>
            <w:tcW w:w="834" w:type="pct"/>
            <w:vAlign w:val="center"/>
          </w:tcPr>
          <w:p w14:paraId="36DEA0F4" w14:textId="77777777" w:rsidR="00D128FF" w:rsidRPr="00886F81" w:rsidRDefault="00D128FF" w:rsidP="00886F81">
            <w:pPr>
              <w:widowControl w:val="0"/>
              <w:jc w:val="center"/>
              <w:rPr>
                <w:rFonts w:eastAsia="Times New Roman"/>
                <w:sz w:val="28"/>
                <w:szCs w:val="28"/>
              </w:rPr>
            </w:pPr>
            <w:r w:rsidRPr="00886F81">
              <w:rPr>
                <w:rFonts w:eastAsia="Times New Roman"/>
                <w:sz w:val="28"/>
                <w:szCs w:val="28"/>
              </w:rPr>
              <w:t>68.77</w:t>
            </w:r>
          </w:p>
        </w:tc>
      </w:tr>
    </w:tbl>
    <w:p w14:paraId="21EB6BAB" w14:textId="77777777" w:rsidR="00D128FF" w:rsidRPr="00886F81" w:rsidRDefault="00D128FF" w:rsidP="00886F81">
      <w:pPr>
        <w:widowControl w:val="0"/>
        <w:ind w:left="568"/>
        <w:jc w:val="center"/>
        <w:rPr>
          <w:sz w:val="28"/>
          <w:szCs w:val="28"/>
        </w:rPr>
      </w:pPr>
    </w:p>
    <w:p w14:paraId="5F8E4E52" w14:textId="77777777" w:rsidR="007E61E9" w:rsidRPr="00886F81" w:rsidRDefault="007E61E9" w:rsidP="00886F81">
      <w:pPr>
        <w:pStyle w:val="a3"/>
        <w:widowControl w:val="0"/>
        <w:spacing w:after="0" w:line="240" w:lineRule="auto"/>
        <w:ind w:left="567"/>
        <w:rPr>
          <w:rFonts w:ascii="Times New Roman" w:eastAsia="Times New Roman" w:hAnsi="Times New Roman"/>
          <w:sz w:val="28"/>
          <w:szCs w:val="28"/>
          <w:lang w:eastAsia="ru-RU"/>
        </w:rPr>
      </w:pPr>
      <w:r w:rsidRPr="00886F81">
        <w:rPr>
          <w:rFonts w:ascii="Times New Roman" w:eastAsia="Times New Roman" w:hAnsi="Times New Roman"/>
          <w:sz w:val="28"/>
          <w:szCs w:val="28"/>
          <w:lang w:eastAsia="ru-RU"/>
        </w:rPr>
        <w:t>1.3 Количество участников ЕГЭ в регионе по категориям</w:t>
      </w:r>
    </w:p>
    <w:p w14:paraId="715F7967" w14:textId="77777777" w:rsidR="007E61E9" w:rsidRPr="00886F81" w:rsidRDefault="007E61E9" w:rsidP="00886F81">
      <w:pPr>
        <w:pStyle w:val="a3"/>
        <w:widowControl w:val="0"/>
        <w:spacing w:after="0" w:line="240" w:lineRule="auto"/>
        <w:ind w:left="1080"/>
        <w:jc w:val="right"/>
        <w:rPr>
          <w:rFonts w:ascii="Times New Roman" w:eastAsia="Times New Roman" w:hAnsi="Times New Roman"/>
          <w:sz w:val="28"/>
          <w:szCs w:val="28"/>
          <w:lang w:eastAsia="ru-RU"/>
        </w:rPr>
      </w:pPr>
      <w:r w:rsidRPr="00886F81">
        <w:rPr>
          <w:rFonts w:ascii="Times New Roman" w:eastAsia="Times New Roman" w:hAnsi="Times New Roman"/>
          <w:sz w:val="28"/>
          <w:szCs w:val="28"/>
          <w:lang w:eastAsia="ru-RU"/>
        </w:rPr>
        <w:t>Таблица 2</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4"/>
        <w:gridCol w:w="3057"/>
      </w:tblGrid>
      <w:tr w:rsidR="007E61E9" w:rsidRPr="00886F81" w14:paraId="65E15314" w14:textId="77777777" w:rsidTr="00886F81">
        <w:tc>
          <w:tcPr>
            <w:tcW w:w="3403" w:type="pct"/>
          </w:tcPr>
          <w:p w14:paraId="76C1478C" w14:textId="77777777" w:rsidR="007E61E9" w:rsidRPr="00886F81" w:rsidRDefault="007E61E9" w:rsidP="00886F81">
            <w:pPr>
              <w:widowControl w:val="0"/>
              <w:contextualSpacing/>
              <w:jc w:val="both"/>
              <w:rPr>
                <w:sz w:val="28"/>
                <w:szCs w:val="28"/>
              </w:rPr>
            </w:pPr>
            <w:r w:rsidRPr="00886F81">
              <w:rPr>
                <w:sz w:val="28"/>
                <w:szCs w:val="28"/>
              </w:rPr>
              <w:t>Всего участников ЕГЭ по предмету</w:t>
            </w:r>
          </w:p>
        </w:tc>
        <w:tc>
          <w:tcPr>
            <w:tcW w:w="1597" w:type="pct"/>
          </w:tcPr>
          <w:p w14:paraId="6FE2ABAF" w14:textId="77777777" w:rsidR="007E61E9" w:rsidRPr="00886F81" w:rsidRDefault="00E41BE3" w:rsidP="00886F81">
            <w:pPr>
              <w:widowControl w:val="0"/>
              <w:contextualSpacing/>
              <w:jc w:val="center"/>
              <w:rPr>
                <w:sz w:val="28"/>
                <w:szCs w:val="28"/>
              </w:rPr>
            </w:pPr>
            <w:r w:rsidRPr="00886F81">
              <w:rPr>
                <w:sz w:val="28"/>
                <w:szCs w:val="28"/>
              </w:rPr>
              <w:t>1920</w:t>
            </w:r>
          </w:p>
        </w:tc>
      </w:tr>
      <w:tr w:rsidR="007E61E9" w:rsidRPr="00886F81" w14:paraId="27F23A53" w14:textId="77777777" w:rsidTr="00886F81">
        <w:trPr>
          <w:trHeight w:val="545"/>
        </w:trPr>
        <w:tc>
          <w:tcPr>
            <w:tcW w:w="3403" w:type="pct"/>
          </w:tcPr>
          <w:p w14:paraId="103D25DF" w14:textId="77777777" w:rsidR="007E61E9" w:rsidRPr="00886F81" w:rsidRDefault="007E61E9" w:rsidP="00886F81">
            <w:pPr>
              <w:widowControl w:val="0"/>
              <w:contextualSpacing/>
              <w:jc w:val="both"/>
              <w:rPr>
                <w:sz w:val="28"/>
                <w:szCs w:val="28"/>
              </w:rPr>
            </w:pPr>
            <w:r w:rsidRPr="00886F81">
              <w:rPr>
                <w:sz w:val="28"/>
                <w:szCs w:val="28"/>
              </w:rPr>
              <w:t>Из них:</w:t>
            </w:r>
          </w:p>
          <w:p w14:paraId="14E29C4E" w14:textId="77777777" w:rsidR="007E61E9" w:rsidRPr="00886F81" w:rsidRDefault="007E61E9" w:rsidP="00886F81">
            <w:pPr>
              <w:widowControl w:val="0"/>
              <w:jc w:val="both"/>
              <w:rPr>
                <w:sz w:val="28"/>
                <w:szCs w:val="28"/>
              </w:rPr>
            </w:pPr>
            <w:r w:rsidRPr="00886F81">
              <w:rPr>
                <w:sz w:val="28"/>
                <w:szCs w:val="28"/>
              </w:rPr>
              <w:t>выпускников текущего года, обучающихся по программам СОО</w:t>
            </w:r>
          </w:p>
        </w:tc>
        <w:tc>
          <w:tcPr>
            <w:tcW w:w="1597" w:type="pct"/>
          </w:tcPr>
          <w:p w14:paraId="549309F7" w14:textId="77777777" w:rsidR="007E61E9" w:rsidRPr="00886F81" w:rsidRDefault="00E41BE3" w:rsidP="00886F81">
            <w:pPr>
              <w:widowControl w:val="0"/>
              <w:contextualSpacing/>
              <w:jc w:val="center"/>
              <w:rPr>
                <w:sz w:val="28"/>
                <w:szCs w:val="28"/>
              </w:rPr>
            </w:pPr>
            <w:r w:rsidRPr="00886F81">
              <w:rPr>
                <w:rFonts w:eastAsia="Times New Roman"/>
                <w:sz w:val="28"/>
                <w:szCs w:val="28"/>
              </w:rPr>
              <w:t>1732</w:t>
            </w:r>
          </w:p>
        </w:tc>
      </w:tr>
      <w:tr w:rsidR="007E61E9" w:rsidRPr="00886F81" w14:paraId="34BF48BB" w14:textId="77777777" w:rsidTr="00886F81">
        <w:tc>
          <w:tcPr>
            <w:tcW w:w="3403" w:type="pct"/>
          </w:tcPr>
          <w:p w14:paraId="12B443B8" w14:textId="77777777" w:rsidR="007E61E9" w:rsidRPr="00886F81" w:rsidRDefault="007E61E9" w:rsidP="00886F81">
            <w:pPr>
              <w:widowControl w:val="0"/>
              <w:jc w:val="both"/>
              <w:rPr>
                <w:sz w:val="28"/>
                <w:szCs w:val="28"/>
              </w:rPr>
            </w:pPr>
            <w:r w:rsidRPr="00886F81">
              <w:rPr>
                <w:sz w:val="28"/>
                <w:szCs w:val="28"/>
              </w:rPr>
              <w:t>выпускников текущего года, обучающихся по программам СПО</w:t>
            </w:r>
          </w:p>
        </w:tc>
        <w:tc>
          <w:tcPr>
            <w:tcW w:w="1597" w:type="pct"/>
          </w:tcPr>
          <w:p w14:paraId="28969AD9" w14:textId="77777777" w:rsidR="007E61E9" w:rsidRPr="00886F81" w:rsidRDefault="00E41BE3" w:rsidP="00886F81">
            <w:pPr>
              <w:widowControl w:val="0"/>
              <w:contextualSpacing/>
              <w:jc w:val="center"/>
              <w:rPr>
                <w:sz w:val="28"/>
                <w:szCs w:val="28"/>
              </w:rPr>
            </w:pPr>
            <w:r w:rsidRPr="00886F81">
              <w:rPr>
                <w:rFonts w:eastAsia="Times New Roman"/>
                <w:sz w:val="28"/>
                <w:szCs w:val="28"/>
              </w:rPr>
              <w:t>45</w:t>
            </w:r>
          </w:p>
        </w:tc>
      </w:tr>
      <w:tr w:rsidR="007E61E9" w:rsidRPr="00886F81" w14:paraId="051AF978" w14:textId="77777777" w:rsidTr="00886F81">
        <w:tc>
          <w:tcPr>
            <w:tcW w:w="3403" w:type="pct"/>
          </w:tcPr>
          <w:p w14:paraId="2955F5DE" w14:textId="77777777" w:rsidR="007E61E9" w:rsidRPr="00886F81" w:rsidRDefault="007E61E9" w:rsidP="00886F81">
            <w:pPr>
              <w:widowControl w:val="0"/>
              <w:contextualSpacing/>
              <w:jc w:val="both"/>
              <w:rPr>
                <w:sz w:val="28"/>
                <w:szCs w:val="28"/>
              </w:rPr>
            </w:pPr>
            <w:r w:rsidRPr="00886F81">
              <w:rPr>
                <w:sz w:val="28"/>
                <w:szCs w:val="28"/>
              </w:rPr>
              <w:t>выпускников прошлых лет</w:t>
            </w:r>
          </w:p>
        </w:tc>
        <w:tc>
          <w:tcPr>
            <w:tcW w:w="1597" w:type="pct"/>
          </w:tcPr>
          <w:p w14:paraId="61C60782" w14:textId="77777777" w:rsidR="007E61E9" w:rsidRPr="00886F81" w:rsidRDefault="00E41BE3" w:rsidP="00886F81">
            <w:pPr>
              <w:widowControl w:val="0"/>
              <w:contextualSpacing/>
              <w:jc w:val="center"/>
              <w:rPr>
                <w:sz w:val="28"/>
                <w:szCs w:val="28"/>
              </w:rPr>
            </w:pPr>
            <w:r w:rsidRPr="00886F81">
              <w:rPr>
                <w:rFonts w:eastAsia="Times New Roman"/>
                <w:sz w:val="28"/>
                <w:szCs w:val="28"/>
              </w:rPr>
              <w:t>143</w:t>
            </w:r>
          </w:p>
        </w:tc>
      </w:tr>
    </w:tbl>
    <w:p w14:paraId="76E13201" w14:textId="77777777" w:rsidR="007E61E9" w:rsidRPr="00886F81" w:rsidRDefault="007E61E9" w:rsidP="00886F81">
      <w:pPr>
        <w:pStyle w:val="a3"/>
        <w:widowControl w:val="0"/>
        <w:spacing w:after="0" w:line="240" w:lineRule="auto"/>
        <w:ind w:left="1080"/>
        <w:rPr>
          <w:rFonts w:ascii="Times New Roman" w:hAnsi="Times New Roman"/>
          <w:sz w:val="28"/>
          <w:szCs w:val="28"/>
        </w:rPr>
      </w:pPr>
    </w:p>
    <w:p w14:paraId="38484028" w14:textId="77777777" w:rsidR="007E61E9" w:rsidRPr="00886F81" w:rsidRDefault="007E61E9" w:rsidP="00886F81">
      <w:pPr>
        <w:widowControl w:val="0"/>
        <w:ind w:left="567"/>
        <w:jc w:val="both"/>
        <w:rPr>
          <w:sz w:val="28"/>
          <w:szCs w:val="28"/>
        </w:rPr>
      </w:pPr>
      <w:r w:rsidRPr="00886F81">
        <w:rPr>
          <w:sz w:val="28"/>
          <w:szCs w:val="28"/>
        </w:rPr>
        <w:t xml:space="preserve">1.4 Количество участников по типам ОО </w:t>
      </w:r>
    </w:p>
    <w:p w14:paraId="46D218AB" w14:textId="77777777" w:rsidR="007E61E9" w:rsidRPr="00886F81" w:rsidRDefault="007E61E9" w:rsidP="00886F81">
      <w:pPr>
        <w:pStyle w:val="a3"/>
        <w:widowControl w:val="0"/>
        <w:spacing w:after="0" w:line="240" w:lineRule="auto"/>
        <w:ind w:left="1080"/>
        <w:jc w:val="right"/>
        <w:rPr>
          <w:rFonts w:ascii="Times New Roman" w:eastAsia="Times New Roman" w:hAnsi="Times New Roman"/>
          <w:sz w:val="28"/>
          <w:szCs w:val="28"/>
          <w:lang w:eastAsia="ru-RU"/>
        </w:rPr>
      </w:pPr>
      <w:r w:rsidRPr="00886F81">
        <w:rPr>
          <w:rFonts w:ascii="Times New Roman" w:eastAsia="Times New Roman" w:hAnsi="Times New Roman"/>
          <w:sz w:val="28"/>
          <w:szCs w:val="28"/>
          <w:lang w:eastAsia="ru-RU"/>
        </w:rPr>
        <w:t>Таблица 3</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31"/>
        <w:gridCol w:w="1240"/>
      </w:tblGrid>
      <w:tr w:rsidR="007E61E9" w:rsidRPr="00886F81" w14:paraId="72D02E44" w14:textId="77777777" w:rsidTr="00886F81">
        <w:tc>
          <w:tcPr>
            <w:tcW w:w="4352" w:type="pct"/>
          </w:tcPr>
          <w:p w14:paraId="050945AC" w14:textId="77777777" w:rsidR="007E61E9" w:rsidRPr="00886F81" w:rsidRDefault="007E61E9" w:rsidP="00886F81">
            <w:pPr>
              <w:widowControl w:val="0"/>
              <w:contextualSpacing/>
              <w:jc w:val="both"/>
              <w:rPr>
                <w:sz w:val="28"/>
                <w:szCs w:val="28"/>
              </w:rPr>
            </w:pPr>
            <w:r w:rsidRPr="00886F81">
              <w:rPr>
                <w:sz w:val="28"/>
                <w:szCs w:val="28"/>
              </w:rPr>
              <w:t>Всего участников ЕГЭ по предмету</w:t>
            </w:r>
          </w:p>
        </w:tc>
        <w:tc>
          <w:tcPr>
            <w:tcW w:w="648" w:type="pct"/>
          </w:tcPr>
          <w:p w14:paraId="4FC27A07" w14:textId="77777777" w:rsidR="007E61E9" w:rsidRPr="00886F81" w:rsidRDefault="007E61E9" w:rsidP="00886F81">
            <w:pPr>
              <w:widowControl w:val="0"/>
              <w:contextualSpacing/>
              <w:jc w:val="both"/>
              <w:rPr>
                <w:sz w:val="28"/>
                <w:szCs w:val="28"/>
              </w:rPr>
            </w:pPr>
          </w:p>
        </w:tc>
      </w:tr>
      <w:tr w:rsidR="007E61E9" w:rsidRPr="00886F81" w14:paraId="1B832791" w14:textId="77777777" w:rsidTr="00886F81">
        <w:tc>
          <w:tcPr>
            <w:tcW w:w="4352" w:type="pct"/>
          </w:tcPr>
          <w:p w14:paraId="378BCABC" w14:textId="77777777" w:rsidR="007E61E9" w:rsidRPr="00886F81" w:rsidRDefault="007E61E9" w:rsidP="00886F81">
            <w:pPr>
              <w:widowControl w:val="0"/>
              <w:contextualSpacing/>
              <w:jc w:val="both"/>
              <w:rPr>
                <w:sz w:val="28"/>
                <w:szCs w:val="28"/>
              </w:rPr>
            </w:pPr>
            <w:r w:rsidRPr="00886F81">
              <w:rPr>
                <w:sz w:val="28"/>
                <w:szCs w:val="28"/>
              </w:rPr>
              <w:t>Из них:</w:t>
            </w:r>
          </w:p>
          <w:p w14:paraId="08ED54A9" w14:textId="77777777" w:rsidR="007E61E9" w:rsidRPr="00886F81" w:rsidRDefault="007E61E9" w:rsidP="00886F81">
            <w:pPr>
              <w:widowControl w:val="0"/>
              <w:jc w:val="both"/>
              <w:rPr>
                <w:sz w:val="28"/>
                <w:szCs w:val="28"/>
              </w:rPr>
            </w:pPr>
            <w:r w:rsidRPr="00886F81">
              <w:rPr>
                <w:sz w:val="28"/>
                <w:szCs w:val="28"/>
              </w:rPr>
              <w:t>выпускники лицеев и гимназий</w:t>
            </w:r>
          </w:p>
        </w:tc>
        <w:tc>
          <w:tcPr>
            <w:tcW w:w="648" w:type="pct"/>
          </w:tcPr>
          <w:p w14:paraId="13D57A04" w14:textId="77777777" w:rsidR="00DA3A09" w:rsidRPr="00886F81" w:rsidRDefault="00DA3A09" w:rsidP="00886F81">
            <w:pPr>
              <w:widowControl w:val="0"/>
              <w:contextualSpacing/>
              <w:jc w:val="both"/>
              <w:rPr>
                <w:sz w:val="28"/>
                <w:szCs w:val="28"/>
              </w:rPr>
            </w:pPr>
          </w:p>
          <w:p w14:paraId="7FB69BC7" w14:textId="77777777" w:rsidR="007E61E9" w:rsidRPr="00886F81" w:rsidRDefault="00DA3A09" w:rsidP="00886F81">
            <w:pPr>
              <w:widowControl w:val="0"/>
              <w:contextualSpacing/>
              <w:jc w:val="both"/>
              <w:rPr>
                <w:sz w:val="28"/>
                <w:szCs w:val="28"/>
              </w:rPr>
            </w:pPr>
            <w:r w:rsidRPr="00886F81">
              <w:rPr>
                <w:sz w:val="28"/>
                <w:szCs w:val="28"/>
              </w:rPr>
              <w:t>493</w:t>
            </w:r>
          </w:p>
        </w:tc>
      </w:tr>
      <w:tr w:rsidR="007E61E9" w:rsidRPr="00886F81" w14:paraId="6CBA7B81" w14:textId="77777777" w:rsidTr="00886F81">
        <w:tc>
          <w:tcPr>
            <w:tcW w:w="4352" w:type="pct"/>
          </w:tcPr>
          <w:p w14:paraId="1191AC56" w14:textId="77777777" w:rsidR="007E61E9" w:rsidRPr="00886F81" w:rsidRDefault="007E61E9" w:rsidP="00886F81">
            <w:pPr>
              <w:widowControl w:val="0"/>
              <w:jc w:val="both"/>
              <w:rPr>
                <w:sz w:val="28"/>
                <w:szCs w:val="28"/>
              </w:rPr>
            </w:pPr>
            <w:r w:rsidRPr="00886F81">
              <w:rPr>
                <w:sz w:val="28"/>
                <w:szCs w:val="28"/>
              </w:rPr>
              <w:t>выпускники СОШ</w:t>
            </w:r>
          </w:p>
        </w:tc>
        <w:tc>
          <w:tcPr>
            <w:tcW w:w="648" w:type="pct"/>
          </w:tcPr>
          <w:p w14:paraId="1C8D1DBC" w14:textId="77777777" w:rsidR="007E61E9" w:rsidRPr="00886F81" w:rsidRDefault="00DA3A09" w:rsidP="00886F81">
            <w:pPr>
              <w:widowControl w:val="0"/>
              <w:contextualSpacing/>
              <w:jc w:val="both"/>
              <w:rPr>
                <w:sz w:val="28"/>
                <w:szCs w:val="28"/>
              </w:rPr>
            </w:pPr>
            <w:r w:rsidRPr="00886F81">
              <w:rPr>
                <w:sz w:val="28"/>
                <w:szCs w:val="28"/>
              </w:rPr>
              <w:t>955</w:t>
            </w:r>
          </w:p>
        </w:tc>
      </w:tr>
      <w:tr w:rsidR="007E61E9" w:rsidRPr="00886F81" w14:paraId="73644A28" w14:textId="77777777" w:rsidTr="00886F81">
        <w:tc>
          <w:tcPr>
            <w:tcW w:w="4352" w:type="pct"/>
          </w:tcPr>
          <w:p w14:paraId="4920E545" w14:textId="77777777" w:rsidR="007E61E9" w:rsidRPr="00886F81" w:rsidRDefault="00DA3A09" w:rsidP="00886F81">
            <w:pPr>
              <w:widowControl w:val="0"/>
              <w:jc w:val="both"/>
              <w:rPr>
                <w:sz w:val="28"/>
                <w:szCs w:val="28"/>
              </w:rPr>
            </w:pPr>
            <w:r w:rsidRPr="00886F81">
              <w:rPr>
                <w:rFonts w:eastAsia="Times New Roman"/>
                <w:sz w:val="28"/>
                <w:szCs w:val="28"/>
              </w:rPr>
              <w:t>выпускники вечерних (сменных) общеобразовательных школ</w:t>
            </w:r>
          </w:p>
        </w:tc>
        <w:tc>
          <w:tcPr>
            <w:tcW w:w="648" w:type="pct"/>
          </w:tcPr>
          <w:p w14:paraId="0E086701" w14:textId="77777777" w:rsidR="007E61E9" w:rsidRPr="00886F81" w:rsidRDefault="00DA3A09" w:rsidP="00886F81">
            <w:pPr>
              <w:widowControl w:val="0"/>
              <w:contextualSpacing/>
              <w:jc w:val="both"/>
              <w:rPr>
                <w:sz w:val="28"/>
                <w:szCs w:val="28"/>
              </w:rPr>
            </w:pPr>
            <w:r w:rsidRPr="00886F81">
              <w:rPr>
                <w:sz w:val="28"/>
                <w:szCs w:val="28"/>
              </w:rPr>
              <w:t>10</w:t>
            </w:r>
          </w:p>
        </w:tc>
      </w:tr>
      <w:tr w:rsidR="00DA3A09" w:rsidRPr="00886F81" w14:paraId="284CAA11" w14:textId="77777777" w:rsidTr="00886F81">
        <w:tc>
          <w:tcPr>
            <w:tcW w:w="4352" w:type="pct"/>
          </w:tcPr>
          <w:p w14:paraId="697DD498" w14:textId="77777777" w:rsidR="00DA3A09" w:rsidRPr="00886F81" w:rsidRDefault="00DA3A09" w:rsidP="00886F81">
            <w:pPr>
              <w:widowControl w:val="0"/>
              <w:jc w:val="both"/>
              <w:rPr>
                <w:rFonts w:eastAsia="Times New Roman"/>
                <w:sz w:val="28"/>
                <w:szCs w:val="28"/>
              </w:rPr>
            </w:pPr>
            <w:r w:rsidRPr="00886F81">
              <w:rPr>
                <w:rFonts w:eastAsia="Times New Roman"/>
                <w:sz w:val="28"/>
                <w:szCs w:val="28"/>
              </w:rPr>
              <w:t>выпускники кадетских школ-интернатов</w:t>
            </w:r>
          </w:p>
        </w:tc>
        <w:tc>
          <w:tcPr>
            <w:tcW w:w="648" w:type="pct"/>
          </w:tcPr>
          <w:p w14:paraId="1B51B2FF" w14:textId="77777777" w:rsidR="00DA3A09" w:rsidRPr="00886F81" w:rsidRDefault="00DA3A09" w:rsidP="00886F81">
            <w:pPr>
              <w:widowControl w:val="0"/>
              <w:contextualSpacing/>
              <w:jc w:val="both"/>
              <w:rPr>
                <w:sz w:val="28"/>
                <w:szCs w:val="28"/>
              </w:rPr>
            </w:pPr>
            <w:r w:rsidRPr="00886F81">
              <w:rPr>
                <w:sz w:val="28"/>
                <w:szCs w:val="28"/>
              </w:rPr>
              <w:t>7</w:t>
            </w:r>
          </w:p>
        </w:tc>
      </w:tr>
      <w:tr w:rsidR="00DA3A09" w:rsidRPr="00886F81" w14:paraId="29A19394" w14:textId="77777777" w:rsidTr="00886F81">
        <w:tc>
          <w:tcPr>
            <w:tcW w:w="4352" w:type="pct"/>
          </w:tcPr>
          <w:p w14:paraId="20252851" w14:textId="77777777" w:rsidR="00DA3A09" w:rsidRPr="00886F81" w:rsidRDefault="00DA3A09" w:rsidP="00886F81">
            <w:pPr>
              <w:widowControl w:val="0"/>
              <w:jc w:val="both"/>
              <w:rPr>
                <w:rFonts w:eastAsia="Times New Roman"/>
                <w:sz w:val="28"/>
                <w:szCs w:val="28"/>
              </w:rPr>
            </w:pPr>
            <w:r w:rsidRPr="00886F81">
              <w:rPr>
                <w:rFonts w:eastAsia="Times New Roman"/>
                <w:sz w:val="28"/>
                <w:szCs w:val="28"/>
              </w:rPr>
              <w:t>выпускники колледжей</w:t>
            </w:r>
          </w:p>
        </w:tc>
        <w:tc>
          <w:tcPr>
            <w:tcW w:w="648" w:type="pct"/>
          </w:tcPr>
          <w:p w14:paraId="4C88729B" w14:textId="77777777" w:rsidR="00DA3A09" w:rsidRPr="00886F81" w:rsidRDefault="00DA3A09" w:rsidP="00886F81">
            <w:pPr>
              <w:widowControl w:val="0"/>
              <w:contextualSpacing/>
              <w:jc w:val="both"/>
              <w:rPr>
                <w:sz w:val="28"/>
                <w:szCs w:val="28"/>
              </w:rPr>
            </w:pPr>
            <w:r w:rsidRPr="00886F81">
              <w:rPr>
                <w:sz w:val="28"/>
                <w:szCs w:val="28"/>
              </w:rPr>
              <w:t>8</w:t>
            </w:r>
          </w:p>
        </w:tc>
      </w:tr>
      <w:tr w:rsidR="00DA3A09" w:rsidRPr="00886F81" w14:paraId="4175FC55" w14:textId="77777777" w:rsidTr="00886F81">
        <w:tc>
          <w:tcPr>
            <w:tcW w:w="4352" w:type="pct"/>
          </w:tcPr>
          <w:p w14:paraId="36A7647D" w14:textId="77777777" w:rsidR="00DA3A09" w:rsidRPr="00886F81" w:rsidRDefault="00DA3A09" w:rsidP="00886F81">
            <w:pPr>
              <w:widowControl w:val="0"/>
              <w:jc w:val="both"/>
              <w:rPr>
                <w:rFonts w:eastAsia="Times New Roman"/>
                <w:sz w:val="28"/>
                <w:szCs w:val="28"/>
              </w:rPr>
            </w:pPr>
            <w:r w:rsidRPr="00886F81">
              <w:rPr>
                <w:rFonts w:eastAsia="Times New Roman"/>
                <w:sz w:val="28"/>
                <w:szCs w:val="28"/>
              </w:rPr>
              <w:t>выпускники СОШ с углубленным изучением отдельных предметов</w:t>
            </w:r>
          </w:p>
        </w:tc>
        <w:tc>
          <w:tcPr>
            <w:tcW w:w="648" w:type="pct"/>
          </w:tcPr>
          <w:p w14:paraId="4EC6F370" w14:textId="77777777" w:rsidR="00DA3A09" w:rsidRPr="00886F81" w:rsidRDefault="00DA3A09" w:rsidP="00886F81">
            <w:pPr>
              <w:widowControl w:val="0"/>
              <w:contextualSpacing/>
              <w:jc w:val="both"/>
              <w:rPr>
                <w:sz w:val="28"/>
                <w:szCs w:val="28"/>
              </w:rPr>
            </w:pPr>
            <w:r w:rsidRPr="00886F81">
              <w:rPr>
                <w:sz w:val="28"/>
                <w:szCs w:val="28"/>
              </w:rPr>
              <w:t>221</w:t>
            </w:r>
          </w:p>
        </w:tc>
      </w:tr>
      <w:tr w:rsidR="00DA3A09" w:rsidRPr="00886F81" w14:paraId="4603E622" w14:textId="77777777" w:rsidTr="00886F81">
        <w:tc>
          <w:tcPr>
            <w:tcW w:w="4352" w:type="pct"/>
          </w:tcPr>
          <w:p w14:paraId="665E3141" w14:textId="77777777" w:rsidR="00DA3A09" w:rsidRPr="00886F81" w:rsidRDefault="00DA3A09" w:rsidP="00886F81">
            <w:pPr>
              <w:widowControl w:val="0"/>
              <w:jc w:val="both"/>
              <w:rPr>
                <w:rFonts w:eastAsia="Times New Roman"/>
                <w:sz w:val="28"/>
                <w:szCs w:val="28"/>
              </w:rPr>
            </w:pPr>
            <w:r w:rsidRPr="00886F81">
              <w:rPr>
                <w:rFonts w:eastAsia="Times New Roman"/>
                <w:sz w:val="28"/>
                <w:szCs w:val="28"/>
              </w:rPr>
              <w:t>выпускники СОШ-интернатов</w:t>
            </w:r>
          </w:p>
        </w:tc>
        <w:tc>
          <w:tcPr>
            <w:tcW w:w="648" w:type="pct"/>
          </w:tcPr>
          <w:p w14:paraId="4694656D" w14:textId="77777777" w:rsidR="00DA3A09" w:rsidRPr="00886F81" w:rsidRDefault="00DA3A09" w:rsidP="00886F81">
            <w:pPr>
              <w:widowControl w:val="0"/>
              <w:contextualSpacing/>
              <w:jc w:val="both"/>
              <w:rPr>
                <w:sz w:val="28"/>
                <w:szCs w:val="28"/>
              </w:rPr>
            </w:pPr>
            <w:r w:rsidRPr="00886F81">
              <w:rPr>
                <w:sz w:val="28"/>
                <w:szCs w:val="28"/>
              </w:rPr>
              <w:t>1</w:t>
            </w:r>
          </w:p>
        </w:tc>
      </w:tr>
      <w:tr w:rsidR="00DA3A09" w:rsidRPr="00886F81" w14:paraId="728FED32" w14:textId="77777777" w:rsidTr="00886F81">
        <w:tc>
          <w:tcPr>
            <w:tcW w:w="4352" w:type="pct"/>
          </w:tcPr>
          <w:p w14:paraId="1EA07088" w14:textId="77777777" w:rsidR="00DA3A09" w:rsidRPr="00886F81" w:rsidRDefault="00DA3A09" w:rsidP="00886F81">
            <w:pPr>
              <w:widowControl w:val="0"/>
              <w:jc w:val="both"/>
              <w:rPr>
                <w:rFonts w:eastAsia="Times New Roman"/>
                <w:sz w:val="28"/>
                <w:szCs w:val="28"/>
              </w:rPr>
            </w:pPr>
            <w:r w:rsidRPr="00886F81">
              <w:rPr>
                <w:rFonts w:eastAsia="Times New Roman"/>
                <w:sz w:val="28"/>
                <w:szCs w:val="28"/>
              </w:rPr>
              <w:t>выпускники техникумов</w:t>
            </w:r>
          </w:p>
        </w:tc>
        <w:tc>
          <w:tcPr>
            <w:tcW w:w="648" w:type="pct"/>
          </w:tcPr>
          <w:p w14:paraId="0C09E481" w14:textId="77777777" w:rsidR="00DA3A09" w:rsidRPr="00886F81" w:rsidRDefault="00DA3A09" w:rsidP="00886F81">
            <w:pPr>
              <w:widowControl w:val="0"/>
              <w:contextualSpacing/>
              <w:jc w:val="both"/>
              <w:rPr>
                <w:sz w:val="28"/>
                <w:szCs w:val="28"/>
              </w:rPr>
            </w:pPr>
            <w:r w:rsidRPr="00886F81">
              <w:rPr>
                <w:sz w:val="28"/>
                <w:szCs w:val="28"/>
              </w:rPr>
              <w:t>1</w:t>
            </w:r>
          </w:p>
        </w:tc>
      </w:tr>
      <w:tr w:rsidR="00DA3A09" w:rsidRPr="00886F81" w14:paraId="0CEADECC" w14:textId="77777777" w:rsidTr="00886F81">
        <w:tc>
          <w:tcPr>
            <w:tcW w:w="4352" w:type="pct"/>
          </w:tcPr>
          <w:p w14:paraId="168B8A2F" w14:textId="77777777" w:rsidR="00DA3A09" w:rsidRPr="00886F81" w:rsidRDefault="00DA3A09" w:rsidP="00886F81">
            <w:pPr>
              <w:widowControl w:val="0"/>
              <w:jc w:val="both"/>
              <w:rPr>
                <w:rFonts w:eastAsia="Times New Roman"/>
                <w:sz w:val="28"/>
                <w:szCs w:val="28"/>
              </w:rPr>
            </w:pPr>
            <w:r w:rsidRPr="00886F81">
              <w:rPr>
                <w:rFonts w:eastAsia="Times New Roman"/>
                <w:sz w:val="28"/>
                <w:szCs w:val="28"/>
              </w:rPr>
              <w:t>выпускники университетов</w:t>
            </w:r>
          </w:p>
        </w:tc>
        <w:tc>
          <w:tcPr>
            <w:tcW w:w="648" w:type="pct"/>
          </w:tcPr>
          <w:p w14:paraId="0240D9A9" w14:textId="77777777" w:rsidR="00DA3A09" w:rsidRPr="00886F81" w:rsidRDefault="00DA3A09" w:rsidP="00886F81">
            <w:pPr>
              <w:widowControl w:val="0"/>
              <w:contextualSpacing/>
              <w:jc w:val="both"/>
              <w:rPr>
                <w:sz w:val="28"/>
                <w:szCs w:val="28"/>
              </w:rPr>
            </w:pPr>
            <w:r w:rsidRPr="00886F81">
              <w:rPr>
                <w:sz w:val="28"/>
                <w:szCs w:val="28"/>
              </w:rPr>
              <w:t>40</w:t>
            </w:r>
          </w:p>
        </w:tc>
      </w:tr>
      <w:tr w:rsidR="00DA3A09" w:rsidRPr="00886F81" w14:paraId="43691330" w14:textId="77777777" w:rsidTr="00886F81">
        <w:tc>
          <w:tcPr>
            <w:tcW w:w="4352" w:type="pct"/>
          </w:tcPr>
          <w:p w14:paraId="2971E6A5" w14:textId="77777777" w:rsidR="00DA3A09" w:rsidRPr="00886F81" w:rsidRDefault="00DA3A09" w:rsidP="00886F81">
            <w:pPr>
              <w:widowControl w:val="0"/>
              <w:jc w:val="both"/>
              <w:rPr>
                <w:rFonts w:eastAsia="Times New Roman"/>
                <w:sz w:val="28"/>
                <w:szCs w:val="28"/>
              </w:rPr>
            </w:pPr>
            <w:r w:rsidRPr="00886F81">
              <w:rPr>
                <w:rFonts w:eastAsia="Times New Roman"/>
                <w:sz w:val="28"/>
                <w:szCs w:val="28"/>
              </w:rPr>
              <w:t>выпускники центров образования</w:t>
            </w:r>
          </w:p>
        </w:tc>
        <w:tc>
          <w:tcPr>
            <w:tcW w:w="648" w:type="pct"/>
          </w:tcPr>
          <w:p w14:paraId="11AA0AB2" w14:textId="77777777" w:rsidR="00DA3A09" w:rsidRPr="00886F81" w:rsidRDefault="00DA3A09" w:rsidP="00886F81">
            <w:pPr>
              <w:widowControl w:val="0"/>
              <w:contextualSpacing/>
              <w:jc w:val="both"/>
              <w:rPr>
                <w:sz w:val="28"/>
                <w:szCs w:val="28"/>
              </w:rPr>
            </w:pPr>
            <w:r w:rsidRPr="00886F81">
              <w:rPr>
                <w:sz w:val="28"/>
                <w:szCs w:val="28"/>
              </w:rPr>
              <w:t>1</w:t>
            </w:r>
          </w:p>
        </w:tc>
      </w:tr>
    </w:tbl>
    <w:p w14:paraId="3111E354" w14:textId="77777777" w:rsidR="007E61E9" w:rsidRPr="00886F81" w:rsidRDefault="007E61E9" w:rsidP="00886F81">
      <w:pPr>
        <w:widowControl w:val="0"/>
        <w:ind w:left="284"/>
        <w:rPr>
          <w:sz w:val="28"/>
          <w:szCs w:val="28"/>
        </w:rPr>
      </w:pPr>
    </w:p>
    <w:p w14:paraId="164AE93B" w14:textId="77777777" w:rsidR="00D169F6" w:rsidRDefault="00D169F6" w:rsidP="00886F81">
      <w:pPr>
        <w:widowControl w:val="0"/>
        <w:ind w:left="567"/>
        <w:rPr>
          <w:sz w:val="28"/>
          <w:szCs w:val="28"/>
        </w:rPr>
        <w:sectPr w:rsidR="00D169F6" w:rsidSect="00B6097B">
          <w:pgSz w:w="11906" w:h="16838"/>
          <w:pgMar w:top="1134" w:right="850" w:bottom="1134" w:left="1701" w:header="708" w:footer="708" w:gutter="0"/>
          <w:cols w:space="708"/>
          <w:docGrid w:linePitch="360"/>
        </w:sectPr>
      </w:pPr>
    </w:p>
    <w:p w14:paraId="52E23C7F" w14:textId="77777777" w:rsidR="007E61E9" w:rsidRPr="00D169F6" w:rsidRDefault="007E61E9" w:rsidP="00886F81">
      <w:pPr>
        <w:widowControl w:val="0"/>
        <w:ind w:left="567"/>
        <w:rPr>
          <w:sz w:val="28"/>
          <w:szCs w:val="28"/>
        </w:rPr>
      </w:pPr>
      <w:r w:rsidRPr="00D169F6">
        <w:rPr>
          <w:sz w:val="28"/>
          <w:szCs w:val="28"/>
        </w:rPr>
        <w:lastRenderedPageBreak/>
        <w:t>1.5  Количество участников ЕГЭ по предмету по АТЕ региона</w:t>
      </w:r>
    </w:p>
    <w:p w14:paraId="4C37B997" w14:textId="77777777" w:rsidR="007E61E9" w:rsidRPr="00D169F6" w:rsidRDefault="007E61E9" w:rsidP="00886F81">
      <w:pPr>
        <w:pStyle w:val="a3"/>
        <w:widowControl w:val="0"/>
        <w:spacing w:after="0" w:line="240" w:lineRule="auto"/>
        <w:ind w:left="1080"/>
        <w:jc w:val="right"/>
        <w:rPr>
          <w:rFonts w:ascii="Times New Roman" w:eastAsia="Times New Roman" w:hAnsi="Times New Roman"/>
          <w:sz w:val="28"/>
          <w:szCs w:val="28"/>
          <w:lang w:eastAsia="ru-RU"/>
        </w:rPr>
      </w:pPr>
      <w:r w:rsidRPr="00D169F6">
        <w:rPr>
          <w:rFonts w:ascii="Times New Roman" w:eastAsia="Times New Roman" w:hAnsi="Times New Roman"/>
          <w:sz w:val="28"/>
          <w:szCs w:val="28"/>
          <w:lang w:eastAsia="ru-RU"/>
        </w:rPr>
        <w:t>Таблица 4</w:t>
      </w:r>
    </w:p>
    <w:tbl>
      <w:tblPr>
        <w:tblW w:w="5000" w:type="pct"/>
        <w:tblCellMar>
          <w:top w:w="15" w:type="dxa"/>
          <w:left w:w="15" w:type="dxa"/>
          <w:bottom w:w="15" w:type="dxa"/>
          <w:right w:w="15" w:type="dxa"/>
        </w:tblCellMar>
        <w:tblLook w:val="04A0" w:firstRow="1" w:lastRow="0" w:firstColumn="1" w:lastColumn="0" w:noHBand="0" w:noVBand="1"/>
      </w:tblPr>
      <w:tblGrid>
        <w:gridCol w:w="2817"/>
        <w:gridCol w:w="1666"/>
        <w:gridCol w:w="2258"/>
        <w:gridCol w:w="1666"/>
        <w:gridCol w:w="2258"/>
        <w:gridCol w:w="1666"/>
        <w:gridCol w:w="2255"/>
      </w:tblGrid>
      <w:tr w:rsidR="00D169F6" w:rsidRPr="00D169F6" w14:paraId="60822019" w14:textId="77777777" w:rsidTr="00D169F6">
        <w:trPr>
          <w:tblHeader/>
        </w:trPr>
        <w:tc>
          <w:tcPr>
            <w:tcW w:w="966" w:type="pct"/>
            <w:vMerge w:val="restar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D7AD73" w14:textId="77777777" w:rsidR="00D169F6" w:rsidRPr="00D169F6" w:rsidRDefault="00D169F6" w:rsidP="00D169F6">
            <w:pPr>
              <w:jc w:val="center"/>
              <w:rPr>
                <w:rFonts w:eastAsia="Times New Roman"/>
                <w:b/>
                <w:bCs/>
              </w:rPr>
            </w:pPr>
            <w:r w:rsidRPr="00D169F6">
              <w:rPr>
                <w:rFonts w:eastAsia="Times New Roman"/>
                <w:b/>
                <w:bCs/>
              </w:rPr>
              <w:t>АТЕ</w:t>
            </w:r>
          </w:p>
        </w:tc>
        <w:tc>
          <w:tcPr>
            <w:tcW w:w="1345"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25D537" w14:textId="77777777" w:rsidR="00D169F6" w:rsidRPr="00D169F6" w:rsidRDefault="00D169F6" w:rsidP="00D169F6">
            <w:pPr>
              <w:jc w:val="center"/>
              <w:rPr>
                <w:rFonts w:eastAsia="Times New Roman"/>
                <w:b/>
                <w:bCs/>
              </w:rPr>
            </w:pPr>
            <w:r w:rsidRPr="00D169F6">
              <w:rPr>
                <w:rFonts w:eastAsia="Times New Roman"/>
                <w:b/>
                <w:bCs/>
              </w:rPr>
              <w:t>2014 год</w:t>
            </w:r>
          </w:p>
        </w:tc>
        <w:tc>
          <w:tcPr>
            <w:tcW w:w="1345"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7180E9" w14:textId="77777777" w:rsidR="00D169F6" w:rsidRPr="00D169F6" w:rsidRDefault="00D169F6" w:rsidP="00D169F6">
            <w:pPr>
              <w:jc w:val="center"/>
              <w:rPr>
                <w:rFonts w:eastAsia="Times New Roman"/>
                <w:b/>
                <w:bCs/>
              </w:rPr>
            </w:pPr>
            <w:r w:rsidRPr="00D169F6">
              <w:rPr>
                <w:rFonts w:eastAsia="Times New Roman"/>
                <w:b/>
                <w:bCs/>
              </w:rPr>
              <w:t>2015 год</w:t>
            </w:r>
          </w:p>
        </w:tc>
        <w:tc>
          <w:tcPr>
            <w:tcW w:w="1345" w:type="pct"/>
            <w:gridSpan w:val="2"/>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6B53FE" w14:textId="77777777" w:rsidR="00D169F6" w:rsidRPr="00D169F6" w:rsidRDefault="00D169F6" w:rsidP="00D169F6">
            <w:pPr>
              <w:jc w:val="center"/>
              <w:rPr>
                <w:rFonts w:eastAsia="Times New Roman"/>
                <w:b/>
                <w:bCs/>
              </w:rPr>
            </w:pPr>
            <w:r w:rsidRPr="00D169F6">
              <w:rPr>
                <w:rFonts w:eastAsia="Times New Roman"/>
                <w:b/>
                <w:bCs/>
              </w:rPr>
              <w:t>2016 год</w:t>
            </w:r>
          </w:p>
        </w:tc>
      </w:tr>
      <w:tr w:rsidR="00D169F6" w:rsidRPr="00D169F6" w14:paraId="38CCB9F7" w14:textId="77777777" w:rsidTr="00D169F6">
        <w:trPr>
          <w:tblHeader/>
        </w:trPr>
        <w:tc>
          <w:tcPr>
            <w:tcW w:w="966" w:type="pct"/>
            <w:vMerge/>
            <w:tcBorders>
              <w:top w:val="single" w:sz="6" w:space="0" w:color="333333"/>
              <w:left w:val="single" w:sz="6" w:space="0" w:color="333333"/>
              <w:bottom w:val="single" w:sz="6" w:space="0" w:color="333333"/>
              <w:right w:val="single" w:sz="6" w:space="0" w:color="333333"/>
            </w:tcBorders>
            <w:shd w:val="clear" w:color="auto" w:fill="auto"/>
            <w:vAlign w:val="center"/>
            <w:hideMark/>
          </w:tcPr>
          <w:p w14:paraId="7B163D6A" w14:textId="77777777" w:rsidR="00D169F6" w:rsidRPr="00D169F6" w:rsidRDefault="00D169F6" w:rsidP="00D169F6">
            <w:pPr>
              <w:rPr>
                <w:rFonts w:eastAsia="Times New Roman"/>
                <w:b/>
                <w:bCs/>
              </w:rPr>
            </w:pP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3EFFA6" w14:textId="77777777" w:rsidR="00D169F6" w:rsidRPr="00D169F6" w:rsidRDefault="00D169F6" w:rsidP="00D169F6">
            <w:pPr>
              <w:jc w:val="center"/>
              <w:rPr>
                <w:rFonts w:eastAsia="Times New Roman"/>
                <w:b/>
                <w:bCs/>
              </w:rPr>
            </w:pPr>
            <w:r w:rsidRPr="00D169F6">
              <w:rPr>
                <w:rFonts w:eastAsia="Times New Roman"/>
                <w:b/>
                <w:bCs/>
              </w:rPr>
              <w:t>количество участников</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E24BC2" w14:textId="77777777" w:rsidR="00D169F6" w:rsidRPr="00D169F6" w:rsidRDefault="00D169F6" w:rsidP="00D169F6">
            <w:pPr>
              <w:jc w:val="center"/>
              <w:rPr>
                <w:rFonts w:eastAsia="Times New Roman"/>
                <w:b/>
                <w:bCs/>
              </w:rPr>
            </w:pPr>
            <w:r w:rsidRPr="00D169F6">
              <w:rPr>
                <w:rFonts w:eastAsia="Times New Roman"/>
                <w:b/>
                <w:bCs/>
              </w:rPr>
              <w:t>% от общего числа участников в области</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81441E" w14:textId="77777777" w:rsidR="00D169F6" w:rsidRPr="00D169F6" w:rsidRDefault="00D169F6" w:rsidP="00D169F6">
            <w:pPr>
              <w:jc w:val="center"/>
              <w:rPr>
                <w:rFonts w:eastAsia="Times New Roman"/>
                <w:b/>
                <w:bCs/>
              </w:rPr>
            </w:pPr>
            <w:r w:rsidRPr="00D169F6">
              <w:rPr>
                <w:rFonts w:eastAsia="Times New Roman"/>
                <w:b/>
                <w:bCs/>
              </w:rPr>
              <w:t>количество участников</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1F094B" w14:textId="77777777" w:rsidR="00D169F6" w:rsidRPr="00D169F6" w:rsidRDefault="00D169F6" w:rsidP="00D169F6">
            <w:pPr>
              <w:jc w:val="center"/>
              <w:rPr>
                <w:rFonts w:eastAsia="Times New Roman"/>
                <w:b/>
                <w:bCs/>
              </w:rPr>
            </w:pPr>
            <w:r w:rsidRPr="00D169F6">
              <w:rPr>
                <w:rFonts w:eastAsia="Times New Roman"/>
                <w:b/>
                <w:bCs/>
              </w:rPr>
              <w:t>% от общего числа участников в области</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B44648" w14:textId="77777777" w:rsidR="00D169F6" w:rsidRPr="00D169F6" w:rsidRDefault="00D169F6" w:rsidP="00D169F6">
            <w:pPr>
              <w:jc w:val="center"/>
              <w:rPr>
                <w:rFonts w:eastAsia="Times New Roman"/>
                <w:b/>
                <w:bCs/>
              </w:rPr>
            </w:pPr>
            <w:r w:rsidRPr="00D169F6">
              <w:rPr>
                <w:rFonts w:eastAsia="Times New Roman"/>
                <w:b/>
                <w:bCs/>
              </w:rPr>
              <w:t>количество участников</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F90F4C" w14:textId="77777777" w:rsidR="00D169F6" w:rsidRPr="00D169F6" w:rsidRDefault="00D169F6" w:rsidP="00D169F6">
            <w:pPr>
              <w:jc w:val="center"/>
              <w:rPr>
                <w:rFonts w:eastAsia="Times New Roman"/>
                <w:b/>
                <w:bCs/>
              </w:rPr>
            </w:pPr>
            <w:r w:rsidRPr="00D169F6">
              <w:rPr>
                <w:rFonts w:eastAsia="Times New Roman"/>
                <w:b/>
                <w:bCs/>
              </w:rPr>
              <w:t>% от общего числа участников в области</w:t>
            </w:r>
          </w:p>
        </w:tc>
      </w:tr>
      <w:tr w:rsidR="00D169F6" w:rsidRPr="00D169F6" w14:paraId="36B7C513"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070D07" w14:textId="77777777" w:rsidR="00D169F6" w:rsidRPr="00D169F6" w:rsidRDefault="00D169F6" w:rsidP="00D169F6">
            <w:pPr>
              <w:jc w:val="center"/>
              <w:rPr>
                <w:rFonts w:eastAsia="Times New Roman"/>
              </w:rPr>
            </w:pPr>
            <w:proofErr w:type="spellStart"/>
            <w:r w:rsidRPr="00D169F6">
              <w:rPr>
                <w:rFonts w:eastAsia="Times New Roman"/>
              </w:rPr>
              <w:t>Арамильский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8B8648"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AB4F99" w14:textId="77777777" w:rsidR="00D169F6" w:rsidRPr="00D169F6" w:rsidRDefault="00D169F6" w:rsidP="00D169F6">
            <w:pPr>
              <w:jc w:val="center"/>
              <w:rPr>
                <w:rFonts w:eastAsia="Times New Roman"/>
              </w:rPr>
            </w:pPr>
            <w:r w:rsidRPr="00D169F6">
              <w:rPr>
                <w:rFonts w:eastAsia="Times New Roman"/>
              </w:rPr>
              <w:t>0.15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197973" w14:textId="77777777" w:rsidR="00D169F6" w:rsidRPr="00D169F6" w:rsidRDefault="00D169F6" w:rsidP="00D169F6">
            <w:pPr>
              <w:jc w:val="center"/>
              <w:rPr>
                <w:rFonts w:eastAsia="Times New Roman"/>
              </w:rPr>
            </w:pPr>
            <w:r w:rsidRPr="00D169F6">
              <w:rPr>
                <w:rFonts w:eastAsia="Times New Roman"/>
              </w:rPr>
              <w:t>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54F496" w14:textId="77777777" w:rsidR="00D169F6" w:rsidRPr="00D169F6" w:rsidRDefault="00D169F6" w:rsidP="00D169F6">
            <w:pPr>
              <w:jc w:val="center"/>
              <w:rPr>
                <w:rFonts w:eastAsia="Times New Roman"/>
              </w:rPr>
            </w:pPr>
            <w:r w:rsidRPr="00D169F6">
              <w:rPr>
                <w:rFonts w:eastAsia="Times New Roman"/>
              </w:rPr>
              <w:t>0.22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380717"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74ED14" w14:textId="77777777" w:rsidR="00D169F6" w:rsidRPr="00D169F6" w:rsidRDefault="00D169F6" w:rsidP="00D169F6">
            <w:pPr>
              <w:jc w:val="center"/>
              <w:rPr>
                <w:rFonts w:eastAsia="Times New Roman"/>
              </w:rPr>
            </w:pPr>
            <w:r w:rsidRPr="00D169F6">
              <w:rPr>
                <w:rFonts w:eastAsia="Times New Roman"/>
              </w:rPr>
              <w:t>0.31</w:t>
            </w:r>
          </w:p>
        </w:tc>
      </w:tr>
      <w:tr w:rsidR="00D169F6" w:rsidRPr="00D169F6" w14:paraId="4A4C52E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103535" w14:textId="77777777" w:rsidR="00D169F6" w:rsidRPr="00D169F6" w:rsidRDefault="00D169F6" w:rsidP="00D169F6">
            <w:pPr>
              <w:jc w:val="center"/>
              <w:rPr>
                <w:rFonts w:eastAsia="Times New Roman"/>
              </w:rPr>
            </w:pPr>
            <w:r w:rsidRPr="00D169F6">
              <w:rPr>
                <w:rFonts w:eastAsia="Times New Roman"/>
              </w:rPr>
              <w:t>Артемовский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D5FAC8" w14:textId="77777777" w:rsidR="00D169F6" w:rsidRPr="00D169F6" w:rsidRDefault="00D169F6" w:rsidP="00D169F6">
            <w:pPr>
              <w:jc w:val="center"/>
              <w:rPr>
                <w:rFonts w:eastAsia="Times New Roman"/>
              </w:rPr>
            </w:pPr>
            <w:r w:rsidRPr="00D169F6">
              <w:rPr>
                <w:rFonts w:eastAsia="Times New Roman"/>
              </w:rPr>
              <w:t>21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02C444" w14:textId="77777777" w:rsidR="00D169F6" w:rsidRPr="00D169F6" w:rsidRDefault="00D169F6" w:rsidP="00D169F6">
            <w:pPr>
              <w:jc w:val="center"/>
              <w:rPr>
                <w:rFonts w:eastAsia="Times New Roman"/>
              </w:rPr>
            </w:pPr>
            <w:r w:rsidRPr="00D169F6">
              <w:rPr>
                <w:rFonts w:eastAsia="Times New Roman"/>
              </w:rPr>
              <w:t>1.07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3036FA" w14:textId="77777777" w:rsidR="00D169F6" w:rsidRPr="00D169F6" w:rsidRDefault="00D169F6" w:rsidP="00D169F6">
            <w:pPr>
              <w:jc w:val="center"/>
              <w:rPr>
                <w:rFonts w:eastAsia="Times New Roman"/>
              </w:rPr>
            </w:pPr>
            <w:r w:rsidRPr="00D169F6">
              <w:rPr>
                <w:rFonts w:eastAsia="Times New Roman"/>
              </w:rPr>
              <w:t>26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B9D93C" w14:textId="77777777" w:rsidR="00D169F6" w:rsidRPr="00D169F6" w:rsidRDefault="00D169F6" w:rsidP="00D169F6">
            <w:pPr>
              <w:jc w:val="center"/>
              <w:rPr>
                <w:rFonts w:eastAsia="Times New Roman"/>
              </w:rPr>
            </w:pPr>
            <w:r w:rsidRPr="00D169F6">
              <w:rPr>
                <w:rFonts w:eastAsia="Times New Roman"/>
              </w:rPr>
              <w:t>1.45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CF800E" w14:textId="77777777" w:rsidR="00D169F6" w:rsidRPr="00D169F6" w:rsidRDefault="00D169F6" w:rsidP="00D169F6">
            <w:pPr>
              <w:jc w:val="center"/>
              <w:rPr>
                <w:rFonts w:eastAsia="Times New Roman"/>
              </w:rPr>
            </w:pPr>
            <w:r w:rsidRPr="00D169F6">
              <w:rPr>
                <w:rFonts w:eastAsia="Times New Roman"/>
              </w:rPr>
              <w:t>18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7067D6" w14:textId="77777777" w:rsidR="00D169F6" w:rsidRPr="00D169F6" w:rsidRDefault="00D169F6" w:rsidP="00D169F6">
            <w:pPr>
              <w:jc w:val="center"/>
              <w:rPr>
                <w:rFonts w:eastAsia="Times New Roman"/>
              </w:rPr>
            </w:pPr>
            <w:r w:rsidRPr="00D169F6">
              <w:rPr>
                <w:rFonts w:eastAsia="Times New Roman"/>
              </w:rPr>
              <w:t>0.94</w:t>
            </w:r>
          </w:p>
        </w:tc>
      </w:tr>
      <w:tr w:rsidR="00D169F6" w:rsidRPr="00D169F6" w14:paraId="12C0CB6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158A23" w14:textId="77777777" w:rsidR="00D169F6" w:rsidRPr="00D169F6" w:rsidRDefault="00D169F6" w:rsidP="00D169F6">
            <w:pPr>
              <w:jc w:val="center"/>
              <w:rPr>
                <w:rFonts w:eastAsia="Times New Roman"/>
              </w:rPr>
            </w:pPr>
            <w:proofErr w:type="spellStart"/>
            <w:r w:rsidRPr="00D169F6">
              <w:rPr>
                <w:rFonts w:eastAsia="Times New Roman"/>
              </w:rPr>
              <w:t>Артинский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614438" w14:textId="77777777" w:rsidR="00D169F6" w:rsidRPr="00D169F6" w:rsidRDefault="00D169F6" w:rsidP="00D169F6">
            <w:pPr>
              <w:jc w:val="center"/>
              <w:rPr>
                <w:rFonts w:eastAsia="Times New Roman"/>
              </w:rPr>
            </w:pPr>
            <w:r w:rsidRPr="00D169F6">
              <w:rPr>
                <w:rFonts w:eastAsia="Times New Roman"/>
              </w:rPr>
              <w:t>23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82FA94" w14:textId="77777777" w:rsidR="00D169F6" w:rsidRPr="00D169F6" w:rsidRDefault="00D169F6" w:rsidP="00D169F6">
            <w:pPr>
              <w:jc w:val="center"/>
              <w:rPr>
                <w:rFonts w:eastAsia="Times New Roman"/>
              </w:rPr>
            </w:pPr>
            <w:r w:rsidRPr="00D169F6">
              <w:rPr>
                <w:rFonts w:eastAsia="Times New Roman"/>
              </w:rPr>
              <w:t>1.17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D3B856" w14:textId="77777777" w:rsidR="00D169F6" w:rsidRPr="00D169F6" w:rsidRDefault="00D169F6" w:rsidP="00D169F6">
            <w:pPr>
              <w:jc w:val="center"/>
              <w:rPr>
                <w:rFonts w:eastAsia="Times New Roman"/>
              </w:rPr>
            </w:pPr>
            <w:r w:rsidRPr="00D169F6">
              <w:rPr>
                <w:rFonts w:eastAsia="Times New Roman"/>
              </w:rPr>
              <w:t>12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539A68" w14:textId="77777777" w:rsidR="00D169F6" w:rsidRPr="00D169F6" w:rsidRDefault="00D169F6" w:rsidP="00D169F6">
            <w:pPr>
              <w:jc w:val="center"/>
              <w:rPr>
                <w:rFonts w:eastAsia="Times New Roman"/>
              </w:rPr>
            </w:pPr>
            <w:r w:rsidRPr="00D169F6">
              <w:rPr>
                <w:rFonts w:eastAsia="Times New Roman"/>
              </w:rPr>
              <w:t>0.67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572F1F" w14:textId="77777777" w:rsidR="00D169F6" w:rsidRPr="00D169F6" w:rsidRDefault="00D169F6" w:rsidP="00D169F6">
            <w:pPr>
              <w:jc w:val="center"/>
              <w:rPr>
                <w:rFonts w:eastAsia="Times New Roman"/>
              </w:rPr>
            </w:pPr>
            <w:r w:rsidRPr="00D169F6">
              <w:rPr>
                <w:rFonts w:eastAsia="Times New Roman"/>
              </w:rPr>
              <w:t>13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B77999" w14:textId="77777777" w:rsidR="00D169F6" w:rsidRPr="00D169F6" w:rsidRDefault="00D169F6" w:rsidP="00D169F6">
            <w:pPr>
              <w:jc w:val="center"/>
              <w:rPr>
                <w:rFonts w:eastAsia="Times New Roman"/>
              </w:rPr>
            </w:pPr>
            <w:r w:rsidRPr="00D169F6">
              <w:rPr>
                <w:rFonts w:eastAsia="Times New Roman"/>
              </w:rPr>
              <w:t>0.68</w:t>
            </w:r>
          </w:p>
        </w:tc>
      </w:tr>
      <w:tr w:rsidR="00D169F6" w:rsidRPr="00D169F6" w14:paraId="765BEBE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48330B" w14:textId="77777777" w:rsidR="00D169F6" w:rsidRPr="00D169F6" w:rsidRDefault="00D169F6" w:rsidP="00D169F6">
            <w:pPr>
              <w:jc w:val="center"/>
              <w:rPr>
                <w:rFonts w:eastAsia="Times New Roman"/>
              </w:rPr>
            </w:pPr>
            <w:proofErr w:type="spellStart"/>
            <w:r w:rsidRPr="00D169F6">
              <w:rPr>
                <w:rFonts w:eastAsia="Times New Roman"/>
              </w:rPr>
              <w:t>Асбестовский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DAF3CE" w14:textId="77777777" w:rsidR="00D169F6" w:rsidRPr="00D169F6" w:rsidRDefault="00D169F6" w:rsidP="00D169F6">
            <w:pPr>
              <w:jc w:val="center"/>
              <w:rPr>
                <w:rFonts w:eastAsia="Times New Roman"/>
              </w:rPr>
            </w:pPr>
            <w:r w:rsidRPr="00D169F6">
              <w:rPr>
                <w:rFonts w:eastAsia="Times New Roman"/>
              </w:rPr>
              <w:t>31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C7F243" w14:textId="77777777" w:rsidR="00D169F6" w:rsidRPr="00D169F6" w:rsidRDefault="00D169F6" w:rsidP="00D169F6">
            <w:pPr>
              <w:jc w:val="center"/>
              <w:rPr>
                <w:rFonts w:eastAsia="Times New Roman"/>
              </w:rPr>
            </w:pPr>
            <w:r w:rsidRPr="00D169F6">
              <w:rPr>
                <w:rFonts w:eastAsia="Times New Roman"/>
              </w:rPr>
              <w:t>1.58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A5D8AC" w14:textId="77777777" w:rsidR="00D169F6" w:rsidRPr="00D169F6" w:rsidRDefault="00D169F6" w:rsidP="00D169F6">
            <w:pPr>
              <w:jc w:val="center"/>
              <w:rPr>
                <w:rFonts w:eastAsia="Times New Roman"/>
              </w:rPr>
            </w:pPr>
            <w:r w:rsidRPr="00D169F6">
              <w:rPr>
                <w:rFonts w:eastAsia="Times New Roman"/>
              </w:rPr>
              <w:t>31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75FA47" w14:textId="77777777" w:rsidR="00D169F6" w:rsidRPr="00D169F6" w:rsidRDefault="00D169F6" w:rsidP="00D169F6">
            <w:pPr>
              <w:jc w:val="center"/>
              <w:rPr>
                <w:rFonts w:eastAsia="Times New Roman"/>
              </w:rPr>
            </w:pPr>
            <w:r w:rsidRPr="00D169F6">
              <w:rPr>
                <w:rFonts w:eastAsia="Times New Roman"/>
              </w:rPr>
              <w:t>1.73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0F4DAF" w14:textId="77777777" w:rsidR="00D169F6" w:rsidRPr="00D169F6" w:rsidRDefault="00D169F6" w:rsidP="00D169F6">
            <w:pPr>
              <w:jc w:val="center"/>
              <w:rPr>
                <w:rFonts w:eastAsia="Times New Roman"/>
              </w:rPr>
            </w:pPr>
            <w:r w:rsidRPr="00D169F6">
              <w:rPr>
                <w:rFonts w:eastAsia="Times New Roman"/>
              </w:rPr>
              <w:t>25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240EE4" w14:textId="77777777" w:rsidR="00D169F6" w:rsidRPr="00D169F6" w:rsidRDefault="00D169F6" w:rsidP="00D169F6">
            <w:pPr>
              <w:jc w:val="center"/>
              <w:rPr>
                <w:rFonts w:eastAsia="Times New Roman"/>
              </w:rPr>
            </w:pPr>
            <w:r w:rsidRPr="00D169F6">
              <w:rPr>
                <w:rFonts w:eastAsia="Times New Roman"/>
              </w:rPr>
              <w:t>1.30</w:t>
            </w:r>
          </w:p>
        </w:tc>
      </w:tr>
      <w:tr w:rsidR="00D169F6" w:rsidRPr="00D169F6" w14:paraId="22A4306F"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76347E" w14:textId="77777777" w:rsidR="00D169F6" w:rsidRPr="00D169F6" w:rsidRDefault="00D169F6" w:rsidP="00D169F6">
            <w:pPr>
              <w:jc w:val="center"/>
              <w:rPr>
                <w:rFonts w:eastAsia="Times New Roman"/>
              </w:rPr>
            </w:pPr>
            <w:r w:rsidRPr="00D169F6">
              <w:rPr>
                <w:rFonts w:eastAsia="Times New Roman"/>
              </w:rPr>
              <w:t>Белоярский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C8A083"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C29A29" w14:textId="77777777" w:rsidR="00D169F6" w:rsidRPr="00D169F6" w:rsidRDefault="00D169F6" w:rsidP="00D169F6">
            <w:pPr>
              <w:jc w:val="center"/>
              <w:rPr>
                <w:rFonts w:eastAsia="Times New Roman"/>
              </w:rPr>
            </w:pPr>
            <w:r w:rsidRPr="00D169F6">
              <w:rPr>
                <w:rFonts w:eastAsia="Times New Roman"/>
              </w:rPr>
              <w:t>0.10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A0BED5"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C5C41A" w14:textId="77777777" w:rsidR="00D169F6" w:rsidRPr="00D169F6" w:rsidRDefault="00D169F6" w:rsidP="00D169F6">
            <w:pPr>
              <w:jc w:val="center"/>
              <w:rPr>
                <w:rFonts w:eastAsia="Times New Roman"/>
              </w:rPr>
            </w:pPr>
            <w:r w:rsidRPr="00D169F6">
              <w:rPr>
                <w:rFonts w:eastAsia="Times New Roman"/>
              </w:rPr>
              <w:t>0.39</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00E14D"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0283B" w14:textId="77777777" w:rsidR="00D169F6" w:rsidRPr="00D169F6" w:rsidRDefault="00D169F6" w:rsidP="00D169F6">
            <w:pPr>
              <w:jc w:val="center"/>
              <w:rPr>
                <w:rFonts w:eastAsia="Times New Roman"/>
              </w:rPr>
            </w:pPr>
            <w:r w:rsidRPr="00D169F6">
              <w:rPr>
                <w:rFonts w:eastAsia="Times New Roman"/>
              </w:rPr>
              <w:t>0.26</w:t>
            </w:r>
          </w:p>
        </w:tc>
      </w:tr>
      <w:tr w:rsidR="00D169F6" w:rsidRPr="00D169F6" w14:paraId="7029ED4D"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E2D35E" w14:textId="77777777" w:rsidR="00D169F6" w:rsidRPr="00D169F6" w:rsidRDefault="00D169F6" w:rsidP="00D169F6">
            <w:pPr>
              <w:jc w:val="center"/>
              <w:rPr>
                <w:rFonts w:eastAsia="Times New Roman"/>
              </w:rPr>
            </w:pPr>
            <w:r w:rsidRPr="00D169F6">
              <w:rPr>
                <w:rFonts w:eastAsia="Times New Roman"/>
              </w:rPr>
              <w:t>Березовский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D363BD" w14:textId="77777777" w:rsidR="00D169F6" w:rsidRPr="00D169F6" w:rsidRDefault="00D169F6" w:rsidP="00D169F6">
            <w:pPr>
              <w:jc w:val="center"/>
              <w:rPr>
                <w:rFonts w:eastAsia="Times New Roman"/>
              </w:rPr>
            </w:pPr>
            <w:r w:rsidRPr="00D169F6">
              <w:rPr>
                <w:rFonts w:eastAsia="Times New Roman"/>
              </w:rPr>
              <w:t>22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A6120A" w14:textId="77777777" w:rsidR="00D169F6" w:rsidRPr="00D169F6" w:rsidRDefault="00D169F6" w:rsidP="00D169F6">
            <w:pPr>
              <w:jc w:val="center"/>
              <w:rPr>
                <w:rFonts w:eastAsia="Times New Roman"/>
              </w:rPr>
            </w:pPr>
            <w:r w:rsidRPr="00D169F6">
              <w:rPr>
                <w:rFonts w:eastAsia="Times New Roman"/>
              </w:rPr>
              <w:t>1.12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0EF54E" w14:textId="77777777" w:rsidR="00D169F6" w:rsidRPr="00D169F6" w:rsidRDefault="00D169F6" w:rsidP="00D169F6">
            <w:pPr>
              <w:jc w:val="center"/>
              <w:rPr>
                <w:rFonts w:eastAsia="Times New Roman"/>
              </w:rPr>
            </w:pPr>
            <w:r w:rsidRPr="00D169F6">
              <w:rPr>
                <w:rFonts w:eastAsia="Times New Roman"/>
              </w:rPr>
              <w:t>17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E58BD9" w14:textId="77777777" w:rsidR="00D169F6" w:rsidRPr="00D169F6" w:rsidRDefault="00D169F6" w:rsidP="00D169F6">
            <w:pPr>
              <w:jc w:val="center"/>
              <w:rPr>
                <w:rFonts w:eastAsia="Times New Roman"/>
              </w:rPr>
            </w:pPr>
            <w:r w:rsidRPr="00D169F6">
              <w:rPr>
                <w:rFonts w:eastAsia="Times New Roman"/>
              </w:rPr>
              <w:t>0.95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32EDDB" w14:textId="77777777" w:rsidR="00D169F6" w:rsidRPr="00D169F6" w:rsidRDefault="00D169F6" w:rsidP="00D169F6">
            <w:pPr>
              <w:jc w:val="center"/>
              <w:rPr>
                <w:rFonts w:eastAsia="Times New Roman"/>
              </w:rPr>
            </w:pPr>
            <w:r w:rsidRPr="00D169F6">
              <w:rPr>
                <w:rFonts w:eastAsia="Times New Roman"/>
              </w:rPr>
              <w:t>25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DBC539" w14:textId="77777777" w:rsidR="00D169F6" w:rsidRPr="00D169F6" w:rsidRDefault="00D169F6" w:rsidP="00D169F6">
            <w:pPr>
              <w:jc w:val="center"/>
              <w:rPr>
                <w:rFonts w:eastAsia="Times New Roman"/>
              </w:rPr>
            </w:pPr>
            <w:r w:rsidRPr="00D169F6">
              <w:rPr>
                <w:rFonts w:eastAsia="Times New Roman"/>
              </w:rPr>
              <w:t>1.30</w:t>
            </w:r>
          </w:p>
        </w:tc>
      </w:tr>
      <w:tr w:rsidR="00D169F6" w:rsidRPr="00D169F6" w14:paraId="469F4273"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819BC3" w14:textId="77777777" w:rsidR="00D169F6" w:rsidRPr="00D169F6" w:rsidRDefault="00D169F6" w:rsidP="00D169F6">
            <w:pPr>
              <w:jc w:val="center"/>
              <w:rPr>
                <w:rFonts w:eastAsia="Times New Roman"/>
              </w:rPr>
            </w:pPr>
            <w:proofErr w:type="spellStart"/>
            <w:r w:rsidRPr="00D169F6">
              <w:rPr>
                <w:rFonts w:eastAsia="Times New Roman"/>
              </w:rPr>
              <w:t>Бисертский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4133D2"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6DF107" w14:textId="77777777" w:rsidR="00D169F6" w:rsidRPr="00D169F6" w:rsidRDefault="00D169F6" w:rsidP="00D169F6">
            <w:pPr>
              <w:jc w:val="center"/>
              <w:rPr>
                <w:rFonts w:eastAsia="Times New Roman"/>
              </w:rPr>
            </w:pPr>
            <w:r w:rsidRPr="00D169F6">
              <w:rPr>
                <w:rFonts w:eastAsia="Times New Roman"/>
              </w:rPr>
              <w:t>0.10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C48F8E"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C417A5" w14:textId="77777777" w:rsidR="00D169F6" w:rsidRPr="00D169F6" w:rsidRDefault="00D169F6" w:rsidP="00D169F6">
            <w:pPr>
              <w:jc w:val="center"/>
              <w:rPr>
                <w:rFonts w:eastAsia="Times New Roman"/>
              </w:rPr>
            </w:pPr>
            <w:r w:rsidRPr="00D169F6">
              <w:rPr>
                <w:rFonts w:eastAsia="Times New Roman"/>
              </w:rPr>
              <w:t>0.33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CC05B5"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03D8C0" w14:textId="77777777" w:rsidR="00D169F6" w:rsidRPr="00D169F6" w:rsidRDefault="00D169F6" w:rsidP="00D169F6">
            <w:pPr>
              <w:jc w:val="center"/>
              <w:rPr>
                <w:rFonts w:eastAsia="Times New Roman"/>
              </w:rPr>
            </w:pPr>
            <w:r w:rsidRPr="00D169F6">
              <w:rPr>
                <w:rFonts w:eastAsia="Times New Roman"/>
              </w:rPr>
              <w:t>0.31</w:t>
            </w:r>
          </w:p>
        </w:tc>
      </w:tr>
      <w:tr w:rsidR="00D169F6" w:rsidRPr="00D169F6" w14:paraId="4B2023AB"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C503A0" w14:textId="77777777" w:rsidR="00D169F6" w:rsidRPr="00D169F6" w:rsidRDefault="00D169F6" w:rsidP="00D169F6">
            <w:pPr>
              <w:jc w:val="center"/>
              <w:rPr>
                <w:rFonts w:eastAsia="Times New Roman"/>
              </w:rPr>
            </w:pPr>
            <w:proofErr w:type="spellStart"/>
            <w:r w:rsidRPr="00D169F6">
              <w:rPr>
                <w:rFonts w:eastAsia="Times New Roman"/>
              </w:rPr>
              <w:t>Верхнесалдинский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2906C4" w14:textId="77777777" w:rsidR="00D169F6" w:rsidRPr="00D169F6" w:rsidRDefault="00D169F6" w:rsidP="00D169F6">
            <w:pPr>
              <w:jc w:val="center"/>
              <w:rPr>
                <w:rFonts w:eastAsia="Times New Roman"/>
              </w:rPr>
            </w:pPr>
            <w:r w:rsidRPr="00D169F6">
              <w:rPr>
                <w:rFonts w:eastAsia="Times New Roman"/>
              </w:rPr>
              <w:t>12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F5476C" w14:textId="77777777" w:rsidR="00D169F6" w:rsidRPr="00D169F6" w:rsidRDefault="00D169F6" w:rsidP="00D169F6">
            <w:pPr>
              <w:jc w:val="center"/>
              <w:rPr>
                <w:rFonts w:eastAsia="Times New Roman"/>
              </w:rPr>
            </w:pPr>
            <w:r w:rsidRPr="00D169F6">
              <w:rPr>
                <w:rFonts w:eastAsia="Times New Roman"/>
              </w:rPr>
              <w:t>0.61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C1D93F" w14:textId="77777777" w:rsidR="00D169F6" w:rsidRPr="00D169F6" w:rsidRDefault="00D169F6" w:rsidP="00D169F6">
            <w:pPr>
              <w:jc w:val="center"/>
              <w:rPr>
                <w:rFonts w:eastAsia="Times New Roman"/>
              </w:rPr>
            </w:pPr>
            <w:r w:rsidRPr="00D169F6">
              <w:rPr>
                <w:rFonts w:eastAsia="Times New Roman"/>
              </w:rPr>
              <w:t>20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B805A7" w14:textId="77777777" w:rsidR="00D169F6" w:rsidRPr="00D169F6" w:rsidRDefault="00D169F6" w:rsidP="00D169F6">
            <w:pPr>
              <w:jc w:val="center"/>
              <w:rPr>
                <w:rFonts w:eastAsia="Times New Roman"/>
              </w:rPr>
            </w:pPr>
            <w:r w:rsidRPr="00D169F6">
              <w:rPr>
                <w:rFonts w:eastAsia="Times New Roman"/>
              </w:rPr>
              <w:t>1.12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BDA140" w14:textId="77777777" w:rsidR="00D169F6" w:rsidRPr="00D169F6" w:rsidRDefault="00D169F6" w:rsidP="00D169F6">
            <w:pPr>
              <w:jc w:val="center"/>
              <w:rPr>
                <w:rFonts w:eastAsia="Times New Roman"/>
              </w:rPr>
            </w:pPr>
            <w:r w:rsidRPr="00D169F6">
              <w:rPr>
                <w:rFonts w:eastAsia="Times New Roman"/>
              </w:rPr>
              <w:t>16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DFD5F6" w14:textId="77777777" w:rsidR="00D169F6" w:rsidRPr="00D169F6" w:rsidRDefault="00D169F6" w:rsidP="00D169F6">
            <w:pPr>
              <w:jc w:val="center"/>
              <w:rPr>
                <w:rFonts w:eastAsia="Times New Roman"/>
              </w:rPr>
            </w:pPr>
            <w:r w:rsidRPr="00D169F6">
              <w:rPr>
                <w:rFonts w:eastAsia="Times New Roman"/>
              </w:rPr>
              <w:t>0.83</w:t>
            </w:r>
          </w:p>
        </w:tc>
      </w:tr>
      <w:tr w:rsidR="00D169F6" w:rsidRPr="00D169F6" w14:paraId="14DF76DE"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054724" w14:textId="77777777" w:rsidR="00D169F6" w:rsidRPr="00D169F6" w:rsidRDefault="00D169F6" w:rsidP="00D169F6">
            <w:pPr>
              <w:jc w:val="center"/>
              <w:rPr>
                <w:rFonts w:eastAsia="Times New Roman"/>
              </w:rPr>
            </w:pPr>
            <w:r w:rsidRPr="00D169F6">
              <w:rPr>
                <w:rFonts w:eastAsia="Times New Roman"/>
              </w:rPr>
              <w:t>Верхотурский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86F8C3" w14:textId="77777777" w:rsidR="00D169F6" w:rsidRPr="00D169F6" w:rsidRDefault="00D169F6" w:rsidP="00D169F6">
            <w:pPr>
              <w:jc w:val="center"/>
              <w:rPr>
                <w:rFonts w:eastAsia="Times New Roman"/>
              </w:rPr>
            </w:pPr>
            <w:r w:rsidRPr="00D169F6">
              <w:rPr>
                <w:rFonts w:eastAsia="Times New Roman"/>
              </w:rPr>
              <w:t>12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020BA9" w14:textId="77777777" w:rsidR="00D169F6" w:rsidRPr="00D169F6" w:rsidRDefault="00D169F6" w:rsidP="00D169F6">
            <w:pPr>
              <w:jc w:val="center"/>
              <w:rPr>
                <w:rFonts w:eastAsia="Times New Roman"/>
              </w:rPr>
            </w:pPr>
            <w:r w:rsidRPr="00D169F6">
              <w:rPr>
                <w:rFonts w:eastAsia="Times New Roman"/>
              </w:rPr>
              <w:t>0.61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861C6C"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FD46C2" w14:textId="77777777" w:rsidR="00D169F6" w:rsidRPr="00D169F6" w:rsidRDefault="00D169F6" w:rsidP="00D169F6">
            <w:pPr>
              <w:jc w:val="center"/>
              <w:rPr>
                <w:rFonts w:eastAsia="Times New Roman"/>
              </w:rPr>
            </w:pPr>
            <w:r w:rsidRPr="00D169F6">
              <w:rPr>
                <w:rFonts w:eastAsia="Times New Roman"/>
              </w:rPr>
              <w:t>0.33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904D20" w14:textId="77777777" w:rsidR="00D169F6" w:rsidRPr="00D169F6" w:rsidRDefault="00D169F6" w:rsidP="00D169F6">
            <w:pPr>
              <w:jc w:val="center"/>
              <w:rPr>
                <w:rFonts w:eastAsia="Times New Roman"/>
              </w:rPr>
            </w:pPr>
            <w:r w:rsidRPr="00D169F6">
              <w:rPr>
                <w:rFonts w:eastAsia="Times New Roman"/>
              </w:rPr>
              <w:t>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EBBDDC" w14:textId="77777777" w:rsidR="00D169F6" w:rsidRPr="00D169F6" w:rsidRDefault="00D169F6" w:rsidP="00D169F6">
            <w:pPr>
              <w:jc w:val="center"/>
              <w:rPr>
                <w:rFonts w:eastAsia="Times New Roman"/>
              </w:rPr>
            </w:pPr>
            <w:r w:rsidRPr="00D169F6">
              <w:rPr>
                <w:rFonts w:eastAsia="Times New Roman"/>
              </w:rPr>
              <w:t>0.21</w:t>
            </w:r>
          </w:p>
        </w:tc>
      </w:tr>
      <w:tr w:rsidR="00D169F6" w:rsidRPr="00D169F6" w14:paraId="796423D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DFE33C" w14:textId="77777777" w:rsidR="00D169F6" w:rsidRPr="00D169F6" w:rsidRDefault="00D169F6" w:rsidP="00D169F6">
            <w:pPr>
              <w:jc w:val="center"/>
              <w:rPr>
                <w:rFonts w:eastAsia="Times New Roman"/>
              </w:rPr>
            </w:pPr>
            <w:proofErr w:type="spellStart"/>
            <w:r w:rsidRPr="00D169F6">
              <w:rPr>
                <w:rFonts w:eastAsia="Times New Roman"/>
              </w:rPr>
              <w:t>Волчанский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1D64AA"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ABAEDD" w14:textId="77777777" w:rsidR="00D169F6" w:rsidRPr="00D169F6" w:rsidRDefault="00D169F6" w:rsidP="00D169F6">
            <w:pPr>
              <w:jc w:val="center"/>
              <w:rPr>
                <w:rFonts w:eastAsia="Times New Roman"/>
              </w:rPr>
            </w:pPr>
            <w:r w:rsidRPr="00D169F6">
              <w:rPr>
                <w:rFonts w:eastAsia="Times New Roman"/>
              </w:rPr>
              <w:t>0.10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603DB6"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2C387A"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7F4D20"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BEB64A" w14:textId="77777777" w:rsidR="00D169F6" w:rsidRPr="00D169F6" w:rsidRDefault="00D169F6" w:rsidP="00D169F6">
            <w:pPr>
              <w:jc w:val="center"/>
              <w:rPr>
                <w:rFonts w:eastAsia="Times New Roman"/>
              </w:rPr>
            </w:pPr>
            <w:r w:rsidRPr="00D169F6">
              <w:rPr>
                <w:rFonts w:eastAsia="Times New Roman"/>
              </w:rPr>
              <w:t>0.16</w:t>
            </w:r>
          </w:p>
        </w:tc>
      </w:tr>
      <w:tr w:rsidR="00D169F6" w:rsidRPr="00D169F6" w14:paraId="0E0D21B5"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C03C6A" w14:textId="77777777" w:rsidR="00D169F6" w:rsidRPr="00D169F6" w:rsidRDefault="00D169F6" w:rsidP="00D169F6">
            <w:pPr>
              <w:jc w:val="center"/>
              <w:rPr>
                <w:rFonts w:eastAsia="Times New Roman"/>
              </w:rPr>
            </w:pPr>
            <w:proofErr w:type="spellStart"/>
            <w:r w:rsidRPr="00D169F6">
              <w:rPr>
                <w:rFonts w:eastAsia="Times New Roman"/>
              </w:rPr>
              <w:t>г.Екатеринбург</w:t>
            </w:r>
            <w:proofErr w:type="spellEnd"/>
            <w:r w:rsidRPr="00D169F6">
              <w:rPr>
                <w:rFonts w:eastAsia="Times New Roman"/>
              </w:rPr>
              <w:t xml:space="preserve"> Верх-</w:t>
            </w:r>
            <w:proofErr w:type="spellStart"/>
            <w:r w:rsidRPr="00D169F6">
              <w:rPr>
                <w:rFonts w:eastAsia="Times New Roman"/>
              </w:rPr>
              <w:t>Исетский</w:t>
            </w:r>
            <w:proofErr w:type="spellEnd"/>
            <w:r w:rsidRPr="00D169F6">
              <w:rPr>
                <w:rFonts w:eastAsia="Times New Roman"/>
              </w:rPr>
              <w:t xml:space="preserve"> район</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DA564C" w14:textId="77777777" w:rsidR="00D169F6" w:rsidRPr="00D169F6" w:rsidRDefault="00D169F6" w:rsidP="00D169F6">
            <w:pPr>
              <w:jc w:val="center"/>
              <w:rPr>
                <w:rFonts w:eastAsia="Times New Roman"/>
              </w:rPr>
            </w:pPr>
            <w:r w:rsidRPr="00D169F6">
              <w:rPr>
                <w:rFonts w:eastAsia="Times New Roman"/>
              </w:rPr>
              <w:t>132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2D6665" w14:textId="77777777" w:rsidR="00D169F6" w:rsidRPr="00D169F6" w:rsidRDefault="00D169F6" w:rsidP="00D169F6">
            <w:pPr>
              <w:jc w:val="center"/>
              <w:rPr>
                <w:rFonts w:eastAsia="Times New Roman"/>
              </w:rPr>
            </w:pPr>
            <w:r w:rsidRPr="00D169F6">
              <w:rPr>
                <w:rFonts w:eastAsia="Times New Roman"/>
              </w:rPr>
              <w:t>6.71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BE00CA" w14:textId="77777777" w:rsidR="00D169F6" w:rsidRPr="00D169F6" w:rsidRDefault="00D169F6" w:rsidP="00D169F6">
            <w:pPr>
              <w:jc w:val="center"/>
              <w:rPr>
                <w:rFonts w:eastAsia="Times New Roman"/>
              </w:rPr>
            </w:pPr>
            <w:r w:rsidRPr="00D169F6">
              <w:rPr>
                <w:rFonts w:eastAsia="Times New Roman"/>
              </w:rPr>
              <w:t>139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3125E3" w14:textId="77777777" w:rsidR="00D169F6" w:rsidRPr="00D169F6" w:rsidRDefault="00D169F6" w:rsidP="00D169F6">
            <w:pPr>
              <w:jc w:val="center"/>
              <w:rPr>
                <w:rFonts w:eastAsia="Times New Roman"/>
              </w:rPr>
            </w:pPr>
            <w:r w:rsidRPr="00D169F6">
              <w:rPr>
                <w:rFonts w:eastAsia="Times New Roman"/>
              </w:rPr>
              <w:t>7.76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8773DE" w14:textId="77777777" w:rsidR="00D169F6" w:rsidRPr="00D169F6" w:rsidRDefault="00D169F6" w:rsidP="00D169F6">
            <w:pPr>
              <w:jc w:val="center"/>
              <w:rPr>
                <w:rFonts w:eastAsia="Times New Roman"/>
              </w:rPr>
            </w:pPr>
            <w:r w:rsidRPr="00D169F6">
              <w:rPr>
                <w:rFonts w:eastAsia="Times New Roman"/>
              </w:rPr>
              <w:t>130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74F5F8" w14:textId="77777777" w:rsidR="00D169F6" w:rsidRPr="00D169F6" w:rsidRDefault="00D169F6" w:rsidP="00D169F6">
            <w:pPr>
              <w:jc w:val="center"/>
              <w:rPr>
                <w:rFonts w:eastAsia="Times New Roman"/>
              </w:rPr>
            </w:pPr>
            <w:r w:rsidRPr="00D169F6">
              <w:rPr>
                <w:rFonts w:eastAsia="Times New Roman"/>
              </w:rPr>
              <w:t>6.77</w:t>
            </w:r>
          </w:p>
        </w:tc>
      </w:tr>
      <w:tr w:rsidR="00D169F6" w:rsidRPr="00D169F6" w14:paraId="7720894C"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D2E4D6" w14:textId="77777777" w:rsidR="00D169F6" w:rsidRPr="00D169F6" w:rsidRDefault="00D169F6" w:rsidP="00D169F6">
            <w:pPr>
              <w:jc w:val="center"/>
              <w:rPr>
                <w:rFonts w:eastAsia="Times New Roman"/>
              </w:rPr>
            </w:pPr>
            <w:proofErr w:type="spellStart"/>
            <w:r w:rsidRPr="00D169F6">
              <w:rPr>
                <w:rFonts w:eastAsia="Times New Roman"/>
              </w:rPr>
              <w:t>г.Екатеринбург</w:t>
            </w:r>
            <w:proofErr w:type="spellEnd"/>
            <w:r w:rsidRPr="00D169F6">
              <w:rPr>
                <w:rFonts w:eastAsia="Times New Roman"/>
              </w:rPr>
              <w:t xml:space="preserve"> Железнодорожный район</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A1B58B" w14:textId="77777777" w:rsidR="00D169F6" w:rsidRPr="00D169F6" w:rsidRDefault="00D169F6" w:rsidP="00D169F6">
            <w:pPr>
              <w:jc w:val="center"/>
              <w:rPr>
                <w:rFonts w:eastAsia="Times New Roman"/>
              </w:rPr>
            </w:pPr>
            <w:r w:rsidRPr="00D169F6">
              <w:rPr>
                <w:rFonts w:eastAsia="Times New Roman"/>
              </w:rPr>
              <w:t>49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BE5A20" w14:textId="77777777" w:rsidR="00D169F6" w:rsidRPr="00D169F6" w:rsidRDefault="00D169F6" w:rsidP="00D169F6">
            <w:pPr>
              <w:jc w:val="center"/>
              <w:rPr>
                <w:rFonts w:eastAsia="Times New Roman"/>
              </w:rPr>
            </w:pPr>
            <w:r w:rsidRPr="00D169F6">
              <w:rPr>
                <w:rFonts w:eastAsia="Times New Roman"/>
              </w:rPr>
              <w:t>2.49</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948C83" w14:textId="77777777" w:rsidR="00D169F6" w:rsidRPr="00D169F6" w:rsidRDefault="00D169F6" w:rsidP="00D169F6">
            <w:pPr>
              <w:jc w:val="center"/>
              <w:rPr>
                <w:rFonts w:eastAsia="Times New Roman"/>
              </w:rPr>
            </w:pPr>
            <w:r w:rsidRPr="00D169F6">
              <w:rPr>
                <w:rFonts w:eastAsia="Times New Roman"/>
              </w:rPr>
              <w:t>46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DF666B" w14:textId="77777777" w:rsidR="00D169F6" w:rsidRPr="00D169F6" w:rsidRDefault="00D169F6" w:rsidP="00D169F6">
            <w:pPr>
              <w:jc w:val="center"/>
              <w:rPr>
                <w:rFonts w:eastAsia="Times New Roman"/>
              </w:rPr>
            </w:pPr>
            <w:r w:rsidRPr="00D169F6">
              <w:rPr>
                <w:rFonts w:eastAsia="Times New Roman"/>
              </w:rPr>
              <w:t>2.57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68CEC5" w14:textId="77777777" w:rsidR="00D169F6" w:rsidRPr="00D169F6" w:rsidRDefault="00D169F6" w:rsidP="00D169F6">
            <w:pPr>
              <w:jc w:val="center"/>
              <w:rPr>
                <w:rFonts w:eastAsia="Times New Roman"/>
              </w:rPr>
            </w:pPr>
            <w:r w:rsidRPr="00D169F6">
              <w:rPr>
                <w:rFonts w:eastAsia="Times New Roman"/>
              </w:rPr>
              <w:t>44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D12260" w14:textId="77777777" w:rsidR="00D169F6" w:rsidRPr="00D169F6" w:rsidRDefault="00D169F6" w:rsidP="00D169F6">
            <w:pPr>
              <w:jc w:val="center"/>
              <w:rPr>
                <w:rFonts w:eastAsia="Times New Roman"/>
              </w:rPr>
            </w:pPr>
            <w:r w:rsidRPr="00D169F6">
              <w:rPr>
                <w:rFonts w:eastAsia="Times New Roman"/>
              </w:rPr>
              <w:t>2.29</w:t>
            </w:r>
          </w:p>
        </w:tc>
      </w:tr>
      <w:tr w:rsidR="00D169F6" w:rsidRPr="00D169F6" w14:paraId="597307DB"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40334D" w14:textId="77777777" w:rsidR="00D169F6" w:rsidRPr="00D169F6" w:rsidRDefault="00D169F6" w:rsidP="00D169F6">
            <w:pPr>
              <w:jc w:val="center"/>
              <w:rPr>
                <w:rFonts w:eastAsia="Times New Roman"/>
              </w:rPr>
            </w:pPr>
            <w:proofErr w:type="spellStart"/>
            <w:r w:rsidRPr="00D169F6">
              <w:rPr>
                <w:rFonts w:eastAsia="Times New Roman"/>
              </w:rPr>
              <w:t>г.Екатеринбург</w:t>
            </w:r>
            <w:proofErr w:type="spellEnd"/>
            <w:r w:rsidRPr="00D169F6">
              <w:rPr>
                <w:rFonts w:eastAsia="Times New Roman"/>
              </w:rPr>
              <w:t xml:space="preserve"> Кировский район</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FCF334" w14:textId="77777777" w:rsidR="00D169F6" w:rsidRPr="00D169F6" w:rsidRDefault="00D169F6" w:rsidP="00D169F6">
            <w:pPr>
              <w:jc w:val="center"/>
              <w:rPr>
                <w:rFonts w:eastAsia="Times New Roman"/>
              </w:rPr>
            </w:pPr>
            <w:r w:rsidRPr="00D169F6">
              <w:rPr>
                <w:rFonts w:eastAsia="Times New Roman"/>
              </w:rPr>
              <w:t>143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0AF0C1" w14:textId="77777777" w:rsidR="00D169F6" w:rsidRPr="00D169F6" w:rsidRDefault="00D169F6" w:rsidP="00D169F6">
            <w:pPr>
              <w:jc w:val="center"/>
              <w:rPr>
                <w:rFonts w:eastAsia="Times New Roman"/>
              </w:rPr>
            </w:pPr>
            <w:r w:rsidRPr="00D169F6">
              <w:rPr>
                <w:rFonts w:eastAsia="Times New Roman"/>
              </w:rPr>
              <w:t>7.27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C2CDF1" w14:textId="77777777" w:rsidR="00D169F6" w:rsidRPr="00D169F6" w:rsidRDefault="00D169F6" w:rsidP="00D169F6">
            <w:pPr>
              <w:jc w:val="center"/>
              <w:rPr>
                <w:rFonts w:eastAsia="Times New Roman"/>
              </w:rPr>
            </w:pPr>
            <w:r w:rsidRPr="00D169F6">
              <w:rPr>
                <w:rFonts w:eastAsia="Times New Roman"/>
              </w:rPr>
              <w:t>143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63685F" w14:textId="77777777" w:rsidR="00D169F6" w:rsidRPr="00D169F6" w:rsidRDefault="00D169F6" w:rsidP="00D169F6">
            <w:pPr>
              <w:jc w:val="center"/>
              <w:rPr>
                <w:rFonts w:eastAsia="Times New Roman"/>
              </w:rPr>
            </w:pPr>
            <w:r w:rsidRPr="00D169F6">
              <w:rPr>
                <w:rFonts w:eastAsia="Times New Roman"/>
              </w:rPr>
              <w:t>7.98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A7EBD6" w14:textId="77777777" w:rsidR="00D169F6" w:rsidRPr="00D169F6" w:rsidRDefault="00D169F6" w:rsidP="00D169F6">
            <w:pPr>
              <w:jc w:val="center"/>
              <w:rPr>
                <w:rFonts w:eastAsia="Times New Roman"/>
              </w:rPr>
            </w:pPr>
            <w:r w:rsidRPr="00D169F6">
              <w:rPr>
                <w:rFonts w:eastAsia="Times New Roman"/>
              </w:rPr>
              <w:t>132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0F5D17" w14:textId="77777777" w:rsidR="00D169F6" w:rsidRPr="00D169F6" w:rsidRDefault="00D169F6" w:rsidP="00D169F6">
            <w:pPr>
              <w:jc w:val="center"/>
              <w:rPr>
                <w:rFonts w:eastAsia="Times New Roman"/>
              </w:rPr>
            </w:pPr>
            <w:r w:rsidRPr="00D169F6">
              <w:rPr>
                <w:rFonts w:eastAsia="Times New Roman"/>
              </w:rPr>
              <w:t>6.87</w:t>
            </w:r>
          </w:p>
        </w:tc>
      </w:tr>
      <w:tr w:rsidR="00D169F6" w:rsidRPr="00D169F6" w14:paraId="038E3D0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0147DB" w14:textId="77777777" w:rsidR="00D169F6" w:rsidRPr="00D169F6" w:rsidRDefault="00D169F6" w:rsidP="00D169F6">
            <w:pPr>
              <w:jc w:val="center"/>
              <w:rPr>
                <w:rFonts w:eastAsia="Times New Roman"/>
              </w:rPr>
            </w:pPr>
            <w:proofErr w:type="spellStart"/>
            <w:r w:rsidRPr="00D169F6">
              <w:rPr>
                <w:rFonts w:eastAsia="Times New Roman"/>
              </w:rPr>
              <w:t>г.Екатеринбург</w:t>
            </w:r>
            <w:proofErr w:type="spellEnd"/>
            <w:r w:rsidRPr="00D169F6">
              <w:rPr>
                <w:rFonts w:eastAsia="Times New Roman"/>
              </w:rPr>
              <w:t xml:space="preserve"> Ленинский район</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2E7A98" w14:textId="77777777" w:rsidR="00D169F6" w:rsidRPr="00D169F6" w:rsidRDefault="00D169F6" w:rsidP="00D169F6">
            <w:pPr>
              <w:jc w:val="center"/>
              <w:rPr>
                <w:rFonts w:eastAsia="Times New Roman"/>
              </w:rPr>
            </w:pPr>
            <w:r w:rsidRPr="00D169F6">
              <w:rPr>
                <w:rFonts w:eastAsia="Times New Roman"/>
              </w:rPr>
              <w:t>110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21F17D" w14:textId="77777777" w:rsidR="00D169F6" w:rsidRPr="00D169F6" w:rsidRDefault="00D169F6" w:rsidP="00D169F6">
            <w:pPr>
              <w:jc w:val="center"/>
              <w:rPr>
                <w:rFonts w:eastAsia="Times New Roman"/>
              </w:rPr>
            </w:pPr>
            <w:r w:rsidRPr="00D169F6">
              <w:rPr>
                <w:rFonts w:eastAsia="Times New Roman"/>
              </w:rPr>
              <w:t>5.60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39FAD6" w14:textId="77777777" w:rsidR="00D169F6" w:rsidRPr="00D169F6" w:rsidRDefault="00D169F6" w:rsidP="00D169F6">
            <w:pPr>
              <w:jc w:val="center"/>
              <w:rPr>
                <w:rFonts w:eastAsia="Times New Roman"/>
              </w:rPr>
            </w:pPr>
            <w:r w:rsidRPr="00D169F6">
              <w:rPr>
                <w:rFonts w:eastAsia="Times New Roman"/>
              </w:rPr>
              <w:t>92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58C6F2" w14:textId="77777777" w:rsidR="00D169F6" w:rsidRPr="00D169F6" w:rsidRDefault="00D169F6" w:rsidP="00D169F6">
            <w:pPr>
              <w:jc w:val="center"/>
              <w:rPr>
                <w:rFonts w:eastAsia="Times New Roman"/>
              </w:rPr>
            </w:pPr>
            <w:r w:rsidRPr="00D169F6">
              <w:rPr>
                <w:rFonts w:eastAsia="Times New Roman"/>
              </w:rPr>
              <w:t>5.13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D535A4" w14:textId="77777777" w:rsidR="00D169F6" w:rsidRPr="00D169F6" w:rsidRDefault="00D169F6" w:rsidP="00D169F6">
            <w:pPr>
              <w:jc w:val="center"/>
              <w:rPr>
                <w:rFonts w:eastAsia="Times New Roman"/>
              </w:rPr>
            </w:pPr>
            <w:r w:rsidRPr="00D169F6">
              <w:rPr>
                <w:rFonts w:eastAsia="Times New Roman"/>
              </w:rPr>
              <w:t>110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7794A5" w14:textId="77777777" w:rsidR="00D169F6" w:rsidRPr="00D169F6" w:rsidRDefault="00D169F6" w:rsidP="00D169F6">
            <w:pPr>
              <w:jc w:val="center"/>
              <w:rPr>
                <w:rFonts w:eastAsia="Times New Roman"/>
              </w:rPr>
            </w:pPr>
            <w:r w:rsidRPr="00D169F6">
              <w:rPr>
                <w:rFonts w:eastAsia="Times New Roman"/>
              </w:rPr>
              <w:t>5.73</w:t>
            </w:r>
          </w:p>
        </w:tc>
      </w:tr>
      <w:tr w:rsidR="00D169F6" w:rsidRPr="00D169F6" w14:paraId="7A7E89A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83380" w14:textId="77777777" w:rsidR="00D169F6" w:rsidRPr="00D169F6" w:rsidRDefault="00D169F6" w:rsidP="00D169F6">
            <w:pPr>
              <w:jc w:val="center"/>
              <w:rPr>
                <w:rFonts w:eastAsia="Times New Roman"/>
              </w:rPr>
            </w:pPr>
            <w:proofErr w:type="spellStart"/>
            <w:r w:rsidRPr="00D169F6">
              <w:rPr>
                <w:rFonts w:eastAsia="Times New Roman"/>
              </w:rPr>
              <w:t>г.Екатеринбург</w:t>
            </w:r>
            <w:proofErr w:type="spellEnd"/>
            <w:r w:rsidRPr="00D169F6">
              <w:rPr>
                <w:rFonts w:eastAsia="Times New Roman"/>
              </w:rPr>
              <w:t xml:space="preserve"> Октябрьский район</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6C75F0" w14:textId="77777777" w:rsidR="00D169F6" w:rsidRPr="00D169F6" w:rsidRDefault="00D169F6" w:rsidP="00D169F6">
            <w:pPr>
              <w:jc w:val="center"/>
              <w:rPr>
                <w:rFonts w:eastAsia="Times New Roman"/>
              </w:rPr>
            </w:pPr>
            <w:r w:rsidRPr="00D169F6">
              <w:rPr>
                <w:rFonts w:eastAsia="Times New Roman"/>
              </w:rPr>
              <w:t>52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F55A1F" w14:textId="77777777" w:rsidR="00D169F6" w:rsidRPr="00D169F6" w:rsidRDefault="00D169F6" w:rsidP="00D169F6">
            <w:pPr>
              <w:jc w:val="center"/>
              <w:rPr>
                <w:rFonts w:eastAsia="Times New Roman"/>
              </w:rPr>
            </w:pPr>
            <w:r w:rsidRPr="00D169F6">
              <w:rPr>
                <w:rFonts w:eastAsia="Times New Roman"/>
              </w:rPr>
              <w:t>2.64</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8F3141" w14:textId="77777777" w:rsidR="00D169F6" w:rsidRPr="00D169F6" w:rsidRDefault="00D169F6" w:rsidP="00D169F6">
            <w:pPr>
              <w:jc w:val="center"/>
              <w:rPr>
                <w:rFonts w:eastAsia="Times New Roman"/>
              </w:rPr>
            </w:pPr>
            <w:r w:rsidRPr="00D169F6">
              <w:rPr>
                <w:rFonts w:eastAsia="Times New Roman"/>
              </w:rPr>
              <w:t>53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6143DC" w14:textId="77777777" w:rsidR="00D169F6" w:rsidRPr="00D169F6" w:rsidRDefault="00D169F6" w:rsidP="00D169F6">
            <w:pPr>
              <w:jc w:val="center"/>
              <w:rPr>
                <w:rFonts w:eastAsia="Times New Roman"/>
              </w:rPr>
            </w:pPr>
            <w:r w:rsidRPr="00D169F6">
              <w:rPr>
                <w:rFonts w:eastAsia="Times New Roman"/>
              </w:rPr>
              <w:t>2.96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752012" w14:textId="77777777" w:rsidR="00D169F6" w:rsidRPr="00D169F6" w:rsidRDefault="00D169F6" w:rsidP="00D169F6">
            <w:pPr>
              <w:jc w:val="center"/>
              <w:rPr>
                <w:rFonts w:eastAsia="Times New Roman"/>
              </w:rPr>
            </w:pPr>
            <w:r w:rsidRPr="00D169F6">
              <w:rPr>
                <w:rFonts w:eastAsia="Times New Roman"/>
              </w:rPr>
              <w:t>75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5C2183" w14:textId="77777777" w:rsidR="00D169F6" w:rsidRPr="00D169F6" w:rsidRDefault="00D169F6" w:rsidP="00D169F6">
            <w:pPr>
              <w:jc w:val="center"/>
              <w:rPr>
                <w:rFonts w:eastAsia="Times New Roman"/>
              </w:rPr>
            </w:pPr>
            <w:r w:rsidRPr="00D169F6">
              <w:rPr>
                <w:rFonts w:eastAsia="Times New Roman"/>
              </w:rPr>
              <w:t>3.90</w:t>
            </w:r>
          </w:p>
        </w:tc>
      </w:tr>
      <w:tr w:rsidR="00D169F6" w:rsidRPr="00D169F6" w14:paraId="4E2A55B6"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7407E3" w14:textId="77777777" w:rsidR="00D169F6" w:rsidRPr="00D169F6" w:rsidRDefault="00D169F6" w:rsidP="00D169F6">
            <w:pPr>
              <w:jc w:val="center"/>
              <w:rPr>
                <w:rFonts w:eastAsia="Times New Roman"/>
              </w:rPr>
            </w:pPr>
            <w:proofErr w:type="spellStart"/>
            <w:r w:rsidRPr="00D169F6">
              <w:rPr>
                <w:rFonts w:eastAsia="Times New Roman"/>
              </w:rPr>
              <w:t>г.Екатеринбург</w:t>
            </w:r>
            <w:proofErr w:type="spellEnd"/>
            <w:r w:rsidRPr="00D169F6">
              <w:rPr>
                <w:rFonts w:eastAsia="Times New Roman"/>
              </w:rPr>
              <w:t xml:space="preserve"> Орджоникидзевский район</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5F7417" w14:textId="77777777" w:rsidR="00D169F6" w:rsidRPr="00D169F6" w:rsidRDefault="00D169F6" w:rsidP="00D169F6">
            <w:pPr>
              <w:jc w:val="center"/>
              <w:rPr>
                <w:rFonts w:eastAsia="Times New Roman"/>
              </w:rPr>
            </w:pPr>
            <w:r w:rsidRPr="00D169F6">
              <w:rPr>
                <w:rFonts w:eastAsia="Times New Roman"/>
              </w:rPr>
              <w:t>72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F59462" w14:textId="77777777" w:rsidR="00D169F6" w:rsidRPr="00D169F6" w:rsidRDefault="00D169F6" w:rsidP="00D169F6">
            <w:pPr>
              <w:jc w:val="center"/>
              <w:rPr>
                <w:rFonts w:eastAsia="Times New Roman"/>
              </w:rPr>
            </w:pPr>
            <w:r w:rsidRPr="00D169F6">
              <w:rPr>
                <w:rFonts w:eastAsia="Times New Roman"/>
              </w:rPr>
              <w:t>3.66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4A6186" w14:textId="77777777" w:rsidR="00D169F6" w:rsidRPr="00D169F6" w:rsidRDefault="00D169F6" w:rsidP="00D169F6">
            <w:pPr>
              <w:jc w:val="center"/>
              <w:rPr>
                <w:rFonts w:eastAsia="Times New Roman"/>
              </w:rPr>
            </w:pPr>
            <w:r w:rsidRPr="00D169F6">
              <w:rPr>
                <w:rFonts w:eastAsia="Times New Roman"/>
              </w:rPr>
              <w:t>79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8C170F" w14:textId="77777777" w:rsidR="00D169F6" w:rsidRPr="00D169F6" w:rsidRDefault="00D169F6" w:rsidP="00D169F6">
            <w:pPr>
              <w:jc w:val="center"/>
              <w:rPr>
                <w:rFonts w:eastAsia="Times New Roman"/>
              </w:rPr>
            </w:pPr>
            <w:r w:rsidRPr="00D169F6">
              <w:rPr>
                <w:rFonts w:eastAsia="Times New Roman"/>
              </w:rPr>
              <w:t>4.41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5DA24C" w14:textId="77777777" w:rsidR="00D169F6" w:rsidRPr="00D169F6" w:rsidRDefault="00D169F6" w:rsidP="00D169F6">
            <w:pPr>
              <w:jc w:val="center"/>
              <w:rPr>
                <w:rFonts w:eastAsia="Times New Roman"/>
              </w:rPr>
            </w:pPr>
            <w:r w:rsidRPr="00D169F6">
              <w:rPr>
                <w:rFonts w:eastAsia="Times New Roman"/>
              </w:rPr>
              <w:t>59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27FD39" w14:textId="77777777" w:rsidR="00D169F6" w:rsidRPr="00D169F6" w:rsidRDefault="00D169F6" w:rsidP="00D169F6">
            <w:pPr>
              <w:jc w:val="center"/>
              <w:rPr>
                <w:rFonts w:eastAsia="Times New Roman"/>
              </w:rPr>
            </w:pPr>
            <w:r w:rsidRPr="00D169F6">
              <w:rPr>
                <w:rFonts w:eastAsia="Times New Roman"/>
              </w:rPr>
              <w:t>3.07</w:t>
            </w:r>
          </w:p>
        </w:tc>
      </w:tr>
      <w:tr w:rsidR="00D169F6" w:rsidRPr="00D169F6" w14:paraId="17EE58CE"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27176F" w14:textId="77777777" w:rsidR="00D169F6" w:rsidRPr="00D169F6" w:rsidRDefault="00D169F6" w:rsidP="00D169F6">
            <w:pPr>
              <w:jc w:val="center"/>
              <w:rPr>
                <w:rFonts w:eastAsia="Times New Roman"/>
              </w:rPr>
            </w:pPr>
            <w:proofErr w:type="spellStart"/>
            <w:r w:rsidRPr="00D169F6">
              <w:rPr>
                <w:rFonts w:eastAsia="Times New Roman"/>
              </w:rPr>
              <w:t>г.Екатеринбург</w:t>
            </w:r>
            <w:proofErr w:type="spellEnd"/>
            <w:r w:rsidRPr="00D169F6">
              <w:rPr>
                <w:rFonts w:eastAsia="Times New Roman"/>
              </w:rPr>
              <w:t xml:space="preserve"> Чкаловский район</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BAE1E0" w14:textId="77777777" w:rsidR="00D169F6" w:rsidRPr="00D169F6" w:rsidRDefault="00D169F6" w:rsidP="00D169F6">
            <w:pPr>
              <w:jc w:val="center"/>
              <w:rPr>
                <w:rFonts w:eastAsia="Times New Roman"/>
              </w:rPr>
            </w:pPr>
            <w:r w:rsidRPr="00D169F6">
              <w:rPr>
                <w:rFonts w:eastAsia="Times New Roman"/>
              </w:rPr>
              <w:t>104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784570" w14:textId="77777777" w:rsidR="00D169F6" w:rsidRPr="00D169F6" w:rsidRDefault="00D169F6" w:rsidP="00D169F6">
            <w:pPr>
              <w:jc w:val="center"/>
              <w:rPr>
                <w:rFonts w:eastAsia="Times New Roman"/>
              </w:rPr>
            </w:pPr>
            <w:r w:rsidRPr="00D169F6">
              <w:rPr>
                <w:rFonts w:eastAsia="Times New Roman"/>
              </w:rPr>
              <w:t>5.29</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0CA54A" w14:textId="77777777" w:rsidR="00D169F6" w:rsidRPr="00D169F6" w:rsidRDefault="00D169F6" w:rsidP="00D169F6">
            <w:pPr>
              <w:jc w:val="center"/>
              <w:rPr>
                <w:rFonts w:eastAsia="Times New Roman"/>
              </w:rPr>
            </w:pPr>
            <w:r w:rsidRPr="00D169F6">
              <w:rPr>
                <w:rFonts w:eastAsia="Times New Roman"/>
              </w:rPr>
              <w:t>68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2DEC49" w14:textId="77777777" w:rsidR="00D169F6" w:rsidRPr="00D169F6" w:rsidRDefault="00D169F6" w:rsidP="00D169F6">
            <w:pPr>
              <w:jc w:val="center"/>
              <w:rPr>
                <w:rFonts w:eastAsia="Times New Roman"/>
              </w:rPr>
            </w:pPr>
            <w:r w:rsidRPr="00D169F6">
              <w:rPr>
                <w:rFonts w:eastAsia="Times New Roman"/>
              </w:rPr>
              <w:t>3.79</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CE95A4" w14:textId="77777777" w:rsidR="00D169F6" w:rsidRPr="00D169F6" w:rsidRDefault="00D169F6" w:rsidP="00D169F6">
            <w:pPr>
              <w:jc w:val="center"/>
              <w:rPr>
                <w:rFonts w:eastAsia="Times New Roman"/>
              </w:rPr>
            </w:pPr>
            <w:r w:rsidRPr="00D169F6">
              <w:rPr>
                <w:rFonts w:eastAsia="Times New Roman"/>
              </w:rPr>
              <w:t>83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4FAEB5" w14:textId="77777777" w:rsidR="00D169F6" w:rsidRPr="00D169F6" w:rsidRDefault="00D169F6" w:rsidP="00D169F6">
            <w:pPr>
              <w:jc w:val="center"/>
              <w:rPr>
                <w:rFonts w:eastAsia="Times New Roman"/>
              </w:rPr>
            </w:pPr>
            <w:r w:rsidRPr="00D169F6">
              <w:rPr>
                <w:rFonts w:eastAsia="Times New Roman"/>
              </w:rPr>
              <w:t>4.32</w:t>
            </w:r>
          </w:p>
        </w:tc>
      </w:tr>
      <w:tr w:rsidR="00D169F6" w:rsidRPr="00D169F6" w14:paraId="097C54C0"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D1A4D6" w14:textId="77777777" w:rsidR="00D169F6" w:rsidRPr="00D169F6" w:rsidRDefault="00D169F6" w:rsidP="00D169F6">
            <w:pPr>
              <w:jc w:val="center"/>
              <w:rPr>
                <w:rFonts w:eastAsia="Times New Roman"/>
              </w:rPr>
            </w:pPr>
            <w:proofErr w:type="spellStart"/>
            <w:r w:rsidRPr="00D169F6">
              <w:rPr>
                <w:rFonts w:eastAsia="Times New Roman"/>
              </w:rPr>
              <w:t>Гаринский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AD82F4" w14:textId="77777777" w:rsidR="00D169F6" w:rsidRPr="00D169F6" w:rsidRDefault="00D169F6" w:rsidP="00D169F6">
            <w:pPr>
              <w:jc w:val="center"/>
              <w:rPr>
                <w:rFonts w:eastAsia="Times New Roman"/>
              </w:rPr>
            </w:pPr>
            <w:r w:rsidRPr="00D169F6">
              <w:rPr>
                <w:rFonts w:eastAsia="Times New Roman"/>
              </w:rPr>
              <w:t>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85A2FB" w14:textId="77777777" w:rsidR="00D169F6" w:rsidRPr="00D169F6" w:rsidRDefault="00D169F6" w:rsidP="00D169F6">
            <w:pPr>
              <w:jc w:val="center"/>
              <w:rPr>
                <w:rFonts w:eastAsia="Times New Roman"/>
              </w:rPr>
            </w:pPr>
            <w:r w:rsidRPr="00D169F6">
              <w:rPr>
                <w:rFonts w:eastAsia="Times New Roman"/>
              </w:rPr>
              <w:t>0.00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CA56F1" w14:textId="77777777" w:rsidR="00D169F6" w:rsidRPr="00D169F6" w:rsidRDefault="00D169F6" w:rsidP="00D169F6">
            <w:pPr>
              <w:jc w:val="center"/>
              <w:rPr>
                <w:rFonts w:eastAsia="Times New Roman"/>
              </w:rPr>
            </w:pPr>
            <w:r w:rsidRPr="00D169F6">
              <w:rPr>
                <w:rFonts w:eastAsia="Times New Roman"/>
              </w:rPr>
              <w:t>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763AA2" w14:textId="77777777" w:rsidR="00D169F6" w:rsidRPr="00D169F6" w:rsidRDefault="00D169F6" w:rsidP="00D169F6">
            <w:pPr>
              <w:jc w:val="center"/>
              <w:rPr>
                <w:rFonts w:eastAsia="Times New Roman"/>
              </w:rPr>
            </w:pPr>
            <w:r w:rsidRPr="00D169F6">
              <w:rPr>
                <w:rFonts w:eastAsia="Times New Roman"/>
              </w:rPr>
              <w:t>0.00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B445F3"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EC40BD" w14:textId="77777777" w:rsidR="00D169F6" w:rsidRPr="00D169F6" w:rsidRDefault="00D169F6" w:rsidP="00D169F6">
            <w:pPr>
              <w:jc w:val="center"/>
              <w:rPr>
                <w:rFonts w:eastAsia="Times New Roman"/>
              </w:rPr>
            </w:pPr>
            <w:r w:rsidRPr="00D169F6">
              <w:rPr>
                <w:rFonts w:eastAsia="Times New Roman"/>
              </w:rPr>
              <w:t>0.10</w:t>
            </w:r>
          </w:p>
        </w:tc>
      </w:tr>
      <w:tr w:rsidR="00D169F6" w:rsidRPr="00D169F6" w14:paraId="50C6286F"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CC052C" w14:textId="77777777" w:rsidR="00D169F6" w:rsidRPr="00D169F6" w:rsidRDefault="00D169F6" w:rsidP="00D169F6">
            <w:pPr>
              <w:jc w:val="center"/>
              <w:rPr>
                <w:rFonts w:eastAsia="Times New Roman"/>
              </w:rPr>
            </w:pPr>
            <w:r w:rsidRPr="00D169F6">
              <w:rPr>
                <w:rFonts w:eastAsia="Times New Roman"/>
              </w:rPr>
              <w:t>ГО "город Лесной"</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EF1E0A" w14:textId="77777777" w:rsidR="00D169F6" w:rsidRPr="00D169F6" w:rsidRDefault="00D169F6" w:rsidP="00D169F6">
            <w:pPr>
              <w:jc w:val="center"/>
              <w:rPr>
                <w:rFonts w:eastAsia="Times New Roman"/>
              </w:rPr>
            </w:pPr>
            <w:r w:rsidRPr="00D169F6">
              <w:rPr>
                <w:rFonts w:eastAsia="Times New Roman"/>
              </w:rPr>
              <w:t>32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6009D4" w14:textId="77777777" w:rsidR="00D169F6" w:rsidRPr="00D169F6" w:rsidRDefault="00D169F6" w:rsidP="00D169F6">
            <w:pPr>
              <w:jc w:val="center"/>
              <w:rPr>
                <w:rFonts w:eastAsia="Times New Roman"/>
              </w:rPr>
            </w:pPr>
            <w:r w:rsidRPr="00D169F6">
              <w:rPr>
                <w:rFonts w:eastAsia="Times New Roman"/>
              </w:rPr>
              <w:t>1.63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65CA39" w14:textId="77777777" w:rsidR="00D169F6" w:rsidRPr="00D169F6" w:rsidRDefault="00D169F6" w:rsidP="00D169F6">
            <w:pPr>
              <w:jc w:val="center"/>
              <w:rPr>
                <w:rFonts w:eastAsia="Times New Roman"/>
              </w:rPr>
            </w:pPr>
            <w:r w:rsidRPr="00D169F6">
              <w:rPr>
                <w:rFonts w:eastAsia="Times New Roman"/>
              </w:rPr>
              <w:t>35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0BAA7D" w14:textId="77777777" w:rsidR="00D169F6" w:rsidRPr="00D169F6" w:rsidRDefault="00D169F6" w:rsidP="00D169F6">
            <w:pPr>
              <w:jc w:val="center"/>
              <w:rPr>
                <w:rFonts w:eastAsia="Times New Roman"/>
              </w:rPr>
            </w:pPr>
            <w:r w:rsidRPr="00D169F6">
              <w:rPr>
                <w:rFonts w:eastAsia="Times New Roman"/>
              </w:rPr>
              <w:t>1.95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983AF6" w14:textId="77777777" w:rsidR="00D169F6" w:rsidRPr="00D169F6" w:rsidRDefault="00D169F6" w:rsidP="00D169F6">
            <w:pPr>
              <w:jc w:val="center"/>
              <w:rPr>
                <w:rFonts w:eastAsia="Times New Roman"/>
              </w:rPr>
            </w:pPr>
            <w:r w:rsidRPr="00D169F6">
              <w:rPr>
                <w:rFonts w:eastAsia="Times New Roman"/>
              </w:rPr>
              <w:t>37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1AE4BF" w14:textId="77777777" w:rsidR="00D169F6" w:rsidRPr="00D169F6" w:rsidRDefault="00D169F6" w:rsidP="00D169F6">
            <w:pPr>
              <w:jc w:val="center"/>
              <w:rPr>
                <w:rFonts w:eastAsia="Times New Roman"/>
              </w:rPr>
            </w:pPr>
            <w:r w:rsidRPr="00D169F6">
              <w:rPr>
                <w:rFonts w:eastAsia="Times New Roman"/>
              </w:rPr>
              <w:t>1.93</w:t>
            </w:r>
          </w:p>
        </w:tc>
      </w:tr>
      <w:tr w:rsidR="00D169F6" w:rsidRPr="00D169F6" w14:paraId="30E7873E"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0A1B3D" w14:textId="77777777" w:rsidR="00D169F6" w:rsidRPr="00D169F6" w:rsidRDefault="00D169F6" w:rsidP="00D169F6">
            <w:pPr>
              <w:jc w:val="center"/>
              <w:rPr>
                <w:rFonts w:eastAsia="Times New Roman"/>
              </w:rPr>
            </w:pPr>
            <w:r w:rsidRPr="00D169F6">
              <w:rPr>
                <w:rFonts w:eastAsia="Times New Roman"/>
              </w:rPr>
              <w:lastRenderedPageBreak/>
              <w:t>ГО Богданович</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C3E918" w14:textId="77777777" w:rsidR="00D169F6" w:rsidRPr="00D169F6" w:rsidRDefault="00D169F6" w:rsidP="00D169F6">
            <w:pPr>
              <w:jc w:val="center"/>
              <w:rPr>
                <w:rFonts w:eastAsia="Times New Roman"/>
              </w:rPr>
            </w:pPr>
            <w:r w:rsidRPr="00D169F6">
              <w:rPr>
                <w:rFonts w:eastAsia="Times New Roman"/>
              </w:rPr>
              <w:t>20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D23A2C" w14:textId="77777777" w:rsidR="00D169F6" w:rsidRPr="00D169F6" w:rsidRDefault="00D169F6" w:rsidP="00D169F6">
            <w:pPr>
              <w:jc w:val="center"/>
              <w:rPr>
                <w:rFonts w:eastAsia="Times New Roman"/>
              </w:rPr>
            </w:pPr>
            <w:r w:rsidRPr="00D169F6">
              <w:rPr>
                <w:rFonts w:eastAsia="Times New Roman"/>
              </w:rPr>
              <w:t>1.02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0E9EDF" w14:textId="77777777" w:rsidR="00D169F6" w:rsidRPr="00D169F6" w:rsidRDefault="00D169F6" w:rsidP="00D169F6">
            <w:pPr>
              <w:jc w:val="center"/>
              <w:rPr>
                <w:rFonts w:eastAsia="Times New Roman"/>
              </w:rPr>
            </w:pPr>
            <w:r w:rsidRPr="00D169F6">
              <w:rPr>
                <w:rFonts w:eastAsia="Times New Roman"/>
              </w:rPr>
              <w:t>19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F1B8A4" w14:textId="77777777" w:rsidR="00D169F6" w:rsidRPr="00D169F6" w:rsidRDefault="00D169F6" w:rsidP="00D169F6">
            <w:pPr>
              <w:jc w:val="center"/>
              <w:rPr>
                <w:rFonts w:eastAsia="Times New Roman"/>
              </w:rPr>
            </w:pPr>
            <w:r w:rsidRPr="00D169F6">
              <w:rPr>
                <w:rFonts w:eastAsia="Times New Roman"/>
              </w:rPr>
              <w:t>1.06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452711" w14:textId="77777777" w:rsidR="00D169F6" w:rsidRPr="00D169F6" w:rsidRDefault="00D169F6" w:rsidP="00D169F6">
            <w:pPr>
              <w:jc w:val="center"/>
              <w:rPr>
                <w:rFonts w:eastAsia="Times New Roman"/>
              </w:rPr>
            </w:pPr>
            <w:r w:rsidRPr="00D169F6">
              <w:rPr>
                <w:rFonts w:eastAsia="Times New Roman"/>
              </w:rPr>
              <w:t>21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F8BFEC" w14:textId="77777777" w:rsidR="00D169F6" w:rsidRPr="00D169F6" w:rsidRDefault="00D169F6" w:rsidP="00D169F6">
            <w:pPr>
              <w:jc w:val="center"/>
              <w:rPr>
                <w:rFonts w:eastAsia="Times New Roman"/>
              </w:rPr>
            </w:pPr>
            <w:r w:rsidRPr="00D169F6">
              <w:rPr>
                <w:rFonts w:eastAsia="Times New Roman"/>
              </w:rPr>
              <w:t>1.09</w:t>
            </w:r>
          </w:p>
        </w:tc>
      </w:tr>
      <w:tr w:rsidR="00D169F6" w:rsidRPr="00D169F6" w14:paraId="169A6B0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3C2C71" w14:textId="77777777" w:rsidR="00D169F6" w:rsidRPr="00D169F6" w:rsidRDefault="00D169F6" w:rsidP="00D169F6">
            <w:pPr>
              <w:jc w:val="center"/>
              <w:rPr>
                <w:rFonts w:eastAsia="Times New Roman"/>
              </w:rPr>
            </w:pPr>
            <w:r w:rsidRPr="00D169F6">
              <w:rPr>
                <w:rFonts w:eastAsia="Times New Roman"/>
              </w:rPr>
              <w:t>ГО Верх-Нейвинский</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81B980"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B64429" w14:textId="77777777" w:rsidR="00D169F6" w:rsidRPr="00D169F6" w:rsidRDefault="00D169F6" w:rsidP="00D169F6">
            <w:pPr>
              <w:jc w:val="center"/>
              <w:rPr>
                <w:rFonts w:eastAsia="Times New Roman"/>
              </w:rPr>
            </w:pPr>
            <w:r w:rsidRPr="00D169F6">
              <w:rPr>
                <w:rFonts w:eastAsia="Times New Roman"/>
              </w:rPr>
              <w:t>0.25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619882"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24953C" w14:textId="77777777" w:rsidR="00D169F6" w:rsidRPr="00D169F6" w:rsidRDefault="00D169F6" w:rsidP="00D169F6">
            <w:pPr>
              <w:jc w:val="center"/>
              <w:rPr>
                <w:rFonts w:eastAsia="Times New Roman"/>
              </w:rPr>
            </w:pPr>
            <w:r w:rsidRPr="00D169F6">
              <w:rPr>
                <w:rFonts w:eastAsia="Times New Roman"/>
              </w:rPr>
              <w:t>0.06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7DE8C1"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56F24F" w14:textId="77777777" w:rsidR="00D169F6" w:rsidRPr="00D169F6" w:rsidRDefault="00D169F6" w:rsidP="00D169F6">
            <w:pPr>
              <w:jc w:val="center"/>
              <w:rPr>
                <w:rFonts w:eastAsia="Times New Roman"/>
              </w:rPr>
            </w:pPr>
            <w:r w:rsidRPr="00D169F6">
              <w:rPr>
                <w:rFonts w:eastAsia="Times New Roman"/>
              </w:rPr>
              <w:t>0.05</w:t>
            </w:r>
          </w:p>
        </w:tc>
      </w:tr>
      <w:tr w:rsidR="00D169F6" w:rsidRPr="00D169F6" w14:paraId="3193498B"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0903CC" w14:textId="77777777" w:rsidR="00D169F6" w:rsidRPr="00D169F6" w:rsidRDefault="00D169F6" w:rsidP="00D169F6">
            <w:pPr>
              <w:jc w:val="center"/>
              <w:rPr>
                <w:rFonts w:eastAsia="Times New Roman"/>
              </w:rPr>
            </w:pPr>
            <w:r w:rsidRPr="00D169F6">
              <w:rPr>
                <w:rFonts w:eastAsia="Times New Roman"/>
              </w:rPr>
              <w:t>ГО Верхний Тагил</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E3868C" w14:textId="77777777" w:rsidR="00D169F6" w:rsidRPr="00D169F6" w:rsidRDefault="00D169F6" w:rsidP="00D169F6">
            <w:pPr>
              <w:jc w:val="center"/>
              <w:rPr>
                <w:rFonts w:eastAsia="Times New Roman"/>
              </w:rPr>
            </w:pPr>
            <w:r w:rsidRPr="00D169F6">
              <w:rPr>
                <w:rFonts w:eastAsia="Times New Roman"/>
              </w:rPr>
              <w:t>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AD6FBE" w14:textId="77777777" w:rsidR="00D169F6" w:rsidRPr="00D169F6" w:rsidRDefault="00D169F6" w:rsidP="00D169F6">
            <w:pPr>
              <w:jc w:val="center"/>
              <w:rPr>
                <w:rFonts w:eastAsia="Times New Roman"/>
              </w:rPr>
            </w:pPr>
            <w:r w:rsidRPr="00D169F6">
              <w:rPr>
                <w:rFonts w:eastAsia="Times New Roman"/>
              </w:rPr>
              <w:t>0.00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A49F6B"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84AC15"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CA5DCB"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7D2F7A" w14:textId="77777777" w:rsidR="00D169F6" w:rsidRPr="00D169F6" w:rsidRDefault="00D169F6" w:rsidP="00D169F6">
            <w:pPr>
              <w:jc w:val="center"/>
              <w:rPr>
                <w:rFonts w:eastAsia="Times New Roman"/>
              </w:rPr>
            </w:pPr>
            <w:r w:rsidRPr="00D169F6">
              <w:rPr>
                <w:rFonts w:eastAsia="Times New Roman"/>
              </w:rPr>
              <w:t>0.31</w:t>
            </w:r>
          </w:p>
        </w:tc>
      </w:tr>
      <w:tr w:rsidR="00D169F6" w:rsidRPr="00D169F6" w14:paraId="5C1BA104"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791463" w14:textId="77777777" w:rsidR="00D169F6" w:rsidRPr="00D169F6" w:rsidRDefault="00D169F6" w:rsidP="00D169F6">
            <w:pPr>
              <w:jc w:val="center"/>
              <w:rPr>
                <w:rFonts w:eastAsia="Times New Roman"/>
              </w:rPr>
            </w:pPr>
            <w:r w:rsidRPr="00D169F6">
              <w:rPr>
                <w:rFonts w:eastAsia="Times New Roman"/>
              </w:rPr>
              <w:t>ГО Верхняя Пышма</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101154" w14:textId="77777777" w:rsidR="00D169F6" w:rsidRPr="00D169F6" w:rsidRDefault="00D169F6" w:rsidP="00D169F6">
            <w:pPr>
              <w:jc w:val="center"/>
              <w:rPr>
                <w:rFonts w:eastAsia="Times New Roman"/>
              </w:rPr>
            </w:pPr>
            <w:r w:rsidRPr="00D169F6">
              <w:rPr>
                <w:rFonts w:eastAsia="Times New Roman"/>
              </w:rPr>
              <w:t>34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7584A2" w14:textId="77777777" w:rsidR="00D169F6" w:rsidRPr="00D169F6" w:rsidRDefault="00D169F6" w:rsidP="00D169F6">
            <w:pPr>
              <w:jc w:val="center"/>
              <w:rPr>
                <w:rFonts w:eastAsia="Times New Roman"/>
              </w:rPr>
            </w:pPr>
            <w:r w:rsidRPr="00D169F6">
              <w:rPr>
                <w:rFonts w:eastAsia="Times New Roman"/>
              </w:rPr>
              <w:t>1.73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6DE868" w14:textId="77777777" w:rsidR="00D169F6" w:rsidRPr="00D169F6" w:rsidRDefault="00D169F6" w:rsidP="00D169F6">
            <w:pPr>
              <w:jc w:val="center"/>
              <w:rPr>
                <w:rFonts w:eastAsia="Times New Roman"/>
              </w:rPr>
            </w:pPr>
            <w:r w:rsidRPr="00D169F6">
              <w:rPr>
                <w:rFonts w:eastAsia="Times New Roman"/>
              </w:rPr>
              <w:t>33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79C868" w14:textId="77777777" w:rsidR="00D169F6" w:rsidRPr="00D169F6" w:rsidRDefault="00D169F6" w:rsidP="00D169F6">
            <w:pPr>
              <w:jc w:val="center"/>
              <w:rPr>
                <w:rFonts w:eastAsia="Times New Roman"/>
              </w:rPr>
            </w:pPr>
            <w:r w:rsidRPr="00D169F6">
              <w:rPr>
                <w:rFonts w:eastAsia="Times New Roman"/>
              </w:rPr>
              <w:t>1.84</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0A038A" w14:textId="77777777" w:rsidR="00D169F6" w:rsidRPr="00D169F6" w:rsidRDefault="00D169F6" w:rsidP="00D169F6">
            <w:pPr>
              <w:jc w:val="center"/>
              <w:rPr>
                <w:rFonts w:eastAsia="Times New Roman"/>
              </w:rPr>
            </w:pPr>
            <w:r w:rsidRPr="00D169F6">
              <w:rPr>
                <w:rFonts w:eastAsia="Times New Roman"/>
              </w:rPr>
              <w:t>26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36A318" w14:textId="77777777" w:rsidR="00D169F6" w:rsidRPr="00D169F6" w:rsidRDefault="00D169F6" w:rsidP="00D169F6">
            <w:pPr>
              <w:jc w:val="center"/>
              <w:rPr>
                <w:rFonts w:eastAsia="Times New Roman"/>
              </w:rPr>
            </w:pPr>
            <w:r w:rsidRPr="00D169F6">
              <w:rPr>
                <w:rFonts w:eastAsia="Times New Roman"/>
              </w:rPr>
              <w:t>1.35</w:t>
            </w:r>
          </w:p>
        </w:tc>
      </w:tr>
      <w:tr w:rsidR="00D169F6" w:rsidRPr="00D169F6" w14:paraId="1CD9BA68"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FCF35E" w14:textId="77777777" w:rsidR="00D169F6" w:rsidRPr="00D169F6" w:rsidRDefault="00D169F6" w:rsidP="00D169F6">
            <w:pPr>
              <w:jc w:val="center"/>
              <w:rPr>
                <w:rFonts w:eastAsia="Times New Roman"/>
              </w:rPr>
            </w:pPr>
            <w:r w:rsidRPr="00D169F6">
              <w:rPr>
                <w:rFonts w:eastAsia="Times New Roman"/>
              </w:rPr>
              <w:t>ГО Верхняя Тура</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11199E" w14:textId="77777777" w:rsidR="00D169F6" w:rsidRPr="00D169F6" w:rsidRDefault="00D169F6" w:rsidP="00D169F6">
            <w:pPr>
              <w:jc w:val="center"/>
              <w:rPr>
                <w:rFonts w:eastAsia="Times New Roman"/>
              </w:rPr>
            </w:pPr>
            <w:r w:rsidRPr="00D169F6">
              <w:rPr>
                <w:rFonts w:eastAsia="Times New Roman"/>
              </w:rPr>
              <w:t>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108C47" w14:textId="77777777" w:rsidR="00D169F6" w:rsidRPr="00D169F6" w:rsidRDefault="00D169F6" w:rsidP="00D169F6">
            <w:pPr>
              <w:jc w:val="center"/>
              <w:rPr>
                <w:rFonts w:eastAsia="Times New Roman"/>
              </w:rPr>
            </w:pPr>
            <w:r w:rsidRPr="00D169F6">
              <w:rPr>
                <w:rFonts w:eastAsia="Times New Roman"/>
              </w:rPr>
              <w:t>0.20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E25D60"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25270F" w14:textId="77777777" w:rsidR="00D169F6" w:rsidRPr="00D169F6" w:rsidRDefault="00D169F6" w:rsidP="00D169F6">
            <w:pPr>
              <w:jc w:val="center"/>
              <w:rPr>
                <w:rFonts w:eastAsia="Times New Roman"/>
              </w:rPr>
            </w:pPr>
            <w:r w:rsidRPr="00D169F6">
              <w:rPr>
                <w:rFonts w:eastAsia="Times New Roman"/>
              </w:rPr>
              <w:t>0.11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58359A" w14:textId="77777777" w:rsidR="00D169F6" w:rsidRPr="00D169F6" w:rsidRDefault="00D169F6" w:rsidP="00D169F6">
            <w:pPr>
              <w:jc w:val="center"/>
              <w:rPr>
                <w:rFonts w:eastAsia="Times New Roman"/>
              </w:rPr>
            </w:pPr>
            <w:r w:rsidRPr="00D169F6">
              <w:rPr>
                <w:rFonts w:eastAsia="Times New Roman"/>
              </w:rPr>
              <w:t>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0D35E7" w14:textId="77777777" w:rsidR="00D169F6" w:rsidRPr="00D169F6" w:rsidRDefault="00D169F6" w:rsidP="00D169F6">
            <w:pPr>
              <w:jc w:val="center"/>
              <w:rPr>
                <w:rFonts w:eastAsia="Times New Roman"/>
              </w:rPr>
            </w:pPr>
            <w:r w:rsidRPr="00D169F6">
              <w:rPr>
                <w:rFonts w:eastAsia="Times New Roman"/>
              </w:rPr>
              <w:t>0.42</w:t>
            </w:r>
          </w:p>
        </w:tc>
      </w:tr>
      <w:tr w:rsidR="00D169F6" w:rsidRPr="00D169F6" w14:paraId="1BBB824D"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D0F94D" w14:textId="77777777" w:rsidR="00D169F6" w:rsidRPr="00D169F6" w:rsidRDefault="00D169F6" w:rsidP="00D169F6">
            <w:pPr>
              <w:jc w:val="center"/>
              <w:rPr>
                <w:rFonts w:eastAsia="Times New Roman"/>
              </w:rPr>
            </w:pPr>
            <w:r w:rsidRPr="00D169F6">
              <w:rPr>
                <w:rFonts w:eastAsia="Times New Roman"/>
              </w:rPr>
              <w:t>ГО Дегтярск</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F8F0CA"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3A4BDA" w14:textId="77777777" w:rsidR="00D169F6" w:rsidRPr="00D169F6" w:rsidRDefault="00D169F6" w:rsidP="00D169F6">
            <w:pPr>
              <w:jc w:val="center"/>
              <w:rPr>
                <w:rFonts w:eastAsia="Times New Roman"/>
              </w:rPr>
            </w:pPr>
            <w:r w:rsidRPr="00D169F6">
              <w:rPr>
                <w:rFonts w:eastAsia="Times New Roman"/>
              </w:rPr>
              <w:t>0.10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7CB534"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40388D" w14:textId="77777777" w:rsidR="00D169F6" w:rsidRPr="00D169F6" w:rsidRDefault="00D169F6" w:rsidP="00D169F6">
            <w:pPr>
              <w:jc w:val="center"/>
              <w:rPr>
                <w:rFonts w:eastAsia="Times New Roman"/>
              </w:rPr>
            </w:pPr>
            <w:r w:rsidRPr="00D169F6">
              <w:rPr>
                <w:rFonts w:eastAsia="Times New Roman"/>
              </w:rPr>
              <w:t>0.06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C63698"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29269F" w14:textId="77777777" w:rsidR="00D169F6" w:rsidRPr="00D169F6" w:rsidRDefault="00D169F6" w:rsidP="00D169F6">
            <w:pPr>
              <w:jc w:val="center"/>
              <w:rPr>
                <w:rFonts w:eastAsia="Times New Roman"/>
              </w:rPr>
            </w:pPr>
            <w:r w:rsidRPr="00D169F6">
              <w:rPr>
                <w:rFonts w:eastAsia="Times New Roman"/>
              </w:rPr>
              <w:t>0.10</w:t>
            </w:r>
          </w:p>
        </w:tc>
      </w:tr>
      <w:tr w:rsidR="00D169F6" w:rsidRPr="00D169F6" w14:paraId="08982013"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827D12" w14:textId="77777777" w:rsidR="00D169F6" w:rsidRPr="00D169F6" w:rsidRDefault="00D169F6" w:rsidP="00D169F6">
            <w:pPr>
              <w:jc w:val="center"/>
              <w:rPr>
                <w:rFonts w:eastAsia="Times New Roman"/>
              </w:rPr>
            </w:pPr>
            <w:r w:rsidRPr="00D169F6">
              <w:rPr>
                <w:rFonts w:eastAsia="Times New Roman"/>
              </w:rPr>
              <w:t>ГО Заречный</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04DEC0" w14:textId="77777777" w:rsidR="00D169F6" w:rsidRPr="00D169F6" w:rsidRDefault="00D169F6" w:rsidP="00D169F6">
            <w:pPr>
              <w:jc w:val="center"/>
              <w:rPr>
                <w:rFonts w:eastAsia="Times New Roman"/>
              </w:rPr>
            </w:pPr>
            <w:r w:rsidRPr="00D169F6">
              <w:rPr>
                <w:rFonts w:eastAsia="Times New Roman"/>
              </w:rPr>
              <w:t>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E242F8" w14:textId="77777777" w:rsidR="00D169F6" w:rsidRPr="00D169F6" w:rsidRDefault="00D169F6" w:rsidP="00D169F6">
            <w:pPr>
              <w:jc w:val="center"/>
              <w:rPr>
                <w:rFonts w:eastAsia="Times New Roman"/>
              </w:rPr>
            </w:pPr>
            <w:r w:rsidRPr="00D169F6">
              <w:rPr>
                <w:rFonts w:eastAsia="Times New Roman"/>
              </w:rPr>
              <w:t>0.46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2FE80E" w14:textId="77777777" w:rsidR="00D169F6" w:rsidRPr="00D169F6" w:rsidRDefault="00D169F6" w:rsidP="00D169F6">
            <w:pPr>
              <w:jc w:val="center"/>
              <w:rPr>
                <w:rFonts w:eastAsia="Times New Roman"/>
              </w:rPr>
            </w:pPr>
            <w:r w:rsidRPr="00D169F6">
              <w:rPr>
                <w:rFonts w:eastAsia="Times New Roman"/>
              </w:rPr>
              <w:t>14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E63142" w14:textId="77777777" w:rsidR="00D169F6" w:rsidRPr="00D169F6" w:rsidRDefault="00D169F6" w:rsidP="00D169F6">
            <w:pPr>
              <w:jc w:val="center"/>
              <w:rPr>
                <w:rFonts w:eastAsia="Times New Roman"/>
              </w:rPr>
            </w:pPr>
            <w:r w:rsidRPr="00D169F6">
              <w:rPr>
                <w:rFonts w:eastAsia="Times New Roman"/>
              </w:rPr>
              <w:t>0.78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FC9875" w14:textId="77777777" w:rsidR="00D169F6" w:rsidRPr="00D169F6" w:rsidRDefault="00D169F6" w:rsidP="00D169F6">
            <w:pPr>
              <w:jc w:val="center"/>
              <w:rPr>
                <w:rFonts w:eastAsia="Times New Roman"/>
              </w:rPr>
            </w:pPr>
            <w:r w:rsidRPr="00D169F6">
              <w:rPr>
                <w:rFonts w:eastAsia="Times New Roman"/>
              </w:rPr>
              <w:t>15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716E0F" w14:textId="77777777" w:rsidR="00D169F6" w:rsidRPr="00D169F6" w:rsidRDefault="00D169F6" w:rsidP="00D169F6">
            <w:pPr>
              <w:jc w:val="center"/>
              <w:rPr>
                <w:rFonts w:eastAsia="Times New Roman"/>
              </w:rPr>
            </w:pPr>
            <w:r w:rsidRPr="00D169F6">
              <w:rPr>
                <w:rFonts w:eastAsia="Times New Roman"/>
              </w:rPr>
              <w:t>0.78</w:t>
            </w:r>
          </w:p>
        </w:tc>
      </w:tr>
      <w:tr w:rsidR="00D169F6" w:rsidRPr="00D169F6" w14:paraId="3A95E4AD"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133E96" w14:textId="77777777" w:rsidR="00D169F6" w:rsidRPr="00D169F6" w:rsidRDefault="00D169F6" w:rsidP="00D169F6">
            <w:pPr>
              <w:jc w:val="center"/>
              <w:rPr>
                <w:rFonts w:eastAsia="Times New Roman"/>
              </w:rPr>
            </w:pPr>
            <w:r w:rsidRPr="00D169F6">
              <w:rPr>
                <w:rFonts w:eastAsia="Times New Roman"/>
              </w:rPr>
              <w:t>ГО ЗАТО Свободный</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54D77C"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DB8577" w14:textId="77777777" w:rsidR="00D169F6" w:rsidRPr="00D169F6" w:rsidRDefault="00D169F6" w:rsidP="00D169F6">
            <w:pPr>
              <w:jc w:val="center"/>
              <w:rPr>
                <w:rFonts w:eastAsia="Times New Roman"/>
              </w:rPr>
            </w:pPr>
            <w:r w:rsidRPr="00D169F6">
              <w:rPr>
                <w:rFonts w:eastAsia="Times New Roman"/>
              </w:rPr>
              <w:t>0.15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9C02C5"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22FF8F" w14:textId="77777777" w:rsidR="00D169F6" w:rsidRPr="00D169F6" w:rsidRDefault="00D169F6" w:rsidP="00D169F6">
            <w:pPr>
              <w:jc w:val="center"/>
              <w:rPr>
                <w:rFonts w:eastAsia="Times New Roman"/>
              </w:rPr>
            </w:pPr>
            <w:r w:rsidRPr="00D169F6">
              <w:rPr>
                <w:rFonts w:eastAsia="Times New Roman"/>
              </w:rPr>
              <w:t>0.06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B2C912"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D89341" w14:textId="77777777" w:rsidR="00D169F6" w:rsidRPr="00D169F6" w:rsidRDefault="00D169F6" w:rsidP="00D169F6">
            <w:pPr>
              <w:jc w:val="center"/>
              <w:rPr>
                <w:rFonts w:eastAsia="Times New Roman"/>
              </w:rPr>
            </w:pPr>
            <w:r w:rsidRPr="00D169F6">
              <w:rPr>
                <w:rFonts w:eastAsia="Times New Roman"/>
              </w:rPr>
              <w:t>0.10</w:t>
            </w:r>
          </w:p>
        </w:tc>
      </w:tr>
      <w:tr w:rsidR="00D169F6" w:rsidRPr="00D169F6" w14:paraId="13CD07DC"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72A64D" w14:textId="77777777" w:rsidR="00D169F6" w:rsidRPr="00D169F6" w:rsidRDefault="00D169F6" w:rsidP="00D169F6">
            <w:pPr>
              <w:jc w:val="center"/>
              <w:rPr>
                <w:rFonts w:eastAsia="Times New Roman"/>
              </w:rPr>
            </w:pPr>
            <w:r w:rsidRPr="00D169F6">
              <w:rPr>
                <w:rFonts w:eastAsia="Times New Roman"/>
              </w:rPr>
              <w:t>ГО Карпинск</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62AF91" w14:textId="77777777" w:rsidR="00D169F6" w:rsidRPr="00D169F6" w:rsidRDefault="00D169F6" w:rsidP="00D169F6">
            <w:pPr>
              <w:jc w:val="center"/>
              <w:rPr>
                <w:rFonts w:eastAsia="Times New Roman"/>
              </w:rPr>
            </w:pPr>
            <w:r w:rsidRPr="00D169F6">
              <w:rPr>
                <w:rFonts w:eastAsia="Times New Roman"/>
              </w:rPr>
              <w:t>14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F60E1D" w14:textId="77777777" w:rsidR="00D169F6" w:rsidRPr="00D169F6" w:rsidRDefault="00D169F6" w:rsidP="00D169F6">
            <w:pPr>
              <w:jc w:val="center"/>
              <w:rPr>
                <w:rFonts w:eastAsia="Times New Roman"/>
              </w:rPr>
            </w:pPr>
            <w:r w:rsidRPr="00D169F6">
              <w:rPr>
                <w:rFonts w:eastAsia="Times New Roman"/>
              </w:rPr>
              <w:t>0.71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885078" w14:textId="77777777" w:rsidR="00D169F6" w:rsidRPr="00D169F6" w:rsidRDefault="00D169F6" w:rsidP="00D169F6">
            <w:pPr>
              <w:jc w:val="center"/>
              <w:rPr>
                <w:rFonts w:eastAsia="Times New Roman"/>
              </w:rPr>
            </w:pPr>
            <w:r w:rsidRPr="00D169F6">
              <w:rPr>
                <w:rFonts w:eastAsia="Times New Roman"/>
              </w:rPr>
              <w:t>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83DCF7" w14:textId="77777777" w:rsidR="00D169F6" w:rsidRPr="00D169F6" w:rsidRDefault="00D169F6" w:rsidP="00D169F6">
            <w:pPr>
              <w:jc w:val="center"/>
              <w:rPr>
                <w:rFonts w:eastAsia="Times New Roman"/>
              </w:rPr>
            </w:pPr>
            <w:r w:rsidRPr="00D169F6">
              <w:rPr>
                <w:rFonts w:eastAsia="Times New Roman"/>
              </w:rPr>
              <w:t>0.50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C0D39D" w14:textId="77777777" w:rsidR="00D169F6" w:rsidRPr="00D169F6" w:rsidRDefault="00D169F6" w:rsidP="00D169F6">
            <w:pPr>
              <w:jc w:val="center"/>
              <w:rPr>
                <w:rFonts w:eastAsia="Times New Roman"/>
              </w:rPr>
            </w:pPr>
            <w:r w:rsidRPr="00D169F6">
              <w:rPr>
                <w:rFonts w:eastAsia="Times New Roman"/>
              </w:rPr>
              <w:t>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82E662" w14:textId="77777777" w:rsidR="00D169F6" w:rsidRPr="00D169F6" w:rsidRDefault="00D169F6" w:rsidP="00D169F6">
            <w:pPr>
              <w:jc w:val="center"/>
              <w:rPr>
                <w:rFonts w:eastAsia="Times New Roman"/>
              </w:rPr>
            </w:pPr>
            <w:r w:rsidRPr="00D169F6">
              <w:rPr>
                <w:rFonts w:eastAsia="Times New Roman"/>
              </w:rPr>
              <w:t>0.47</w:t>
            </w:r>
          </w:p>
        </w:tc>
      </w:tr>
      <w:tr w:rsidR="00D169F6" w:rsidRPr="00D169F6" w14:paraId="779C248A"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B3369F" w14:textId="77777777" w:rsidR="00D169F6" w:rsidRPr="00D169F6" w:rsidRDefault="00D169F6" w:rsidP="00D169F6">
            <w:pPr>
              <w:jc w:val="center"/>
              <w:rPr>
                <w:rFonts w:eastAsia="Times New Roman"/>
              </w:rPr>
            </w:pPr>
            <w:r w:rsidRPr="00D169F6">
              <w:rPr>
                <w:rFonts w:eastAsia="Times New Roman"/>
              </w:rPr>
              <w:t>ГО Краснотурьинск</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435856" w14:textId="77777777" w:rsidR="00D169F6" w:rsidRPr="00D169F6" w:rsidRDefault="00D169F6" w:rsidP="00D169F6">
            <w:pPr>
              <w:jc w:val="center"/>
              <w:rPr>
                <w:rFonts w:eastAsia="Times New Roman"/>
              </w:rPr>
            </w:pPr>
            <w:r w:rsidRPr="00D169F6">
              <w:rPr>
                <w:rFonts w:eastAsia="Times New Roman"/>
              </w:rPr>
              <w:t>29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A0CEA1" w14:textId="77777777" w:rsidR="00D169F6" w:rsidRPr="00D169F6" w:rsidRDefault="00D169F6" w:rsidP="00D169F6">
            <w:pPr>
              <w:jc w:val="center"/>
              <w:rPr>
                <w:rFonts w:eastAsia="Times New Roman"/>
              </w:rPr>
            </w:pPr>
            <w:r w:rsidRPr="00D169F6">
              <w:rPr>
                <w:rFonts w:eastAsia="Times New Roman"/>
              </w:rPr>
              <w:t>1.48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23EC34" w14:textId="77777777" w:rsidR="00D169F6" w:rsidRPr="00D169F6" w:rsidRDefault="00D169F6" w:rsidP="00D169F6">
            <w:pPr>
              <w:jc w:val="center"/>
              <w:rPr>
                <w:rFonts w:eastAsia="Times New Roman"/>
              </w:rPr>
            </w:pPr>
            <w:r w:rsidRPr="00D169F6">
              <w:rPr>
                <w:rFonts w:eastAsia="Times New Roman"/>
              </w:rPr>
              <w:t>24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294815" w14:textId="77777777" w:rsidR="00D169F6" w:rsidRPr="00D169F6" w:rsidRDefault="00D169F6" w:rsidP="00D169F6">
            <w:pPr>
              <w:jc w:val="center"/>
              <w:rPr>
                <w:rFonts w:eastAsia="Times New Roman"/>
              </w:rPr>
            </w:pPr>
            <w:r w:rsidRPr="00D169F6">
              <w:rPr>
                <w:rFonts w:eastAsia="Times New Roman"/>
              </w:rPr>
              <w:t>1.34</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BF0227" w14:textId="77777777" w:rsidR="00D169F6" w:rsidRPr="00D169F6" w:rsidRDefault="00D169F6" w:rsidP="00D169F6">
            <w:pPr>
              <w:jc w:val="center"/>
              <w:rPr>
                <w:rFonts w:eastAsia="Times New Roman"/>
              </w:rPr>
            </w:pPr>
            <w:r w:rsidRPr="00D169F6">
              <w:rPr>
                <w:rFonts w:eastAsia="Times New Roman"/>
              </w:rPr>
              <w:t>18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C278AC" w14:textId="77777777" w:rsidR="00D169F6" w:rsidRPr="00D169F6" w:rsidRDefault="00D169F6" w:rsidP="00D169F6">
            <w:pPr>
              <w:jc w:val="center"/>
              <w:rPr>
                <w:rFonts w:eastAsia="Times New Roman"/>
              </w:rPr>
            </w:pPr>
            <w:r w:rsidRPr="00D169F6">
              <w:rPr>
                <w:rFonts w:eastAsia="Times New Roman"/>
              </w:rPr>
              <w:t>0.94</w:t>
            </w:r>
          </w:p>
        </w:tc>
      </w:tr>
      <w:tr w:rsidR="00D169F6" w:rsidRPr="00D169F6" w14:paraId="2949D565"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32BBF7" w14:textId="77777777" w:rsidR="00D169F6" w:rsidRPr="00D169F6" w:rsidRDefault="00D169F6" w:rsidP="00D169F6">
            <w:pPr>
              <w:jc w:val="center"/>
              <w:rPr>
                <w:rFonts w:eastAsia="Times New Roman"/>
              </w:rPr>
            </w:pPr>
            <w:r w:rsidRPr="00D169F6">
              <w:rPr>
                <w:rFonts w:eastAsia="Times New Roman"/>
              </w:rPr>
              <w:t>ГО Красноуральск</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61DA10" w14:textId="77777777" w:rsidR="00D169F6" w:rsidRPr="00D169F6" w:rsidRDefault="00D169F6" w:rsidP="00D169F6">
            <w:pPr>
              <w:jc w:val="center"/>
              <w:rPr>
                <w:rFonts w:eastAsia="Times New Roman"/>
              </w:rPr>
            </w:pPr>
            <w:r w:rsidRPr="00D169F6">
              <w:rPr>
                <w:rFonts w:eastAsia="Times New Roman"/>
              </w:rPr>
              <w:t>12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F7376F" w14:textId="77777777" w:rsidR="00D169F6" w:rsidRPr="00D169F6" w:rsidRDefault="00D169F6" w:rsidP="00D169F6">
            <w:pPr>
              <w:jc w:val="center"/>
              <w:rPr>
                <w:rFonts w:eastAsia="Times New Roman"/>
              </w:rPr>
            </w:pPr>
            <w:r w:rsidRPr="00D169F6">
              <w:rPr>
                <w:rFonts w:eastAsia="Times New Roman"/>
              </w:rPr>
              <w:t>0.61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1669D4" w14:textId="77777777" w:rsidR="00D169F6" w:rsidRPr="00D169F6" w:rsidRDefault="00D169F6" w:rsidP="00D169F6">
            <w:pPr>
              <w:jc w:val="center"/>
              <w:rPr>
                <w:rFonts w:eastAsia="Times New Roman"/>
              </w:rPr>
            </w:pPr>
            <w:r w:rsidRPr="00D169F6">
              <w:rPr>
                <w:rFonts w:eastAsia="Times New Roman"/>
              </w:rPr>
              <w:t>12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E6BA74" w14:textId="77777777" w:rsidR="00D169F6" w:rsidRPr="00D169F6" w:rsidRDefault="00D169F6" w:rsidP="00D169F6">
            <w:pPr>
              <w:jc w:val="center"/>
              <w:rPr>
                <w:rFonts w:eastAsia="Times New Roman"/>
              </w:rPr>
            </w:pPr>
            <w:r w:rsidRPr="00D169F6">
              <w:rPr>
                <w:rFonts w:eastAsia="Times New Roman"/>
              </w:rPr>
              <w:t>0.67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8BBA76" w14:textId="77777777" w:rsidR="00D169F6" w:rsidRPr="00D169F6" w:rsidRDefault="00D169F6" w:rsidP="00D169F6">
            <w:pPr>
              <w:jc w:val="center"/>
              <w:rPr>
                <w:rFonts w:eastAsia="Times New Roman"/>
              </w:rPr>
            </w:pPr>
            <w:r w:rsidRPr="00D169F6">
              <w:rPr>
                <w:rFonts w:eastAsia="Times New Roman"/>
              </w:rPr>
              <w:t>17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7D198C" w14:textId="77777777" w:rsidR="00D169F6" w:rsidRPr="00D169F6" w:rsidRDefault="00D169F6" w:rsidP="00D169F6">
            <w:pPr>
              <w:jc w:val="center"/>
              <w:rPr>
                <w:rFonts w:eastAsia="Times New Roman"/>
              </w:rPr>
            </w:pPr>
            <w:r w:rsidRPr="00D169F6">
              <w:rPr>
                <w:rFonts w:eastAsia="Times New Roman"/>
              </w:rPr>
              <w:t>0.88</w:t>
            </w:r>
          </w:p>
        </w:tc>
      </w:tr>
      <w:tr w:rsidR="00D169F6" w:rsidRPr="00D169F6" w14:paraId="6B3A5A4E"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8C4CC0" w14:textId="77777777" w:rsidR="00D169F6" w:rsidRPr="00D169F6" w:rsidRDefault="00D169F6" w:rsidP="00D169F6">
            <w:pPr>
              <w:jc w:val="center"/>
              <w:rPr>
                <w:rFonts w:eastAsia="Times New Roman"/>
              </w:rPr>
            </w:pPr>
            <w:r w:rsidRPr="00D169F6">
              <w:rPr>
                <w:rFonts w:eastAsia="Times New Roman"/>
              </w:rPr>
              <w:t>ГО Красноуфимск</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69190B" w14:textId="77777777" w:rsidR="00D169F6" w:rsidRPr="00D169F6" w:rsidRDefault="00D169F6" w:rsidP="00D169F6">
            <w:pPr>
              <w:jc w:val="center"/>
              <w:rPr>
                <w:rFonts w:eastAsia="Times New Roman"/>
              </w:rPr>
            </w:pPr>
            <w:r w:rsidRPr="00D169F6">
              <w:rPr>
                <w:rFonts w:eastAsia="Times New Roman"/>
              </w:rPr>
              <w:t>46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F2BD25" w14:textId="77777777" w:rsidR="00D169F6" w:rsidRPr="00D169F6" w:rsidRDefault="00D169F6" w:rsidP="00D169F6">
            <w:pPr>
              <w:jc w:val="center"/>
              <w:rPr>
                <w:rFonts w:eastAsia="Times New Roman"/>
              </w:rPr>
            </w:pPr>
            <w:r w:rsidRPr="00D169F6">
              <w:rPr>
                <w:rFonts w:eastAsia="Times New Roman"/>
              </w:rPr>
              <w:t>2.34</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4F21E9" w14:textId="77777777" w:rsidR="00D169F6" w:rsidRPr="00D169F6" w:rsidRDefault="00D169F6" w:rsidP="00D169F6">
            <w:pPr>
              <w:jc w:val="center"/>
              <w:rPr>
                <w:rFonts w:eastAsia="Times New Roman"/>
              </w:rPr>
            </w:pPr>
            <w:r w:rsidRPr="00D169F6">
              <w:rPr>
                <w:rFonts w:eastAsia="Times New Roman"/>
              </w:rPr>
              <w:t>27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D4CFF3" w14:textId="77777777" w:rsidR="00D169F6" w:rsidRPr="00D169F6" w:rsidRDefault="00D169F6" w:rsidP="00D169F6">
            <w:pPr>
              <w:jc w:val="center"/>
              <w:rPr>
                <w:rFonts w:eastAsia="Times New Roman"/>
              </w:rPr>
            </w:pPr>
            <w:r w:rsidRPr="00D169F6">
              <w:rPr>
                <w:rFonts w:eastAsia="Times New Roman"/>
              </w:rPr>
              <w:t>1.51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3A4AC2" w14:textId="77777777" w:rsidR="00D169F6" w:rsidRPr="00D169F6" w:rsidRDefault="00D169F6" w:rsidP="00D169F6">
            <w:pPr>
              <w:jc w:val="center"/>
              <w:rPr>
                <w:rFonts w:eastAsia="Times New Roman"/>
              </w:rPr>
            </w:pPr>
            <w:r w:rsidRPr="00D169F6">
              <w:rPr>
                <w:rFonts w:eastAsia="Times New Roman"/>
              </w:rPr>
              <w:t>26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52D822" w14:textId="77777777" w:rsidR="00D169F6" w:rsidRPr="00D169F6" w:rsidRDefault="00D169F6" w:rsidP="00D169F6">
            <w:pPr>
              <w:jc w:val="center"/>
              <w:rPr>
                <w:rFonts w:eastAsia="Times New Roman"/>
              </w:rPr>
            </w:pPr>
            <w:r w:rsidRPr="00D169F6">
              <w:rPr>
                <w:rFonts w:eastAsia="Times New Roman"/>
              </w:rPr>
              <w:t>1.35</w:t>
            </w:r>
          </w:p>
        </w:tc>
      </w:tr>
      <w:tr w:rsidR="00D169F6" w:rsidRPr="00D169F6" w14:paraId="4E1790C8"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A746E4" w14:textId="77777777" w:rsidR="00D169F6" w:rsidRPr="00D169F6" w:rsidRDefault="00D169F6" w:rsidP="00D169F6">
            <w:pPr>
              <w:jc w:val="center"/>
              <w:rPr>
                <w:rFonts w:eastAsia="Times New Roman"/>
              </w:rPr>
            </w:pPr>
            <w:r w:rsidRPr="00D169F6">
              <w:rPr>
                <w:rFonts w:eastAsia="Times New Roman"/>
              </w:rPr>
              <w:t>ГО Нижняя Салда</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5769AE"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7DEB50" w14:textId="77777777" w:rsidR="00D169F6" w:rsidRPr="00D169F6" w:rsidRDefault="00D169F6" w:rsidP="00D169F6">
            <w:pPr>
              <w:jc w:val="center"/>
              <w:rPr>
                <w:rFonts w:eastAsia="Times New Roman"/>
              </w:rPr>
            </w:pPr>
            <w:r w:rsidRPr="00D169F6">
              <w:rPr>
                <w:rFonts w:eastAsia="Times New Roman"/>
              </w:rPr>
              <w:t>0.05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B93143"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A3789C" w14:textId="77777777" w:rsidR="00D169F6" w:rsidRPr="00D169F6" w:rsidRDefault="00D169F6" w:rsidP="00D169F6">
            <w:pPr>
              <w:jc w:val="center"/>
              <w:rPr>
                <w:rFonts w:eastAsia="Times New Roman"/>
              </w:rPr>
            </w:pPr>
            <w:r w:rsidRPr="00D169F6">
              <w:rPr>
                <w:rFonts w:eastAsia="Times New Roman"/>
              </w:rPr>
              <w:t>0.28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56C506"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D16B8C" w14:textId="77777777" w:rsidR="00D169F6" w:rsidRPr="00D169F6" w:rsidRDefault="00D169F6" w:rsidP="00D169F6">
            <w:pPr>
              <w:jc w:val="center"/>
              <w:rPr>
                <w:rFonts w:eastAsia="Times New Roman"/>
              </w:rPr>
            </w:pPr>
            <w:r w:rsidRPr="00D169F6">
              <w:rPr>
                <w:rFonts w:eastAsia="Times New Roman"/>
              </w:rPr>
              <w:t>0.31</w:t>
            </w:r>
          </w:p>
        </w:tc>
      </w:tr>
      <w:tr w:rsidR="00D169F6" w:rsidRPr="00D169F6" w14:paraId="0346706C"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1A27F6" w14:textId="77777777" w:rsidR="00D169F6" w:rsidRPr="00D169F6" w:rsidRDefault="00D169F6" w:rsidP="00D169F6">
            <w:pPr>
              <w:jc w:val="center"/>
              <w:rPr>
                <w:rFonts w:eastAsia="Times New Roman"/>
              </w:rPr>
            </w:pPr>
            <w:r w:rsidRPr="00D169F6">
              <w:rPr>
                <w:rFonts w:eastAsia="Times New Roman"/>
              </w:rPr>
              <w:t>ГО Пелым</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7C0A5D" w14:textId="77777777" w:rsidR="00D169F6" w:rsidRPr="00D169F6" w:rsidRDefault="00D169F6" w:rsidP="00D169F6">
            <w:pPr>
              <w:jc w:val="center"/>
              <w:rPr>
                <w:rFonts w:eastAsia="Times New Roman"/>
              </w:rPr>
            </w:pPr>
            <w:r w:rsidRPr="00D169F6">
              <w:rPr>
                <w:rFonts w:eastAsia="Times New Roman"/>
              </w:rPr>
              <w:t>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A697AE" w14:textId="77777777" w:rsidR="00D169F6" w:rsidRPr="00D169F6" w:rsidRDefault="00D169F6" w:rsidP="00D169F6">
            <w:pPr>
              <w:jc w:val="center"/>
              <w:rPr>
                <w:rFonts w:eastAsia="Times New Roman"/>
              </w:rPr>
            </w:pPr>
            <w:r w:rsidRPr="00D169F6">
              <w:rPr>
                <w:rFonts w:eastAsia="Times New Roman"/>
              </w:rPr>
              <w:t>0.00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15DED3"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124514"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F0F6FD"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40493C" w14:textId="77777777" w:rsidR="00D169F6" w:rsidRPr="00D169F6" w:rsidRDefault="00D169F6" w:rsidP="00D169F6">
            <w:pPr>
              <w:jc w:val="center"/>
              <w:rPr>
                <w:rFonts w:eastAsia="Times New Roman"/>
              </w:rPr>
            </w:pPr>
            <w:r w:rsidRPr="00D169F6">
              <w:rPr>
                <w:rFonts w:eastAsia="Times New Roman"/>
              </w:rPr>
              <w:t>0.10</w:t>
            </w:r>
          </w:p>
        </w:tc>
      </w:tr>
      <w:tr w:rsidR="00D169F6" w:rsidRPr="00D169F6" w14:paraId="0A9E72C4"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5388D2" w14:textId="77777777" w:rsidR="00D169F6" w:rsidRPr="00D169F6" w:rsidRDefault="00D169F6" w:rsidP="00D169F6">
            <w:pPr>
              <w:jc w:val="center"/>
              <w:rPr>
                <w:rFonts w:eastAsia="Times New Roman"/>
              </w:rPr>
            </w:pPr>
            <w:r w:rsidRPr="00D169F6">
              <w:rPr>
                <w:rFonts w:eastAsia="Times New Roman"/>
              </w:rPr>
              <w:t>ГО Первоуральск</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B4B2DC" w14:textId="77777777" w:rsidR="00D169F6" w:rsidRPr="00D169F6" w:rsidRDefault="00D169F6" w:rsidP="00D169F6">
            <w:pPr>
              <w:jc w:val="center"/>
              <w:rPr>
                <w:rFonts w:eastAsia="Times New Roman"/>
              </w:rPr>
            </w:pPr>
            <w:r w:rsidRPr="00D169F6">
              <w:rPr>
                <w:rFonts w:eastAsia="Times New Roman"/>
              </w:rPr>
              <w:t>63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3E9935" w14:textId="77777777" w:rsidR="00D169F6" w:rsidRPr="00D169F6" w:rsidRDefault="00D169F6" w:rsidP="00D169F6">
            <w:pPr>
              <w:jc w:val="center"/>
              <w:rPr>
                <w:rFonts w:eastAsia="Times New Roman"/>
              </w:rPr>
            </w:pPr>
            <w:r w:rsidRPr="00D169F6">
              <w:rPr>
                <w:rFonts w:eastAsia="Times New Roman"/>
              </w:rPr>
              <w:t>3.20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8866B0" w14:textId="77777777" w:rsidR="00D169F6" w:rsidRPr="00D169F6" w:rsidRDefault="00D169F6" w:rsidP="00D169F6">
            <w:pPr>
              <w:jc w:val="center"/>
              <w:rPr>
                <w:rFonts w:eastAsia="Times New Roman"/>
              </w:rPr>
            </w:pPr>
            <w:r w:rsidRPr="00D169F6">
              <w:rPr>
                <w:rFonts w:eastAsia="Times New Roman"/>
              </w:rPr>
              <w:t>47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D83F02" w14:textId="77777777" w:rsidR="00D169F6" w:rsidRPr="00D169F6" w:rsidRDefault="00D169F6" w:rsidP="00D169F6">
            <w:pPr>
              <w:jc w:val="center"/>
              <w:rPr>
                <w:rFonts w:eastAsia="Times New Roman"/>
              </w:rPr>
            </w:pPr>
            <w:r w:rsidRPr="00D169F6">
              <w:rPr>
                <w:rFonts w:eastAsia="Times New Roman"/>
              </w:rPr>
              <w:t>2.62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F61E18" w14:textId="77777777" w:rsidR="00D169F6" w:rsidRPr="00D169F6" w:rsidRDefault="00D169F6" w:rsidP="00D169F6">
            <w:pPr>
              <w:jc w:val="center"/>
              <w:rPr>
                <w:rFonts w:eastAsia="Times New Roman"/>
              </w:rPr>
            </w:pPr>
            <w:r w:rsidRPr="00D169F6">
              <w:rPr>
                <w:rFonts w:eastAsia="Times New Roman"/>
              </w:rPr>
              <w:t>50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ED6DEA" w14:textId="77777777" w:rsidR="00D169F6" w:rsidRPr="00D169F6" w:rsidRDefault="00D169F6" w:rsidP="00D169F6">
            <w:pPr>
              <w:jc w:val="center"/>
              <w:rPr>
                <w:rFonts w:eastAsia="Times New Roman"/>
              </w:rPr>
            </w:pPr>
            <w:r w:rsidRPr="00D169F6">
              <w:rPr>
                <w:rFonts w:eastAsia="Times New Roman"/>
              </w:rPr>
              <w:t>2.60</w:t>
            </w:r>
          </w:p>
        </w:tc>
      </w:tr>
      <w:tr w:rsidR="00D169F6" w:rsidRPr="00D169F6" w14:paraId="7C5BCAC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A58AFD" w14:textId="77777777" w:rsidR="00D169F6" w:rsidRPr="00D169F6" w:rsidRDefault="00D169F6" w:rsidP="00D169F6">
            <w:pPr>
              <w:jc w:val="center"/>
              <w:rPr>
                <w:rFonts w:eastAsia="Times New Roman"/>
              </w:rPr>
            </w:pPr>
            <w:r w:rsidRPr="00D169F6">
              <w:rPr>
                <w:rFonts w:eastAsia="Times New Roman"/>
              </w:rPr>
              <w:t>ГО Ревда</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D1F82F" w14:textId="77777777" w:rsidR="00D169F6" w:rsidRPr="00D169F6" w:rsidRDefault="00D169F6" w:rsidP="00D169F6">
            <w:pPr>
              <w:jc w:val="center"/>
              <w:rPr>
                <w:rFonts w:eastAsia="Times New Roman"/>
              </w:rPr>
            </w:pPr>
            <w:r w:rsidRPr="00D169F6">
              <w:rPr>
                <w:rFonts w:eastAsia="Times New Roman"/>
              </w:rPr>
              <w:t>37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2AE8AF" w14:textId="77777777" w:rsidR="00D169F6" w:rsidRPr="00D169F6" w:rsidRDefault="00D169F6" w:rsidP="00D169F6">
            <w:pPr>
              <w:jc w:val="center"/>
              <w:rPr>
                <w:rFonts w:eastAsia="Times New Roman"/>
              </w:rPr>
            </w:pPr>
            <w:r w:rsidRPr="00D169F6">
              <w:rPr>
                <w:rFonts w:eastAsia="Times New Roman"/>
              </w:rPr>
              <w:t>1.88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2D5198" w14:textId="77777777" w:rsidR="00D169F6" w:rsidRPr="00D169F6" w:rsidRDefault="00D169F6" w:rsidP="00D169F6">
            <w:pPr>
              <w:jc w:val="center"/>
              <w:rPr>
                <w:rFonts w:eastAsia="Times New Roman"/>
              </w:rPr>
            </w:pPr>
            <w:r w:rsidRPr="00D169F6">
              <w:rPr>
                <w:rFonts w:eastAsia="Times New Roman"/>
              </w:rPr>
              <w:t>31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A0341F" w14:textId="77777777" w:rsidR="00D169F6" w:rsidRPr="00D169F6" w:rsidRDefault="00D169F6" w:rsidP="00D169F6">
            <w:pPr>
              <w:jc w:val="center"/>
              <w:rPr>
                <w:rFonts w:eastAsia="Times New Roman"/>
              </w:rPr>
            </w:pPr>
            <w:r w:rsidRPr="00D169F6">
              <w:rPr>
                <w:rFonts w:eastAsia="Times New Roman"/>
              </w:rPr>
              <w:t>1.73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FC657F" w14:textId="77777777" w:rsidR="00D169F6" w:rsidRPr="00D169F6" w:rsidRDefault="00D169F6" w:rsidP="00D169F6">
            <w:pPr>
              <w:jc w:val="center"/>
              <w:rPr>
                <w:rFonts w:eastAsia="Times New Roman"/>
              </w:rPr>
            </w:pPr>
            <w:r w:rsidRPr="00D169F6">
              <w:rPr>
                <w:rFonts w:eastAsia="Times New Roman"/>
              </w:rPr>
              <w:t>24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CEA9FA" w14:textId="77777777" w:rsidR="00D169F6" w:rsidRPr="00D169F6" w:rsidRDefault="00D169F6" w:rsidP="00D169F6">
            <w:pPr>
              <w:jc w:val="center"/>
              <w:rPr>
                <w:rFonts w:eastAsia="Times New Roman"/>
              </w:rPr>
            </w:pPr>
            <w:r w:rsidRPr="00D169F6">
              <w:rPr>
                <w:rFonts w:eastAsia="Times New Roman"/>
              </w:rPr>
              <w:t>1.25</w:t>
            </w:r>
          </w:p>
        </w:tc>
      </w:tr>
      <w:tr w:rsidR="00D169F6" w:rsidRPr="00D169F6" w14:paraId="40392BC6"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7F81AB" w14:textId="77777777" w:rsidR="00D169F6" w:rsidRPr="00D169F6" w:rsidRDefault="00D169F6" w:rsidP="00D169F6">
            <w:pPr>
              <w:jc w:val="center"/>
              <w:rPr>
                <w:rFonts w:eastAsia="Times New Roman"/>
              </w:rPr>
            </w:pPr>
            <w:r w:rsidRPr="00D169F6">
              <w:rPr>
                <w:rFonts w:eastAsia="Times New Roman"/>
              </w:rPr>
              <w:t xml:space="preserve">ГО </w:t>
            </w:r>
            <w:proofErr w:type="spellStart"/>
            <w:r w:rsidRPr="00D169F6">
              <w:rPr>
                <w:rFonts w:eastAsia="Times New Roman"/>
              </w:rPr>
              <w:t>Рефтинский</w:t>
            </w:r>
            <w:proofErr w:type="spellEnd"/>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9E78AD" w14:textId="77777777" w:rsidR="00D169F6" w:rsidRPr="00D169F6" w:rsidRDefault="00D169F6" w:rsidP="00D169F6">
            <w:pPr>
              <w:jc w:val="center"/>
              <w:rPr>
                <w:rFonts w:eastAsia="Times New Roman"/>
              </w:rPr>
            </w:pPr>
            <w:r w:rsidRPr="00D169F6">
              <w:rPr>
                <w:rFonts w:eastAsia="Times New Roman"/>
              </w:rPr>
              <w:t>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8872D8" w14:textId="77777777" w:rsidR="00D169F6" w:rsidRPr="00D169F6" w:rsidRDefault="00D169F6" w:rsidP="00D169F6">
            <w:pPr>
              <w:jc w:val="center"/>
              <w:rPr>
                <w:rFonts w:eastAsia="Times New Roman"/>
              </w:rPr>
            </w:pPr>
            <w:r w:rsidRPr="00D169F6">
              <w:rPr>
                <w:rFonts w:eastAsia="Times New Roman"/>
              </w:rPr>
              <w:t>0.41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AA94D2"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1C19A7" w14:textId="77777777" w:rsidR="00D169F6" w:rsidRPr="00D169F6" w:rsidRDefault="00D169F6" w:rsidP="00D169F6">
            <w:pPr>
              <w:jc w:val="center"/>
              <w:rPr>
                <w:rFonts w:eastAsia="Times New Roman"/>
              </w:rPr>
            </w:pPr>
            <w:r w:rsidRPr="00D169F6">
              <w:rPr>
                <w:rFonts w:eastAsia="Times New Roman"/>
              </w:rPr>
              <w:t>0.39</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10DB95" w14:textId="77777777" w:rsidR="00D169F6" w:rsidRPr="00D169F6" w:rsidRDefault="00D169F6" w:rsidP="00D169F6">
            <w:pPr>
              <w:jc w:val="center"/>
              <w:rPr>
                <w:rFonts w:eastAsia="Times New Roman"/>
              </w:rPr>
            </w:pPr>
            <w:r w:rsidRPr="00D169F6">
              <w:rPr>
                <w:rFonts w:eastAsia="Times New Roman"/>
              </w:rPr>
              <w:t>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C4BAA5" w14:textId="77777777" w:rsidR="00D169F6" w:rsidRPr="00D169F6" w:rsidRDefault="00D169F6" w:rsidP="00D169F6">
            <w:pPr>
              <w:jc w:val="center"/>
              <w:rPr>
                <w:rFonts w:eastAsia="Times New Roman"/>
              </w:rPr>
            </w:pPr>
            <w:r w:rsidRPr="00D169F6">
              <w:rPr>
                <w:rFonts w:eastAsia="Times New Roman"/>
              </w:rPr>
              <w:t>0.21</w:t>
            </w:r>
          </w:p>
        </w:tc>
      </w:tr>
      <w:tr w:rsidR="00D169F6" w:rsidRPr="00D169F6" w14:paraId="1AE35BF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5130FB" w14:textId="77777777" w:rsidR="00D169F6" w:rsidRPr="00D169F6" w:rsidRDefault="00D169F6" w:rsidP="00D169F6">
            <w:pPr>
              <w:jc w:val="center"/>
              <w:rPr>
                <w:rFonts w:eastAsia="Times New Roman"/>
              </w:rPr>
            </w:pPr>
            <w:r w:rsidRPr="00D169F6">
              <w:rPr>
                <w:rFonts w:eastAsia="Times New Roman"/>
              </w:rPr>
              <w:t>ГО Среднеуральск</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D0F62A"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8048CD" w14:textId="77777777" w:rsidR="00D169F6" w:rsidRPr="00D169F6" w:rsidRDefault="00D169F6" w:rsidP="00D169F6">
            <w:pPr>
              <w:jc w:val="center"/>
              <w:rPr>
                <w:rFonts w:eastAsia="Times New Roman"/>
              </w:rPr>
            </w:pPr>
            <w:r w:rsidRPr="00D169F6">
              <w:rPr>
                <w:rFonts w:eastAsia="Times New Roman"/>
              </w:rPr>
              <w:t>0.36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75CC5E"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2E3892"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3D0DC8"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469C34" w14:textId="77777777" w:rsidR="00D169F6" w:rsidRPr="00D169F6" w:rsidRDefault="00D169F6" w:rsidP="00D169F6">
            <w:pPr>
              <w:jc w:val="center"/>
              <w:rPr>
                <w:rFonts w:eastAsia="Times New Roman"/>
              </w:rPr>
            </w:pPr>
            <w:r w:rsidRPr="00D169F6">
              <w:rPr>
                <w:rFonts w:eastAsia="Times New Roman"/>
              </w:rPr>
              <w:t>0.26</w:t>
            </w:r>
          </w:p>
        </w:tc>
      </w:tr>
      <w:tr w:rsidR="00D169F6" w:rsidRPr="00D169F6" w14:paraId="1F92D794"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4C1435" w14:textId="77777777" w:rsidR="00D169F6" w:rsidRPr="00D169F6" w:rsidRDefault="00D169F6" w:rsidP="00D169F6">
            <w:pPr>
              <w:jc w:val="center"/>
              <w:rPr>
                <w:rFonts w:eastAsia="Times New Roman"/>
              </w:rPr>
            </w:pPr>
            <w:r w:rsidRPr="00D169F6">
              <w:rPr>
                <w:rFonts w:eastAsia="Times New Roman"/>
              </w:rPr>
              <w:t>ГО Сухой Лог</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B00A4C" w14:textId="77777777" w:rsidR="00D169F6" w:rsidRPr="00D169F6" w:rsidRDefault="00D169F6" w:rsidP="00D169F6">
            <w:pPr>
              <w:jc w:val="center"/>
              <w:rPr>
                <w:rFonts w:eastAsia="Times New Roman"/>
              </w:rPr>
            </w:pPr>
            <w:r w:rsidRPr="00D169F6">
              <w:rPr>
                <w:rFonts w:eastAsia="Times New Roman"/>
              </w:rPr>
              <w:t>14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87E5AB" w14:textId="77777777" w:rsidR="00D169F6" w:rsidRPr="00D169F6" w:rsidRDefault="00D169F6" w:rsidP="00D169F6">
            <w:pPr>
              <w:jc w:val="center"/>
              <w:rPr>
                <w:rFonts w:eastAsia="Times New Roman"/>
              </w:rPr>
            </w:pPr>
            <w:r w:rsidRPr="00D169F6">
              <w:rPr>
                <w:rFonts w:eastAsia="Times New Roman"/>
              </w:rPr>
              <w:t>0.71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82A5B7" w14:textId="77777777" w:rsidR="00D169F6" w:rsidRPr="00D169F6" w:rsidRDefault="00D169F6" w:rsidP="00D169F6">
            <w:pPr>
              <w:jc w:val="center"/>
              <w:rPr>
                <w:rFonts w:eastAsia="Times New Roman"/>
              </w:rPr>
            </w:pPr>
            <w:r w:rsidRPr="00D169F6">
              <w:rPr>
                <w:rFonts w:eastAsia="Times New Roman"/>
              </w:rPr>
              <w:t>17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1C3A17" w14:textId="77777777" w:rsidR="00D169F6" w:rsidRPr="00D169F6" w:rsidRDefault="00D169F6" w:rsidP="00D169F6">
            <w:pPr>
              <w:jc w:val="center"/>
              <w:rPr>
                <w:rFonts w:eastAsia="Times New Roman"/>
              </w:rPr>
            </w:pPr>
            <w:r w:rsidRPr="00D169F6">
              <w:rPr>
                <w:rFonts w:eastAsia="Times New Roman"/>
              </w:rPr>
              <w:t>0.95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ED71AE" w14:textId="77777777" w:rsidR="00D169F6" w:rsidRPr="00D169F6" w:rsidRDefault="00D169F6" w:rsidP="00D169F6">
            <w:pPr>
              <w:jc w:val="center"/>
              <w:rPr>
                <w:rFonts w:eastAsia="Times New Roman"/>
              </w:rPr>
            </w:pPr>
            <w:r w:rsidRPr="00D169F6">
              <w:rPr>
                <w:rFonts w:eastAsia="Times New Roman"/>
              </w:rPr>
              <w:t>14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2ED44A" w14:textId="77777777" w:rsidR="00D169F6" w:rsidRPr="00D169F6" w:rsidRDefault="00D169F6" w:rsidP="00D169F6">
            <w:pPr>
              <w:jc w:val="center"/>
              <w:rPr>
                <w:rFonts w:eastAsia="Times New Roman"/>
              </w:rPr>
            </w:pPr>
            <w:r w:rsidRPr="00D169F6">
              <w:rPr>
                <w:rFonts w:eastAsia="Times New Roman"/>
              </w:rPr>
              <w:t>0.73</w:t>
            </w:r>
          </w:p>
        </w:tc>
      </w:tr>
      <w:tr w:rsidR="00D169F6" w:rsidRPr="00D169F6" w14:paraId="7BF11CF6"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650130" w14:textId="77777777" w:rsidR="00D169F6" w:rsidRPr="00D169F6" w:rsidRDefault="00D169F6" w:rsidP="00D169F6">
            <w:pPr>
              <w:jc w:val="center"/>
              <w:rPr>
                <w:rFonts w:eastAsia="Times New Roman"/>
              </w:rPr>
            </w:pPr>
            <w:proofErr w:type="spellStart"/>
            <w:r w:rsidRPr="00D169F6">
              <w:rPr>
                <w:rFonts w:eastAsia="Times New Roman"/>
              </w:rPr>
              <w:t>Горноуральский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EB6E0C"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E99382" w14:textId="77777777" w:rsidR="00D169F6" w:rsidRPr="00D169F6" w:rsidRDefault="00D169F6" w:rsidP="00D169F6">
            <w:pPr>
              <w:jc w:val="center"/>
              <w:rPr>
                <w:rFonts w:eastAsia="Times New Roman"/>
              </w:rPr>
            </w:pPr>
            <w:r w:rsidRPr="00D169F6">
              <w:rPr>
                <w:rFonts w:eastAsia="Times New Roman"/>
              </w:rPr>
              <w:t>0.31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CCB133"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B6DC9A" w14:textId="77777777" w:rsidR="00D169F6" w:rsidRPr="00D169F6" w:rsidRDefault="00D169F6" w:rsidP="00D169F6">
            <w:pPr>
              <w:jc w:val="center"/>
              <w:rPr>
                <w:rFonts w:eastAsia="Times New Roman"/>
              </w:rPr>
            </w:pPr>
            <w:r w:rsidRPr="00D169F6">
              <w:rPr>
                <w:rFonts w:eastAsia="Times New Roman"/>
              </w:rPr>
              <w:t>0.33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39C927"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E6A268" w14:textId="77777777" w:rsidR="00D169F6" w:rsidRPr="00D169F6" w:rsidRDefault="00D169F6" w:rsidP="00D169F6">
            <w:pPr>
              <w:jc w:val="center"/>
              <w:rPr>
                <w:rFonts w:eastAsia="Times New Roman"/>
              </w:rPr>
            </w:pPr>
            <w:r w:rsidRPr="00D169F6">
              <w:rPr>
                <w:rFonts w:eastAsia="Times New Roman"/>
              </w:rPr>
              <w:t>0.16</w:t>
            </w:r>
          </w:p>
        </w:tc>
      </w:tr>
      <w:tr w:rsidR="00D169F6" w:rsidRPr="00D169F6" w14:paraId="5677FD21"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F0F782" w14:textId="77777777" w:rsidR="00D169F6" w:rsidRPr="00D169F6" w:rsidRDefault="00D169F6" w:rsidP="00D169F6">
            <w:pPr>
              <w:jc w:val="center"/>
              <w:rPr>
                <w:rFonts w:eastAsia="Times New Roman"/>
              </w:rPr>
            </w:pPr>
            <w:r w:rsidRPr="00D169F6">
              <w:rPr>
                <w:rFonts w:eastAsia="Times New Roman"/>
              </w:rPr>
              <w:t>город Нижний Тагил</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543708" w14:textId="77777777" w:rsidR="00D169F6" w:rsidRPr="00D169F6" w:rsidRDefault="00D169F6" w:rsidP="00D169F6">
            <w:pPr>
              <w:jc w:val="center"/>
              <w:rPr>
                <w:rFonts w:eastAsia="Times New Roman"/>
              </w:rPr>
            </w:pPr>
            <w:r w:rsidRPr="00D169F6">
              <w:rPr>
                <w:rFonts w:eastAsia="Times New Roman"/>
              </w:rPr>
              <w:t>199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CFEAAD" w14:textId="77777777" w:rsidR="00D169F6" w:rsidRPr="00D169F6" w:rsidRDefault="00D169F6" w:rsidP="00D169F6">
            <w:pPr>
              <w:jc w:val="center"/>
              <w:rPr>
                <w:rFonts w:eastAsia="Times New Roman"/>
              </w:rPr>
            </w:pPr>
            <w:r w:rsidRPr="00D169F6">
              <w:rPr>
                <w:rFonts w:eastAsia="Times New Roman"/>
              </w:rPr>
              <w:t>10.12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6AAE3D" w14:textId="77777777" w:rsidR="00D169F6" w:rsidRPr="00D169F6" w:rsidRDefault="00D169F6" w:rsidP="00D169F6">
            <w:pPr>
              <w:jc w:val="center"/>
              <w:rPr>
                <w:rFonts w:eastAsia="Times New Roman"/>
              </w:rPr>
            </w:pPr>
            <w:r w:rsidRPr="00D169F6">
              <w:rPr>
                <w:rFonts w:eastAsia="Times New Roman"/>
              </w:rPr>
              <w:t>168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AB2744" w14:textId="77777777" w:rsidR="00D169F6" w:rsidRPr="00D169F6" w:rsidRDefault="00D169F6" w:rsidP="00D169F6">
            <w:pPr>
              <w:jc w:val="center"/>
              <w:rPr>
                <w:rFonts w:eastAsia="Times New Roman"/>
              </w:rPr>
            </w:pPr>
            <w:r w:rsidRPr="00D169F6">
              <w:rPr>
                <w:rFonts w:eastAsia="Times New Roman"/>
              </w:rPr>
              <w:t>9.38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0E0BA8" w14:textId="77777777" w:rsidR="00D169F6" w:rsidRPr="00D169F6" w:rsidRDefault="00D169F6" w:rsidP="00D169F6">
            <w:pPr>
              <w:jc w:val="center"/>
              <w:rPr>
                <w:rFonts w:eastAsia="Times New Roman"/>
              </w:rPr>
            </w:pPr>
            <w:r w:rsidRPr="00D169F6">
              <w:rPr>
                <w:rFonts w:eastAsia="Times New Roman"/>
              </w:rPr>
              <w:t>161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E20F77" w14:textId="77777777" w:rsidR="00D169F6" w:rsidRPr="00D169F6" w:rsidRDefault="00D169F6" w:rsidP="00D169F6">
            <w:pPr>
              <w:jc w:val="center"/>
              <w:rPr>
                <w:rFonts w:eastAsia="Times New Roman"/>
              </w:rPr>
            </w:pPr>
            <w:r w:rsidRPr="00D169F6">
              <w:rPr>
                <w:rFonts w:eastAsia="Times New Roman"/>
              </w:rPr>
              <w:t>8.38</w:t>
            </w:r>
          </w:p>
        </w:tc>
      </w:tr>
      <w:tr w:rsidR="00D169F6" w:rsidRPr="00D169F6" w14:paraId="4E513790"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36BDF8" w14:textId="77777777" w:rsidR="00D169F6" w:rsidRPr="00D169F6" w:rsidRDefault="00D169F6" w:rsidP="00D169F6">
            <w:pPr>
              <w:jc w:val="center"/>
              <w:rPr>
                <w:rFonts w:eastAsia="Times New Roman"/>
              </w:rPr>
            </w:pPr>
            <w:proofErr w:type="spellStart"/>
            <w:r w:rsidRPr="00D169F6">
              <w:rPr>
                <w:rFonts w:eastAsia="Times New Roman"/>
              </w:rPr>
              <w:t>Ивдельский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22AAE9"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0381FC" w14:textId="77777777" w:rsidR="00D169F6" w:rsidRPr="00D169F6" w:rsidRDefault="00D169F6" w:rsidP="00D169F6">
            <w:pPr>
              <w:jc w:val="center"/>
              <w:rPr>
                <w:rFonts w:eastAsia="Times New Roman"/>
              </w:rPr>
            </w:pPr>
            <w:r w:rsidRPr="00D169F6">
              <w:rPr>
                <w:rFonts w:eastAsia="Times New Roman"/>
              </w:rPr>
              <w:t>0.25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9E9C7A"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E5DEF1"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A6AF99"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AB57B9" w14:textId="77777777" w:rsidR="00D169F6" w:rsidRPr="00D169F6" w:rsidRDefault="00D169F6" w:rsidP="00D169F6">
            <w:pPr>
              <w:jc w:val="center"/>
              <w:rPr>
                <w:rFonts w:eastAsia="Times New Roman"/>
              </w:rPr>
            </w:pPr>
            <w:r w:rsidRPr="00D169F6">
              <w:rPr>
                <w:rFonts w:eastAsia="Times New Roman"/>
              </w:rPr>
              <w:t>0.26</w:t>
            </w:r>
          </w:p>
        </w:tc>
      </w:tr>
      <w:tr w:rsidR="00D169F6" w:rsidRPr="00D169F6" w14:paraId="2F13E498"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CD639C" w14:textId="77777777" w:rsidR="00D169F6" w:rsidRPr="00D169F6" w:rsidRDefault="00D169F6" w:rsidP="00D169F6">
            <w:pPr>
              <w:jc w:val="center"/>
              <w:rPr>
                <w:rFonts w:eastAsia="Times New Roman"/>
              </w:rPr>
            </w:pPr>
            <w:proofErr w:type="spellStart"/>
            <w:r w:rsidRPr="00D169F6">
              <w:rPr>
                <w:rFonts w:eastAsia="Times New Roman"/>
              </w:rPr>
              <w:t>Ирбитское</w:t>
            </w:r>
            <w:proofErr w:type="spellEnd"/>
            <w:r w:rsidRPr="00D169F6">
              <w:rPr>
                <w:rFonts w:eastAsia="Times New Roman"/>
              </w:rPr>
              <w:t xml:space="preserve"> МО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73186A" w14:textId="77777777" w:rsidR="00D169F6" w:rsidRPr="00D169F6" w:rsidRDefault="00D169F6" w:rsidP="00D169F6">
            <w:pPr>
              <w:jc w:val="center"/>
              <w:rPr>
                <w:rFonts w:eastAsia="Times New Roman"/>
              </w:rPr>
            </w:pPr>
            <w:r w:rsidRPr="00D169F6">
              <w:rPr>
                <w:rFonts w:eastAsia="Times New Roman"/>
              </w:rPr>
              <w:t>10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7C4B95" w14:textId="77777777" w:rsidR="00D169F6" w:rsidRPr="00D169F6" w:rsidRDefault="00D169F6" w:rsidP="00D169F6">
            <w:pPr>
              <w:jc w:val="center"/>
              <w:rPr>
                <w:rFonts w:eastAsia="Times New Roman"/>
              </w:rPr>
            </w:pPr>
            <w:r w:rsidRPr="00D169F6">
              <w:rPr>
                <w:rFonts w:eastAsia="Times New Roman"/>
              </w:rPr>
              <w:t>0.51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6C925B"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379762" w14:textId="77777777" w:rsidR="00D169F6" w:rsidRPr="00D169F6" w:rsidRDefault="00D169F6" w:rsidP="00D169F6">
            <w:pPr>
              <w:jc w:val="center"/>
              <w:rPr>
                <w:rFonts w:eastAsia="Times New Roman"/>
              </w:rPr>
            </w:pPr>
            <w:r w:rsidRPr="00D169F6">
              <w:rPr>
                <w:rFonts w:eastAsia="Times New Roman"/>
              </w:rPr>
              <w:t>0.39</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B75AD9" w14:textId="77777777" w:rsidR="00D169F6" w:rsidRPr="00D169F6" w:rsidRDefault="00D169F6" w:rsidP="00D169F6">
            <w:pPr>
              <w:jc w:val="center"/>
              <w:rPr>
                <w:rFonts w:eastAsia="Times New Roman"/>
              </w:rPr>
            </w:pPr>
            <w:r w:rsidRPr="00D169F6">
              <w:rPr>
                <w:rFonts w:eastAsia="Times New Roman"/>
              </w:rPr>
              <w:t>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252546" w14:textId="77777777" w:rsidR="00D169F6" w:rsidRPr="00D169F6" w:rsidRDefault="00D169F6" w:rsidP="00D169F6">
            <w:pPr>
              <w:jc w:val="center"/>
              <w:rPr>
                <w:rFonts w:eastAsia="Times New Roman"/>
              </w:rPr>
            </w:pPr>
            <w:r w:rsidRPr="00D169F6">
              <w:rPr>
                <w:rFonts w:eastAsia="Times New Roman"/>
              </w:rPr>
              <w:t>0.47</w:t>
            </w:r>
          </w:p>
        </w:tc>
      </w:tr>
      <w:tr w:rsidR="00D169F6" w:rsidRPr="00D169F6" w14:paraId="186CC212"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355FDB" w14:textId="77777777" w:rsidR="00D169F6" w:rsidRPr="00D169F6" w:rsidRDefault="00D169F6" w:rsidP="00D169F6">
            <w:pPr>
              <w:jc w:val="center"/>
              <w:rPr>
                <w:rFonts w:eastAsia="Times New Roman"/>
              </w:rPr>
            </w:pPr>
            <w:proofErr w:type="spellStart"/>
            <w:r w:rsidRPr="00D169F6">
              <w:rPr>
                <w:rFonts w:eastAsia="Times New Roman"/>
              </w:rPr>
              <w:t>Камышловский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AB16B7" w14:textId="77777777" w:rsidR="00D169F6" w:rsidRPr="00D169F6" w:rsidRDefault="00D169F6" w:rsidP="00D169F6">
            <w:pPr>
              <w:jc w:val="center"/>
              <w:rPr>
                <w:rFonts w:eastAsia="Times New Roman"/>
              </w:rPr>
            </w:pPr>
            <w:r w:rsidRPr="00D169F6">
              <w:rPr>
                <w:rFonts w:eastAsia="Times New Roman"/>
              </w:rPr>
              <w:t>10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937997" w14:textId="77777777" w:rsidR="00D169F6" w:rsidRPr="00D169F6" w:rsidRDefault="00D169F6" w:rsidP="00D169F6">
            <w:pPr>
              <w:jc w:val="center"/>
              <w:rPr>
                <w:rFonts w:eastAsia="Times New Roman"/>
              </w:rPr>
            </w:pPr>
            <w:r w:rsidRPr="00D169F6">
              <w:rPr>
                <w:rFonts w:eastAsia="Times New Roman"/>
              </w:rPr>
              <w:t>0.51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AC93A8" w14:textId="77777777" w:rsidR="00D169F6" w:rsidRPr="00D169F6" w:rsidRDefault="00D169F6" w:rsidP="00D169F6">
            <w:pPr>
              <w:jc w:val="center"/>
              <w:rPr>
                <w:rFonts w:eastAsia="Times New Roman"/>
              </w:rPr>
            </w:pPr>
            <w:r w:rsidRPr="00D169F6">
              <w:rPr>
                <w:rFonts w:eastAsia="Times New Roman"/>
              </w:rPr>
              <w:t>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A99343" w14:textId="77777777" w:rsidR="00D169F6" w:rsidRPr="00D169F6" w:rsidRDefault="00D169F6" w:rsidP="00D169F6">
            <w:pPr>
              <w:jc w:val="center"/>
              <w:rPr>
                <w:rFonts w:eastAsia="Times New Roman"/>
              </w:rPr>
            </w:pPr>
            <w:r w:rsidRPr="00D169F6">
              <w:rPr>
                <w:rFonts w:eastAsia="Times New Roman"/>
              </w:rPr>
              <w:t>0.50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83354C" w14:textId="77777777" w:rsidR="00D169F6" w:rsidRPr="00D169F6" w:rsidRDefault="00D169F6" w:rsidP="00D169F6">
            <w:pPr>
              <w:jc w:val="center"/>
              <w:rPr>
                <w:rFonts w:eastAsia="Times New Roman"/>
              </w:rPr>
            </w:pPr>
            <w:r w:rsidRPr="00D169F6">
              <w:rPr>
                <w:rFonts w:eastAsia="Times New Roman"/>
              </w:rPr>
              <w:t>16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A09B25" w14:textId="77777777" w:rsidR="00D169F6" w:rsidRPr="00D169F6" w:rsidRDefault="00D169F6" w:rsidP="00D169F6">
            <w:pPr>
              <w:jc w:val="center"/>
              <w:rPr>
                <w:rFonts w:eastAsia="Times New Roman"/>
              </w:rPr>
            </w:pPr>
            <w:r w:rsidRPr="00D169F6">
              <w:rPr>
                <w:rFonts w:eastAsia="Times New Roman"/>
              </w:rPr>
              <w:t>0.83</w:t>
            </w:r>
          </w:p>
        </w:tc>
      </w:tr>
      <w:tr w:rsidR="00D169F6" w:rsidRPr="00D169F6" w14:paraId="46DEE44A"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5DE809" w14:textId="77777777" w:rsidR="00D169F6" w:rsidRPr="00D169F6" w:rsidRDefault="00D169F6" w:rsidP="00D169F6">
            <w:pPr>
              <w:jc w:val="center"/>
              <w:rPr>
                <w:rFonts w:eastAsia="Times New Roman"/>
              </w:rPr>
            </w:pPr>
            <w:r w:rsidRPr="00D169F6">
              <w:rPr>
                <w:rFonts w:eastAsia="Times New Roman"/>
              </w:rPr>
              <w:t>Качканарский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9B5D49" w14:textId="77777777" w:rsidR="00D169F6" w:rsidRPr="00D169F6" w:rsidRDefault="00D169F6" w:rsidP="00D169F6">
            <w:pPr>
              <w:jc w:val="center"/>
              <w:rPr>
                <w:rFonts w:eastAsia="Times New Roman"/>
              </w:rPr>
            </w:pPr>
            <w:r w:rsidRPr="00D169F6">
              <w:rPr>
                <w:rFonts w:eastAsia="Times New Roman"/>
              </w:rPr>
              <w:t>24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56A652" w14:textId="77777777" w:rsidR="00D169F6" w:rsidRPr="00D169F6" w:rsidRDefault="00D169F6" w:rsidP="00D169F6">
            <w:pPr>
              <w:jc w:val="center"/>
              <w:rPr>
                <w:rFonts w:eastAsia="Times New Roman"/>
              </w:rPr>
            </w:pPr>
            <w:r w:rsidRPr="00D169F6">
              <w:rPr>
                <w:rFonts w:eastAsia="Times New Roman"/>
              </w:rPr>
              <w:t>1.22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37415F" w14:textId="77777777" w:rsidR="00D169F6" w:rsidRPr="00D169F6" w:rsidRDefault="00D169F6" w:rsidP="00D169F6">
            <w:pPr>
              <w:jc w:val="center"/>
              <w:rPr>
                <w:rFonts w:eastAsia="Times New Roman"/>
              </w:rPr>
            </w:pPr>
            <w:r w:rsidRPr="00D169F6">
              <w:rPr>
                <w:rFonts w:eastAsia="Times New Roman"/>
              </w:rPr>
              <w:t>18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D3D273" w14:textId="77777777" w:rsidR="00D169F6" w:rsidRPr="00D169F6" w:rsidRDefault="00D169F6" w:rsidP="00D169F6">
            <w:pPr>
              <w:jc w:val="center"/>
              <w:rPr>
                <w:rFonts w:eastAsia="Times New Roman"/>
              </w:rPr>
            </w:pPr>
            <w:r w:rsidRPr="00D169F6">
              <w:rPr>
                <w:rFonts w:eastAsia="Times New Roman"/>
              </w:rPr>
              <w:t>1.00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3D3FD8" w14:textId="77777777" w:rsidR="00D169F6" w:rsidRPr="00D169F6" w:rsidRDefault="00D169F6" w:rsidP="00D169F6">
            <w:pPr>
              <w:jc w:val="center"/>
              <w:rPr>
                <w:rFonts w:eastAsia="Times New Roman"/>
              </w:rPr>
            </w:pPr>
            <w:r w:rsidRPr="00D169F6">
              <w:rPr>
                <w:rFonts w:eastAsia="Times New Roman"/>
              </w:rPr>
              <w:t>19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C738E9" w14:textId="77777777" w:rsidR="00D169F6" w:rsidRPr="00D169F6" w:rsidRDefault="00D169F6" w:rsidP="00D169F6">
            <w:pPr>
              <w:jc w:val="center"/>
              <w:rPr>
                <w:rFonts w:eastAsia="Times New Roman"/>
              </w:rPr>
            </w:pPr>
            <w:r w:rsidRPr="00D169F6">
              <w:rPr>
                <w:rFonts w:eastAsia="Times New Roman"/>
              </w:rPr>
              <w:t>0.99</w:t>
            </w:r>
          </w:p>
        </w:tc>
      </w:tr>
      <w:tr w:rsidR="00D169F6" w:rsidRPr="00D169F6" w14:paraId="13BD54F2"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E8B3B6" w14:textId="77777777" w:rsidR="00D169F6" w:rsidRPr="00D169F6" w:rsidRDefault="00D169F6" w:rsidP="00D169F6">
            <w:pPr>
              <w:jc w:val="center"/>
              <w:rPr>
                <w:rFonts w:eastAsia="Times New Roman"/>
              </w:rPr>
            </w:pPr>
            <w:r w:rsidRPr="00D169F6">
              <w:rPr>
                <w:rFonts w:eastAsia="Times New Roman"/>
              </w:rPr>
              <w:t>Кировградский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433C3C" w14:textId="77777777" w:rsidR="00D169F6" w:rsidRPr="00D169F6" w:rsidRDefault="00D169F6" w:rsidP="00D169F6">
            <w:pPr>
              <w:jc w:val="center"/>
              <w:rPr>
                <w:rFonts w:eastAsia="Times New Roman"/>
              </w:rPr>
            </w:pPr>
            <w:r w:rsidRPr="00D169F6">
              <w:rPr>
                <w:rFonts w:eastAsia="Times New Roman"/>
              </w:rPr>
              <w:t>11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6AB206" w14:textId="77777777" w:rsidR="00D169F6" w:rsidRPr="00D169F6" w:rsidRDefault="00D169F6" w:rsidP="00D169F6">
            <w:pPr>
              <w:jc w:val="center"/>
              <w:rPr>
                <w:rFonts w:eastAsia="Times New Roman"/>
              </w:rPr>
            </w:pPr>
            <w:r w:rsidRPr="00D169F6">
              <w:rPr>
                <w:rFonts w:eastAsia="Times New Roman"/>
              </w:rPr>
              <w:t>0.56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3C5D0E" w14:textId="77777777" w:rsidR="00D169F6" w:rsidRPr="00D169F6" w:rsidRDefault="00D169F6" w:rsidP="00D169F6">
            <w:pPr>
              <w:jc w:val="center"/>
              <w:rPr>
                <w:rFonts w:eastAsia="Times New Roman"/>
              </w:rPr>
            </w:pPr>
            <w:r w:rsidRPr="00D169F6">
              <w:rPr>
                <w:rFonts w:eastAsia="Times New Roman"/>
              </w:rPr>
              <w:t>11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CAC9DC" w14:textId="77777777" w:rsidR="00D169F6" w:rsidRPr="00D169F6" w:rsidRDefault="00D169F6" w:rsidP="00D169F6">
            <w:pPr>
              <w:jc w:val="center"/>
              <w:rPr>
                <w:rFonts w:eastAsia="Times New Roman"/>
              </w:rPr>
            </w:pPr>
            <w:r w:rsidRPr="00D169F6">
              <w:rPr>
                <w:rFonts w:eastAsia="Times New Roman"/>
              </w:rPr>
              <w:t>0.61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AEECB6" w14:textId="77777777" w:rsidR="00D169F6" w:rsidRPr="00D169F6" w:rsidRDefault="00D169F6" w:rsidP="00D169F6">
            <w:pPr>
              <w:jc w:val="center"/>
              <w:rPr>
                <w:rFonts w:eastAsia="Times New Roman"/>
              </w:rPr>
            </w:pPr>
            <w:r w:rsidRPr="00D169F6">
              <w:rPr>
                <w:rFonts w:eastAsia="Times New Roman"/>
              </w:rPr>
              <w:t>10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BC029F" w14:textId="77777777" w:rsidR="00D169F6" w:rsidRPr="00D169F6" w:rsidRDefault="00D169F6" w:rsidP="00D169F6">
            <w:pPr>
              <w:jc w:val="center"/>
              <w:rPr>
                <w:rFonts w:eastAsia="Times New Roman"/>
              </w:rPr>
            </w:pPr>
            <w:r w:rsidRPr="00D169F6">
              <w:rPr>
                <w:rFonts w:eastAsia="Times New Roman"/>
              </w:rPr>
              <w:t>0.52</w:t>
            </w:r>
          </w:p>
        </w:tc>
      </w:tr>
      <w:tr w:rsidR="00D169F6" w:rsidRPr="00D169F6" w14:paraId="1FC1589E"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7090D1" w14:textId="77777777" w:rsidR="00D169F6" w:rsidRPr="00D169F6" w:rsidRDefault="00D169F6" w:rsidP="00D169F6">
            <w:pPr>
              <w:jc w:val="center"/>
              <w:rPr>
                <w:rFonts w:eastAsia="Times New Roman"/>
              </w:rPr>
            </w:pPr>
            <w:proofErr w:type="spellStart"/>
            <w:r w:rsidRPr="00D169F6">
              <w:rPr>
                <w:rFonts w:eastAsia="Times New Roman"/>
              </w:rPr>
              <w:t>Кушвинский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709804" w14:textId="77777777" w:rsidR="00D169F6" w:rsidRPr="00D169F6" w:rsidRDefault="00D169F6" w:rsidP="00D169F6">
            <w:pPr>
              <w:jc w:val="center"/>
              <w:rPr>
                <w:rFonts w:eastAsia="Times New Roman"/>
              </w:rPr>
            </w:pPr>
            <w:r w:rsidRPr="00D169F6">
              <w:rPr>
                <w:rFonts w:eastAsia="Times New Roman"/>
              </w:rPr>
              <w:t>22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848F1F" w14:textId="77777777" w:rsidR="00D169F6" w:rsidRPr="00D169F6" w:rsidRDefault="00D169F6" w:rsidP="00D169F6">
            <w:pPr>
              <w:jc w:val="center"/>
              <w:rPr>
                <w:rFonts w:eastAsia="Times New Roman"/>
              </w:rPr>
            </w:pPr>
            <w:r w:rsidRPr="00D169F6">
              <w:rPr>
                <w:rFonts w:eastAsia="Times New Roman"/>
              </w:rPr>
              <w:t>1.12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735E8C" w14:textId="77777777" w:rsidR="00D169F6" w:rsidRPr="00D169F6" w:rsidRDefault="00D169F6" w:rsidP="00D169F6">
            <w:pPr>
              <w:jc w:val="center"/>
              <w:rPr>
                <w:rFonts w:eastAsia="Times New Roman"/>
              </w:rPr>
            </w:pPr>
            <w:r w:rsidRPr="00D169F6">
              <w:rPr>
                <w:rFonts w:eastAsia="Times New Roman"/>
              </w:rPr>
              <w:t>13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FEE2DF" w14:textId="77777777" w:rsidR="00D169F6" w:rsidRPr="00D169F6" w:rsidRDefault="00D169F6" w:rsidP="00D169F6">
            <w:pPr>
              <w:jc w:val="center"/>
              <w:rPr>
                <w:rFonts w:eastAsia="Times New Roman"/>
              </w:rPr>
            </w:pPr>
            <w:r w:rsidRPr="00D169F6">
              <w:rPr>
                <w:rFonts w:eastAsia="Times New Roman"/>
              </w:rPr>
              <w:t>0.73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525FD3" w14:textId="77777777" w:rsidR="00D169F6" w:rsidRPr="00D169F6" w:rsidRDefault="00D169F6" w:rsidP="00D169F6">
            <w:pPr>
              <w:jc w:val="center"/>
              <w:rPr>
                <w:rFonts w:eastAsia="Times New Roman"/>
              </w:rPr>
            </w:pPr>
            <w:r w:rsidRPr="00D169F6">
              <w:rPr>
                <w:rFonts w:eastAsia="Times New Roman"/>
              </w:rPr>
              <w:t>19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33012F" w14:textId="77777777" w:rsidR="00D169F6" w:rsidRPr="00D169F6" w:rsidRDefault="00D169F6" w:rsidP="00D169F6">
            <w:pPr>
              <w:jc w:val="center"/>
              <w:rPr>
                <w:rFonts w:eastAsia="Times New Roman"/>
              </w:rPr>
            </w:pPr>
            <w:r w:rsidRPr="00D169F6">
              <w:rPr>
                <w:rFonts w:eastAsia="Times New Roman"/>
              </w:rPr>
              <w:t>0.99</w:t>
            </w:r>
          </w:p>
        </w:tc>
      </w:tr>
      <w:tr w:rsidR="00D169F6" w:rsidRPr="00D169F6" w14:paraId="0C80A555"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71787E" w14:textId="77777777" w:rsidR="00D169F6" w:rsidRPr="00D169F6" w:rsidRDefault="00D169F6" w:rsidP="00D169F6">
            <w:pPr>
              <w:jc w:val="center"/>
              <w:rPr>
                <w:rFonts w:eastAsia="Times New Roman"/>
              </w:rPr>
            </w:pPr>
            <w:r w:rsidRPr="00D169F6">
              <w:rPr>
                <w:rFonts w:eastAsia="Times New Roman"/>
              </w:rPr>
              <w:t>Малышевский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286479"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A3429C" w14:textId="77777777" w:rsidR="00D169F6" w:rsidRPr="00D169F6" w:rsidRDefault="00D169F6" w:rsidP="00D169F6">
            <w:pPr>
              <w:jc w:val="center"/>
              <w:rPr>
                <w:rFonts w:eastAsia="Times New Roman"/>
              </w:rPr>
            </w:pPr>
            <w:r w:rsidRPr="00D169F6">
              <w:rPr>
                <w:rFonts w:eastAsia="Times New Roman"/>
              </w:rPr>
              <w:t>0.10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3F2D8B"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C3034B" w14:textId="77777777" w:rsidR="00D169F6" w:rsidRPr="00D169F6" w:rsidRDefault="00D169F6" w:rsidP="00D169F6">
            <w:pPr>
              <w:jc w:val="center"/>
              <w:rPr>
                <w:rFonts w:eastAsia="Times New Roman"/>
              </w:rPr>
            </w:pPr>
            <w:r w:rsidRPr="00D169F6">
              <w:rPr>
                <w:rFonts w:eastAsia="Times New Roman"/>
              </w:rPr>
              <w:t>0.06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6206E6"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AF774D" w14:textId="77777777" w:rsidR="00D169F6" w:rsidRPr="00D169F6" w:rsidRDefault="00D169F6" w:rsidP="00D169F6">
            <w:pPr>
              <w:jc w:val="center"/>
              <w:rPr>
                <w:rFonts w:eastAsia="Times New Roman"/>
              </w:rPr>
            </w:pPr>
            <w:r w:rsidRPr="00D169F6">
              <w:rPr>
                <w:rFonts w:eastAsia="Times New Roman"/>
              </w:rPr>
              <w:t>0.05</w:t>
            </w:r>
          </w:p>
        </w:tc>
      </w:tr>
      <w:tr w:rsidR="00D169F6" w:rsidRPr="00D169F6" w14:paraId="7ED03DB8"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5377FC" w14:textId="77777777" w:rsidR="00D169F6" w:rsidRPr="00D169F6" w:rsidRDefault="00D169F6" w:rsidP="00D169F6">
            <w:pPr>
              <w:jc w:val="center"/>
              <w:rPr>
                <w:rFonts w:eastAsia="Times New Roman"/>
              </w:rPr>
            </w:pPr>
            <w:proofErr w:type="spellStart"/>
            <w:r w:rsidRPr="00D169F6">
              <w:rPr>
                <w:rFonts w:eastAsia="Times New Roman"/>
              </w:rPr>
              <w:lastRenderedPageBreak/>
              <w:t>Махнёвский</w:t>
            </w:r>
            <w:proofErr w:type="spellEnd"/>
            <w:r w:rsidRPr="00D169F6">
              <w:rPr>
                <w:rFonts w:eastAsia="Times New Roman"/>
              </w:rPr>
              <w:t xml:space="preserve"> МО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2ECAAD" w14:textId="77777777" w:rsidR="00D169F6" w:rsidRPr="00D169F6" w:rsidRDefault="00D169F6" w:rsidP="00D169F6">
            <w:pPr>
              <w:jc w:val="center"/>
              <w:rPr>
                <w:rFonts w:eastAsia="Times New Roman"/>
              </w:rPr>
            </w:pPr>
            <w:r w:rsidRPr="00D169F6">
              <w:rPr>
                <w:rFonts w:eastAsia="Times New Roman"/>
              </w:rPr>
              <w:t>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22174D" w14:textId="77777777" w:rsidR="00D169F6" w:rsidRPr="00D169F6" w:rsidRDefault="00D169F6" w:rsidP="00D169F6">
            <w:pPr>
              <w:jc w:val="center"/>
              <w:rPr>
                <w:rFonts w:eastAsia="Times New Roman"/>
              </w:rPr>
            </w:pPr>
            <w:r w:rsidRPr="00D169F6">
              <w:rPr>
                <w:rFonts w:eastAsia="Times New Roman"/>
              </w:rPr>
              <w:t>0.00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E4D79E"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30786D" w14:textId="77777777" w:rsidR="00D169F6" w:rsidRPr="00D169F6" w:rsidRDefault="00D169F6" w:rsidP="00D169F6">
            <w:pPr>
              <w:jc w:val="center"/>
              <w:rPr>
                <w:rFonts w:eastAsia="Times New Roman"/>
              </w:rPr>
            </w:pPr>
            <w:r w:rsidRPr="00D169F6">
              <w:rPr>
                <w:rFonts w:eastAsia="Times New Roman"/>
              </w:rPr>
              <w:t>0.06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88D7FE"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D328C7" w14:textId="77777777" w:rsidR="00D169F6" w:rsidRPr="00D169F6" w:rsidRDefault="00D169F6" w:rsidP="00D169F6">
            <w:pPr>
              <w:jc w:val="center"/>
              <w:rPr>
                <w:rFonts w:eastAsia="Times New Roman"/>
              </w:rPr>
            </w:pPr>
            <w:r w:rsidRPr="00D169F6">
              <w:rPr>
                <w:rFonts w:eastAsia="Times New Roman"/>
              </w:rPr>
              <w:t>0.05</w:t>
            </w:r>
          </w:p>
        </w:tc>
      </w:tr>
      <w:tr w:rsidR="00D169F6" w:rsidRPr="00D169F6" w14:paraId="3D69842F"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DCBD79" w14:textId="77777777" w:rsidR="00D169F6" w:rsidRPr="00D169F6" w:rsidRDefault="00D169F6" w:rsidP="00D169F6">
            <w:pPr>
              <w:jc w:val="center"/>
              <w:rPr>
                <w:rFonts w:eastAsia="Times New Roman"/>
              </w:rPr>
            </w:pPr>
            <w:r w:rsidRPr="00D169F6">
              <w:rPr>
                <w:rFonts w:eastAsia="Times New Roman"/>
              </w:rPr>
              <w:t>МО "</w:t>
            </w:r>
            <w:proofErr w:type="spellStart"/>
            <w:r w:rsidRPr="00D169F6">
              <w:rPr>
                <w:rFonts w:eastAsia="Times New Roman"/>
              </w:rPr>
              <w:t>Камышловский</w:t>
            </w:r>
            <w:proofErr w:type="spellEnd"/>
            <w:r w:rsidRPr="00D169F6">
              <w:rPr>
                <w:rFonts w:eastAsia="Times New Roman"/>
              </w:rPr>
              <w:t xml:space="preserve"> МР"</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5D87B9"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2CA9F6" w14:textId="77777777" w:rsidR="00D169F6" w:rsidRPr="00D169F6" w:rsidRDefault="00D169F6" w:rsidP="00D169F6">
            <w:pPr>
              <w:jc w:val="center"/>
              <w:rPr>
                <w:rFonts w:eastAsia="Times New Roman"/>
              </w:rPr>
            </w:pPr>
            <w:r w:rsidRPr="00D169F6">
              <w:rPr>
                <w:rFonts w:eastAsia="Times New Roman"/>
              </w:rPr>
              <w:t>0.25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810F78"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3B44E9" w14:textId="77777777" w:rsidR="00D169F6" w:rsidRPr="00D169F6" w:rsidRDefault="00D169F6" w:rsidP="00D169F6">
            <w:pPr>
              <w:jc w:val="center"/>
              <w:rPr>
                <w:rFonts w:eastAsia="Times New Roman"/>
              </w:rPr>
            </w:pPr>
            <w:r w:rsidRPr="00D169F6">
              <w:rPr>
                <w:rFonts w:eastAsia="Times New Roman"/>
              </w:rPr>
              <w:t>0.28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CF8212"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BDEE3E" w14:textId="77777777" w:rsidR="00D169F6" w:rsidRPr="00D169F6" w:rsidRDefault="00D169F6" w:rsidP="00D169F6">
            <w:pPr>
              <w:jc w:val="center"/>
              <w:rPr>
                <w:rFonts w:eastAsia="Times New Roman"/>
              </w:rPr>
            </w:pPr>
            <w:r w:rsidRPr="00D169F6">
              <w:rPr>
                <w:rFonts w:eastAsia="Times New Roman"/>
              </w:rPr>
              <w:t>0.36</w:t>
            </w:r>
          </w:p>
        </w:tc>
      </w:tr>
      <w:tr w:rsidR="00D169F6" w:rsidRPr="00D169F6" w14:paraId="699E9CC1"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00D9BE" w14:textId="77777777" w:rsidR="00D169F6" w:rsidRPr="00D169F6" w:rsidRDefault="00D169F6" w:rsidP="00D169F6">
            <w:pPr>
              <w:jc w:val="center"/>
              <w:rPr>
                <w:rFonts w:eastAsia="Times New Roman"/>
              </w:rPr>
            </w:pPr>
            <w:r w:rsidRPr="00D169F6">
              <w:rPr>
                <w:rFonts w:eastAsia="Times New Roman"/>
              </w:rPr>
              <w:t xml:space="preserve">МО </w:t>
            </w:r>
            <w:proofErr w:type="spellStart"/>
            <w:r w:rsidRPr="00D169F6">
              <w:rPr>
                <w:rFonts w:eastAsia="Times New Roman"/>
              </w:rPr>
              <w:t>Алапаевское</w:t>
            </w:r>
            <w:proofErr w:type="spellEnd"/>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ADF941"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402B66" w14:textId="77777777" w:rsidR="00D169F6" w:rsidRPr="00D169F6" w:rsidRDefault="00D169F6" w:rsidP="00D169F6">
            <w:pPr>
              <w:jc w:val="center"/>
              <w:rPr>
                <w:rFonts w:eastAsia="Times New Roman"/>
              </w:rPr>
            </w:pPr>
            <w:r w:rsidRPr="00D169F6">
              <w:rPr>
                <w:rFonts w:eastAsia="Times New Roman"/>
              </w:rPr>
              <w:t>0.31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CDBA67"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74CCCC"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E17D9B" w14:textId="77777777" w:rsidR="00D169F6" w:rsidRPr="00D169F6" w:rsidRDefault="00D169F6" w:rsidP="00D169F6">
            <w:pPr>
              <w:jc w:val="center"/>
              <w:rPr>
                <w:rFonts w:eastAsia="Times New Roman"/>
              </w:rPr>
            </w:pPr>
            <w:r w:rsidRPr="00D169F6">
              <w:rPr>
                <w:rFonts w:eastAsia="Times New Roman"/>
              </w:rPr>
              <w:t>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9C98CC" w14:textId="77777777" w:rsidR="00D169F6" w:rsidRPr="00D169F6" w:rsidRDefault="00D169F6" w:rsidP="00D169F6">
            <w:pPr>
              <w:jc w:val="center"/>
              <w:rPr>
                <w:rFonts w:eastAsia="Times New Roman"/>
              </w:rPr>
            </w:pPr>
            <w:r w:rsidRPr="00D169F6">
              <w:rPr>
                <w:rFonts w:eastAsia="Times New Roman"/>
              </w:rPr>
              <w:t>0.42</w:t>
            </w:r>
          </w:p>
        </w:tc>
      </w:tr>
      <w:tr w:rsidR="00D169F6" w:rsidRPr="00D169F6" w14:paraId="5B568F70"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F07F5E" w14:textId="77777777" w:rsidR="00D169F6" w:rsidRPr="00D169F6" w:rsidRDefault="00D169F6" w:rsidP="00D169F6">
            <w:pPr>
              <w:jc w:val="center"/>
              <w:rPr>
                <w:rFonts w:eastAsia="Times New Roman"/>
              </w:rPr>
            </w:pPr>
            <w:r w:rsidRPr="00D169F6">
              <w:rPr>
                <w:rFonts w:eastAsia="Times New Roman"/>
              </w:rPr>
              <w:t xml:space="preserve">МО </w:t>
            </w:r>
            <w:proofErr w:type="spellStart"/>
            <w:r w:rsidRPr="00D169F6">
              <w:rPr>
                <w:rFonts w:eastAsia="Times New Roman"/>
              </w:rPr>
              <w:t>Байкаловский</w:t>
            </w:r>
            <w:proofErr w:type="spellEnd"/>
            <w:r w:rsidRPr="00D169F6">
              <w:rPr>
                <w:rFonts w:eastAsia="Times New Roman"/>
              </w:rPr>
              <w:t xml:space="preserve"> МР</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52F82A"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0733E2" w14:textId="77777777" w:rsidR="00D169F6" w:rsidRPr="00D169F6" w:rsidRDefault="00D169F6" w:rsidP="00D169F6">
            <w:pPr>
              <w:jc w:val="center"/>
              <w:rPr>
                <w:rFonts w:eastAsia="Times New Roman"/>
              </w:rPr>
            </w:pPr>
            <w:r w:rsidRPr="00D169F6">
              <w:rPr>
                <w:rFonts w:eastAsia="Times New Roman"/>
              </w:rPr>
              <w:t>0.05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5E29A9"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7119F4"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FD6C4D" w14:textId="77777777" w:rsidR="00D169F6" w:rsidRPr="00D169F6" w:rsidRDefault="00D169F6" w:rsidP="00D169F6">
            <w:pPr>
              <w:jc w:val="center"/>
              <w:rPr>
                <w:rFonts w:eastAsia="Times New Roman"/>
              </w:rPr>
            </w:pPr>
            <w:r w:rsidRPr="00D169F6">
              <w:rPr>
                <w:rFonts w:eastAsia="Times New Roman"/>
              </w:rPr>
              <w:t>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308477" w14:textId="77777777" w:rsidR="00D169F6" w:rsidRPr="00D169F6" w:rsidRDefault="00D169F6" w:rsidP="00D169F6">
            <w:pPr>
              <w:jc w:val="center"/>
              <w:rPr>
                <w:rFonts w:eastAsia="Times New Roman"/>
              </w:rPr>
            </w:pPr>
            <w:r w:rsidRPr="00D169F6">
              <w:rPr>
                <w:rFonts w:eastAsia="Times New Roman"/>
              </w:rPr>
              <w:t>0.21</w:t>
            </w:r>
          </w:p>
        </w:tc>
      </w:tr>
      <w:tr w:rsidR="00D169F6" w:rsidRPr="00D169F6" w14:paraId="694D53B6"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C99D19" w14:textId="77777777" w:rsidR="00D169F6" w:rsidRPr="00D169F6" w:rsidRDefault="00D169F6" w:rsidP="00D169F6">
            <w:pPr>
              <w:jc w:val="center"/>
              <w:rPr>
                <w:rFonts w:eastAsia="Times New Roman"/>
              </w:rPr>
            </w:pPr>
            <w:r w:rsidRPr="00D169F6">
              <w:rPr>
                <w:rFonts w:eastAsia="Times New Roman"/>
              </w:rPr>
              <w:t>МО город Алапаевск</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9C80A8" w14:textId="77777777" w:rsidR="00D169F6" w:rsidRPr="00D169F6" w:rsidRDefault="00D169F6" w:rsidP="00D169F6">
            <w:pPr>
              <w:jc w:val="center"/>
              <w:rPr>
                <w:rFonts w:eastAsia="Times New Roman"/>
              </w:rPr>
            </w:pPr>
            <w:r w:rsidRPr="00D169F6">
              <w:rPr>
                <w:rFonts w:eastAsia="Times New Roman"/>
              </w:rPr>
              <w:t>14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0065D4" w14:textId="77777777" w:rsidR="00D169F6" w:rsidRPr="00D169F6" w:rsidRDefault="00D169F6" w:rsidP="00D169F6">
            <w:pPr>
              <w:jc w:val="center"/>
              <w:rPr>
                <w:rFonts w:eastAsia="Times New Roman"/>
              </w:rPr>
            </w:pPr>
            <w:r w:rsidRPr="00D169F6">
              <w:rPr>
                <w:rFonts w:eastAsia="Times New Roman"/>
              </w:rPr>
              <w:t>0.71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4F43B7" w14:textId="77777777" w:rsidR="00D169F6" w:rsidRPr="00D169F6" w:rsidRDefault="00D169F6" w:rsidP="00D169F6">
            <w:pPr>
              <w:jc w:val="center"/>
              <w:rPr>
                <w:rFonts w:eastAsia="Times New Roman"/>
              </w:rPr>
            </w:pPr>
            <w:r w:rsidRPr="00D169F6">
              <w:rPr>
                <w:rFonts w:eastAsia="Times New Roman"/>
              </w:rPr>
              <w:t>17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E5AB2E" w14:textId="77777777" w:rsidR="00D169F6" w:rsidRPr="00D169F6" w:rsidRDefault="00D169F6" w:rsidP="00D169F6">
            <w:pPr>
              <w:jc w:val="center"/>
              <w:rPr>
                <w:rFonts w:eastAsia="Times New Roman"/>
              </w:rPr>
            </w:pPr>
            <w:r w:rsidRPr="00D169F6">
              <w:rPr>
                <w:rFonts w:eastAsia="Times New Roman"/>
              </w:rPr>
              <w:t>0.95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E4EC8A" w14:textId="77777777" w:rsidR="00D169F6" w:rsidRPr="00D169F6" w:rsidRDefault="00D169F6" w:rsidP="00D169F6">
            <w:pPr>
              <w:jc w:val="center"/>
              <w:rPr>
                <w:rFonts w:eastAsia="Times New Roman"/>
              </w:rPr>
            </w:pPr>
            <w:r w:rsidRPr="00D169F6">
              <w:rPr>
                <w:rFonts w:eastAsia="Times New Roman"/>
              </w:rPr>
              <w:t>20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532208" w14:textId="77777777" w:rsidR="00D169F6" w:rsidRPr="00D169F6" w:rsidRDefault="00D169F6" w:rsidP="00D169F6">
            <w:pPr>
              <w:jc w:val="center"/>
              <w:rPr>
                <w:rFonts w:eastAsia="Times New Roman"/>
              </w:rPr>
            </w:pPr>
            <w:r w:rsidRPr="00D169F6">
              <w:rPr>
                <w:rFonts w:eastAsia="Times New Roman"/>
              </w:rPr>
              <w:t>1.04</w:t>
            </w:r>
          </w:p>
        </w:tc>
      </w:tr>
      <w:tr w:rsidR="00D169F6" w:rsidRPr="00D169F6" w14:paraId="23A489E6"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915FE8" w14:textId="77777777" w:rsidR="00D169F6" w:rsidRPr="00D169F6" w:rsidRDefault="00D169F6" w:rsidP="00D169F6">
            <w:pPr>
              <w:jc w:val="center"/>
              <w:rPr>
                <w:rFonts w:eastAsia="Times New Roman"/>
              </w:rPr>
            </w:pPr>
            <w:r w:rsidRPr="00D169F6">
              <w:rPr>
                <w:rFonts w:eastAsia="Times New Roman"/>
              </w:rPr>
              <w:t>МО город Ирбит</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192B9D" w14:textId="77777777" w:rsidR="00D169F6" w:rsidRPr="00D169F6" w:rsidRDefault="00D169F6" w:rsidP="00D169F6">
            <w:pPr>
              <w:jc w:val="center"/>
              <w:rPr>
                <w:rFonts w:eastAsia="Times New Roman"/>
              </w:rPr>
            </w:pPr>
            <w:r w:rsidRPr="00D169F6">
              <w:rPr>
                <w:rFonts w:eastAsia="Times New Roman"/>
              </w:rPr>
              <w:t>32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AAE1D4" w14:textId="77777777" w:rsidR="00D169F6" w:rsidRPr="00D169F6" w:rsidRDefault="00D169F6" w:rsidP="00D169F6">
            <w:pPr>
              <w:jc w:val="center"/>
              <w:rPr>
                <w:rFonts w:eastAsia="Times New Roman"/>
              </w:rPr>
            </w:pPr>
            <w:r w:rsidRPr="00D169F6">
              <w:rPr>
                <w:rFonts w:eastAsia="Times New Roman"/>
              </w:rPr>
              <w:t>1.63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A659E8" w14:textId="77777777" w:rsidR="00D169F6" w:rsidRPr="00D169F6" w:rsidRDefault="00D169F6" w:rsidP="00D169F6">
            <w:pPr>
              <w:jc w:val="center"/>
              <w:rPr>
                <w:rFonts w:eastAsia="Times New Roman"/>
              </w:rPr>
            </w:pPr>
            <w:r w:rsidRPr="00D169F6">
              <w:rPr>
                <w:rFonts w:eastAsia="Times New Roman"/>
              </w:rPr>
              <w:t>22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D3F598" w14:textId="77777777" w:rsidR="00D169F6" w:rsidRPr="00D169F6" w:rsidRDefault="00D169F6" w:rsidP="00D169F6">
            <w:pPr>
              <w:jc w:val="center"/>
              <w:rPr>
                <w:rFonts w:eastAsia="Times New Roman"/>
              </w:rPr>
            </w:pPr>
            <w:r w:rsidRPr="00D169F6">
              <w:rPr>
                <w:rFonts w:eastAsia="Times New Roman"/>
              </w:rPr>
              <w:t>1.23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8199AA" w14:textId="77777777" w:rsidR="00D169F6" w:rsidRPr="00D169F6" w:rsidRDefault="00D169F6" w:rsidP="00D169F6">
            <w:pPr>
              <w:jc w:val="center"/>
              <w:rPr>
                <w:rFonts w:eastAsia="Times New Roman"/>
              </w:rPr>
            </w:pPr>
            <w:r w:rsidRPr="00D169F6">
              <w:rPr>
                <w:rFonts w:eastAsia="Times New Roman"/>
              </w:rPr>
              <w:t>24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F0F99B" w14:textId="77777777" w:rsidR="00D169F6" w:rsidRPr="00D169F6" w:rsidRDefault="00D169F6" w:rsidP="00D169F6">
            <w:pPr>
              <w:jc w:val="center"/>
              <w:rPr>
                <w:rFonts w:eastAsia="Times New Roman"/>
              </w:rPr>
            </w:pPr>
            <w:r w:rsidRPr="00D169F6">
              <w:rPr>
                <w:rFonts w:eastAsia="Times New Roman"/>
              </w:rPr>
              <w:t>1.25</w:t>
            </w:r>
          </w:p>
        </w:tc>
      </w:tr>
      <w:tr w:rsidR="00D169F6" w:rsidRPr="00D169F6" w14:paraId="1EC0BC1A"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4B072E" w14:textId="77777777" w:rsidR="00D169F6" w:rsidRPr="00D169F6" w:rsidRDefault="00D169F6" w:rsidP="00D169F6">
            <w:pPr>
              <w:jc w:val="center"/>
              <w:rPr>
                <w:rFonts w:eastAsia="Times New Roman"/>
              </w:rPr>
            </w:pPr>
            <w:r w:rsidRPr="00D169F6">
              <w:rPr>
                <w:rFonts w:eastAsia="Times New Roman"/>
              </w:rPr>
              <w:t>МО город Каменск-Уральский</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5F6C9E" w14:textId="77777777" w:rsidR="00D169F6" w:rsidRPr="00D169F6" w:rsidRDefault="00D169F6" w:rsidP="00D169F6">
            <w:pPr>
              <w:jc w:val="center"/>
              <w:rPr>
                <w:rFonts w:eastAsia="Times New Roman"/>
              </w:rPr>
            </w:pPr>
            <w:r w:rsidRPr="00D169F6">
              <w:rPr>
                <w:rFonts w:eastAsia="Times New Roman"/>
              </w:rPr>
              <w:t>101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D6BB73" w14:textId="77777777" w:rsidR="00D169F6" w:rsidRPr="00D169F6" w:rsidRDefault="00D169F6" w:rsidP="00D169F6">
            <w:pPr>
              <w:jc w:val="center"/>
              <w:rPr>
                <w:rFonts w:eastAsia="Times New Roman"/>
              </w:rPr>
            </w:pPr>
            <w:r w:rsidRPr="00D169F6">
              <w:rPr>
                <w:rFonts w:eastAsia="Times New Roman"/>
              </w:rPr>
              <w:t>5.14</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E1DA47" w14:textId="77777777" w:rsidR="00D169F6" w:rsidRPr="00D169F6" w:rsidRDefault="00D169F6" w:rsidP="00D169F6">
            <w:pPr>
              <w:jc w:val="center"/>
              <w:rPr>
                <w:rFonts w:eastAsia="Times New Roman"/>
              </w:rPr>
            </w:pPr>
            <w:r w:rsidRPr="00D169F6">
              <w:rPr>
                <w:rFonts w:eastAsia="Times New Roman"/>
              </w:rPr>
              <w:t>67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7FDC23" w14:textId="77777777" w:rsidR="00D169F6" w:rsidRPr="00D169F6" w:rsidRDefault="00D169F6" w:rsidP="00D169F6">
            <w:pPr>
              <w:jc w:val="center"/>
              <w:rPr>
                <w:rFonts w:eastAsia="Times New Roman"/>
              </w:rPr>
            </w:pPr>
            <w:r w:rsidRPr="00D169F6">
              <w:rPr>
                <w:rFonts w:eastAsia="Times New Roman"/>
              </w:rPr>
              <w:t>3.74</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2D1EC8" w14:textId="77777777" w:rsidR="00D169F6" w:rsidRPr="00D169F6" w:rsidRDefault="00D169F6" w:rsidP="00D169F6">
            <w:pPr>
              <w:jc w:val="center"/>
              <w:rPr>
                <w:rFonts w:eastAsia="Times New Roman"/>
              </w:rPr>
            </w:pPr>
            <w:r w:rsidRPr="00D169F6">
              <w:rPr>
                <w:rFonts w:eastAsia="Times New Roman"/>
              </w:rPr>
              <w:t>86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029FFF" w14:textId="77777777" w:rsidR="00D169F6" w:rsidRPr="00D169F6" w:rsidRDefault="00D169F6" w:rsidP="00D169F6">
            <w:pPr>
              <w:jc w:val="center"/>
              <w:rPr>
                <w:rFonts w:eastAsia="Times New Roman"/>
              </w:rPr>
            </w:pPr>
            <w:r w:rsidRPr="00D169F6">
              <w:rPr>
                <w:rFonts w:eastAsia="Times New Roman"/>
              </w:rPr>
              <w:t>4.48</w:t>
            </w:r>
          </w:p>
        </w:tc>
      </w:tr>
      <w:tr w:rsidR="00D169F6" w:rsidRPr="00D169F6" w14:paraId="11F3832D"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FCE957" w14:textId="77777777" w:rsidR="00D169F6" w:rsidRPr="00D169F6" w:rsidRDefault="00D169F6" w:rsidP="00D169F6">
            <w:pPr>
              <w:jc w:val="center"/>
              <w:rPr>
                <w:rFonts w:eastAsia="Times New Roman"/>
              </w:rPr>
            </w:pPr>
            <w:r w:rsidRPr="00D169F6">
              <w:rPr>
                <w:rFonts w:eastAsia="Times New Roman"/>
              </w:rPr>
              <w:t>МО Каменский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909BC7"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B4EDB9" w14:textId="77777777" w:rsidR="00D169F6" w:rsidRPr="00D169F6" w:rsidRDefault="00D169F6" w:rsidP="00D169F6">
            <w:pPr>
              <w:jc w:val="center"/>
              <w:rPr>
                <w:rFonts w:eastAsia="Times New Roman"/>
              </w:rPr>
            </w:pPr>
            <w:r w:rsidRPr="00D169F6">
              <w:rPr>
                <w:rFonts w:eastAsia="Times New Roman"/>
              </w:rPr>
              <w:t>0.15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10902C"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77CA23"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929EF7"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E96C7B" w14:textId="77777777" w:rsidR="00D169F6" w:rsidRPr="00D169F6" w:rsidRDefault="00D169F6" w:rsidP="00D169F6">
            <w:pPr>
              <w:jc w:val="center"/>
              <w:rPr>
                <w:rFonts w:eastAsia="Times New Roman"/>
              </w:rPr>
            </w:pPr>
            <w:r w:rsidRPr="00D169F6">
              <w:rPr>
                <w:rFonts w:eastAsia="Times New Roman"/>
              </w:rPr>
              <w:t>0.05</w:t>
            </w:r>
          </w:p>
        </w:tc>
      </w:tr>
      <w:tr w:rsidR="00D169F6" w:rsidRPr="00D169F6" w14:paraId="5351B313"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C1CAE" w14:textId="77777777" w:rsidR="00D169F6" w:rsidRPr="00D169F6" w:rsidRDefault="00D169F6" w:rsidP="00D169F6">
            <w:pPr>
              <w:jc w:val="center"/>
              <w:rPr>
                <w:rFonts w:eastAsia="Times New Roman"/>
              </w:rPr>
            </w:pPr>
            <w:r w:rsidRPr="00D169F6">
              <w:rPr>
                <w:rFonts w:eastAsia="Times New Roman"/>
              </w:rPr>
              <w:t xml:space="preserve">МО </w:t>
            </w:r>
            <w:proofErr w:type="spellStart"/>
            <w:r w:rsidRPr="00D169F6">
              <w:rPr>
                <w:rFonts w:eastAsia="Times New Roman"/>
              </w:rPr>
              <w:t>Красноуфимский</w:t>
            </w:r>
            <w:proofErr w:type="spellEnd"/>
            <w:r w:rsidRPr="00D169F6">
              <w:rPr>
                <w:rFonts w:eastAsia="Times New Roman"/>
              </w:rPr>
              <w:t xml:space="preserve"> округ</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E5160D"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8BDE92" w14:textId="77777777" w:rsidR="00D169F6" w:rsidRPr="00D169F6" w:rsidRDefault="00D169F6" w:rsidP="00D169F6">
            <w:pPr>
              <w:jc w:val="center"/>
              <w:rPr>
                <w:rFonts w:eastAsia="Times New Roman"/>
              </w:rPr>
            </w:pPr>
            <w:r w:rsidRPr="00D169F6">
              <w:rPr>
                <w:rFonts w:eastAsia="Times New Roman"/>
              </w:rPr>
              <w:t>0.36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E6459B"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09187C" w14:textId="77777777" w:rsidR="00D169F6" w:rsidRPr="00D169F6" w:rsidRDefault="00D169F6" w:rsidP="00D169F6">
            <w:pPr>
              <w:jc w:val="center"/>
              <w:rPr>
                <w:rFonts w:eastAsia="Times New Roman"/>
              </w:rPr>
            </w:pPr>
            <w:r w:rsidRPr="00D169F6">
              <w:rPr>
                <w:rFonts w:eastAsia="Times New Roman"/>
              </w:rPr>
              <w:t>0.28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FD2A56"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4DDE2F" w14:textId="77777777" w:rsidR="00D169F6" w:rsidRPr="00D169F6" w:rsidRDefault="00D169F6" w:rsidP="00D169F6">
            <w:pPr>
              <w:jc w:val="center"/>
              <w:rPr>
                <w:rFonts w:eastAsia="Times New Roman"/>
              </w:rPr>
            </w:pPr>
            <w:r w:rsidRPr="00D169F6">
              <w:rPr>
                <w:rFonts w:eastAsia="Times New Roman"/>
              </w:rPr>
              <w:t>0.26</w:t>
            </w:r>
          </w:p>
        </w:tc>
      </w:tr>
      <w:tr w:rsidR="00D169F6" w:rsidRPr="00D169F6" w14:paraId="6B8C1767"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4FBF71" w14:textId="77777777" w:rsidR="00D169F6" w:rsidRPr="00D169F6" w:rsidRDefault="00D169F6" w:rsidP="00D169F6">
            <w:pPr>
              <w:jc w:val="center"/>
              <w:rPr>
                <w:rFonts w:eastAsia="Times New Roman"/>
              </w:rPr>
            </w:pPr>
            <w:r w:rsidRPr="00D169F6">
              <w:rPr>
                <w:rFonts w:eastAsia="Times New Roman"/>
              </w:rPr>
              <w:t>МО поселок Уральский</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6FF5DF" w14:textId="77777777" w:rsidR="00D169F6" w:rsidRPr="00D169F6" w:rsidRDefault="00D169F6" w:rsidP="00D169F6">
            <w:pPr>
              <w:jc w:val="center"/>
              <w:rPr>
                <w:rFonts w:eastAsia="Times New Roman"/>
              </w:rPr>
            </w:pPr>
            <w:r w:rsidRPr="00D169F6">
              <w:rPr>
                <w:rFonts w:eastAsia="Times New Roman"/>
              </w:rPr>
              <w:t>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3818BE" w14:textId="77777777" w:rsidR="00D169F6" w:rsidRPr="00D169F6" w:rsidRDefault="00D169F6" w:rsidP="00D169F6">
            <w:pPr>
              <w:jc w:val="center"/>
              <w:rPr>
                <w:rFonts w:eastAsia="Times New Roman"/>
              </w:rPr>
            </w:pPr>
            <w:r w:rsidRPr="00D169F6">
              <w:rPr>
                <w:rFonts w:eastAsia="Times New Roman"/>
              </w:rPr>
              <w:t>0.00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1A2A17" w14:textId="77777777" w:rsidR="00D169F6" w:rsidRPr="00D169F6" w:rsidRDefault="00D169F6" w:rsidP="00D169F6">
            <w:pPr>
              <w:jc w:val="center"/>
              <w:rPr>
                <w:rFonts w:eastAsia="Times New Roman"/>
              </w:rPr>
            </w:pPr>
            <w:r w:rsidRPr="00D169F6">
              <w:rPr>
                <w:rFonts w:eastAsia="Times New Roman"/>
              </w:rPr>
              <w:t>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CD8427" w14:textId="77777777" w:rsidR="00D169F6" w:rsidRPr="00D169F6" w:rsidRDefault="00D169F6" w:rsidP="00D169F6">
            <w:pPr>
              <w:jc w:val="center"/>
              <w:rPr>
                <w:rFonts w:eastAsia="Times New Roman"/>
              </w:rPr>
            </w:pPr>
            <w:r w:rsidRPr="00D169F6">
              <w:rPr>
                <w:rFonts w:eastAsia="Times New Roman"/>
              </w:rPr>
              <w:t>0.00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53B72A" w14:textId="77777777" w:rsidR="00D169F6" w:rsidRPr="00D169F6" w:rsidRDefault="00D169F6" w:rsidP="00D169F6">
            <w:pPr>
              <w:jc w:val="center"/>
              <w:rPr>
                <w:rFonts w:eastAsia="Times New Roman"/>
              </w:rPr>
            </w:pPr>
            <w:r w:rsidRPr="00D169F6">
              <w:rPr>
                <w:rFonts w:eastAsia="Times New Roman"/>
              </w:rPr>
              <w:t>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A6AEC8" w14:textId="77777777" w:rsidR="00D169F6" w:rsidRPr="00D169F6" w:rsidRDefault="00D169F6" w:rsidP="00D169F6">
            <w:pPr>
              <w:jc w:val="center"/>
              <w:rPr>
                <w:rFonts w:eastAsia="Times New Roman"/>
              </w:rPr>
            </w:pPr>
            <w:r w:rsidRPr="00D169F6">
              <w:rPr>
                <w:rFonts w:eastAsia="Times New Roman"/>
              </w:rPr>
              <w:t>0.10</w:t>
            </w:r>
          </w:p>
        </w:tc>
      </w:tr>
      <w:tr w:rsidR="00D169F6" w:rsidRPr="00D169F6" w14:paraId="41200021"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6AC812" w14:textId="77777777" w:rsidR="00D169F6" w:rsidRPr="00D169F6" w:rsidRDefault="00D169F6" w:rsidP="00D169F6">
            <w:pPr>
              <w:jc w:val="center"/>
              <w:rPr>
                <w:rFonts w:eastAsia="Times New Roman"/>
              </w:rPr>
            </w:pPr>
            <w:r w:rsidRPr="00D169F6">
              <w:rPr>
                <w:rFonts w:eastAsia="Times New Roman"/>
              </w:rPr>
              <w:t>Невьянский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8A4BE8" w14:textId="77777777" w:rsidR="00D169F6" w:rsidRPr="00D169F6" w:rsidRDefault="00D169F6" w:rsidP="00D169F6">
            <w:pPr>
              <w:jc w:val="center"/>
              <w:rPr>
                <w:rFonts w:eastAsia="Times New Roman"/>
              </w:rPr>
            </w:pPr>
            <w:r w:rsidRPr="00D169F6">
              <w:rPr>
                <w:rFonts w:eastAsia="Times New Roman"/>
              </w:rPr>
              <w:t>16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8ED660" w14:textId="77777777" w:rsidR="00D169F6" w:rsidRPr="00D169F6" w:rsidRDefault="00D169F6" w:rsidP="00D169F6">
            <w:pPr>
              <w:jc w:val="center"/>
              <w:rPr>
                <w:rFonts w:eastAsia="Times New Roman"/>
              </w:rPr>
            </w:pPr>
            <w:r w:rsidRPr="00D169F6">
              <w:rPr>
                <w:rFonts w:eastAsia="Times New Roman"/>
              </w:rPr>
              <w:t>0.81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C30B93" w14:textId="77777777" w:rsidR="00D169F6" w:rsidRPr="00D169F6" w:rsidRDefault="00D169F6" w:rsidP="00D169F6">
            <w:pPr>
              <w:jc w:val="center"/>
              <w:rPr>
                <w:rFonts w:eastAsia="Times New Roman"/>
              </w:rPr>
            </w:pPr>
            <w:r w:rsidRPr="00D169F6">
              <w:rPr>
                <w:rFonts w:eastAsia="Times New Roman"/>
              </w:rPr>
              <w:t>17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9FD30F" w14:textId="77777777" w:rsidR="00D169F6" w:rsidRPr="00D169F6" w:rsidRDefault="00D169F6" w:rsidP="00D169F6">
            <w:pPr>
              <w:jc w:val="center"/>
              <w:rPr>
                <w:rFonts w:eastAsia="Times New Roman"/>
              </w:rPr>
            </w:pPr>
            <w:r w:rsidRPr="00D169F6">
              <w:rPr>
                <w:rFonts w:eastAsia="Times New Roman"/>
              </w:rPr>
              <w:t>0.95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7092F5" w14:textId="77777777" w:rsidR="00D169F6" w:rsidRPr="00D169F6" w:rsidRDefault="00D169F6" w:rsidP="00D169F6">
            <w:pPr>
              <w:jc w:val="center"/>
              <w:rPr>
                <w:rFonts w:eastAsia="Times New Roman"/>
              </w:rPr>
            </w:pPr>
            <w:r w:rsidRPr="00D169F6">
              <w:rPr>
                <w:rFonts w:eastAsia="Times New Roman"/>
              </w:rPr>
              <w:t>17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C296CD" w14:textId="77777777" w:rsidR="00D169F6" w:rsidRPr="00D169F6" w:rsidRDefault="00D169F6" w:rsidP="00D169F6">
            <w:pPr>
              <w:jc w:val="center"/>
              <w:rPr>
                <w:rFonts w:eastAsia="Times New Roman"/>
              </w:rPr>
            </w:pPr>
            <w:r w:rsidRPr="00D169F6">
              <w:rPr>
                <w:rFonts w:eastAsia="Times New Roman"/>
              </w:rPr>
              <w:t>0.88</w:t>
            </w:r>
          </w:p>
        </w:tc>
      </w:tr>
      <w:tr w:rsidR="00D169F6" w:rsidRPr="00D169F6" w14:paraId="3E66A268"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B1BAAC" w14:textId="77777777" w:rsidR="00D169F6" w:rsidRPr="00D169F6" w:rsidRDefault="00D169F6" w:rsidP="00D169F6">
            <w:pPr>
              <w:jc w:val="center"/>
              <w:rPr>
                <w:rFonts w:eastAsia="Times New Roman"/>
              </w:rPr>
            </w:pPr>
            <w:r w:rsidRPr="00D169F6">
              <w:rPr>
                <w:rFonts w:eastAsia="Times New Roman"/>
              </w:rPr>
              <w:t>Нижнесергинский МР</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53134D" w14:textId="77777777" w:rsidR="00D169F6" w:rsidRPr="00D169F6" w:rsidRDefault="00D169F6" w:rsidP="00D169F6">
            <w:pPr>
              <w:jc w:val="center"/>
              <w:rPr>
                <w:rFonts w:eastAsia="Times New Roman"/>
              </w:rPr>
            </w:pPr>
            <w:r w:rsidRPr="00D169F6">
              <w:rPr>
                <w:rFonts w:eastAsia="Times New Roman"/>
              </w:rPr>
              <w:t>17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18615E" w14:textId="77777777" w:rsidR="00D169F6" w:rsidRPr="00D169F6" w:rsidRDefault="00D169F6" w:rsidP="00D169F6">
            <w:pPr>
              <w:jc w:val="center"/>
              <w:rPr>
                <w:rFonts w:eastAsia="Times New Roman"/>
              </w:rPr>
            </w:pPr>
            <w:r w:rsidRPr="00D169F6">
              <w:rPr>
                <w:rFonts w:eastAsia="Times New Roman"/>
              </w:rPr>
              <w:t>0.86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5C184F" w14:textId="77777777" w:rsidR="00D169F6" w:rsidRPr="00D169F6" w:rsidRDefault="00D169F6" w:rsidP="00D169F6">
            <w:pPr>
              <w:jc w:val="center"/>
              <w:rPr>
                <w:rFonts w:eastAsia="Times New Roman"/>
              </w:rPr>
            </w:pPr>
            <w:r w:rsidRPr="00D169F6">
              <w:rPr>
                <w:rFonts w:eastAsia="Times New Roman"/>
              </w:rPr>
              <w:t>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1D5B48" w14:textId="77777777" w:rsidR="00D169F6" w:rsidRPr="00D169F6" w:rsidRDefault="00D169F6" w:rsidP="00D169F6">
            <w:pPr>
              <w:jc w:val="center"/>
              <w:rPr>
                <w:rFonts w:eastAsia="Times New Roman"/>
              </w:rPr>
            </w:pPr>
            <w:r w:rsidRPr="00D169F6">
              <w:rPr>
                <w:rFonts w:eastAsia="Times New Roman"/>
              </w:rPr>
              <w:t>0.22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437EB1"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604C94" w14:textId="77777777" w:rsidR="00D169F6" w:rsidRPr="00D169F6" w:rsidRDefault="00D169F6" w:rsidP="00D169F6">
            <w:pPr>
              <w:jc w:val="center"/>
              <w:rPr>
                <w:rFonts w:eastAsia="Times New Roman"/>
              </w:rPr>
            </w:pPr>
            <w:r w:rsidRPr="00D169F6">
              <w:rPr>
                <w:rFonts w:eastAsia="Times New Roman"/>
              </w:rPr>
              <w:t>0.31</w:t>
            </w:r>
          </w:p>
        </w:tc>
      </w:tr>
      <w:tr w:rsidR="00D169F6" w:rsidRPr="00D169F6" w14:paraId="59995A6C"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71450E" w14:textId="77777777" w:rsidR="00D169F6" w:rsidRPr="00D169F6" w:rsidRDefault="00D169F6" w:rsidP="00D169F6">
            <w:pPr>
              <w:jc w:val="center"/>
              <w:rPr>
                <w:rFonts w:eastAsia="Times New Roman"/>
              </w:rPr>
            </w:pPr>
            <w:proofErr w:type="spellStart"/>
            <w:r w:rsidRPr="00D169F6">
              <w:rPr>
                <w:rFonts w:eastAsia="Times New Roman"/>
              </w:rPr>
              <w:t>Нижнетуринский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72D252" w14:textId="77777777" w:rsidR="00D169F6" w:rsidRPr="00D169F6" w:rsidRDefault="00D169F6" w:rsidP="00D169F6">
            <w:pPr>
              <w:jc w:val="center"/>
              <w:rPr>
                <w:rFonts w:eastAsia="Times New Roman"/>
              </w:rPr>
            </w:pPr>
            <w:r w:rsidRPr="00D169F6">
              <w:rPr>
                <w:rFonts w:eastAsia="Times New Roman"/>
              </w:rPr>
              <w:t>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FB8263" w14:textId="77777777" w:rsidR="00D169F6" w:rsidRPr="00D169F6" w:rsidRDefault="00D169F6" w:rsidP="00D169F6">
            <w:pPr>
              <w:jc w:val="center"/>
              <w:rPr>
                <w:rFonts w:eastAsia="Times New Roman"/>
              </w:rPr>
            </w:pPr>
            <w:r w:rsidRPr="00D169F6">
              <w:rPr>
                <w:rFonts w:eastAsia="Times New Roman"/>
              </w:rPr>
              <w:t>0.41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C5DE57"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EF894C" w14:textId="77777777" w:rsidR="00D169F6" w:rsidRPr="00D169F6" w:rsidRDefault="00D169F6" w:rsidP="00D169F6">
            <w:pPr>
              <w:jc w:val="center"/>
              <w:rPr>
                <w:rFonts w:eastAsia="Times New Roman"/>
              </w:rPr>
            </w:pPr>
            <w:r w:rsidRPr="00D169F6">
              <w:rPr>
                <w:rFonts w:eastAsia="Times New Roman"/>
              </w:rPr>
              <w:t>0.28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72EC58" w14:textId="77777777" w:rsidR="00D169F6" w:rsidRPr="00D169F6" w:rsidRDefault="00D169F6" w:rsidP="00D169F6">
            <w:pPr>
              <w:jc w:val="center"/>
              <w:rPr>
                <w:rFonts w:eastAsia="Times New Roman"/>
              </w:rPr>
            </w:pPr>
            <w:r w:rsidRPr="00D169F6">
              <w:rPr>
                <w:rFonts w:eastAsia="Times New Roman"/>
              </w:rPr>
              <w:t>14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E1CD9B" w14:textId="77777777" w:rsidR="00D169F6" w:rsidRPr="00D169F6" w:rsidRDefault="00D169F6" w:rsidP="00D169F6">
            <w:pPr>
              <w:jc w:val="center"/>
              <w:rPr>
                <w:rFonts w:eastAsia="Times New Roman"/>
              </w:rPr>
            </w:pPr>
            <w:r w:rsidRPr="00D169F6">
              <w:rPr>
                <w:rFonts w:eastAsia="Times New Roman"/>
              </w:rPr>
              <w:t>0.73</w:t>
            </w:r>
          </w:p>
        </w:tc>
      </w:tr>
      <w:tr w:rsidR="00D169F6" w:rsidRPr="00D169F6" w14:paraId="1F2C0BC4"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2EB407" w14:textId="77777777" w:rsidR="00D169F6" w:rsidRPr="00D169F6" w:rsidRDefault="00D169F6" w:rsidP="00D169F6">
            <w:pPr>
              <w:jc w:val="center"/>
              <w:rPr>
                <w:rFonts w:eastAsia="Times New Roman"/>
              </w:rPr>
            </w:pPr>
            <w:proofErr w:type="spellStart"/>
            <w:r w:rsidRPr="00D169F6">
              <w:rPr>
                <w:rFonts w:eastAsia="Times New Roman"/>
              </w:rPr>
              <w:t>Новолялинский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BD65BA" w14:textId="77777777" w:rsidR="00D169F6" w:rsidRPr="00D169F6" w:rsidRDefault="00D169F6" w:rsidP="00D169F6">
            <w:pPr>
              <w:jc w:val="center"/>
              <w:rPr>
                <w:rFonts w:eastAsia="Times New Roman"/>
              </w:rPr>
            </w:pPr>
            <w:r w:rsidRPr="00D169F6">
              <w:rPr>
                <w:rFonts w:eastAsia="Times New Roman"/>
              </w:rPr>
              <w:t>10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F49411" w14:textId="77777777" w:rsidR="00D169F6" w:rsidRPr="00D169F6" w:rsidRDefault="00D169F6" w:rsidP="00D169F6">
            <w:pPr>
              <w:jc w:val="center"/>
              <w:rPr>
                <w:rFonts w:eastAsia="Times New Roman"/>
              </w:rPr>
            </w:pPr>
            <w:r w:rsidRPr="00D169F6">
              <w:rPr>
                <w:rFonts w:eastAsia="Times New Roman"/>
              </w:rPr>
              <w:t>0.51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E147FC"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937978" w14:textId="77777777" w:rsidR="00D169F6" w:rsidRPr="00D169F6" w:rsidRDefault="00D169F6" w:rsidP="00D169F6">
            <w:pPr>
              <w:jc w:val="center"/>
              <w:rPr>
                <w:rFonts w:eastAsia="Times New Roman"/>
              </w:rPr>
            </w:pPr>
            <w:r w:rsidRPr="00D169F6">
              <w:rPr>
                <w:rFonts w:eastAsia="Times New Roman"/>
              </w:rPr>
              <w:t>0.33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A7D227"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35E8AD" w14:textId="77777777" w:rsidR="00D169F6" w:rsidRPr="00D169F6" w:rsidRDefault="00D169F6" w:rsidP="00D169F6">
            <w:pPr>
              <w:jc w:val="center"/>
              <w:rPr>
                <w:rFonts w:eastAsia="Times New Roman"/>
              </w:rPr>
            </w:pPr>
            <w:r w:rsidRPr="00D169F6">
              <w:rPr>
                <w:rFonts w:eastAsia="Times New Roman"/>
              </w:rPr>
              <w:t>0.36</w:t>
            </w:r>
          </w:p>
        </w:tc>
      </w:tr>
      <w:tr w:rsidR="00D169F6" w:rsidRPr="00D169F6" w14:paraId="5E27AFF5"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CC2CA6" w14:textId="77777777" w:rsidR="00D169F6" w:rsidRPr="00D169F6" w:rsidRDefault="00D169F6" w:rsidP="00D169F6">
            <w:pPr>
              <w:jc w:val="center"/>
              <w:rPr>
                <w:rFonts w:eastAsia="Times New Roman"/>
              </w:rPr>
            </w:pPr>
            <w:proofErr w:type="spellStart"/>
            <w:r w:rsidRPr="00D169F6">
              <w:rPr>
                <w:rFonts w:eastAsia="Times New Roman"/>
              </w:rPr>
              <w:t>Новоуральский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D9E353" w14:textId="77777777" w:rsidR="00D169F6" w:rsidRPr="00D169F6" w:rsidRDefault="00D169F6" w:rsidP="00D169F6">
            <w:pPr>
              <w:jc w:val="center"/>
              <w:rPr>
                <w:rFonts w:eastAsia="Times New Roman"/>
              </w:rPr>
            </w:pPr>
            <w:r w:rsidRPr="00D169F6">
              <w:rPr>
                <w:rFonts w:eastAsia="Times New Roman"/>
              </w:rPr>
              <w:t>41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F2CD48" w14:textId="77777777" w:rsidR="00D169F6" w:rsidRPr="00D169F6" w:rsidRDefault="00D169F6" w:rsidP="00D169F6">
            <w:pPr>
              <w:jc w:val="center"/>
              <w:rPr>
                <w:rFonts w:eastAsia="Times New Roman"/>
              </w:rPr>
            </w:pPr>
            <w:r w:rsidRPr="00D169F6">
              <w:rPr>
                <w:rFonts w:eastAsia="Times New Roman"/>
              </w:rPr>
              <w:t>2.09</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BA0CCF" w14:textId="77777777" w:rsidR="00D169F6" w:rsidRPr="00D169F6" w:rsidRDefault="00D169F6" w:rsidP="00D169F6">
            <w:pPr>
              <w:jc w:val="center"/>
              <w:rPr>
                <w:rFonts w:eastAsia="Times New Roman"/>
              </w:rPr>
            </w:pPr>
            <w:r w:rsidRPr="00D169F6">
              <w:rPr>
                <w:rFonts w:eastAsia="Times New Roman"/>
              </w:rPr>
              <w:t>38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8A503F" w14:textId="77777777" w:rsidR="00D169F6" w:rsidRPr="00D169F6" w:rsidRDefault="00D169F6" w:rsidP="00D169F6">
            <w:pPr>
              <w:jc w:val="center"/>
              <w:rPr>
                <w:rFonts w:eastAsia="Times New Roman"/>
              </w:rPr>
            </w:pPr>
            <w:r w:rsidRPr="00D169F6">
              <w:rPr>
                <w:rFonts w:eastAsia="Times New Roman"/>
              </w:rPr>
              <w:t>2.12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353BDC" w14:textId="77777777" w:rsidR="00D169F6" w:rsidRPr="00D169F6" w:rsidRDefault="00D169F6" w:rsidP="00D169F6">
            <w:pPr>
              <w:jc w:val="center"/>
              <w:rPr>
                <w:rFonts w:eastAsia="Times New Roman"/>
              </w:rPr>
            </w:pPr>
            <w:r w:rsidRPr="00D169F6">
              <w:rPr>
                <w:rFonts w:eastAsia="Times New Roman"/>
              </w:rPr>
              <w:t>40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461887" w14:textId="77777777" w:rsidR="00D169F6" w:rsidRPr="00D169F6" w:rsidRDefault="00D169F6" w:rsidP="00D169F6">
            <w:pPr>
              <w:jc w:val="center"/>
              <w:rPr>
                <w:rFonts w:eastAsia="Times New Roman"/>
              </w:rPr>
            </w:pPr>
            <w:r w:rsidRPr="00D169F6">
              <w:rPr>
                <w:rFonts w:eastAsia="Times New Roman"/>
              </w:rPr>
              <w:t>2.08</w:t>
            </w:r>
          </w:p>
        </w:tc>
      </w:tr>
      <w:tr w:rsidR="00D169F6" w:rsidRPr="00D169F6" w14:paraId="1670D099"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963DB2" w14:textId="77777777" w:rsidR="00D169F6" w:rsidRPr="00D169F6" w:rsidRDefault="00D169F6" w:rsidP="00D169F6">
            <w:pPr>
              <w:jc w:val="center"/>
              <w:rPr>
                <w:rFonts w:eastAsia="Times New Roman"/>
              </w:rPr>
            </w:pPr>
            <w:r w:rsidRPr="00D169F6">
              <w:rPr>
                <w:rFonts w:eastAsia="Times New Roman"/>
              </w:rPr>
              <w:t>Полевской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C99A86" w14:textId="77777777" w:rsidR="00D169F6" w:rsidRPr="00D169F6" w:rsidRDefault="00D169F6" w:rsidP="00D169F6">
            <w:pPr>
              <w:jc w:val="center"/>
              <w:rPr>
                <w:rFonts w:eastAsia="Times New Roman"/>
              </w:rPr>
            </w:pPr>
            <w:r w:rsidRPr="00D169F6">
              <w:rPr>
                <w:rFonts w:eastAsia="Times New Roman"/>
              </w:rPr>
              <w:t>47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39DDBF" w14:textId="77777777" w:rsidR="00D169F6" w:rsidRPr="00D169F6" w:rsidRDefault="00D169F6" w:rsidP="00D169F6">
            <w:pPr>
              <w:jc w:val="center"/>
              <w:rPr>
                <w:rFonts w:eastAsia="Times New Roman"/>
              </w:rPr>
            </w:pPr>
            <w:r w:rsidRPr="00D169F6">
              <w:rPr>
                <w:rFonts w:eastAsia="Times New Roman"/>
              </w:rPr>
              <w:t>2.39</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FCC4C6" w14:textId="77777777" w:rsidR="00D169F6" w:rsidRPr="00D169F6" w:rsidRDefault="00D169F6" w:rsidP="00D169F6">
            <w:pPr>
              <w:jc w:val="center"/>
              <w:rPr>
                <w:rFonts w:eastAsia="Times New Roman"/>
              </w:rPr>
            </w:pPr>
            <w:r w:rsidRPr="00D169F6">
              <w:rPr>
                <w:rFonts w:eastAsia="Times New Roman"/>
              </w:rPr>
              <w:t>40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15B858" w14:textId="77777777" w:rsidR="00D169F6" w:rsidRPr="00D169F6" w:rsidRDefault="00D169F6" w:rsidP="00D169F6">
            <w:pPr>
              <w:jc w:val="center"/>
              <w:rPr>
                <w:rFonts w:eastAsia="Times New Roman"/>
              </w:rPr>
            </w:pPr>
            <w:r w:rsidRPr="00D169F6">
              <w:rPr>
                <w:rFonts w:eastAsia="Times New Roman"/>
              </w:rPr>
              <w:t>2.23</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4DEEB2" w14:textId="77777777" w:rsidR="00D169F6" w:rsidRPr="00D169F6" w:rsidRDefault="00D169F6" w:rsidP="00D169F6">
            <w:pPr>
              <w:jc w:val="center"/>
              <w:rPr>
                <w:rFonts w:eastAsia="Times New Roman"/>
              </w:rPr>
            </w:pPr>
            <w:r w:rsidRPr="00D169F6">
              <w:rPr>
                <w:rFonts w:eastAsia="Times New Roman"/>
              </w:rPr>
              <w:t>29</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CAFDA0" w14:textId="77777777" w:rsidR="00D169F6" w:rsidRPr="00D169F6" w:rsidRDefault="00D169F6" w:rsidP="00D169F6">
            <w:pPr>
              <w:jc w:val="center"/>
              <w:rPr>
                <w:rFonts w:eastAsia="Times New Roman"/>
              </w:rPr>
            </w:pPr>
            <w:r w:rsidRPr="00D169F6">
              <w:rPr>
                <w:rFonts w:eastAsia="Times New Roman"/>
              </w:rPr>
              <w:t>1.51</w:t>
            </w:r>
          </w:p>
        </w:tc>
      </w:tr>
      <w:tr w:rsidR="00D169F6" w:rsidRPr="00D169F6" w14:paraId="2A74EA41"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FF3F86" w14:textId="77777777" w:rsidR="00D169F6" w:rsidRPr="00D169F6" w:rsidRDefault="00D169F6" w:rsidP="00D169F6">
            <w:pPr>
              <w:jc w:val="center"/>
              <w:rPr>
                <w:rFonts w:eastAsia="Times New Roman"/>
              </w:rPr>
            </w:pPr>
            <w:proofErr w:type="spellStart"/>
            <w:r w:rsidRPr="00D169F6">
              <w:rPr>
                <w:rFonts w:eastAsia="Times New Roman"/>
              </w:rPr>
              <w:t>Пышминский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34A529" w14:textId="77777777" w:rsidR="00D169F6" w:rsidRPr="00D169F6" w:rsidRDefault="00D169F6" w:rsidP="00D169F6">
            <w:pPr>
              <w:jc w:val="center"/>
              <w:rPr>
                <w:rFonts w:eastAsia="Times New Roman"/>
              </w:rPr>
            </w:pPr>
            <w:r w:rsidRPr="00D169F6">
              <w:rPr>
                <w:rFonts w:eastAsia="Times New Roman"/>
              </w:rPr>
              <w:t>10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B0F98E" w14:textId="77777777" w:rsidR="00D169F6" w:rsidRPr="00D169F6" w:rsidRDefault="00D169F6" w:rsidP="00D169F6">
            <w:pPr>
              <w:jc w:val="center"/>
              <w:rPr>
                <w:rFonts w:eastAsia="Times New Roman"/>
              </w:rPr>
            </w:pPr>
            <w:r w:rsidRPr="00D169F6">
              <w:rPr>
                <w:rFonts w:eastAsia="Times New Roman"/>
              </w:rPr>
              <w:t>0.51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626B7D" w14:textId="77777777" w:rsidR="00D169F6" w:rsidRPr="00D169F6" w:rsidRDefault="00D169F6" w:rsidP="00D169F6">
            <w:pPr>
              <w:jc w:val="center"/>
              <w:rPr>
                <w:rFonts w:eastAsia="Times New Roman"/>
              </w:rPr>
            </w:pPr>
            <w:r w:rsidRPr="00D169F6">
              <w:rPr>
                <w:rFonts w:eastAsia="Times New Roman"/>
              </w:rPr>
              <w:t>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C28F60" w14:textId="77777777" w:rsidR="00D169F6" w:rsidRPr="00D169F6" w:rsidRDefault="00D169F6" w:rsidP="00D169F6">
            <w:pPr>
              <w:jc w:val="center"/>
              <w:rPr>
                <w:rFonts w:eastAsia="Times New Roman"/>
              </w:rPr>
            </w:pPr>
            <w:r w:rsidRPr="00D169F6">
              <w:rPr>
                <w:rFonts w:eastAsia="Times New Roman"/>
              </w:rPr>
              <w:t>0.22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031E1B" w14:textId="77777777" w:rsidR="00D169F6" w:rsidRPr="00D169F6" w:rsidRDefault="00D169F6" w:rsidP="00D169F6">
            <w:pPr>
              <w:jc w:val="center"/>
              <w:rPr>
                <w:rFonts w:eastAsia="Times New Roman"/>
              </w:rPr>
            </w:pPr>
            <w:r w:rsidRPr="00D169F6">
              <w:rPr>
                <w:rFonts w:eastAsia="Times New Roman"/>
              </w:rPr>
              <w:t>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A6CF8B" w14:textId="77777777" w:rsidR="00D169F6" w:rsidRPr="00D169F6" w:rsidRDefault="00D169F6" w:rsidP="00D169F6">
            <w:pPr>
              <w:jc w:val="center"/>
              <w:rPr>
                <w:rFonts w:eastAsia="Times New Roman"/>
              </w:rPr>
            </w:pPr>
            <w:r w:rsidRPr="00D169F6">
              <w:rPr>
                <w:rFonts w:eastAsia="Times New Roman"/>
              </w:rPr>
              <w:t>0.31</w:t>
            </w:r>
          </w:p>
        </w:tc>
      </w:tr>
      <w:tr w:rsidR="00D169F6" w:rsidRPr="00D169F6" w14:paraId="53C1DD73"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4B8286" w14:textId="77777777" w:rsidR="00D169F6" w:rsidRPr="00D169F6" w:rsidRDefault="00D169F6" w:rsidP="00D169F6">
            <w:pPr>
              <w:jc w:val="center"/>
              <w:rPr>
                <w:rFonts w:eastAsia="Times New Roman"/>
              </w:rPr>
            </w:pPr>
            <w:proofErr w:type="spellStart"/>
            <w:r w:rsidRPr="00D169F6">
              <w:rPr>
                <w:rFonts w:eastAsia="Times New Roman"/>
              </w:rPr>
              <w:t>Режевской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DB3064" w14:textId="77777777" w:rsidR="00D169F6" w:rsidRPr="00D169F6" w:rsidRDefault="00D169F6" w:rsidP="00D169F6">
            <w:pPr>
              <w:jc w:val="center"/>
              <w:rPr>
                <w:rFonts w:eastAsia="Times New Roman"/>
              </w:rPr>
            </w:pPr>
            <w:r w:rsidRPr="00D169F6">
              <w:rPr>
                <w:rFonts w:eastAsia="Times New Roman"/>
              </w:rPr>
              <w:t>16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DC1A69" w14:textId="77777777" w:rsidR="00D169F6" w:rsidRPr="00D169F6" w:rsidRDefault="00D169F6" w:rsidP="00D169F6">
            <w:pPr>
              <w:jc w:val="center"/>
              <w:rPr>
                <w:rFonts w:eastAsia="Times New Roman"/>
              </w:rPr>
            </w:pPr>
            <w:r w:rsidRPr="00D169F6">
              <w:rPr>
                <w:rFonts w:eastAsia="Times New Roman"/>
              </w:rPr>
              <w:t>0.81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EDFCD2" w14:textId="77777777" w:rsidR="00D169F6" w:rsidRPr="00D169F6" w:rsidRDefault="00D169F6" w:rsidP="00D169F6">
            <w:pPr>
              <w:jc w:val="center"/>
              <w:rPr>
                <w:rFonts w:eastAsia="Times New Roman"/>
              </w:rPr>
            </w:pPr>
            <w:r w:rsidRPr="00D169F6">
              <w:rPr>
                <w:rFonts w:eastAsia="Times New Roman"/>
              </w:rPr>
              <w:t>18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08D37D" w14:textId="77777777" w:rsidR="00D169F6" w:rsidRPr="00D169F6" w:rsidRDefault="00D169F6" w:rsidP="00D169F6">
            <w:pPr>
              <w:jc w:val="center"/>
              <w:rPr>
                <w:rFonts w:eastAsia="Times New Roman"/>
              </w:rPr>
            </w:pPr>
            <w:r w:rsidRPr="00D169F6">
              <w:rPr>
                <w:rFonts w:eastAsia="Times New Roman"/>
              </w:rPr>
              <w:t>1.00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A63C07" w14:textId="77777777" w:rsidR="00D169F6" w:rsidRPr="00D169F6" w:rsidRDefault="00D169F6" w:rsidP="00D169F6">
            <w:pPr>
              <w:jc w:val="center"/>
              <w:rPr>
                <w:rFonts w:eastAsia="Times New Roman"/>
              </w:rPr>
            </w:pPr>
            <w:r w:rsidRPr="00D169F6">
              <w:rPr>
                <w:rFonts w:eastAsia="Times New Roman"/>
              </w:rPr>
              <w:t>27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59954F" w14:textId="77777777" w:rsidR="00D169F6" w:rsidRPr="00D169F6" w:rsidRDefault="00D169F6" w:rsidP="00D169F6">
            <w:pPr>
              <w:jc w:val="center"/>
              <w:rPr>
                <w:rFonts w:eastAsia="Times New Roman"/>
              </w:rPr>
            </w:pPr>
            <w:r w:rsidRPr="00D169F6">
              <w:rPr>
                <w:rFonts w:eastAsia="Times New Roman"/>
              </w:rPr>
              <w:t>1.41</w:t>
            </w:r>
          </w:p>
        </w:tc>
      </w:tr>
      <w:tr w:rsidR="00D169F6" w:rsidRPr="00D169F6" w14:paraId="5621F237"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59783E" w14:textId="77777777" w:rsidR="00D169F6" w:rsidRPr="00D169F6" w:rsidRDefault="00D169F6" w:rsidP="00D169F6">
            <w:pPr>
              <w:jc w:val="center"/>
              <w:rPr>
                <w:rFonts w:eastAsia="Times New Roman"/>
              </w:rPr>
            </w:pPr>
            <w:proofErr w:type="spellStart"/>
            <w:r w:rsidRPr="00D169F6">
              <w:rPr>
                <w:rFonts w:eastAsia="Times New Roman"/>
              </w:rPr>
              <w:t>Североуральский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66B8D7" w14:textId="77777777" w:rsidR="00D169F6" w:rsidRPr="00D169F6" w:rsidRDefault="00D169F6" w:rsidP="00D169F6">
            <w:pPr>
              <w:jc w:val="center"/>
              <w:rPr>
                <w:rFonts w:eastAsia="Times New Roman"/>
              </w:rPr>
            </w:pPr>
            <w:r w:rsidRPr="00D169F6">
              <w:rPr>
                <w:rFonts w:eastAsia="Times New Roman"/>
              </w:rPr>
              <w:t>23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CDF38A" w14:textId="77777777" w:rsidR="00D169F6" w:rsidRPr="00D169F6" w:rsidRDefault="00D169F6" w:rsidP="00D169F6">
            <w:pPr>
              <w:jc w:val="center"/>
              <w:rPr>
                <w:rFonts w:eastAsia="Times New Roman"/>
              </w:rPr>
            </w:pPr>
            <w:r w:rsidRPr="00D169F6">
              <w:rPr>
                <w:rFonts w:eastAsia="Times New Roman"/>
              </w:rPr>
              <w:t>1.17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04AA09" w14:textId="77777777" w:rsidR="00D169F6" w:rsidRPr="00D169F6" w:rsidRDefault="00D169F6" w:rsidP="00D169F6">
            <w:pPr>
              <w:jc w:val="center"/>
              <w:rPr>
                <w:rFonts w:eastAsia="Times New Roman"/>
              </w:rPr>
            </w:pPr>
            <w:r w:rsidRPr="00D169F6">
              <w:rPr>
                <w:rFonts w:eastAsia="Times New Roman"/>
              </w:rPr>
              <w:t>15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FBD7E3" w14:textId="77777777" w:rsidR="00D169F6" w:rsidRPr="00D169F6" w:rsidRDefault="00D169F6" w:rsidP="00D169F6">
            <w:pPr>
              <w:jc w:val="center"/>
              <w:rPr>
                <w:rFonts w:eastAsia="Times New Roman"/>
              </w:rPr>
            </w:pPr>
            <w:r w:rsidRPr="00D169F6">
              <w:rPr>
                <w:rFonts w:eastAsia="Times New Roman"/>
              </w:rPr>
              <w:t>0.84</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95F749" w14:textId="77777777" w:rsidR="00D169F6" w:rsidRPr="00D169F6" w:rsidRDefault="00D169F6" w:rsidP="00D169F6">
            <w:pPr>
              <w:jc w:val="center"/>
              <w:rPr>
                <w:rFonts w:eastAsia="Times New Roman"/>
              </w:rPr>
            </w:pPr>
            <w:r w:rsidRPr="00D169F6">
              <w:rPr>
                <w:rFonts w:eastAsia="Times New Roman"/>
              </w:rPr>
              <w:t>30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3C6601" w14:textId="77777777" w:rsidR="00D169F6" w:rsidRPr="00D169F6" w:rsidRDefault="00D169F6" w:rsidP="00D169F6">
            <w:pPr>
              <w:jc w:val="center"/>
              <w:rPr>
                <w:rFonts w:eastAsia="Times New Roman"/>
              </w:rPr>
            </w:pPr>
            <w:r w:rsidRPr="00D169F6">
              <w:rPr>
                <w:rFonts w:eastAsia="Times New Roman"/>
              </w:rPr>
              <w:t>1.56</w:t>
            </w:r>
          </w:p>
        </w:tc>
      </w:tr>
      <w:tr w:rsidR="00D169F6" w:rsidRPr="00D169F6" w14:paraId="31CD179C"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5612DD" w14:textId="77777777" w:rsidR="00D169F6" w:rsidRPr="00D169F6" w:rsidRDefault="00D169F6" w:rsidP="00D169F6">
            <w:pPr>
              <w:jc w:val="center"/>
              <w:rPr>
                <w:rFonts w:eastAsia="Times New Roman"/>
              </w:rPr>
            </w:pPr>
            <w:proofErr w:type="spellStart"/>
            <w:r w:rsidRPr="00D169F6">
              <w:rPr>
                <w:rFonts w:eastAsia="Times New Roman"/>
              </w:rPr>
              <w:t>Серовский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1E9993" w14:textId="77777777" w:rsidR="00D169F6" w:rsidRPr="00D169F6" w:rsidRDefault="00D169F6" w:rsidP="00D169F6">
            <w:pPr>
              <w:jc w:val="center"/>
              <w:rPr>
                <w:rFonts w:eastAsia="Times New Roman"/>
              </w:rPr>
            </w:pPr>
            <w:r w:rsidRPr="00D169F6">
              <w:rPr>
                <w:rFonts w:eastAsia="Times New Roman"/>
              </w:rPr>
              <w:t>28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F68ED2" w14:textId="77777777" w:rsidR="00D169F6" w:rsidRPr="00D169F6" w:rsidRDefault="00D169F6" w:rsidP="00D169F6">
            <w:pPr>
              <w:jc w:val="center"/>
              <w:rPr>
                <w:rFonts w:eastAsia="Times New Roman"/>
              </w:rPr>
            </w:pPr>
            <w:r w:rsidRPr="00D169F6">
              <w:rPr>
                <w:rFonts w:eastAsia="Times New Roman"/>
              </w:rPr>
              <w:t>1.42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D1CFC6" w14:textId="77777777" w:rsidR="00D169F6" w:rsidRPr="00D169F6" w:rsidRDefault="00D169F6" w:rsidP="00D169F6">
            <w:pPr>
              <w:jc w:val="center"/>
              <w:rPr>
                <w:rFonts w:eastAsia="Times New Roman"/>
              </w:rPr>
            </w:pPr>
            <w:r w:rsidRPr="00D169F6">
              <w:rPr>
                <w:rFonts w:eastAsia="Times New Roman"/>
              </w:rPr>
              <w:t>32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1CD5B2" w14:textId="77777777" w:rsidR="00D169F6" w:rsidRPr="00D169F6" w:rsidRDefault="00D169F6" w:rsidP="00D169F6">
            <w:pPr>
              <w:jc w:val="center"/>
              <w:rPr>
                <w:rFonts w:eastAsia="Times New Roman"/>
              </w:rPr>
            </w:pPr>
            <w:r w:rsidRPr="00D169F6">
              <w:rPr>
                <w:rFonts w:eastAsia="Times New Roman"/>
              </w:rPr>
              <w:t>1.79</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3EBD66" w14:textId="77777777" w:rsidR="00D169F6" w:rsidRPr="00D169F6" w:rsidRDefault="00D169F6" w:rsidP="00D169F6">
            <w:pPr>
              <w:jc w:val="center"/>
              <w:rPr>
                <w:rFonts w:eastAsia="Times New Roman"/>
              </w:rPr>
            </w:pPr>
            <w:r w:rsidRPr="00D169F6">
              <w:rPr>
                <w:rFonts w:eastAsia="Times New Roman"/>
              </w:rPr>
              <w:t>31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F49A38" w14:textId="77777777" w:rsidR="00D169F6" w:rsidRPr="00D169F6" w:rsidRDefault="00D169F6" w:rsidP="00D169F6">
            <w:pPr>
              <w:jc w:val="center"/>
              <w:rPr>
                <w:rFonts w:eastAsia="Times New Roman"/>
              </w:rPr>
            </w:pPr>
            <w:r w:rsidRPr="00D169F6">
              <w:rPr>
                <w:rFonts w:eastAsia="Times New Roman"/>
              </w:rPr>
              <w:t>1.61</w:t>
            </w:r>
          </w:p>
        </w:tc>
      </w:tr>
      <w:tr w:rsidR="00D169F6" w:rsidRPr="00D169F6" w14:paraId="1EDAABB1"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0F8E2C" w14:textId="77777777" w:rsidR="00D169F6" w:rsidRPr="00D169F6" w:rsidRDefault="00D169F6" w:rsidP="00D169F6">
            <w:pPr>
              <w:jc w:val="center"/>
              <w:rPr>
                <w:rFonts w:eastAsia="Times New Roman"/>
              </w:rPr>
            </w:pPr>
            <w:proofErr w:type="spellStart"/>
            <w:r w:rsidRPr="00D169F6">
              <w:rPr>
                <w:rFonts w:eastAsia="Times New Roman"/>
              </w:rPr>
              <w:t>Слободо</w:t>
            </w:r>
            <w:proofErr w:type="spellEnd"/>
            <w:r w:rsidRPr="00D169F6">
              <w:rPr>
                <w:rFonts w:eastAsia="Times New Roman"/>
              </w:rPr>
              <w:t>-Туринский МР</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CDE0F1" w14:textId="77777777" w:rsidR="00D169F6" w:rsidRPr="00D169F6" w:rsidRDefault="00D169F6" w:rsidP="00D169F6">
            <w:pPr>
              <w:jc w:val="center"/>
              <w:rPr>
                <w:rFonts w:eastAsia="Times New Roman"/>
              </w:rPr>
            </w:pPr>
            <w:r w:rsidRPr="00D169F6">
              <w:rPr>
                <w:rFonts w:eastAsia="Times New Roman"/>
              </w:rPr>
              <w:t>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3B1E73" w14:textId="77777777" w:rsidR="00D169F6" w:rsidRPr="00D169F6" w:rsidRDefault="00D169F6" w:rsidP="00D169F6">
            <w:pPr>
              <w:jc w:val="center"/>
              <w:rPr>
                <w:rFonts w:eastAsia="Times New Roman"/>
              </w:rPr>
            </w:pPr>
            <w:r w:rsidRPr="00D169F6">
              <w:rPr>
                <w:rFonts w:eastAsia="Times New Roman"/>
              </w:rPr>
              <w:t>0.41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0BCB49" w14:textId="77777777" w:rsidR="00D169F6" w:rsidRPr="00D169F6" w:rsidRDefault="00D169F6" w:rsidP="00D169F6">
            <w:pPr>
              <w:jc w:val="center"/>
              <w:rPr>
                <w:rFonts w:eastAsia="Times New Roman"/>
              </w:rPr>
            </w:pPr>
            <w:r w:rsidRPr="00D169F6">
              <w:rPr>
                <w:rFonts w:eastAsia="Times New Roman"/>
              </w:rPr>
              <w:t>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82A17D" w14:textId="77777777" w:rsidR="00D169F6" w:rsidRPr="00D169F6" w:rsidRDefault="00D169F6" w:rsidP="00D169F6">
            <w:pPr>
              <w:jc w:val="center"/>
              <w:rPr>
                <w:rFonts w:eastAsia="Times New Roman"/>
              </w:rPr>
            </w:pPr>
            <w:r w:rsidRPr="00D169F6">
              <w:rPr>
                <w:rFonts w:eastAsia="Times New Roman"/>
              </w:rPr>
              <w:t>0.22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79F673"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F082E7" w14:textId="77777777" w:rsidR="00D169F6" w:rsidRPr="00D169F6" w:rsidRDefault="00D169F6" w:rsidP="00D169F6">
            <w:pPr>
              <w:jc w:val="center"/>
              <w:rPr>
                <w:rFonts w:eastAsia="Times New Roman"/>
              </w:rPr>
            </w:pPr>
            <w:r w:rsidRPr="00D169F6">
              <w:rPr>
                <w:rFonts w:eastAsia="Times New Roman"/>
              </w:rPr>
              <w:t>0.36</w:t>
            </w:r>
          </w:p>
        </w:tc>
      </w:tr>
      <w:tr w:rsidR="00D169F6" w:rsidRPr="00D169F6" w14:paraId="5EE3F3B2"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95BA0" w14:textId="77777777" w:rsidR="00D169F6" w:rsidRPr="00D169F6" w:rsidRDefault="00D169F6" w:rsidP="00D169F6">
            <w:pPr>
              <w:jc w:val="center"/>
              <w:rPr>
                <w:rFonts w:eastAsia="Times New Roman"/>
              </w:rPr>
            </w:pPr>
            <w:proofErr w:type="spellStart"/>
            <w:r w:rsidRPr="00D169F6">
              <w:rPr>
                <w:rFonts w:eastAsia="Times New Roman"/>
              </w:rPr>
              <w:t>Сосьвинский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3CD70E"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12E3F7" w14:textId="77777777" w:rsidR="00D169F6" w:rsidRPr="00D169F6" w:rsidRDefault="00D169F6" w:rsidP="00D169F6">
            <w:pPr>
              <w:jc w:val="center"/>
              <w:rPr>
                <w:rFonts w:eastAsia="Times New Roman"/>
              </w:rPr>
            </w:pPr>
            <w:r w:rsidRPr="00D169F6">
              <w:rPr>
                <w:rFonts w:eastAsia="Times New Roman"/>
              </w:rPr>
              <w:t>0.25</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C05730" w14:textId="77777777" w:rsidR="00D169F6" w:rsidRPr="00D169F6" w:rsidRDefault="00D169F6" w:rsidP="00D169F6">
            <w:pPr>
              <w:jc w:val="center"/>
              <w:rPr>
                <w:rFonts w:eastAsia="Times New Roman"/>
              </w:rPr>
            </w:pPr>
            <w:r w:rsidRPr="00D169F6">
              <w:rPr>
                <w:rFonts w:eastAsia="Times New Roman"/>
              </w:rPr>
              <w:t>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DDD230" w14:textId="77777777" w:rsidR="00D169F6" w:rsidRPr="00D169F6" w:rsidRDefault="00D169F6" w:rsidP="00D169F6">
            <w:pPr>
              <w:jc w:val="center"/>
              <w:rPr>
                <w:rFonts w:eastAsia="Times New Roman"/>
              </w:rPr>
            </w:pPr>
            <w:r w:rsidRPr="00D169F6">
              <w:rPr>
                <w:rFonts w:eastAsia="Times New Roman"/>
              </w:rPr>
              <w:t>0.22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D537C1" w14:textId="77777777" w:rsidR="00D169F6" w:rsidRPr="00D169F6" w:rsidRDefault="00D169F6" w:rsidP="00D169F6">
            <w:pPr>
              <w:jc w:val="center"/>
              <w:rPr>
                <w:rFonts w:eastAsia="Times New Roman"/>
              </w:rPr>
            </w:pPr>
            <w:r w:rsidRPr="00D169F6">
              <w:rPr>
                <w:rFonts w:eastAsia="Times New Roman"/>
              </w:rPr>
              <w:t>1</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C8C96C" w14:textId="77777777" w:rsidR="00D169F6" w:rsidRPr="00D169F6" w:rsidRDefault="00D169F6" w:rsidP="00D169F6">
            <w:pPr>
              <w:jc w:val="center"/>
              <w:rPr>
                <w:rFonts w:eastAsia="Times New Roman"/>
              </w:rPr>
            </w:pPr>
            <w:r w:rsidRPr="00D169F6">
              <w:rPr>
                <w:rFonts w:eastAsia="Times New Roman"/>
              </w:rPr>
              <w:t>0.05</w:t>
            </w:r>
          </w:p>
        </w:tc>
      </w:tr>
      <w:tr w:rsidR="00D169F6" w:rsidRPr="00D169F6" w14:paraId="3936AD8A"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08EE18" w14:textId="77777777" w:rsidR="00D169F6" w:rsidRPr="00D169F6" w:rsidRDefault="00D169F6" w:rsidP="00D169F6">
            <w:pPr>
              <w:jc w:val="center"/>
              <w:rPr>
                <w:rFonts w:eastAsia="Times New Roman"/>
              </w:rPr>
            </w:pPr>
            <w:proofErr w:type="spellStart"/>
            <w:r w:rsidRPr="00D169F6">
              <w:rPr>
                <w:rFonts w:eastAsia="Times New Roman"/>
              </w:rPr>
              <w:t>Сысертский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A30747" w14:textId="77777777" w:rsidR="00D169F6" w:rsidRPr="00D169F6" w:rsidRDefault="00D169F6" w:rsidP="00D169F6">
            <w:pPr>
              <w:jc w:val="center"/>
              <w:rPr>
                <w:rFonts w:eastAsia="Times New Roman"/>
              </w:rPr>
            </w:pPr>
            <w:r w:rsidRPr="00D169F6">
              <w:rPr>
                <w:rFonts w:eastAsia="Times New Roman"/>
              </w:rPr>
              <w:t>16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5B1299" w14:textId="77777777" w:rsidR="00D169F6" w:rsidRPr="00D169F6" w:rsidRDefault="00D169F6" w:rsidP="00D169F6">
            <w:pPr>
              <w:jc w:val="center"/>
              <w:rPr>
                <w:rFonts w:eastAsia="Times New Roman"/>
              </w:rPr>
            </w:pPr>
            <w:r w:rsidRPr="00D169F6">
              <w:rPr>
                <w:rFonts w:eastAsia="Times New Roman"/>
              </w:rPr>
              <w:t>0.81</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E54F53" w14:textId="77777777" w:rsidR="00D169F6" w:rsidRPr="00D169F6" w:rsidRDefault="00D169F6" w:rsidP="00D169F6">
            <w:pPr>
              <w:jc w:val="center"/>
              <w:rPr>
                <w:rFonts w:eastAsia="Times New Roman"/>
              </w:rPr>
            </w:pPr>
            <w:r w:rsidRPr="00D169F6">
              <w:rPr>
                <w:rFonts w:eastAsia="Times New Roman"/>
              </w:rPr>
              <w:t>14</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20F188" w14:textId="77777777" w:rsidR="00D169F6" w:rsidRPr="00D169F6" w:rsidRDefault="00D169F6" w:rsidP="00D169F6">
            <w:pPr>
              <w:jc w:val="center"/>
              <w:rPr>
                <w:rFonts w:eastAsia="Times New Roman"/>
              </w:rPr>
            </w:pPr>
            <w:r w:rsidRPr="00D169F6">
              <w:rPr>
                <w:rFonts w:eastAsia="Times New Roman"/>
              </w:rPr>
              <w:t>0.78</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DEA1BB" w14:textId="77777777" w:rsidR="00D169F6" w:rsidRPr="00D169F6" w:rsidRDefault="00D169F6" w:rsidP="00D169F6">
            <w:pPr>
              <w:jc w:val="center"/>
              <w:rPr>
                <w:rFonts w:eastAsia="Times New Roman"/>
              </w:rPr>
            </w:pPr>
            <w:r w:rsidRPr="00D169F6">
              <w:rPr>
                <w:rFonts w:eastAsia="Times New Roman"/>
              </w:rPr>
              <w:t>17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EF6D08" w14:textId="77777777" w:rsidR="00D169F6" w:rsidRPr="00D169F6" w:rsidRDefault="00D169F6" w:rsidP="00D169F6">
            <w:pPr>
              <w:jc w:val="center"/>
              <w:rPr>
                <w:rFonts w:eastAsia="Times New Roman"/>
              </w:rPr>
            </w:pPr>
            <w:r w:rsidRPr="00D169F6">
              <w:rPr>
                <w:rFonts w:eastAsia="Times New Roman"/>
              </w:rPr>
              <w:t>0.88</w:t>
            </w:r>
          </w:p>
        </w:tc>
      </w:tr>
      <w:tr w:rsidR="00D169F6" w:rsidRPr="00D169F6" w14:paraId="1E48CACE"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AC549D" w14:textId="77777777" w:rsidR="00D169F6" w:rsidRPr="00D169F6" w:rsidRDefault="00D169F6" w:rsidP="00D169F6">
            <w:pPr>
              <w:jc w:val="center"/>
              <w:rPr>
                <w:rFonts w:eastAsia="Times New Roman"/>
              </w:rPr>
            </w:pPr>
            <w:r w:rsidRPr="00D169F6">
              <w:rPr>
                <w:rFonts w:eastAsia="Times New Roman"/>
              </w:rPr>
              <w:t>Тавдинский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36B778" w14:textId="77777777" w:rsidR="00D169F6" w:rsidRPr="00D169F6" w:rsidRDefault="00D169F6" w:rsidP="00D169F6">
            <w:pPr>
              <w:jc w:val="center"/>
              <w:rPr>
                <w:rFonts w:eastAsia="Times New Roman"/>
              </w:rPr>
            </w:pPr>
            <w:r w:rsidRPr="00D169F6">
              <w:rPr>
                <w:rFonts w:eastAsia="Times New Roman"/>
              </w:rPr>
              <w:t>23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29456D" w14:textId="77777777" w:rsidR="00D169F6" w:rsidRPr="00D169F6" w:rsidRDefault="00D169F6" w:rsidP="00D169F6">
            <w:pPr>
              <w:jc w:val="center"/>
              <w:rPr>
                <w:rFonts w:eastAsia="Times New Roman"/>
              </w:rPr>
            </w:pPr>
            <w:r w:rsidRPr="00D169F6">
              <w:rPr>
                <w:rFonts w:eastAsia="Times New Roman"/>
              </w:rPr>
              <w:t>1.17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590E04" w14:textId="77777777" w:rsidR="00D169F6" w:rsidRPr="00D169F6" w:rsidRDefault="00D169F6" w:rsidP="00D169F6">
            <w:pPr>
              <w:jc w:val="center"/>
              <w:rPr>
                <w:rFonts w:eastAsia="Times New Roman"/>
              </w:rPr>
            </w:pPr>
            <w:r w:rsidRPr="00D169F6">
              <w:rPr>
                <w:rFonts w:eastAsia="Times New Roman"/>
              </w:rPr>
              <w:t>18</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7B5166" w14:textId="77777777" w:rsidR="00D169F6" w:rsidRPr="00D169F6" w:rsidRDefault="00D169F6" w:rsidP="00D169F6">
            <w:pPr>
              <w:jc w:val="center"/>
              <w:rPr>
                <w:rFonts w:eastAsia="Times New Roman"/>
              </w:rPr>
            </w:pPr>
            <w:r w:rsidRPr="00D169F6">
              <w:rPr>
                <w:rFonts w:eastAsia="Times New Roman"/>
              </w:rPr>
              <w:t>1.00</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EE7465" w14:textId="77777777" w:rsidR="00D169F6" w:rsidRPr="00D169F6" w:rsidRDefault="00D169F6" w:rsidP="00D169F6">
            <w:pPr>
              <w:jc w:val="center"/>
              <w:rPr>
                <w:rFonts w:eastAsia="Times New Roman"/>
              </w:rPr>
            </w:pPr>
            <w:r w:rsidRPr="00D169F6">
              <w:rPr>
                <w:rFonts w:eastAsia="Times New Roman"/>
              </w:rPr>
              <w:t>15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F42553" w14:textId="77777777" w:rsidR="00D169F6" w:rsidRPr="00D169F6" w:rsidRDefault="00D169F6" w:rsidP="00D169F6">
            <w:pPr>
              <w:jc w:val="center"/>
              <w:rPr>
                <w:rFonts w:eastAsia="Times New Roman"/>
              </w:rPr>
            </w:pPr>
            <w:r w:rsidRPr="00D169F6">
              <w:rPr>
                <w:rFonts w:eastAsia="Times New Roman"/>
              </w:rPr>
              <w:t>0.78</w:t>
            </w:r>
          </w:p>
        </w:tc>
      </w:tr>
      <w:tr w:rsidR="00D169F6" w:rsidRPr="00D169F6" w14:paraId="3706B5EA"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98F8A8" w14:textId="77777777" w:rsidR="00D169F6" w:rsidRPr="00D169F6" w:rsidRDefault="00D169F6" w:rsidP="00D169F6">
            <w:pPr>
              <w:jc w:val="center"/>
              <w:rPr>
                <w:rFonts w:eastAsia="Times New Roman"/>
              </w:rPr>
            </w:pPr>
            <w:proofErr w:type="spellStart"/>
            <w:r w:rsidRPr="00D169F6">
              <w:rPr>
                <w:rFonts w:eastAsia="Times New Roman"/>
              </w:rPr>
              <w:t>Талицкий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882B3C" w14:textId="77777777" w:rsidR="00D169F6" w:rsidRPr="00D169F6" w:rsidRDefault="00D169F6" w:rsidP="00D169F6">
            <w:pPr>
              <w:jc w:val="center"/>
              <w:rPr>
                <w:rFonts w:eastAsia="Times New Roman"/>
              </w:rPr>
            </w:pPr>
            <w:r w:rsidRPr="00D169F6">
              <w:rPr>
                <w:rFonts w:eastAsia="Times New Roman"/>
              </w:rPr>
              <w:t>26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EF6D57" w14:textId="77777777" w:rsidR="00D169F6" w:rsidRPr="00D169F6" w:rsidRDefault="00D169F6" w:rsidP="00D169F6">
            <w:pPr>
              <w:jc w:val="center"/>
              <w:rPr>
                <w:rFonts w:eastAsia="Times New Roman"/>
              </w:rPr>
            </w:pPr>
            <w:r w:rsidRPr="00D169F6">
              <w:rPr>
                <w:rFonts w:eastAsia="Times New Roman"/>
              </w:rPr>
              <w:t>1.32</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42ACEC" w14:textId="77777777" w:rsidR="00D169F6" w:rsidRPr="00D169F6" w:rsidRDefault="00D169F6" w:rsidP="00D169F6">
            <w:pPr>
              <w:jc w:val="center"/>
              <w:rPr>
                <w:rFonts w:eastAsia="Times New Roman"/>
              </w:rPr>
            </w:pPr>
            <w:r w:rsidRPr="00D169F6">
              <w:rPr>
                <w:rFonts w:eastAsia="Times New Roman"/>
              </w:rPr>
              <w:t>15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F0BF91" w14:textId="77777777" w:rsidR="00D169F6" w:rsidRPr="00D169F6" w:rsidRDefault="00D169F6" w:rsidP="00D169F6">
            <w:pPr>
              <w:jc w:val="center"/>
              <w:rPr>
                <w:rFonts w:eastAsia="Times New Roman"/>
              </w:rPr>
            </w:pPr>
            <w:r w:rsidRPr="00D169F6">
              <w:rPr>
                <w:rFonts w:eastAsia="Times New Roman"/>
              </w:rPr>
              <w:t>0.84</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F1CB62" w14:textId="77777777" w:rsidR="00D169F6" w:rsidRPr="00D169F6" w:rsidRDefault="00D169F6" w:rsidP="00D169F6">
            <w:pPr>
              <w:jc w:val="center"/>
              <w:rPr>
                <w:rFonts w:eastAsia="Times New Roman"/>
              </w:rPr>
            </w:pPr>
            <w:r w:rsidRPr="00D169F6">
              <w:rPr>
                <w:rFonts w:eastAsia="Times New Roman"/>
              </w:rPr>
              <w:t>16</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1440CD" w14:textId="77777777" w:rsidR="00D169F6" w:rsidRPr="00D169F6" w:rsidRDefault="00D169F6" w:rsidP="00D169F6">
            <w:pPr>
              <w:jc w:val="center"/>
              <w:rPr>
                <w:rFonts w:eastAsia="Times New Roman"/>
              </w:rPr>
            </w:pPr>
            <w:r w:rsidRPr="00D169F6">
              <w:rPr>
                <w:rFonts w:eastAsia="Times New Roman"/>
              </w:rPr>
              <w:t>0.83</w:t>
            </w:r>
          </w:p>
        </w:tc>
      </w:tr>
      <w:tr w:rsidR="00D169F6" w:rsidRPr="00D169F6" w14:paraId="7556BD3F"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7DA9C0" w14:textId="77777777" w:rsidR="00D169F6" w:rsidRPr="00D169F6" w:rsidRDefault="00D169F6" w:rsidP="00D169F6">
            <w:pPr>
              <w:jc w:val="center"/>
              <w:rPr>
                <w:rFonts w:eastAsia="Times New Roman"/>
              </w:rPr>
            </w:pPr>
            <w:proofErr w:type="spellStart"/>
            <w:r w:rsidRPr="00D169F6">
              <w:rPr>
                <w:rFonts w:eastAsia="Times New Roman"/>
              </w:rPr>
              <w:t>Тугулымский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E5F920" w14:textId="77777777" w:rsidR="00D169F6" w:rsidRPr="00D169F6" w:rsidRDefault="00D169F6" w:rsidP="00D169F6">
            <w:pPr>
              <w:jc w:val="center"/>
              <w:rPr>
                <w:rFonts w:eastAsia="Times New Roman"/>
              </w:rPr>
            </w:pPr>
            <w:r w:rsidRPr="00D169F6">
              <w:rPr>
                <w:rFonts w:eastAsia="Times New Roman"/>
              </w:rPr>
              <w:t>13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931A50" w14:textId="77777777" w:rsidR="00D169F6" w:rsidRPr="00D169F6" w:rsidRDefault="00D169F6" w:rsidP="00D169F6">
            <w:pPr>
              <w:jc w:val="center"/>
              <w:rPr>
                <w:rFonts w:eastAsia="Times New Roman"/>
              </w:rPr>
            </w:pPr>
            <w:r w:rsidRPr="00D169F6">
              <w:rPr>
                <w:rFonts w:eastAsia="Times New Roman"/>
              </w:rPr>
              <w:t>0.66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655929"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1A5B86"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361798"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33FBFB" w14:textId="77777777" w:rsidR="00D169F6" w:rsidRPr="00D169F6" w:rsidRDefault="00D169F6" w:rsidP="00D169F6">
            <w:pPr>
              <w:jc w:val="center"/>
              <w:rPr>
                <w:rFonts w:eastAsia="Times New Roman"/>
              </w:rPr>
            </w:pPr>
            <w:r w:rsidRPr="00D169F6">
              <w:rPr>
                <w:rFonts w:eastAsia="Times New Roman"/>
              </w:rPr>
              <w:t>0.36</w:t>
            </w:r>
          </w:p>
        </w:tc>
      </w:tr>
      <w:tr w:rsidR="00D169F6" w:rsidRPr="00D169F6" w14:paraId="58C0828A"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A71DC3" w14:textId="77777777" w:rsidR="00D169F6" w:rsidRPr="00D169F6" w:rsidRDefault="00D169F6" w:rsidP="00D169F6">
            <w:pPr>
              <w:jc w:val="center"/>
              <w:rPr>
                <w:rFonts w:eastAsia="Times New Roman"/>
              </w:rPr>
            </w:pPr>
            <w:r w:rsidRPr="00D169F6">
              <w:rPr>
                <w:rFonts w:eastAsia="Times New Roman"/>
              </w:rPr>
              <w:lastRenderedPageBreak/>
              <w:t>Туринский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2D8FB0"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EE4893" w14:textId="77777777" w:rsidR="00D169F6" w:rsidRPr="00D169F6" w:rsidRDefault="00D169F6" w:rsidP="00D169F6">
            <w:pPr>
              <w:jc w:val="center"/>
              <w:rPr>
                <w:rFonts w:eastAsia="Times New Roman"/>
              </w:rPr>
            </w:pPr>
            <w:r w:rsidRPr="00D169F6">
              <w:rPr>
                <w:rFonts w:eastAsia="Times New Roman"/>
              </w:rPr>
              <w:t>0.36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631023" w14:textId="77777777" w:rsidR="00D169F6" w:rsidRPr="00D169F6" w:rsidRDefault="00D169F6" w:rsidP="00D169F6">
            <w:pPr>
              <w:jc w:val="center"/>
              <w:rPr>
                <w:rFonts w:eastAsia="Times New Roman"/>
              </w:rPr>
            </w:pPr>
            <w:r w:rsidRPr="00D169F6">
              <w:rPr>
                <w:rFonts w:eastAsia="Times New Roman"/>
              </w:rPr>
              <w:t>10</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6ED560" w14:textId="77777777" w:rsidR="00D169F6" w:rsidRPr="00D169F6" w:rsidRDefault="00D169F6" w:rsidP="00D169F6">
            <w:pPr>
              <w:jc w:val="center"/>
              <w:rPr>
                <w:rFonts w:eastAsia="Times New Roman"/>
              </w:rPr>
            </w:pPr>
            <w:r w:rsidRPr="00D169F6">
              <w:rPr>
                <w:rFonts w:eastAsia="Times New Roman"/>
              </w:rPr>
              <w:t>0.56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FC825D" w14:textId="77777777" w:rsidR="00D169F6" w:rsidRPr="00D169F6" w:rsidRDefault="00D169F6" w:rsidP="00D169F6">
            <w:pPr>
              <w:jc w:val="center"/>
              <w:rPr>
                <w:rFonts w:eastAsia="Times New Roman"/>
              </w:rPr>
            </w:pPr>
            <w:r w:rsidRPr="00D169F6">
              <w:rPr>
                <w:rFonts w:eastAsia="Times New Roman"/>
              </w:rPr>
              <w:t>5</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22165C" w14:textId="77777777" w:rsidR="00D169F6" w:rsidRPr="00D169F6" w:rsidRDefault="00D169F6" w:rsidP="00D169F6">
            <w:pPr>
              <w:jc w:val="center"/>
              <w:rPr>
                <w:rFonts w:eastAsia="Times New Roman"/>
              </w:rPr>
            </w:pPr>
            <w:r w:rsidRPr="00D169F6">
              <w:rPr>
                <w:rFonts w:eastAsia="Times New Roman"/>
              </w:rPr>
              <w:t>0.26</w:t>
            </w:r>
          </w:p>
        </w:tc>
      </w:tr>
      <w:tr w:rsidR="00D169F6" w:rsidRPr="00DD4661" w14:paraId="3829F15C" w14:textId="77777777" w:rsidTr="00D169F6">
        <w:tc>
          <w:tcPr>
            <w:tcW w:w="96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5CCE08" w14:textId="77777777" w:rsidR="00D169F6" w:rsidRPr="00D169F6" w:rsidRDefault="00D169F6" w:rsidP="00D169F6">
            <w:pPr>
              <w:jc w:val="center"/>
              <w:rPr>
                <w:rFonts w:eastAsia="Times New Roman"/>
              </w:rPr>
            </w:pPr>
            <w:proofErr w:type="spellStart"/>
            <w:r w:rsidRPr="00D169F6">
              <w:rPr>
                <w:rFonts w:eastAsia="Times New Roman"/>
              </w:rPr>
              <w:t>Шалинский</w:t>
            </w:r>
            <w:proofErr w:type="spellEnd"/>
            <w:r w:rsidRPr="00D169F6">
              <w:rPr>
                <w:rFonts w:eastAsia="Times New Roman"/>
              </w:rPr>
              <w:t xml:space="preserve"> ГО</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590A4F" w14:textId="77777777" w:rsidR="00D169F6" w:rsidRPr="00D169F6" w:rsidRDefault="00D169F6" w:rsidP="00D169F6">
            <w:pPr>
              <w:jc w:val="center"/>
              <w:rPr>
                <w:rFonts w:eastAsia="Times New Roman"/>
              </w:rPr>
            </w:pPr>
            <w:r w:rsidRPr="00D169F6">
              <w:rPr>
                <w:rFonts w:eastAsia="Times New Roman"/>
              </w:rPr>
              <w:t>7</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ED46D9" w14:textId="77777777" w:rsidR="00D169F6" w:rsidRPr="00D169F6" w:rsidRDefault="00D169F6" w:rsidP="00D169F6">
            <w:pPr>
              <w:jc w:val="center"/>
              <w:rPr>
                <w:rFonts w:eastAsia="Times New Roman"/>
              </w:rPr>
            </w:pPr>
            <w:r w:rsidRPr="00D169F6">
              <w:rPr>
                <w:rFonts w:eastAsia="Times New Roman"/>
              </w:rPr>
              <w:t>0.36</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C3DDFC" w14:textId="77777777" w:rsidR="00D169F6" w:rsidRPr="00D169F6" w:rsidRDefault="00D169F6" w:rsidP="00D169F6">
            <w:pPr>
              <w:jc w:val="center"/>
              <w:rPr>
                <w:rFonts w:eastAsia="Times New Roman"/>
              </w:rPr>
            </w:pPr>
            <w:r w:rsidRPr="00D169F6">
              <w:rPr>
                <w:rFonts w:eastAsia="Times New Roman"/>
              </w:rPr>
              <w:t>3</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27B649" w14:textId="77777777" w:rsidR="00D169F6" w:rsidRPr="00D169F6" w:rsidRDefault="00D169F6" w:rsidP="00D169F6">
            <w:pPr>
              <w:jc w:val="center"/>
              <w:rPr>
                <w:rFonts w:eastAsia="Times New Roman"/>
              </w:rPr>
            </w:pPr>
            <w:r w:rsidRPr="00D169F6">
              <w:rPr>
                <w:rFonts w:eastAsia="Times New Roman"/>
              </w:rPr>
              <w:t>0.17</w:t>
            </w:r>
          </w:p>
        </w:tc>
        <w:tc>
          <w:tcPr>
            <w:tcW w:w="57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88C8A9" w14:textId="77777777" w:rsidR="00D169F6" w:rsidRPr="00D169F6" w:rsidRDefault="00D169F6" w:rsidP="00D169F6">
            <w:pPr>
              <w:jc w:val="center"/>
              <w:rPr>
                <w:rFonts w:eastAsia="Times New Roman"/>
              </w:rPr>
            </w:pPr>
            <w:r w:rsidRPr="00D169F6">
              <w:rPr>
                <w:rFonts w:eastAsia="Times New Roman"/>
              </w:rPr>
              <w:t>12</w:t>
            </w:r>
          </w:p>
        </w:tc>
        <w:tc>
          <w:tcPr>
            <w:tcW w:w="77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86F9CD" w14:textId="77777777" w:rsidR="00D169F6" w:rsidRPr="00DD4661" w:rsidRDefault="00D169F6" w:rsidP="00D169F6">
            <w:pPr>
              <w:jc w:val="center"/>
              <w:rPr>
                <w:rFonts w:eastAsia="Times New Roman"/>
              </w:rPr>
            </w:pPr>
            <w:r w:rsidRPr="00D169F6">
              <w:rPr>
                <w:rFonts w:eastAsia="Times New Roman"/>
              </w:rPr>
              <w:t>0.62</w:t>
            </w:r>
          </w:p>
        </w:tc>
      </w:tr>
    </w:tbl>
    <w:p w14:paraId="3C1D1FA1" w14:textId="77777777" w:rsidR="006E44EE" w:rsidRPr="00886F81" w:rsidRDefault="006E44EE" w:rsidP="00886F81">
      <w:pPr>
        <w:pStyle w:val="a3"/>
        <w:widowControl w:val="0"/>
        <w:spacing w:after="0" w:line="240" w:lineRule="auto"/>
        <w:ind w:left="1080"/>
        <w:jc w:val="right"/>
        <w:rPr>
          <w:rFonts w:ascii="Times New Roman" w:eastAsia="Times New Roman" w:hAnsi="Times New Roman"/>
          <w:sz w:val="28"/>
          <w:szCs w:val="28"/>
          <w:lang w:val="en-US" w:eastAsia="ru-RU"/>
        </w:rPr>
      </w:pPr>
    </w:p>
    <w:p w14:paraId="445328B9" w14:textId="77777777" w:rsidR="00D169F6" w:rsidRDefault="00D169F6" w:rsidP="00886F81">
      <w:pPr>
        <w:widowControl w:val="0"/>
        <w:jc w:val="both"/>
        <w:rPr>
          <w:b/>
          <w:sz w:val="28"/>
          <w:szCs w:val="28"/>
        </w:rPr>
        <w:sectPr w:rsidR="00D169F6" w:rsidSect="00D169F6">
          <w:pgSz w:w="16838" w:h="11906" w:orient="landscape"/>
          <w:pgMar w:top="851" w:right="1134" w:bottom="1701" w:left="1134" w:header="709" w:footer="709" w:gutter="0"/>
          <w:cols w:space="708"/>
          <w:docGrid w:linePitch="360"/>
        </w:sectPr>
      </w:pPr>
      <w:bookmarkStart w:id="3" w:name="_Toc424490577"/>
    </w:p>
    <w:p w14:paraId="454E14C1" w14:textId="77777777" w:rsidR="007E61E9" w:rsidRPr="00886F81" w:rsidRDefault="007E61E9" w:rsidP="00886F81">
      <w:pPr>
        <w:widowControl w:val="0"/>
        <w:jc w:val="both"/>
        <w:rPr>
          <w:b/>
          <w:sz w:val="28"/>
          <w:szCs w:val="28"/>
        </w:rPr>
      </w:pPr>
    </w:p>
    <w:p w14:paraId="5F7EF7E5" w14:textId="77777777" w:rsidR="00E058A3" w:rsidRPr="00886F81" w:rsidRDefault="007E61E9" w:rsidP="00886F81">
      <w:pPr>
        <w:widowControl w:val="0"/>
        <w:ind w:left="-426" w:firstLine="426"/>
        <w:jc w:val="both"/>
        <w:rPr>
          <w:b/>
          <w:sz w:val="28"/>
          <w:szCs w:val="28"/>
        </w:rPr>
      </w:pPr>
      <w:r w:rsidRPr="00886F81">
        <w:rPr>
          <w:b/>
          <w:sz w:val="28"/>
          <w:szCs w:val="28"/>
        </w:rPr>
        <w:t xml:space="preserve">ВЫВОД о характере изменения количества участников ЕГЭ по </w:t>
      </w:r>
      <w:r w:rsidR="00DA5E29" w:rsidRPr="00886F81">
        <w:rPr>
          <w:b/>
          <w:sz w:val="28"/>
          <w:szCs w:val="28"/>
        </w:rPr>
        <w:t>химии</w:t>
      </w:r>
      <w:r w:rsidR="00E058A3" w:rsidRPr="00886F81">
        <w:rPr>
          <w:b/>
          <w:sz w:val="28"/>
          <w:szCs w:val="28"/>
        </w:rPr>
        <w:t>.</w:t>
      </w:r>
    </w:p>
    <w:p w14:paraId="24F8E67B" w14:textId="77777777" w:rsidR="00FB2AF0" w:rsidRPr="00886F81" w:rsidRDefault="00E058A3" w:rsidP="00886F81">
      <w:pPr>
        <w:widowControl w:val="0"/>
        <w:ind w:left="-426" w:firstLine="426"/>
        <w:jc w:val="both"/>
        <w:rPr>
          <w:sz w:val="28"/>
          <w:szCs w:val="28"/>
        </w:rPr>
      </w:pPr>
      <w:r w:rsidRPr="00886F81">
        <w:rPr>
          <w:sz w:val="28"/>
          <w:szCs w:val="28"/>
        </w:rPr>
        <w:t xml:space="preserve"> Анализ количества участников экзамена по химии показал, что налицо тенденция</w:t>
      </w:r>
      <w:r w:rsidR="007E61E9" w:rsidRPr="00886F81">
        <w:rPr>
          <w:b/>
          <w:sz w:val="28"/>
          <w:szCs w:val="28"/>
        </w:rPr>
        <w:t xml:space="preserve"> </w:t>
      </w:r>
      <w:bookmarkEnd w:id="3"/>
      <w:r w:rsidRPr="00886F81">
        <w:rPr>
          <w:sz w:val="28"/>
          <w:szCs w:val="28"/>
        </w:rPr>
        <w:t xml:space="preserve">увеличения доли выпускников, выбирающих ЕГЭ по химии. Общее количество экзаменуемых колеблется при этом в небольших пределах – от 1700 до 1900. </w:t>
      </w:r>
    </w:p>
    <w:p w14:paraId="7BAED1CC" w14:textId="77777777" w:rsidR="00FB2AF0" w:rsidRPr="00886F81" w:rsidRDefault="00FB2AF0" w:rsidP="00886F81">
      <w:pPr>
        <w:widowControl w:val="0"/>
        <w:ind w:left="-426" w:firstLine="426"/>
        <w:jc w:val="both"/>
        <w:rPr>
          <w:rFonts w:eastAsia="Times New Roman"/>
          <w:sz w:val="28"/>
          <w:szCs w:val="28"/>
        </w:rPr>
      </w:pPr>
      <w:r w:rsidRPr="00886F81">
        <w:rPr>
          <w:sz w:val="28"/>
          <w:szCs w:val="28"/>
        </w:rPr>
        <w:t xml:space="preserve">За последние три года отмечено увеличение количества участников экзамена практически по всем видам образовательных организаций в течение 3-х лет. Исключение составляют выпускники колледжей (количество участников ЕГЭ по химии в 2014,2015 и 2016 гг. составило 115, 20 и 8 человек соответственно), а также выпускники </w:t>
      </w:r>
      <w:r w:rsidRPr="00886F81">
        <w:rPr>
          <w:rFonts w:eastAsia="Times New Roman"/>
          <w:sz w:val="28"/>
          <w:szCs w:val="28"/>
        </w:rPr>
        <w:t>СОШ с углубленным изучением отдельных предметов (265, 230 и 221 человек соответственно за последние три года).</w:t>
      </w:r>
    </w:p>
    <w:p w14:paraId="7CB38C7F" w14:textId="77777777" w:rsidR="00FB2AF0" w:rsidRPr="00886F81" w:rsidRDefault="00FB2AF0" w:rsidP="00886F81">
      <w:pPr>
        <w:widowControl w:val="0"/>
        <w:ind w:left="-426" w:firstLine="426"/>
        <w:jc w:val="both"/>
        <w:rPr>
          <w:rFonts w:eastAsia="Times New Roman"/>
          <w:sz w:val="28"/>
          <w:szCs w:val="28"/>
        </w:rPr>
      </w:pPr>
      <w:r w:rsidRPr="00886F81">
        <w:rPr>
          <w:rFonts w:eastAsia="Times New Roman"/>
          <w:sz w:val="28"/>
          <w:szCs w:val="28"/>
        </w:rPr>
        <w:t>Это свидетельствует о достаточно стабильном интересе к предмету. Однако следует заметить, что количество выпускников, выбирающих при этом химические специальности для обучения на следующей ступени (уровне) крайне низок. В основном выпускники выбирают предмет «Химия», поскольку он является профильным для поступления в медицинские вузы.</w:t>
      </w:r>
    </w:p>
    <w:p w14:paraId="0F21DB0D" w14:textId="77777777" w:rsidR="00FB2AF0" w:rsidRPr="00886F81" w:rsidRDefault="00FB2AF0" w:rsidP="00886F81">
      <w:pPr>
        <w:widowControl w:val="0"/>
        <w:ind w:left="-426" w:firstLine="426"/>
        <w:jc w:val="both"/>
        <w:rPr>
          <w:sz w:val="28"/>
          <w:szCs w:val="28"/>
        </w:rPr>
      </w:pPr>
    </w:p>
    <w:p w14:paraId="20DD3F64" w14:textId="77777777" w:rsidR="007E61E9" w:rsidRPr="00886F81" w:rsidRDefault="007E61E9" w:rsidP="00886F81">
      <w:pPr>
        <w:pStyle w:val="3"/>
        <w:keepNext w:val="0"/>
        <w:keepLines w:val="0"/>
        <w:widowControl w:val="0"/>
        <w:spacing w:before="0"/>
        <w:ind w:left="-426" w:firstLine="426"/>
        <w:rPr>
          <w:rFonts w:ascii="Times New Roman" w:eastAsia="Times New Roman" w:hAnsi="Times New Roman" w:cs="Times New Roman"/>
          <w:smallCaps/>
          <w:color w:val="auto"/>
          <w:sz w:val="28"/>
          <w:szCs w:val="28"/>
        </w:rPr>
      </w:pPr>
      <w:r w:rsidRPr="00886F81">
        <w:rPr>
          <w:rFonts w:ascii="Times New Roman" w:eastAsia="Times New Roman" w:hAnsi="Times New Roman" w:cs="Times New Roman"/>
          <w:smallCaps/>
          <w:color w:val="auto"/>
          <w:sz w:val="28"/>
          <w:szCs w:val="28"/>
        </w:rPr>
        <w:t xml:space="preserve">2. КРАТКАЯ ХАРАКТЕРИСТИКА КИМ ПО </w:t>
      </w:r>
      <w:r w:rsidR="00FB2AF0" w:rsidRPr="00886F81">
        <w:rPr>
          <w:rFonts w:ascii="Times New Roman" w:eastAsia="Times New Roman" w:hAnsi="Times New Roman" w:cs="Times New Roman"/>
          <w:smallCaps/>
          <w:color w:val="auto"/>
          <w:sz w:val="28"/>
          <w:szCs w:val="28"/>
        </w:rPr>
        <w:t xml:space="preserve"> ХИМИИ</w:t>
      </w:r>
    </w:p>
    <w:p w14:paraId="62D5A59C" w14:textId="77777777" w:rsidR="00CB0F2A" w:rsidRPr="00886F81" w:rsidRDefault="00FB2AF0" w:rsidP="00886F81">
      <w:pPr>
        <w:widowControl w:val="0"/>
        <w:autoSpaceDE w:val="0"/>
        <w:autoSpaceDN w:val="0"/>
        <w:adjustRightInd w:val="0"/>
        <w:jc w:val="both"/>
        <w:rPr>
          <w:sz w:val="28"/>
          <w:szCs w:val="28"/>
        </w:rPr>
      </w:pPr>
      <w:r w:rsidRPr="00886F81">
        <w:rPr>
          <w:sz w:val="28"/>
          <w:szCs w:val="28"/>
        </w:rPr>
        <w:t xml:space="preserve">       </w:t>
      </w:r>
      <w:r w:rsidR="00CB0F2A" w:rsidRPr="00886F81">
        <w:rPr>
          <w:sz w:val="28"/>
          <w:szCs w:val="28"/>
        </w:rPr>
        <w:t>Контролю и оценке в рамках итоговой аттестации выпускников подлежит содержание Обязательного минимума содержания основных образовательных программ Федерального компонента государственных стандартов основного и среднего (полного) общего образования по химии базового и профильного уровней 2004г., которое представляет обобщенную систему знаний основ неорганической, органической и общей химии. К числу главных составляющих этой системы относятся: ведущие понятия химии: о химическом элементе, веществе и химической реакции; основные законы и теоретические положения химии; знания о системности и причинности химических явлений, генезисе веществ, способах познания химических реакций и веществ,</w:t>
      </w:r>
      <w:r w:rsidR="00CB0F2A" w:rsidRPr="00886F81">
        <w:rPr>
          <w:color w:val="FF0000"/>
          <w:sz w:val="28"/>
          <w:szCs w:val="28"/>
        </w:rPr>
        <w:t xml:space="preserve"> </w:t>
      </w:r>
      <w:r w:rsidR="00886F81">
        <w:rPr>
          <w:sz w:val="28"/>
          <w:szCs w:val="28"/>
        </w:rPr>
        <w:t xml:space="preserve">а также их применение. </w:t>
      </w:r>
      <w:r w:rsidR="00CB0F2A" w:rsidRPr="00886F81">
        <w:rPr>
          <w:sz w:val="28"/>
          <w:szCs w:val="28"/>
        </w:rPr>
        <w:t>В соответствии с требованиями стандарта данная система знаний является обязательной для освоения обучающимися.</w:t>
      </w:r>
    </w:p>
    <w:p w14:paraId="393F3A0C" w14:textId="77777777" w:rsidR="00CB0F2A" w:rsidRPr="00886F81" w:rsidRDefault="00CB0F2A" w:rsidP="00886F81">
      <w:pPr>
        <w:widowControl w:val="0"/>
        <w:autoSpaceDE w:val="0"/>
        <w:autoSpaceDN w:val="0"/>
        <w:adjustRightInd w:val="0"/>
        <w:jc w:val="both"/>
        <w:rPr>
          <w:sz w:val="28"/>
          <w:szCs w:val="28"/>
        </w:rPr>
      </w:pPr>
      <w:r w:rsidRPr="00886F81">
        <w:rPr>
          <w:sz w:val="28"/>
          <w:szCs w:val="28"/>
        </w:rPr>
        <w:t xml:space="preserve">       Основу подходов к разработке КИМ ЕГЭ по химии составили те общие методические установки, которые были определены в ходе формирования экзаменационных моделей предыдущих лет. Суть данных установок заключается в том, что:</w:t>
      </w:r>
    </w:p>
    <w:p w14:paraId="49A2B92C" w14:textId="77777777" w:rsidR="00CB0F2A" w:rsidRPr="00886F81" w:rsidRDefault="00CB0F2A" w:rsidP="00886F81">
      <w:pPr>
        <w:widowControl w:val="0"/>
        <w:autoSpaceDE w:val="0"/>
        <w:autoSpaceDN w:val="0"/>
        <w:adjustRightInd w:val="0"/>
        <w:jc w:val="both"/>
        <w:rPr>
          <w:sz w:val="28"/>
          <w:szCs w:val="28"/>
        </w:rPr>
      </w:pPr>
      <w:r w:rsidRPr="00886F81">
        <w:rPr>
          <w:rFonts w:eastAsia="Arial Unicode MS"/>
          <w:sz w:val="28"/>
          <w:szCs w:val="28"/>
        </w:rPr>
        <w:t>-</w:t>
      </w:r>
      <w:r w:rsidRPr="00886F81">
        <w:rPr>
          <w:rFonts w:eastAsia="SymbolMT"/>
          <w:sz w:val="28"/>
          <w:szCs w:val="28"/>
        </w:rPr>
        <w:t xml:space="preserve"> </w:t>
      </w:r>
      <w:r w:rsidRPr="00886F81">
        <w:rPr>
          <w:sz w:val="28"/>
          <w:szCs w:val="28"/>
        </w:rPr>
        <w:t>КИМ ЕГЭ по химии, использованные в Свердловской области в 2016г., ориентированы на проверку усвоения системы знаний, которая рассматривается в качестве инвариантного ядра содержания действующих программ по химии для общеобразовательных учреждений. В стандарте эта система знаний представлена в виде требований к подготовке выпускников.</w:t>
      </w:r>
    </w:p>
    <w:p w14:paraId="02A6AC86" w14:textId="77777777" w:rsidR="009D3397" w:rsidRPr="00886F81" w:rsidRDefault="00C3089C" w:rsidP="00886F81">
      <w:pPr>
        <w:widowControl w:val="0"/>
        <w:ind w:left="-426" w:firstLine="426"/>
        <w:contextualSpacing/>
        <w:jc w:val="both"/>
        <w:rPr>
          <w:sz w:val="28"/>
          <w:szCs w:val="28"/>
        </w:rPr>
      </w:pPr>
      <w:r w:rsidRPr="00886F81">
        <w:rPr>
          <w:rFonts w:eastAsia="Arial Unicode MS"/>
          <w:sz w:val="28"/>
          <w:szCs w:val="28"/>
        </w:rPr>
        <w:t>В</w:t>
      </w:r>
      <w:r w:rsidR="00CB0F2A" w:rsidRPr="00886F81">
        <w:rPr>
          <w:sz w:val="28"/>
          <w:szCs w:val="28"/>
        </w:rPr>
        <w:t xml:space="preserve"> целях обеспечения возможности дифференцированной оценки учебных достижений выпускников КИМ ЕГЭ осуществляют проверку освоения основных образовательных программ по химии на трех уровнях сложности: базовом, повышенном и высоком.</w:t>
      </w:r>
    </w:p>
    <w:p w14:paraId="4F35347F" w14:textId="77777777" w:rsidR="00CB0F2A" w:rsidRPr="00886F81" w:rsidRDefault="00CB0F2A" w:rsidP="00886F81">
      <w:pPr>
        <w:widowControl w:val="0"/>
        <w:jc w:val="both"/>
        <w:rPr>
          <w:sz w:val="28"/>
          <w:szCs w:val="28"/>
        </w:rPr>
      </w:pPr>
      <w:r w:rsidRPr="00886F81">
        <w:rPr>
          <w:sz w:val="28"/>
          <w:szCs w:val="28"/>
        </w:rPr>
        <w:lastRenderedPageBreak/>
        <w:t>В соответствии с общими положениями нормативных документов ЕГЭ по химии подчиняется следующим правилам, которые являются общими для экзаменов по всем предметам:</w:t>
      </w:r>
    </w:p>
    <w:p w14:paraId="472BBF3C" w14:textId="77777777" w:rsidR="00CB0F2A" w:rsidRPr="00886F81" w:rsidRDefault="00CB0F2A" w:rsidP="00886F81">
      <w:pPr>
        <w:pStyle w:val="Default"/>
        <w:widowControl w:val="0"/>
        <w:jc w:val="both"/>
        <w:rPr>
          <w:sz w:val="28"/>
          <w:szCs w:val="28"/>
        </w:rPr>
      </w:pPr>
      <w:r w:rsidRPr="00886F81">
        <w:rPr>
          <w:sz w:val="28"/>
          <w:szCs w:val="28"/>
        </w:rPr>
        <w:t>- проводится с использованием стандартизированных КИМ, которые включают задания, различные по форме предъявления условия и виду требуемого ответа, по уровню сложности и способам оценки их выполнения;</w:t>
      </w:r>
    </w:p>
    <w:p w14:paraId="74543C22" w14:textId="77777777" w:rsidR="00CB0F2A" w:rsidRPr="00886F81" w:rsidRDefault="00CB0F2A" w:rsidP="00886F81">
      <w:pPr>
        <w:pStyle w:val="Default"/>
        <w:widowControl w:val="0"/>
        <w:jc w:val="both"/>
        <w:rPr>
          <w:sz w:val="28"/>
          <w:szCs w:val="28"/>
        </w:rPr>
      </w:pPr>
      <w:r w:rsidRPr="00886F81">
        <w:rPr>
          <w:sz w:val="28"/>
          <w:szCs w:val="28"/>
        </w:rPr>
        <w:t xml:space="preserve">- КИМ строятся на материале основных разделов курса, составляющих содержание </w:t>
      </w:r>
      <w:r w:rsidRPr="00886F81">
        <w:rPr>
          <w:b/>
          <w:sz w:val="28"/>
          <w:szCs w:val="28"/>
        </w:rPr>
        <w:t xml:space="preserve">любого действующего учебника химии для средней (полной) школы </w:t>
      </w:r>
      <w:r w:rsidRPr="00886F81">
        <w:rPr>
          <w:sz w:val="28"/>
          <w:szCs w:val="28"/>
        </w:rPr>
        <w:t>(выделено нами). Это позволяет обеспечить равные возможности для всех выпускников, сдающих экзамен;</w:t>
      </w:r>
    </w:p>
    <w:p w14:paraId="5E93CE4C" w14:textId="77777777" w:rsidR="00CB0F2A" w:rsidRPr="00886F81" w:rsidRDefault="00CB0F2A" w:rsidP="00886F81">
      <w:pPr>
        <w:pStyle w:val="Default"/>
        <w:widowControl w:val="0"/>
        <w:jc w:val="both"/>
        <w:rPr>
          <w:sz w:val="28"/>
          <w:szCs w:val="28"/>
        </w:rPr>
      </w:pPr>
      <w:r w:rsidRPr="00886F81">
        <w:rPr>
          <w:sz w:val="28"/>
          <w:szCs w:val="28"/>
        </w:rPr>
        <w:t xml:space="preserve">- качество КИМ призвано в максимально возможной степени обеспечить решение главной задачи ЕГЭ, суть которой состоит в том, чтобы определить, насколько уровень подготовки выпускников </w:t>
      </w:r>
      <w:r w:rsidRPr="00886F81">
        <w:rPr>
          <w:b/>
          <w:sz w:val="28"/>
          <w:szCs w:val="28"/>
        </w:rPr>
        <w:t>соответствует требованиям</w:t>
      </w:r>
      <w:r w:rsidRPr="00886F81">
        <w:rPr>
          <w:sz w:val="28"/>
          <w:szCs w:val="28"/>
        </w:rPr>
        <w:t xml:space="preserve"> </w:t>
      </w:r>
      <w:r w:rsidRPr="00886F81">
        <w:rPr>
          <w:b/>
          <w:sz w:val="28"/>
          <w:szCs w:val="28"/>
        </w:rPr>
        <w:t xml:space="preserve">стандарта </w:t>
      </w:r>
      <w:r w:rsidRPr="00886F81">
        <w:rPr>
          <w:sz w:val="28"/>
          <w:szCs w:val="28"/>
        </w:rPr>
        <w:t>(выделено нами)  общего среднего (полного) образования;</w:t>
      </w:r>
    </w:p>
    <w:p w14:paraId="675E33D1" w14:textId="77777777" w:rsidR="00CB0F2A" w:rsidRPr="00886F81" w:rsidRDefault="00CB0F2A" w:rsidP="00886F81">
      <w:pPr>
        <w:pStyle w:val="Default"/>
        <w:widowControl w:val="0"/>
        <w:jc w:val="both"/>
        <w:rPr>
          <w:sz w:val="28"/>
          <w:szCs w:val="28"/>
        </w:rPr>
      </w:pPr>
      <w:r w:rsidRPr="00886F81">
        <w:rPr>
          <w:sz w:val="28"/>
          <w:szCs w:val="28"/>
        </w:rPr>
        <w:t xml:space="preserve">- важной гарантией качества КИМ служат их многократная экспертиза специалистами - </w:t>
      </w:r>
      <w:proofErr w:type="spellStart"/>
      <w:r w:rsidRPr="00886F81">
        <w:rPr>
          <w:sz w:val="28"/>
          <w:szCs w:val="28"/>
        </w:rPr>
        <w:t>тестологами</w:t>
      </w:r>
      <w:proofErr w:type="spellEnd"/>
      <w:r w:rsidRPr="00886F81">
        <w:rPr>
          <w:sz w:val="28"/>
          <w:szCs w:val="28"/>
        </w:rPr>
        <w:t xml:space="preserve">, а также </w:t>
      </w:r>
      <w:r w:rsidRPr="00886F81">
        <w:rPr>
          <w:b/>
          <w:sz w:val="28"/>
          <w:szCs w:val="28"/>
        </w:rPr>
        <w:t>научно-методическая экспертиза</w:t>
      </w:r>
      <w:r w:rsidRPr="00886F81">
        <w:rPr>
          <w:sz w:val="28"/>
          <w:szCs w:val="28"/>
        </w:rPr>
        <w:t xml:space="preserve">  (выделено нами).</w:t>
      </w:r>
    </w:p>
    <w:p w14:paraId="23F6BC95" w14:textId="77777777" w:rsidR="00CB0F2A" w:rsidRPr="00886F81" w:rsidRDefault="00CB0F2A" w:rsidP="00886F81">
      <w:pPr>
        <w:pStyle w:val="Default"/>
        <w:widowControl w:val="0"/>
        <w:jc w:val="both"/>
        <w:rPr>
          <w:sz w:val="28"/>
          <w:szCs w:val="28"/>
        </w:rPr>
      </w:pPr>
      <w:r w:rsidRPr="00886F81">
        <w:rPr>
          <w:sz w:val="28"/>
          <w:szCs w:val="28"/>
        </w:rPr>
        <w:t xml:space="preserve">       В аналитических отчетах ФИПИ отмечается, что разработка КИМ ЕГЭ  проводится на основе этих установок, что обеспечивает условия для проверки учебных достижений выпускников, изучавших химию, как на базовом, так и на профильном уровнях.</w:t>
      </w:r>
    </w:p>
    <w:p w14:paraId="4BAD69EF" w14:textId="77777777" w:rsidR="00CB0F2A" w:rsidRPr="00886F81" w:rsidRDefault="00CB0F2A" w:rsidP="00886F81">
      <w:pPr>
        <w:pStyle w:val="Default"/>
        <w:widowControl w:val="0"/>
        <w:jc w:val="both"/>
        <w:rPr>
          <w:sz w:val="28"/>
          <w:szCs w:val="28"/>
        </w:rPr>
      </w:pPr>
      <w:r w:rsidRPr="00886F81">
        <w:rPr>
          <w:sz w:val="28"/>
          <w:szCs w:val="28"/>
        </w:rPr>
        <w:t xml:space="preserve">       Однако анализ содержания КИМ ЕГЭ по химии 2016г. на предмет их </w:t>
      </w:r>
      <w:r w:rsidRPr="00886F81">
        <w:rPr>
          <w:color w:val="auto"/>
          <w:sz w:val="28"/>
          <w:szCs w:val="28"/>
        </w:rPr>
        <w:t>соответствия Обязательному минимуму</w:t>
      </w:r>
      <w:r w:rsidRPr="00886F81">
        <w:rPr>
          <w:color w:val="00B0F0"/>
          <w:sz w:val="28"/>
          <w:szCs w:val="28"/>
        </w:rPr>
        <w:t xml:space="preserve">  </w:t>
      </w:r>
      <w:r w:rsidRPr="00886F81">
        <w:rPr>
          <w:sz w:val="28"/>
          <w:szCs w:val="28"/>
        </w:rPr>
        <w:t>содержания основной образовательной программы ФК ГОС среднего (полного) общего образования выявил целый ряд несоответствий декларируемым установкам, которые будут детально рассмотрены ниже.</w:t>
      </w:r>
    </w:p>
    <w:p w14:paraId="56C5CC71" w14:textId="77777777" w:rsidR="00C3089C" w:rsidRPr="00886F81" w:rsidRDefault="00C3089C" w:rsidP="00886F81">
      <w:pPr>
        <w:pStyle w:val="Default"/>
        <w:widowControl w:val="0"/>
        <w:jc w:val="both"/>
        <w:rPr>
          <w:sz w:val="28"/>
          <w:szCs w:val="28"/>
        </w:rPr>
      </w:pPr>
      <w:r w:rsidRPr="00886F81">
        <w:rPr>
          <w:sz w:val="28"/>
          <w:szCs w:val="28"/>
        </w:rPr>
        <w:t xml:space="preserve">      В массиве заданий базового и повышенного уровней сложности, представленных в открытом варианте КИМ ЕГЭ по химии, встречаются задания, которые можно было бы отнести к разряду некорректных. Так, например, в задании 18 необходимо определить реагенты, с помощью которых можно получить указанные продукты реакций. Однако в перечне реагентов для получения толуола из хлорбензола в паре с СН</w:t>
      </w:r>
      <w:r w:rsidRPr="00886F81">
        <w:rPr>
          <w:sz w:val="28"/>
          <w:szCs w:val="28"/>
          <w:vertAlign w:val="subscript"/>
        </w:rPr>
        <w:t>3</w:t>
      </w:r>
      <w:r w:rsidRPr="00886F81">
        <w:rPr>
          <w:sz w:val="28"/>
          <w:szCs w:val="28"/>
          <w:lang w:val="en-US"/>
        </w:rPr>
        <w:t>CI</w:t>
      </w:r>
      <w:r w:rsidRPr="00886F81">
        <w:rPr>
          <w:sz w:val="28"/>
          <w:szCs w:val="28"/>
        </w:rPr>
        <w:t xml:space="preserve"> отсутствует натрий. Без него реакция </w:t>
      </w:r>
      <w:proofErr w:type="spellStart"/>
      <w:r w:rsidRPr="00886F81">
        <w:rPr>
          <w:sz w:val="28"/>
          <w:szCs w:val="28"/>
        </w:rPr>
        <w:t>Вюрца-Фиттига</w:t>
      </w:r>
      <w:proofErr w:type="spellEnd"/>
      <w:r w:rsidRPr="00886F81">
        <w:rPr>
          <w:sz w:val="28"/>
          <w:szCs w:val="28"/>
        </w:rPr>
        <w:t xml:space="preserve"> невозможна. Естественно, это осложняет выполнение задания</w:t>
      </w:r>
      <w:r w:rsidR="005E45FC" w:rsidRPr="00886F81">
        <w:rPr>
          <w:sz w:val="28"/>
          <w:szCs w:val="28"/>
        </w:rPr>
        <w:t xml:space="preserve">. </w:t>
      </w:r>
    </w:p>
    <w:p w14:paraId="7D40E3FD" w14:textId="77777777" w:rsidR="00CB0F2A" w:rsidRPr="00886F81" w:rsidRDefault="00CB0F2A" w:rsidP="00886F81">
      <w:pPr>
        <w:pStyle w:val="Default"/>
        <w:widowControl w:val="0"/>
        <w:jc w:val="both"/>
        <w:rPr>
          <w:color w:val="auto"/>
          <w:sz w:val="28"/>
          <w:szCs w:val="28"/>
        </w:rPr>
      </w:pPr>
      <w:r w:rsidRPr="00886F81">
        <w:rPr>
          <w:sz w:val="28"/>
          <w:szCs w:val="28"/>
        </w:rPr>
        <w:t xml:space="preserve">      </w:t>
      </w:r>
      <w:r w:rsidR="005E45FC" w:rsidRPr="00886F81">
        <w:rPr>
          <w:sz w:val="28"/>
          <w:szCs w:val="28"/>
        </w:rPr>
        <w:t>Кроме того, н</w:t>
      </w:r>
      <w:r w:rsidRPr="00886F81">
        <w:rPr>
          <w:sz w:val="28"/>
          <w:szCs w:val="28"/>
        </w:rPr>
        <w:t xml:space="preserve">екоторые задания </w:t>
      </w:r>
      <w:r w:rsidR="005E45FC" w:rsidRPr="00886F81">
        <w:rPr>
          <w:sz w:val="28"/>
          <w:szCs w:val="28"/>
        </w:rPr>
        <w:t xml:space="preserve">с развернутым ответом </w:t>
      </w:r>
      <w:r w:rsidRPr="00886F81">
        <w:rPr>
          <w:sz w:val="28"/>
          <w:szCs w:val="28"/>
        </w:rPr>
        <w:t xml:space="preserve">КИМ в Свердловской области 2016г. имели неоднородный уровень сложности. </w:t>
      </w:r>
      <w:r w:rsidR="005E45FC" w:rsidRPr="00886F81">
        <w:rPr>
          <w:sz w:val="28"/>
          <w:szCs w:val="28"/>
        </w:rPr>
        <w:t>Трудность</w:t>
      </w:r>
      <w:r w:rsidRPr="00886F81">
        <w:rPr>
          <w:sz w:val="28"/>
          <w:szCs w:val="28"/>
        </w:rPr>
        <w:t xml:space="preserve"> </w:t>
      </w:r>
      <w:r w:rsidR="00C3089C" w:rsidRPr="00886F81">
        <w:rPr>
          <w:sz w:val="28"/>
          <w:szCs w:val="28"/>
        </w:rPr>
        <w:t xml:space="preserve">ряда </w:t>
      </w:r>
      <w:r w:rsidRPr="00886F81">
        <w:rPr>
          <w:sz w:val="28"/>
          <w:szCs w:val="28"/>
        </w:rPr>
        <w:t xml:space="preserve">заданий </w:t>
      </w:r>
      <w:r w:rsidR="00C3089C" w:rsidRPr="00886F81">
        <w:rPr>
          <w:sz w:val="28"/>
          <w:szCs w:val="28"/>
        </w:rPr>
        <w:t xml:space="preserve">с развернутым ответом </w:t>
      </w:r>
      <w:r w:rsidRPr="00886F81">
        <w:rPr>
          <w:sz w:val="28"/>
          <w:szCs w:val="28"/>
        </w:rPr>
        <w:t xml:space="preserve">сопоставима с уровнем сложности олимпиадных заданий. </w:t>
      </w:r>
      <w:r w:rsidRPr="00886F81">
        <w:rPr>
          <w:color w:val="auto"/>
          <w:sz w:val="28"/>
          <w:szCs w:val="28"/>
        </w:rPr>
        <w:t>Это определялось, в частности, построением заданий только в координатах «знание – незнание».</w:t>
      </w:r>
    </w:p>
    <w:p w14:paraId="3D77520D" w14:textId="77777777" w:rsidR="005E45FC" w:rsidRPr="00886F81" w:rsidRDefault="00C3089C" w:rsidP="00886F81">
      <w:pPr>
        <w:pStyle w:val="Default"/>
        <w:widowControl w:val="0"/>
        <w:jc w:val="both"/>
        <w:rPr>
          <w:color w:val="auto"/>
          <w:sz w:val="28"/>
          <w:szCs w:val="28"/>
        </w:rPr>
      </w:pPr>
      <w:r w:rsidRPr="00886F81">
        <w:rPr>
          <w:sz w:val="28"/>
          <w:szCs w:val="28"/>
        </w:rPr>
        <w:t xml:space="preserve">      </w:t>
      </w:r>
      <w:r w:rsidR="005E45FC" w:rsidRPr="00886F81">
        <w:rPr>
          <w:color w:val="auto"/>
          <w:sz w:val="28"/>
          <w:szCs w:val="28"/>
        </w:rPr>
        <w:t xml:space="preserve">Задание 36 открытого варианта КИМ </w:t>
      </w:r>
    </w:p>
    <w:p w14:paraId="2593A15A" w14:textId="77777777" w:rsidR="005E45FC" w:rsidRPr="00886F81" w:rsidRDefault="005E45FC" w:rsidP="00886F81">
      <w:pPr>
        <w:pStyle w:val="Default"/>
        <w:widowControl w:val="0"/>
        <w:jc w:val="both"/>
        <w:rPr>
          <w:color w:val="auto"/>
          <w:sz w:val="28"/>
          <w:szCs w:val="28"/>
        </w:rPr>
      </w:pPr>
      <w:r w:rsidRPr="00886F81">
        <w:rPr>
          <w:color w:val="auto"/>
          <w:sz w:val="28"/>
          <w:szCs w:val="28"/>
        </w:rPr>
        <w:t xml:space="preserve">      </w:t>
      </w:r>
      <w:r w:rsidRPr="00886F81">
        <w:rPr>
          <w:color w:val="auto"/>
          <w:sz w:val="28"/>
          <w:szCs w:val="28"/>
          <w:lang w:val="en-US"/>
        </w:rPr>
        <w:t>KNO</w:t>
      </w:r>
      <w:r w:rsidRPr="00886F81">
        <w:rPr>
          <w:color w:val="auto"/>
          <w:sz w:val="28"/>
          <w:szCs w:val="28"/>
          <w:vertAlign w:val="subscript"/>
        </w:rPr>
        <w:t>2</w:t>
      </w:r>
      <w:r w:rsidRPr="00886F81">
        <w:rPr>
          <w:color w:val="auto"/>
          <w:sz w:val="28"/>
          <w:szCs w:val="28"/>
        </w:rPr>
        <w:t xml:space="preserve"> +  … + </w:t>
      </w:r>
      <w:proofErr w:type="gramStart"/>
      <w:r w:rsidRPr="00886F81">
        <w:rPr>
          <w:color w:val="auto"/>
          <w:sz w:val="28"/>
          <w:szCs w:val="28"/>
          <w:lang w:val="en-US"/>
        </w:rPr>
        <w:t>HNO</w:t>
      </w:r>
      <w:r w:rsidRPr="00886F81">
        <w:rPr>
          <w:color w:val="auto"/>
          <w:sz w:val="28"/>
          <w:szCs w:val="28"/>
          <w:vertAlign w:val="subscript"/>
        </w:rPr>
        <w:t xml:space="preserve">3  </w:t>
      </w:r>
      <w:r w:rsidRPr="00886F81">
        <w:rPr>
          <w:color w:val="auto"/>
          <w:sz w:val="28"/>
          <w:szCs w:val="28"/>
        </w:rPr>
        <w:t>→</w:t>
      </w:r>
      <w:proofErr w:type="gramEnd"/>
      <w:r w:rsidRPr="00886F81">
        <w:rPr>
          <w:color w:val="auto"/>
          <w:sz w:val="28"/>
          <w:szCs w:val="28"/>
        </w:rPr>
        <w:t xml:space="preserve">  </w:t>
      </w:r>
      <w:r w:rsidRPr="00886F81">
        <w:rPr>
          <w:color w:val="auto"/>
          <w:sz w:val="28"/>
          <w:szCs w:val="28"/>
          <w:lang w:val="en-US"/>
        </w:rPr>
        <w:t>Cr</w:t>
      </w:r>
      <w:r w:rsidRPr="00886F81">
        <w:rPr>
          <w:color w:val="auto"/>
          <w:sz w:val="28"/>
          <w:szCs w:val="28"/>
        </w:rPr>
        <w:t>(</w:t>
      </w:r>
      <w:r w:rsidRPr="00886F81">
        <w:rPr>
          <w:color w:val="auto"/>
          <w:sz w:val="28"/>
          <w:szCs w:val="28"/>
          <w:lang w:val="en-US"/>
        </w:rPr>
        <w:t>NO</w:t>
      </w:r>
      <w:r w:rsidRPr="00886F81">
        <w:rPr>
          <w:color w:val="auto"/>
          <w:sz w:val="28"/>
          <w:szCs w:val="28"/>
          <w:vertAlign w:val="subscript"/>
        </w:rPr>
        <w:t>3</w:t>
      </w:r>
      <w:r w:rsidRPr="00886F81">
        <w:rPr>
          <w:color w:val="auto"/>
          <w:sz w:val="28"/>
          <w:szCs w:val="28"/>
        </w:rPr>
        <w:t>)</w:t>
      </w:r>
      <w:r w:rsidRPr="00886F81">
        <w:rPr>
          <w:color w:val="auto"/>
          <w:sz w:val="28"/>
          <w:szCs w:val="28"/>
          <w:vertAlign w:val="subscript"/>
        </w:rPr>
        <w:t>3</w:t>
      </w:r>
      <w:r w:rsidRPr="00886F81">
        <w:rPr>
          <w:color w:val="auto"/>
          <w:sz w:val="28"/>
          <w:szCs w:val="28"/>
        </w:rPr>
        <w:t xml:space="preserve">  +  …   + </w:t>
      </w:r>
      <w:r w:rsidRPr="00886F81">
        <w:rPr>
          <w:color w:val="auto"/>
          <w:sz w:val="28"/>
          <w:szCs w:val="28"/>
          <w:lang w:val="en-US"/>
        </w:rPr>
        <w:t>H</w:t>
      </w:r>
      <w:r w:rsidRPr="00886F81">
        <w:rPr>
          <w:color w:val="auto"/>
          <w:sz w:val="28"/>
          <w:szCs w:val="28"/>
          <w:vertAlign w:val="subscript"/>
        </w:rPr>
        <w:t>2</w:t>
      </w:r>
      <w:r w:rsidRPr="00886F81">
        <w:rPr>
          <w:color w:val="auto"/>
          <w:sz w:val="28"/>
          <w:szCs w:val="28"/>
          <w:lang w:val="en-US"/>
        </w:rPr>
        <w:t>O</w:t>
      </w:r>
    </w:p>
    <w:p w14:paraId="2BA1D15D" w14:textId="77777777" w:rsidR="005E45FC" w:rsidRPr="00886F81" w:rsidRDefault="005E45FC" w:rsidP="00886F81">
      <w:pPr>
        <w:pStyle w:val="Default"/>
        <w:widowControl w:val="0"/>
        <w:jc w:val="both"/>
        <w:rPr>
          <w:color w:val="auto"/>
          <w:sz w:val="28"/>
          <w:szCs w:val="28"/>
        </w:rPr>
      </w:pPr>
      <w:r w:rsidRPr="00886F81">
        <w:rPr>
          <w:color w:val="auto"/>
          <w:sz w:val="28"/>
          <w:szCs w:val="28"/>
        </w:rPr>
        <w:t>имело большое количество решений.</w:t>
      </w:r>
    </w:p>
    <w:p w14:paraId="79E9A430" w14:textId="77777777" w:rsidR="005E45FC" w:rsidRPr="00886F81" w:rsidRDefault="005E45FC" w:rsidP="00886F81">
      <w:pPr>
        <w:pStyle w:val="Default"/>
        <w:widowControl w:val="0"/>
        <w:jc w:val="both"/>
        <w:rPr>
          <w:color w:val="auto"/>
          <w:sz w:val="28"/>
          <w:szCs w:val="28"/>
        </w:rPr>
      </w:pPr>
      <w:r w:rsidRPr="00886F81">
        <w:rPr>
          <w:color w:val="auto"/>
          <w:sz w:val="28"/>
          <w:szCs w:val="28"/>
        </w:rPr>
        <w:t xml:space="preserve">     Так как нитрит может быть и окислителем и восстановителем, то продуктом реакции могли быть как </w:t>
      </w:r>
      <w:r w:rsidRPr="00886F81">
        <w:rPr>
          <w:color w:val="auto"/>
          <w:sz w:val="28"/>
          <w:szCs w:val="28"/>
          <w:lang w:val="en-US"/>
        </w:rPr>
        <w:t>NO</w:t>
      </w:r>
      <w:r w:rsidRPr="00886F81">
        <w:rPr>
          <w:color w:val="auto"/>
          <w:sz w:val="28"/>
          <w:szCs w:val="28"/>
        </w:rPr>
        <w:t xml:space="preserve">  или  </w:t>
      </w:r>
      <w:r w:rsidRPr="00886F81">
        <w:rPr>
          <w:color w:val="auto"/>
          <w:sz w:val="28"/>
          <w:szCs w:val="28"/>
          <w:lang w:val="en-US"/>
        </w:rPr>
        <w:t>N</w:t>
      </w:r>
      <w:r w:rsidRPr="00886F81">
        <w:rPr>
          <w:color w:val="auto"/>
          <w:sz w:val="28"/>
          <w:szCs w:val="28"/>
          <w:vertAlign w:val="subscript"/>
        </w:rPr>
        <w:t>2</w:t>
      </w:r>
      <w:r w:rsidRPr="00886F81">
        <w:rPr>
          <w:color w:val="auto"/>
          <w:sz w:val="28"/>
          <w:szCs w:val="28"/>
        </w:rPr>
        <w:t xml:space="preserve"> , так и   </w:t>
      </w:r>
      <w:r w:rsidRPr="00886F81">
        <w:rPr>
          <w:color w:val="auto"/>
          <w:sz w:val="28"/>
          <w:szCs w:val="28"/>
          <w:lang w:val="en-US"/>
        </w:rPr>
        <w:t>NO</w:t>
      </w:r>
      <w:r w:rsidRPr="00886F81">
        <w:rPr>
          <w:color w:val="auto"/>
          <w:sz w:val="28"/>
          <w:szCs w:val="28"/>
          <w:vertAlign w:val="subscript"/>
        </w:rPr>
        <w:t>2</w:t>
      </w:r>
      <w:r w:rsidRPr="00886F81">
        <w:rPr>
          <w:color w:val="auto"/>
          <w:sz w:val="28"/>
          <w:szCs w:val="28"/>
        </w:rPr>
        <w:t xml:space="preserve"> или </w:t>
      </w:r>
      <w:r w:rsidRPr="00886F81">
        <w:rPr>
          <w:color w:val="auto"/>
          <w:sz w:val="28"/>
          <w:szCs w:val="28"/>
          <w:lang w:val="en-US"/>
        </w:rPr>
        <w:t>KNO</w:t>
      </w:r>
      <w:r w:rsidRPr="00886F81">
        <w:rPr>
          <w:color w:val="auto"/>
          <w:sz w:val="28"/>
          <w:szCs w:val="28"/>
          <w:vertAlign w:val="subscript"/>
        </w:rPr>
        <w:t>3.</w:t>
      </w:r>
      <w:r w:rsidRPr="00886F81">
        <w:rPr>
          <w:color w:val="auto"/>
          <w:sz w:val="28"/>
          <w:szCs w:val="28"/>
        </w:rPr>
        <w:t xml:space="preserve"> Исходное соединение хрома также пришлось бы выбирать из большого числа </w:t>
      </w:r>
      <w:r w:rsidRPr="00886F81">
        <w:rPr>
          <w:color w:val="auto"/>
          <w:sz w:val="28"/>
          <w:szCs w:val="28"/>
        </w:rPr>
        <w:lastRenderedPageBreak/>
        <w:t xml:space="preserve">соединений, исходя из предполагаемой его роли в этой ОВ-реакции. Такой набор возможных ответов, отличающихся от рекомендованного в КИМ, приводит к неоднозначной оценке при «перекрестной» проверке работ. </w:t>
      </w:r>
    </w:p>
    <w:p w14:paraId="134CC99D" w14:textId="77777777" w:rsidR="00C3089C" w:rsidRPr="00886F81" w:rsidRDefault="00C3089C" w:rsidP="00886F81">
      <w:pPr>
        <w:pStyle w:val="Default"/>
        <w:widowControl w:val="0"/>
        <w:jc w:val="both"/>
        <w:rPr>
          <w:sz w:val="28"/>
          <w:szCs w:val="28"/>
        </w:rPr>
      </w:pPr>
      <w:r w:rsidRPr="00886F81">
        <w:rPr>
          <w:sz w:val="28"/>
          <w:szCs w:val="28"/>
        </w:rPr>
        <w:t xml:space="preserve">     </w:t>
      </w:r>
      <w:r w:rsidR="005E45FC" w:rsidRPr="00886F81">
        <w:rPr>
          <w:sz w:val="28"/>
          <w:szCs w:val="28"/>
        </w:rPr>
        <w:t xml:space="preserve">В открытом варианте КИМ приведено задание 38, в котором предполагается реакция превращения </w:t>
      </w:r>
      <w:proofErr w:type="spellStart"/>
      <w:r w:rsidR="005E45FC" w:rsidRPr="00886F81">
        <w:rPr>
          <w:sz w:val="28"/>
          <w:szCs w:val="28"/>
        </w:rPr>
        <w:t>циклогексанола</w:t>
      </w:r>
      <w:proofErr w:type="spellEnd"/>
      <w:r w:rsidR="005E45FC" w:rsidRPr="00886F81">
        <w:rPr>
          <w:sz w:val="28"/>
          <w:szCs w:val="28"/>
        </w:rPr>
        <w:t xml:space="preserve"> сначала в </w:t>
      </w:r>
      <w:proofErr w:type="spellStart"/>
      <w:r w:rsidR="005E45FC" w:rsidRPr="00886F81">
        <w:rPr>
          <w:sz w:val="28"/>
          <w:szCs w:val="28"/>
        </w:rPr>
        <w:t>циклогексен</w:t>
      </w:r>
      <w:proofErr w:type="spellEnd"/>
      <w:r w:rsidR="005E45FC" w:rsidRPr="00886F81">
        <w:rPr>
          <w:sz w:val="28"/>
          <w:szCs w:val="28"/>
        </w:rPr>
        <w:t xml:space="preserve"> (при нагревании и в присутствии серной кислоты), а затем в адипиновую кислоту.</w:t>
      </w:r>
      <w:r w:rsidRPr="00886F81">
        <w:rPr>
          <w:sz w:val="28"/>
          <w:szCs w:val="28"/>
        </w:rPr>
        <w:t xml:space="preserve"> </w:t>
      </w:r>
      <w:r w:rsidR="005E45FC" w:rsidRPr="00886F81">
        <w:rPr>
          <w:sz w:val="28"/>
          <w:szCs w:val="28"/>
        </w:rPr>
        <w:t xml:space="preserve">Следует отметить, что в промышленности и в лабораторной практике такой переход не используется. Обычно из получают </w:t>
      </w:r>
      <w:proofErr w:type="spellStart"/>
      <w:r w:rsidR="005E45FC" w:rsidRPr="00886F81">
        <w:rPr>
          <w:sz w:val="28"/>
          <w:szCs w:val="28"/>
        </w:rPr>
        <w:t>циклогексанон</w:t>
      </w:r>
      <w:proofErr w:type="spellEnd"/>
      <w:r w:rsidR="005E45FC" w:rsidRPr="00886F81">
        <w:rPr>
          <w:sz w:val="28"/>
          <w:szCs w:val="28"/>
        </w:rPr>
        <w:t>, который окисляют азотной кислотой</w:t>
      </w:r>
      <w:r w:rsidR="00987B2B" w:rsidRPr="00886F81">
        <w:rPr>
          <w:sz w:val="28"/>
          <w:szCs w:val="28"/>
        </w:rPr>
        <w:t>. Перманганат калия в присутствии серной кислоты является чисто гипотетическим реактивом, поскольку дает большое количество продуктов реакции.</w:t>
      </w:r>
    </w:p>
    <w:p w14:paraId="03DF4F66" w14:textId="77777777" w:rsidR="00987B2B" w:rsidRPr="00886F81" w:rsidRDefault="00987B2B" w:rsidP="00886F81">
      <w:pPr>
        <w:pStyle w:val="Default"/>
        <w:widowControl w:val="0"/>
        <w:jc w:val="both"/>
        <w:rPr>
          <w:sz w:val="28"/>
          <w:szCs w:val="28"/>
        </w:rPr>
      </w:pPr>
      <w:r w:rsidRPr="00886F81">
        <w:rPr>
          <w:sz w:val="28"/>
          <w:szCs w:val="28"/>
        </w:rPr>
        <w:t xml:space="preserve">     Практически все задания 39, предложенные выпускникам в основной день экзамена, имели олимпиадный уровень сложности, что на наш взгляд, недопустимо, если проверяется уровень освоения стандарта. Кстати, ни в одном издании ФИПИ (авторов </w:t>
      </w:r>
      <w:proofErr w:type="spellStart"/>
      <w:r w:rsidRPr="00886F81">
        <w:rPr>
          <w:sz w:val="28"/>
          <w:szCs w:val="28"/>
        </w:rPr>
        <w:t>Ю.Н.Медведева</w:t>
      </w:r>
      <w:proofErr w:type="spellEnd"/>
      <w:r w:rsidRPr="00886F81">
        <w:rPr>
          <w:sz w:val="28"/>
          <w:szCs w:val="28"/>
        </w:rPr>
        <w:t xml:space="preserve">, </w:t>
      </w:r>
      <w:proofErr w:type="spellStart"/>
      <w:r w:rsidRPr="00886F81">
        <w:rPr>
          <w:sz w:val="28"/>
          <w:szCs w:val="28"/>
        </w:rPr>
        <w:t>Т.А.Кавериной</w:t>
      </w:r>
      <w:proofErr w:type="spellEnd"/>
      <w:r w:rsidRPr="00886F81">
        <w:rPr>
          <w:sz w:val="28"/>
          <w:szCs w:val="28"/>
        </w:rPr>
        <w:t xml:space="preserve"> и др.) такого рода задачи не рассматривались. </w:t>
      </w:r>
    </w:p>
    <w:p w14:paraId="28F5BAD9" w14:textId="77777777" w:rsidR="00987B2B" w:rsidRPr="00886F81" w:rsidRDefault="00987B2B" w:rsidP="00886F81">
      <w:pPr>
        <w:widowControl w:val="0"/>
        <w:jc w:val="both"/>
        <w:rPr>
          <w:sz w:val="28"/>
          <w:szCs w:val="28"/>
        </w:rPr>
      </w:pPr>
      <w:r w:rsidRPr="00886F81">
        <w:rPr>
          <w:sz w:val="28"/>
          <w:szCs w:val="28"/>
        </w:rPr>
        <w:t xml:space="preserve">       Следует учитывать  разные варианты протекания химических реакций. Так, разложение гидрокарбоната натрия при нагревании в (открытый вариант КИМ) предполагается до карбоната. Но карбонат натрия при нагревании выше 1000</w:t>
      </w:r>
      <w:r w:rsidRPr="00886F81">
        <w:rPr>
          <w:sz w:val="28"/>
          <w:szCs w:val="28"/>
          <w:vertAlign w:val="superscript"/>
        </w:rPr>
        <w:t>о</w:t>
      </w:r>
      <w:r w:rsidRPr="00886F81">
        <w:rPr>
          <w:sz w:val="28"/>
          <w:szCs w:val="28"/>
        </w:rPr>
        <w:t xml:space="preserve"> разлагается  на оксид натрия и углекислый газ. Многие участники экзамена использовали при решении задачи и такую возможность протекания процесса, что привело к иным результатам решения.</w:t>
      </w:r>
    </w:p>
    <w:p w14:paraId="760DD28C" w14:textId="77777777" w:rsidR="00987B2B" w:rsidRPr="00886F81" w:rsidRDefault="00987B2B" w:rsidP="00886F81">
      <w:pPr>
        <w:pStyle w:val="Default"/>
        <w:widowControl w:val="0"/>
        <w:jc w:val="both"/>
        <w:rPr>
          <w:sz w:val="28"/>
          <w:szCs w:val="28"/>
        </w:rPr>
      </w:pPr>
      <w:r w:rsidRPr="00886F81">
        <w:rPr>
          <w:sz w:val="28"/>
          <w:szCs w:val="28"/>
        </w:rPr>
        <w:t xml:space="preserve">       Задачи 40 также были неоднородны по уровню сложности. Определение формулы </w:t>
      </w:r>
      <w:proofErr w:type="spellStart"/>
      <w:r w:rsidRPr="00886F81">
        <w:rPr>
          <w:sz w:val="28"/>
          <w:szCs w:val="28"/>
        </w:rPr>
        <w:t>этилформиата</w:t>
      </w:r>
      <w:proofErr w:type="spellEnd"/>
      <w:r w:rsidRPr="00886F81">
        <w:rPr>
          <w:sz w:val="28"/>
          <w:szCs w:val="28"/>
        </w:rPr>
        <w:t xml:space="preserve"> не представило трудностей для участников экзамена, в то время как установление формулы изопропилового эфира аминоуксусной кислоты явно относится к заданиям значительно более сложным, не говоря уже о необходимости составления уравнения кислотного гидролиза эфира, который предполагает получение соли.</w:t>
      </w:r>
    </w:p>
    <w:p w14:paraId="0B533C26" w14:textId="77777777" w:rsidR="00987B2B" w:rsidRPr="00886F81" w:rsidRDefault="00987B2B" w:rsidP="00886F81">
      <w:pPr>
        <w:pStyle w:val="Default"/>
        <w:widowControl w:val="0"/>
        <w:jc w:val="both"/>
        <w:rPr>
          <w:sz w:val="28"/>
          <w:szCs w:val="28"/>
        </w:rPr>
      </w:pPr>
      <w:r w:rsidRPr="00886F81">
        <w:rPr>
          <w:sz w:val="28"/>
          <w:szCs w:val="28"/>
        </w:rPr>
        <w:t xml:space="preserve">       Хотелось бы отметить неравноценность составления экзаменационных материалов для досрочного, основного и для резервного дней. КИМ по химии 2016 года на досрочном ЕГЭ и в резервный день были значительно легче и почти полностью соответствовали материалу основных разделов курса, составляющих содержание любого действующего учебника химии для средней (полной) школы. Предлагая такие </w:t>
      </w:r>
      <w:proofErr w:type="spellStart"/>
      <w:r w:rsidRPr="00886F81">
        <w:rPr>
          <w:sz w:val="28"/>
          <w:szCs w:val="28"/>
        </w:rPr>
        <w:t>разноуровневые</w:t>
      </w:r>
      <w:proofErr w:type="spellEnd"/>
      <w:r w:rsidRPr="00886F81">
        <w:rPr>
          <w:sz w:val="28"/>
          <w:szCs w:val="28"/>
        </w:rPr>
        <w:t xml:space="preserve"> КИМ, разработчики заведомо ставят участников ЕГЭ (выпускников) в неравные условия, что напрямую нарушает права обучающихся (единый подход к обучению и единый подход к оценке результатов освоения основной образовательной программы).</w:t>
      </w:r>
    </w:p>
    <w:p w14:paraId="133737E1" w14:textId="77777777" w:rsidR="00D169F6" w:rsidRDefault="00D169F6">
      <w:pPr>
        <w:spacing w:after="160" w:line="259" w:lineRule="auto"/>
        <w:rPr>
          <w:rFonts w:eastAsia="Times New Roman"/>
          <w:b/>
          <w:bCs/>
          <w:smallCaps/>
          <w:sz w:val="28"/>
          <w:szCs w:val="28"/>
        </w:rPr>
      </w:pPr>
      <w:r>
        <w:rPr>
          <w:rFonts w:eastAsia="Times New Roman"/>
          <w:smallCaps/>
          <w:sz w:val="28"/>
          <w:szCs w:val="28"/>
        </w:rPr>
        <w:br w:type="page"/>
      </w:r>
    </w:p>
    <w:p w14:paraId="48675D72" w14:textId="77777777" w:rsidR="007E61E9" w:rsidRPr="00886F81" w:rsidRDefault="007E61E9" w:rsidP="00886F81">
      <w:pPr>
        <w:pStyle w:val="3"/>
        <w:keepNext w:val="0"/>
        <w:keepLines w:val="0"/>
        <w:widowControl w:val="0"/>
        <w:spacing w:before="0"/>
        <w:ind w:left="360"/>
        <w:rPr>
          <w:rFonts w:ascii="Times New Roman" w:eastAsia="Times New Roman" w:hAnsi="Times New Roman" w:cs="Times New Roman"/>
          <w:smallCaps/>
          <w:color w:val="auto"/>
          <w:sz w:val="28"/>
          <w:szCs w:val="28"/>
        </w:rPr>
      </w:pPr>
      <w:r w:rsidRPr="00886F81">
        <w:rPr>
          <w:rFonts w:ascii="Times New Roman" w:eastAsia="Times New Roman" w:hAnsi="Times New Roman" w:cs="Times New Roman"/>
          <w:smallCaps/>
          <w:color w:val="auto"/>
          <w:sz w:val="28"/>
          <w:szCs w:val="28"/>
        </w:rPr>
        <w:lastRenderedPageBreak/>
        <w:t xml:space="preserve">3.  ОСНОВНЫЕ РЕЗУЛЬТАТЫ ЕГЭ ПО </w:t>
      </w:r>
      <w:r w:rsidR="00DA5E29" w:rsidRPr="00886F81">
        <w:rPr>
          <w:rFonts w:ascii="Times New Roman" w:eastAsia="Times New Roman" w:hAnsi="Times New Roman" w:cs="Times New Roman"/>
          <w:smallCaps/>
          <w:color w:val="auto"/>
          <w:sz w:val="28"/>
          <w:szCs w:val="28"/>
        </w:rPr>
        <w:t>ХИМИИ</w:t>
      </w:r>
    </w:p>
    <w:p w14:paraId="4078CCC9" w14:textId="77777777" w:rsidR="007E61E9" w:rsidRDefault="007E61E9" w:rsidP="00D169F6">
      <w:pPr>
        <w:widowControl w:val="0"/>
        <w:jc w:val="both"/>
        <w:rPr>
          <w:sz w:val="28"/>
          <w:szCs w:val="28"/>
        </w:rPr>
      </w:pPr>
      <w:r w:rsidRPr="00886F81">
        <w:rPr>
          <w:sz w:val="28"/>
          <w:szCs w:val="28"/>
        </w:rPr>
        <w:t>3.1 Диаграмма распределения участников ЕГЭ по учебному предмету по тестовым баллам в 2016 г.</w:t>
      </w:r>
    </w:p>
    <w:p w14:paraId="755503D9" w14:textId="77777777" w:rsidR="00D169F6" w:rsidRDefault="00D169F6" w:rsidP="00D169F6">
      <w:pPr>
        <w:widowControl w:val="0"/>
        <w:jc w:val="both"/>
        <w:rPr>
          <w:sz w:val="28"/>
          <w:szCs w:val="28"/>
        </w:rPr>
      </w:pPr>
    </w:p>
    <w:p w14:paraId="59818AF3" w14:textId="77777777" w:rsidR="00E66EC6" w:rsidRDefault="00E66EC6" w:rsidP="00D169F6">
      <w:pPr>
        <w:widowControl w:val="0"/>
        <w:jc w:val="center"/>
        <w:rPr>
          <w:sz w:val="28"/>
          <w:szCs w:val="28"/>
        </w:rPr>
      </w:pPr>
      <w:r>
        <w:rPr>
          <w:noProof/>
          <w:lang w:val="en-US"/>
        </w:rPr>
        <w:drawing>
          <wp:inline distT="0" distB="0" distL="0" distR="0" wp14:anchorId="79B8A541" wp14:editId="3BA8A7B3">
            <wp:extent cx="5836920" cy="2743200"/>
            <wp:effectExtent l="0" t="0" r="0" b="0"/>
            <wp:docPr id="1" name="Диаграмма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59BC7480" w14:textId="77777777" w:rsidR="00E66EC6" w:rsidRPr="00886F81" w:rsidRDefault="00E66EC6" w:rsidP="00886F81">
      <w:pPr>
        <w:widowControl w:val="0"/>
        <w:ind w:left="709"/>
        <w:jc w:val="both"/>
        <w:rPr>
          <w:sz w:val="28"/>
          <w:szCs w:val="28"/>
        </w:rPr>
      </w:pPr>
    </w:p>
    <w:p w14:paraId="2DCE45BE" w14:textId="77777777" w:rsidR="007E61E9" w:rsidRPr="00886F81" w:rsidRDefault="007E61E9" w:rsidP="00886F81">
      <w:pPr>
        <w:widowControl w:val="0"/>
        <w:ind w:left="709"/>
        <w:jc w:val="both"/>
        <w:rPr>
          <w:b/>
          <w:sz w:val="28"/>
          <w:szCs w:val="28"/>
        </w:rPr>
      </w:pPr>
      <w:r w:rsidRPr="00886F81">
        <w:rPr>
          <w:sz w:val="28"/>
          <w:szCs w:val="28"/>
        </w:rPr>
        <w:t xml:space="preserve">3.2 Динамика результатов ЕГЭ по </w:t>
      </w:r>
      <w:r w:rsidR="00DA5E29" w:rsidRPr="00886F81">
        <w:rPr>
          <w:sz w:val="28"/>
          <w:szCs w:val="28"/>
        </w:rPr>
        <w:t>химии</w:t>
      </w:r>
      <w:r w:rsidRPr="00886F81">
        <w:rPr>
          <w:sz w:val="28"/>
          <w:szCs w:val="28"/>
        </w:rPr>
        <w:t xml:space="preserve"> за последние 3 года</w:t>
      </w:r>
    </w:p>
    <w:p w14:paraId="5D564B6F" w14:textId="77777777" w:rsidR="007E61E9" w:rsidRPr="00886F81" w:rsidRDefault="007E61E9" w:rsidP="00886F81">
      <w:pPr>
        <w:pStyle w:val="a3"/>
        <w:widowControl w:val="0"/>
        <w:spacing w:after="0" w:line="240" w:lineRule="auto"/>
        <w:ind w:left="1985"/>
        <w:jc w:val="right"/>
        <w:rPr>
          <w:rFonts w:ascii="Times New Roman" w:eastAsia="Times New Roman" w:hAnsi="Times New Roman"/>
          <w:sz w:val="28"/>
          <w:szCs w:val="28"/>
          <w:lang w:val="en-US" w:eastAsia="ru-RU"/>
        </w:rPr>
      </w:pPr>
      <w:r w:rsidRPr="00886F81">
        <w:rPr>
          <w:rFonts w:ascii="Times New Roman" w:eastAsia="Times New Roman" w:hAnsi="Times New Roman"/>
          <w:sz w:val="28"/>
          <w:szCs w:val="28"/>
          <w:lang w:eastAsia="ru-RU"/>
        </w:rPr>
        <w:t>Таблица 5</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5052"/>
        <w:gridCol w:w="1462"/>
        <w:gridCol w:w="1595"/>
        <w:gridCol w:w="1462"/>
      </w:tblGrid>
      <w:tr w:rsidR="007E61E9" w:rsidRPr="00886F81" w14:paraId="1EDAB4D1" w14:textId="77777777" w:rsidTr="00886F81">
        <w:trPr>
          <w:trHeight w:val="338"/>
        </w:trPr>
        <w:tc>
          <w:tcPr>
            <w:tcW w:w="2639" w:type="pct"/>
            <w:vMerge w:val="restart"/>
          </w:tcPr>
          <w:p w14:paraId="5298D11E" w14:textId="77777777" w:rsidR="007E61E9" w:rsidRPr="00886F81" w:rsidRDefault="007E61E9" w:rsidP="00886F81">
            <w:pPr>
              <w:widowControl w:val="0"/>
              <w:contextualSpacing/>
              <w:jc w:val="both"/>
              <w:rPr>
                <w:rFonts w:eastAsia="MS Mincho"/>
              </w:rPr>
            </w:pPr>
          </w:p>
        </w:tc>
        <w:tc>
          <w:tcPr>
            <w:tcW w:w="2361" w:type="pct"/>
            <w:gridSpan w:val="3"/>
          </w:tcPr>
          <w:p w14:paraId="4B9B4609" w14:textId="77777777" w:rsidR="007E61E9" w:rsidRPr="00886F81" w:rsidRDefault="007E61E9" w:rsidP="00886F81">
            <w:pPr>
              <w:widowControl w:val="0"/>
              <w:contextualSpacing/>
              <w:jc w:val="center"/>
              <w:rPr>
                <w:rFonts w:eastAsia="MS Mincho"/>
              </w:rPr>
            </w:pPr>
            <w:r w:rsidRPr="00886F81">
              <w:rPr>
                <w:rFonts w:eastAsia="MS Mincho"/>
              </w:rPr>
              <w:t>Субъект РФ</w:t>
            </w:r>
          </w:p>
        </w:tc>
      </w:tr>
      <w:tr w:rsidR="007E61E9" w:rsidRPr="00886F81" w14:paraId="7A2A7F52" w14:textId="77777777" w:rsidTr="00886F81">
        <w:trPr>
          <w:trHeight w:val="155"/>
        </w:trPr>
        <w:tc>
          <w:tcPr>
            <w:tcW w:w="2639" w:type="pct"/>
            <w:vMerge/>
          </w:tcPr>
          <w:p w14:paraId="47577ED5" w14:textId="77777777" w:rsidR="007E61E9" w:rsidRPr="00886F81" w:rsidRDefault="007E61E9" w:rsidP="00886F81">
            <w:pPr>
              <w:widowControl w:val="0"/>
              <w:contextualSpacing/>
              <w:jc w:val="both"/>
              <w:rPr>
                <w:rFonts w:eastAsia="MS Mincho"/>
              </w:rPr>
            </w:pPr>
          </w:p>
        </w:tc>
        <w:tc>
          <w:tcPr>
            <w:tcW w:w="764" w:type="pct"/>
          </w:tcPr>
          <w:p w14:paraId="02A9811B" w14:textId="77777777" w:rsidR="007E61E9" w:rsidRPr="00886F81" w:rsidRDefault="007E61E9" w:rsidP="00886F81">
            <w:pPr>
              <w:widowControl w:val="0"/>
              <w:contextualSpacing/>
              <w:jc w:val="center"/>
              <w:rPr>
                <w:rFonts w:eastAsia="MS Mincho"/>
              </w:rPr>
            </w:pPr>
            <w:r w:rsidRPr="00886F81">
              <w:rPr>
                <w:rFonts w:eastAsia="MS Mincho"/>
              </w:rPr>
              <w:t>2014 г.</w:t>
            </w:r>
          </w:p>
        </w:tc>
        <w:tc>
          <w:tcPr>
            <w:tcW w:w="833" w:type="pct"/>
          </w:tcPr>
          <w:p w14:paraId="3BCAA67A" w14:textId="77777777" w:rsidR="007E61E9" w:rsidRPr="00886F81" w:rsidRDefault="007E61E9" w:rsidP="00886F81">
            <w:pPr>
              <w:widowControl w:val="0"/>
              <w:contextualSpacing/>
              <w:jc w:val="center"/>
              <w:rPr>
                <w:rFonts w:eastAsia="MS Mincho"/>
              </w:rPr>
            </w:pPr>
            <w:r w:rsidRPr="00886F81">
              <w:rPr>
                <w:rFonts w:eastAsia="MS Mincho"/>
              </w:rPr>
              <w:t>2015 г.</w:t>
            </w:r>
          </w:p>
        </w:tc>
        <w:tc>
          <w:tcPr>
            <w:tcW w:w="764" w:type="pct"/>
          </w:tcPr>
          <w:p w14:paraId="68615C9A" w14:textId="77777777" w:rsidR="007E61E9" w:rsidRPr="00886F81" w:rsidRDefault="007E61E9" w:rsidP="00886F81">
            <w:pPr>
              <w:widowControl w:val="0"/>
              <w:contextualSpacing/>
              <w:jc w:val="center"/>
              <w:rPr>
                <w:rFonts w:eastAsia="MS Mincho"/>
              </w:rPr>
            </w:pPr>
            <w:r w:rsidRPr="00886F81">
              <w:rPr>
                <w:rFonts w:eastAsia="MS Mincho"/>
              </w:rPr>
              <w:t>2016 г.</w:t>
            </w:r>
          </w:p>
        </w:tc>
      </w:tr>
      <w:tr w:rsidR="00040858" w:rsidRPr="00886F81" w14:paraId="538BF06A" w14:textId="77777777" w:rsidTr="00886F81">
        <w:trPr>
          <w:trHeight w:val="349"/>
        </w:trPr>
        <w:tc>
          <w:tcPr>
            <w:tcW w:w="2639" w:type="pct"/>
          </w:tcPr>
          <w:p w14:paraId="4B6364E6" w14:textId="77777777" w:rsidR="00040858" w:rsidRPr="00886F81" w:rsidRDefault="00040858" w:rsidP="00886F81">
            <w:pPr>
              <w:widowControl w:val="0"/>
              <w:contextualSpacing/>
              <w:jc w:val="both"/>
              <w:rPr>
                <w:rFonts w:eastAsia="MS Mincho"/>
              </w:rPr>
            </w:pPr>
            <w:r w:rsidRPr="00886F81">
              <w:rPr>
                <w:rFonts w:eastAsia="MS Mincho"/>
              </w:rPr>
              <w:t>Не преодолели минимального балла</w:t>
            </w:r>
          </w:p>
        </w:tc>
        <w:tc>
          <w:tcPr>
            <w:tcW w:w="764" w:type="pct"/>
            <w:vAlign w:val="center"/>
          </w:tcPr>
          <w:p w14:paraId="3F22ABFD" w14:textId="77777777" w:rsidR="00040858" w:rsidRPr="00886F81" w:rsidRDefault="00040858" w:rsidP="00886F81">
            <w:pPr>
              <w:widowControl w:val="0"/>
              <w:jc w:val="center"/>
              <w:rPr>
                <w:rFonts w:eastAsia="Times New Roman"/>
              </w:rPr>
            </w:pPr>
            <w:r w:rsidRPr="00886F81">
              <w:rPr>
                <w:rFonts w:eastAsia="Times New Roman"/>
              </w:rPr>
              <w:t>236 (11.99%)</w:t>
            </w:r>
          </w:p>
        </w:tc>
        <w:tc>
          <w:tcPr>
            <w:tcW w:w="833" w:type="pct"/>
            <w:vAlign w:val="center"/>
          </w:tcPr>
          <w:p w14:paraId="302CD9FC" w14:textId="77777777" w:rsidR="00040858" w:rsidRPr="00886F81" w:rsidRDefault="00040858" w:rsidP="00886F81">
            <w:pPr>
              <w:widowControl w:val="0"/>
              <w:jc w:val="center"/>
              <w:rPr>
                <w:rFonts w:eastAsia="Times New Roman"/>
              </w:rPr>
            </w:pPr>
            <w:r w:rsidRPr="00886F81">
              <w:rPr>
                <w:rFonts w:eastAsia="Times New Roman"/>
              </w:rPr>
              <w:t>92 (5.13%)</w:t>
            </w:r>
          </w:p>
        </w:tc>
        <w:tc>
          <w:tcPr>
            <w:tcW w:w="764" w:type="pct"/>
            <w:vAlign w:val="center"/>
          </w:tcPr>
          <w:p w14:paraId="43B3608E" w14:textId="77777777" w:rsidR="00040858" w:rsidRPr="00886F81" w:rsidRDefault="00040858" w:rsidP="00886F81">
            <w:pPr>
              <w:widowControl w:val="0"/>
              <w:jc w:val="center"/>
              <w:rPr>
                <w:rFonts w:eastAsia="Times New Roman"/>
              </w:rPr>
            </w:pPr>
            <w:r w:rsidRPr="00886F81">
              <w:rPr>
                <w:rFonts w:eastAsia="Times New Roman"/>
              </w:rPr>
              <w:t>232 (12.06%)</w:t>
            </w:r>
          </w:p>
        </w:tc>
      </w:tr>
      <w:tr w:rsidR="00040858" w:rsidRPr="00886F81" w14:paraId="796DFF26" w14:textId="77777777" w:rsidTr="00886F81">
        <w:trPr>
          <w:trHeight w:val="354"/>
        </w:trPr>
        <w:tc>
          <w:tcPr>
            <w:tcW w:w="2639" w:type="pct"/>
          </w:tcPr>
          <w:p w14:paraId="3A9301A1" w14:textId="77777777" w:rsidR="00040858" w:rsidRPr="00886F81" w:rsidRDefault="00040858" w:rsidP="00886F81">
            <w:pPr>
              <w:widowControl w:val="0"/>
              <w:contextualSpacing/>
              <w:jc w:val="both"/>
              <w:rPr>
                <w:rFonts w:eastAsia="MS Mincho"/>
              </w:rPr>
            </w:pPr>
            <w:r w:rsidRPr="00886F81">
              <w:rPr>
                <w:rFonts w:eastAsia="MS Mincho"/>
              </w:rPr>
              <w:t>Средний балл</w:t>
            </w:r>
          </w:p>
        </w:tc>
        <w:tc>
          <w:tcPr>
            <w:tcW w:w="764" w:type="pct"/>
            <w:vAlign w:val="center"/>
          </w:tcPr>
          <w:p w14:paraId="34B23F47" w14:textId="77777777" w:rsidR="00040858" w:rsidRPr="00886F81" w:rsidRDefault="00040858" w:rsidP="00886F81">
            <w:pPr>
              <w:widowControl w:val="0"/>
              <w:jc w:val="center"/>
              <w:rPr>
                <w:rFonts w:eastAsia="Times New Roman"/>
              </w:rPr>
            </w:pPr>
            <w:r w:rsidRPr="00886F81">
              <w:rPr>
                <w:rFonts w:eastAsia="Times New Roman"/>
              </w:rPr>
              <w:t>55.14</w:t>
            </w:r>
          </w:p>
        </w:tc>
        <w:tc>
          <w:tcPr>
            <w:tcW w:w="833" w:type="pct"/>
            <w:vAlign w:val="center"/>
          </w:tcPr>
          <w:p w14:paraId="35324CB4" w14:textId="77777777" w:rsidR="00040858" w:rsidRPr="00886F81" w:rsidRDefault="00040858" w:rsidP="00886F81">
            <w:pPr>
              <w:widowControl w:val="0"/>
              <w:jc w:val="center"/>
              <w:rPr>
                <w:rFonts w:eastAsia="Times New Roman"/>
              </w:rPr>
            </w:pPr>
            <w:r w:rsidRPr="00886F81">
              <w:rPr>
                <w:rFonts w:eastAsia="Times New Roman"/>
              </w:rPr>
              <w:t>59.44</w:t>
            </w:r>
          </w:p>
        </w:tc>
        <w:tc>
          <w:tcPr>
            <w:tcW w:w="764" w:type="pct"/>
            <w:vAlign w:val="center"/>
          </w:tcPr>
          <w:p w14:paraId="65B55AEC" w14:textId="77777777" w:rsidR="00040858" w:rsidRPr="00886F81" w:rsidRDefault="00040858" w:rsidP="00886F81">
            <w:pPr>
              <w:widowControl w:val="0"/>
              <w:jc w:val="center"/>
              <w:rPr>
                <w:rFonts w:eastAsia="Times New Roman"/>
              </w:rPr>
            </w:pPr>
            <w:r w:rsidRPr="00886F81">
              <w:rPr>
                <w:rFonts w:eastAsia="Times New Roman"/>
              </w:rPr>
              <w:t>55.25</w:t>
            </w:r>
          </w:p>
        </w:tc>
      </w:tr>
      <w:tr w:rsidR="00040858" w:rsidRPr="00886F81" w14:paraId="0E330B8F" w14:textId="77777777" w:rsidTr="00886F81">
        <w:trPr>
          <w:trHeight w:val="338"/>
        </w:trPr>
        <w:tc>
          <w:tcPr>
            <w:tcW w:w="2639" w:type="pct"/>
          </w:tcPr>
          <w:p w14:paraId="0BE258D5" w14:textId="77777777" w:rsidR="00040858" w:rsidRPr="00886F81" w:rsidRDefault="00040858" w:rsidP="00886F81">
            <w:pPr>
              <w:widowControl w:val="0"/>
              <w:contextualSpacing/>
              <w:jc w:val="both"/>
              <w:rPr>
                <w:rFonts w:eastAsia="MS Mincho"/>
              </w:rPr>
            </w:pPr>
            <w:r w:rsidRPr="00886F81">
              <w:rPr>
                <w:rFonts w:eastAsia="MS Mincho"/>
              </w:rPr>
              <w:t>Получили от 81 до 100 баллов</w:t>
            </w:r>
          </w:p>
        </w:tc>
        <w:tc>
          <w:tcPr>
            <w:tcW w:w="764" w:type="pct"/>
            <w:vAlign w:val="center"/>
          </w:tcPr>
          <w:p w14:paraId="057698F5" w14:textId="77777777" w:rsidR="00040858" w:rsidRPr="00886F81" w:rsidRDefault="00040858" w:rsidP="00886F81">
            <w:pPr>
              <w:widowControl w:val="0"/>
              <w:jc w:val="center"/>
              <w:rPr>
                <w:rFonts w:eastAsia="Times New Roman"/>
              </w:rPr>
            </w:pPr>
            <w:r w:rsidRPr="00886F81">
              <w:rPr>
                <w:rFonts w:eastAsia="Times New Roman"/>
              </w:rPr>
              <w:t>133 (6.75%)</w:t>
            </w:r>
          </w:p>
        </w:tc>
        <w:tc>
          <w:tcPr>
            <w:tcW w:w="833" w:type="pct"/>
            <w:vAlign w:val="center"/>
          </w:tcPr>
          <w:p w14:paraId="31D69D9C" w14:textId="77777777" w:rsidR="00040858" w:rsidRPr="00886F81" w:rsidRDefault="00040858" w:rsidP="00886F81">
            <w:pPr>
              <w:widowControl w:val="0"/>
              <w:jc w:val="center"/>
              <w:rPr>
                <w:rFonts w:eastAsia="Times New Roman"/>
              </w:rPr>
            </w:pPr>
            <w:r w:rsidRPr="00886F81">
              <w:rPr>
                <w:rFonts w:eastAsia="Times New Roman"/>
              </w:rPr>
              <w:t>113 (6.3%)</w:t>
            </w:r>
          </w:p>
        </w:tc>
        <w:tc>
          <w:tcPr>
            <w:tcW w:w="764" w:type="pct"/>
            <w:vAlign w:val="center"/>
          </w:tcPr>
          <w:p w14:paraId="116942C4" w14:textId="77777777" w:rsidR="00040858" w:rsidRPr="00886F81" w:rsidRDefault="00040858" w:rsidP="00886F81">
            <w:pPr>
              <w:widowControl w:val="0"/>
              <w:jc w:val="center"/>
              <w:rPr>
                <w:rFonts w:eastAsia="Times New Roman"/>
              </w:rPr>
            </w:pPr>
            <w:r w:rsidRPr="00886F81">
              <w:rPr>
                <w:rFonts w:eastAsia="Times New Roman"/>
              </w:rPr>
              <w:t>100 (5.2%)</w:t>
            </w:r>
          </w:p>
        </w:tc>
      </w:tr>
      <w:tr w:rsidR="00040858" w:rsidRPr="00886F81" w14:paraId="0E348E7F" w14:textId="77777777" w:rsidTr="00886F81">
        <w:trPr>
          <w:trHeight w:val="338"/>
        </w:trPr>
        <w:tc>
          <w:tcPr>
            <w:tcW w:w="2639" w:type="pct"/>
          </w:tcPr>
          <w:p w14:paraId="574F22D2" w14:textId="77777777" w:rsidR="00040858" w:rsidRPr="00886F81" w:rsidRDefault="00040858" w:rsidP="00886F81">
            <w:pPr>
              <w:widowControl w:val="0"/>
              <w:contextualSpacing/>
              <w:jc w:val="both"/>
              <w:rPr>
                <w:rFonts w:eastAsia="MS Mincho"/>
              </w:rPr>
            </w:pPr>
            <w:r w:rsidRPr="00886F81">
              <w:rPr>
                <w:rFonts w:eastAsia="MS Mincho"/>
              </w:rPr>
              <w:t>Получили 100 баллов</w:t>
            </w:r>
          </w:p>
        </w:tc>
        <w:tc>
          <w:tcPr>
            <w:tcW w:w="764" w:type="pct"/>
            <w:vAlign w:val="center"/>
          </w:tcPr>
          <w:p w14:paraId="11F7C322" w14:textId="77777777" w:rsidR="00040858" w:rsidRPr="00886F81" w:rsidRDefault="00040858" w:rsidP="00886F81">
            <w:pPr>
              <w:widowControl w:val="0"/>
              <w:jc w:val="center"/>
              <w:rPr>
                <w:rFonts w:eastAsia="Times New Roman"/>
              </w:rPr>
            </w:pPr>
            <w:r w:rsidRPr="00886F81">
              <w:rPr>
                <w:rFonts w:eastAsia="Times New Roman"/>
              </w:rPr>
              <w:t>10 (0.51%)</w:t>
            </w:r>
          </w:p>
        </w:tc>
        <w:tc>
          <w:tcPr>
            <w:tcW w:w="833" w:type="pct"/>
            <w:vAlign w:val="center"/>
          </w:tcPr>
          <w:p w14:paraId="6905B7F4" w14:textId="77777777" w:rsidR="00040858" w:rsidRPr="00886F81" w:rsidRDefault="00040858" w:rsidP="00886F81">
            <w:pPr>
              <w:widowControl w:val="0"/>
              <w:jc w:val="center"/>
              <w:rPr>
                <w:rFonts w:eastAsia="Times New Roman"/>
              </w:rPr>
            </w:pPr>
            <w:r w:rsidRPr="00886F81">
              <w:rPr>
                <w:rFonts w:eastAsia="Times New Roman"/>
              </w:rPr>
              <w:t>12 (0.67%)</w:t>
            </w:r>
          </w:p>
        </w:tc>
        <w:tc>
          <w:tcPr>
            <w:tcW w:w="764" w:type="pct"/>
            <w:vAlign w:val="center"/>
          </w:tcPr>
          <w:p w14:paraId="1B6F0C38" w14:textId="77777777" w:rsidR="00040858" w:rsidRPr="00886F81" w:rsidRDefault="00040858" w:rsidP="00886F81">
            <w:pPr>
              <w:widowControl w:val="0"/>
              <w:jc w:val="center"/>
              <w:rPr>
                <w:rFonts w:eastAsia="Times New Roman"/>
              </w:rPr>
            </w:pPr>
            <w:r w:rsidRPr="00886F81">
              <w:rPr>
                <w:rFonts w:eastAsia="Times New Roman"/>
              </w:rPr>
              <w:t>5 (0.26%)</w:t>
            </w:r>
          </w:p>
        </w:tc>
      </w:tr>
    </w:tbl>
    <w:p w14:paraId="114B62ED" w14:textId="77777777" w:rsidR="007E61E9" w:rsidRPr="00886F81" w:rsidRDefault="007E61E9" w:rsidP="00886F81">
      <w:pPr>
        <w:widowControl w:val="0"/>
        <w:ind w:left="709"/>
        <w:jc w:val="both"/>
        <w:rPr>
          <w:sz w:val="28"/>
          <w:szCs w:val="28"/>
        </w:rPr>
      </w:pPr>
    </w:p>
    <w:p w14:paraId="141EC7D6" w14:textId="77777777" w:rsidR="007E61E9" w:rsidRPr="00886F81" w:rsidRDefault="007E61E9" w:rsidP="00D169F6">
      <w:pPr>
        <w:widowControl w:val="0"/>
        <w:ind w:firstLine="567"/>
        <w:jc w:val="both"/>
        <w:rPr>
          <w:sz w:val="28"/>
          <w:szCs w:val="28"/>
        </w:rPr>
      </w:pPr>
      <w:r w:rsidRPr="00886F81">
        <w:rPr>
          <w:sz w:val="28"/>
          <w:szCs w:val="28"/>
        </w:rPr>
        <w:t>3.3. Результаты по группам участников экзамена с различным уровнем подготовки:</w:t>
      </w:r>
    </w:p>
    <w:p w14:paraId="7BE516E2" w14:textId="77777777" w:rsidR="007E61E9" w:rsidRPr="00886F81" w:rsidRDefault="007E61E9" w:rsidP="00886F81">
      <w:pPr>
        <w:pStyle w:val="a3"/>
        <w:widowControl w:val="0"/>
        <w:spacing w:after="0" w:line="240" w:lineRule="auto"/>
        <w:ind w:left="709"/>
        <w:rPr>
          <w:rFonts w:ascii="Times New Roman" w:eastAsia="Times New Roman" w:hAnsi="Times New Roman"/>
          <w:sz w:val="28"/>
          <w:szCs w:val="28"/>
          <w:lang w:eastAsia="ru-RU"/>
        </w:rPr>
      </w:pPr>
      <w:r w:rsidRPr="00886F81">
        <w:rPr>
          <w:rFonts w:ascii="Times New Roman" w:eastAsia="Times New Roman" w:hAnsi="Times New Roman"/>
          <w:b/>
          <w:sz w:val="28"/>
          <w:szCs w:val="28"/>
          <w:lang w:eastAsia="ru-RU"/>
        </w:rPr>
        <w:t>А</w:t>
      </w:r>
      <w:r w:rsidRPr="00886F81">
        <w:rPr>
          <w:rFonts w:ascii="Times New Roman" w:eastAsia="Times New Roman" w:hAnsi="Times New Roman"/>
          <w:sz w:val="28"/>
          <w:szCs w:val="28"/>
          <w:lang w:eastAsia="ru-RU"/>
        </w:rPr>
        <w:t xml:space="preserve">) с учетом категории участников ЕГЭ </w:t>
      </w:r>
    </w:p>
    <w:p w14:paraId="1EABDA82" w14:textId="77777777" w:rsidR="007E61E9" w:rsidRPr="00886F81" w:rsidRDefault="007E61E9" w:rsidP="00886F81">
      <w:pPr>
        <w:pStyle w:val="a3"/>
        <w:widowControl w:val="0"/>
        <w:spacing w:after="0" w:line="240" w:lineRule="auto"/>
        <w:ind w:left="1080" w:right="-1"/>
        <w:jc w:val="right"/>
        <w:rPr>
          <w:rFonts w:ascii="Times New Roman" w:eastAsia="Times New Roman" w:hAnsi="Times New Roman"/>
          <w:sz w:val="28"/>
          <w:szCs w:val="28"/>
          <w:lang w:eastAsia="ru-RU"/>
        </w:rPr>
      </w:pPr>
      <w:r w:rsidRPr="00886F81">
        <w:rPr>
          <w:rFonts w:ascii="Times New Roman" w:eastAsia="Times New Roman" w:hAnsi="Times New Roman"/>
          <w:sz w:val="28"/>
          <w:szCs w:val="28"/>
          <w:lang w:eastAsia="ru-RU"/>
        </w:rPr>
        <w:t>Таблица 6</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76"/>
        <w:gridCol w:w="2475"/>
        <w:gridCol w:w="2475"/>
        <w:gridCol w:w="1745"/>
      </w:tblGrid>
      <w:tr w:rsidR="007E61E9" w:rsidRPr="00886F81" w14:paraId="404EC2D5" w14:textId="77777777" w:rsidTr="00D169F6">
        <w:trPr>
          <w:tblHeader/>
        </w:trPr>
        <w:tc>
          <w:tcPr>
            <w:tcW w:w="0" w:type="auto"/>
          </w:tcPr>
          <w:p w14:paraId="41EA7130" w14:textId="77777777" w:rsidR="007E61E9" w:rsidRPr="00886F81" w:rsidRDefault="007E61E9" w:rsidP="00886F81">
            <w:pPr>
              <w:pStyle w:val="a3"/>
              <w:widowControl w:val="0"/>
              <w:spacing w:after="0" w:line="240" w:lineRule="auto"/>
              <w:ind w:left="0"/>
              <w:jc w:val="both"/>
              <w:rPr>
                <w:rFonts w:ascii="Times New Roman" w:hAnsi="Times New Roman"/>
                <w:sz w:val="24"/>
                <w:szCs w:val="24"/>
              </w:rPr>
            </w:pPr>
          </w:p>
        </w:tc>
        <w:tc>
          <w:tcPr>
            <w:tcW w:w="0" w:type="auto"/>
          </w:tcPr>
          <w:p w14:paraId="5A050E9C" w14:textId="77777777" w:rsidR="007E61E9" w:rsidRPr="00886F81" w:rsidRDefault="007E61E9" w:rsidP="00886F81">
            <w:pPr>
              <w:pStyle w:val="a3"/>
              <w:widowControl w:val="0"/>
              <w:spacing w:after="0" w:line="240" w:lineRule="auto"/>
              <w:ind w:left="0"/>
              <w:jc w:val="center"/>
              <w:rPr>
                <w:rFonts w:ascii="Times New Roman" w:hAnsi="Times New Roman"/>
                <w:sz w:val="24"/>
                <w:szCs w:val="24"/>
              </w:rPr>
            </w:pPr>
            <w:r w:rsidRPr="00886F81">
              <w:rPr>
                <w:rFonts w:ascii="Times New Roman" w:hAnsi="Times New Roman"/>
                <w:sz w:val="24"/>
                <w:szCs w:val="24"/>
              </w:rPr>
              <w:t>Выпускники текущего года, обучающиеся по программам СОО</w:t>
            </w:r>
          </w:p>
        </w:tc>
        <w:tc>
          <w:tcPr>
            <w:tcW w:w="0" w:type="auto"/>
          </w:tcPr>
          <w:p w14:paraId="0F0E5E27" w14:textId="77777777" w:rsidR="007E61E9" w:rsidRPr="00886F81" w:rsidRDefault="007E61E9" w:rsidP="00886F81">
            <w:pPr>
              <w:pStyle w:val="a3"/>
              <w:widowControl w:val="0"/>
              <w:spacing w:after="0" w:line="240" w:lineRule="auto"/>
              <w:ind w:left="0"/>
              <w:jc w:val="center"/>
              <w:rPr>
                <w:rFonts w:ascii="Times New Roman" w:hAnsi="Times New Roman"/>
                <w:sz w:val="24"/>
                <w:szCs w:val="24"/>
              </w:rPr>
            </w:pPr>
            <w:r w:rsidRPr="00886F81">
              <w:rPr>
                <w:rFonts w:ascii="Times New Roman" w:hAnsi="Times New Roman"/>
                <w:sz w:val="24"/>
                <w:szCs w:val="24"/>
              </w:rPr>
              <w:t>Выпускники текущего года, обучающиеся по программам СПО</w:t>
            </w:r>
          </w:p>
        </w:tc>
        <w:tc>
          <w:tcPr>
            <w:tcW w:w="0" w:type="auto"/>
          </w:tcPr>
          <w:p w14:paraId="353EABBA" w14:textId="77777777" w:rsidR="007E61E9" w:rsidRPr="00886F81" w:rsidRDefault="007E61E9" w:rsidP="00886F81">
            <w:pPr>
              <w:pStyle w:val="a3"/>
              <w:widowControl w:val="0"/>
              <w:spacing w:after="0" w:line="240" w:lineRule="auto"/>
              <w:ind w:left="0"/>
              <w:jc w:val="center"/>
              <w:rPr>
                <w:rFonts w:ascii="Times New Roman" w:hAnsi="Times New Roman"/>
                <w:sz w:val="24"/>
                <w:szCs w:val="24"/>
              </w:rPr>
            </w:pPr>
            <w:r w:rsidRPr="00886F81">
              <w:rPr>
                <w:rFonts w:ascii="Times New Roman" w:hAnsi="Times New Roman"/>
                <w:sz w:val="24"/>
                <w:szCs w:val="24"/>
              </w:rPr>
              <w:t>Выпускники прошлых лет</w:t>
            </w:r>
          </w:p>
        </w:tc>
      </w:tr>
      <w:tr w:rsidR="00D169F6" w:rsidRPr="00886F81" w14:paraId="26904E2B" w14:textId="77777777" w:rsidTr="00D169F6">
        <w:tc>
          <w:tcPr>
            <w:tcW w:w="0" w:type="auto"/>
          </w:tcPr>
          <w:p w14:paraId="28952B10" w14:textId="77777777" w:rsidR="00D169F6" w:rsidRPr="00886F81" w:rsidRDefault="00D169F6" w:rsidP="00886F81">
            <w:pPr>
              <w:pStyle w:val="a3"/>
              <w:widowControl w:val="0"/>
              <w:spacing w:after="0" w:line="240" w:lineRule="auto"/>
              <w:ind w:left="0"/>
              <w:jc w:val="both"/>
              <w:rPr>
                <w:rFonts w:ascii="Times New Roman" w:hAnsi="Times New Roman"/>
                <w:b/>
                <w:sz w:val="24"/>
                <w:szCs w:val="24"/>
              </w:rPr>
            </w:pPr>
            <w:r w:rsidRPr="00886F81">
              <w:rPr>
                <w:rFonts w:ascii="Times New Roman" w:eastAsia="Times New Roman" w:hAnsi="Times New Roman"/>
                <w:bCs/>
                <w:sz w:val="24"/>
                <w:szCs w:val="24"/>
                <w:lang w:eastAsia="ru-RU"/>
              </w:rPr>
              <w:t>Доля</w:t>
            </w:r>
            <w:r w:rsidRPr="00886F81">
              <w:rPr>
                <w:rFonts w:ascii="Times New Roman" w:hAnsi="Times New Roman"/>
                <w:sz w:val="24"/>
                <w:szCs w:val="24"/>
              </w:rPr>
              <w:t xml:space="preserve"> участников, набравших балл ниже минимального </w:t>
            </w:r>
          </w:p>
        </w:tc>
        <w:tc>
          <w:tcPr>
            <w:tcW w:w="0" w:type="auto"/>
            <w:vAlign w:val="center"/>
          </w:tcPr>
          <w:p w14:paraId="7DA1DBCD" w14:textId="77777777" w:rsidR="00D169F6" w:rsidRPr="00DD4661" w:rsidRDefault="00D169F6" w:rsidP="00D169F6">
            <w:pPr>
              <w:jc w:val="center"/>
              <w:rPr>
                <w:rFonts w:eastAsia="Times New Roman"/>
              </w:rPr>
            </w:pPr>
            <w:r w:rsidRPr="00DD4661">
              <w:rPr>
                <w:rFonts w:eastAsia="Times New Roman"/>
              </w:rPr>
              <w:t>9.76% (169 уч.)</w:t>
            </w:r>
          </w:p>
        </w:tc>
        <w:tc>
          <w:tcPr>
            <w:tcW w:w="0" w:type="auto"/>
            <w:vAlign w:val="center"/>
          </w:tcPr>
          <w:p w14:paraId="457A4341" w14:textId="77777777" w:rsidR="00D169F6" w:rsidRPr="00DD4661" w:rsidRDefault="00D169F6" w:rsidP="00D169F6">
            <w:pPr>
              <w:jc w:val="center"/>
              <w:rPr>
                <w:rFonts w:eastAsia="Times New Roman"/>
              </w:rPr>
            </w:pPr>
            <w:r w:rsidRPr="00DD4661">
              <w:rPr>
                <w:rFonts w:eastAsia="Times New Roman"/>
              </w:rPr>
              <w:t>46.67% (21 уч.)</w:t>
            </w:r>
          </w:p>
        </w:tc>
        <w:tc>
          <w:tcPr>
            <w:tcW w:w="0" w:type="auto"/>
            <w:vAlign w:val="center"/>
          </w:tcPr>
          <w:p w14:paraId="7E72F125" w14:textId="77777777" w:rsidR="00D169F6" w:rsidRDefault="00D169F6" w:rsidP="00D169F6">
            <w:pPr>
              <w:jc w:val="center"/>
              <w:rPr>
                <w:rFonts w:eastAsia="Times New Roman"/>
              </w:rPr>
            </w:pPr>
            <w:r w:rsidRPr="00DD4661">
              <w:rPr>
                <w:rFonts w:eastAsia="Times New Roman"/>
              </w:rPr>
              <w:t xml:space="preserve">28.67% </w:t>
            </w:r>
          </w:p>
          <w:p w14:paraId="1A9A2529" w14:textId="77777777" w:rsidR="00D169F6" w:rsidRPr="00DD4661" w:rsidRDefault="00D169F6" w:rsidP="00D169F6">
            <w:pPr>
              <w:jc w:val="center"/>
              <w:rPr>
                <w:rFonts w:eastAsia="Times New Roman"/>
              </w:rPr>
            </w:pPr>
            <w:r w:rsidRPr="00DD4661">
              <w:rPr>
                <w:rFonts w:eastAsia="Times New Roman"/>
              </w:rPr>
              <w:t>(41 уч.)</w:t>
            </w:r>
          </w:p>
        </w:tc>
      </w:tr>
      <w:tr w:rsidR="00D169F6" w:rsidRPr="00886F81" w14:paraId="43126C69" w14:textId="77777777" w:rsidTr="00D169F6">
        <w:tc>
          <w:tcPr>
            <w:tcW w:w="0" w:type="auto"/>
          </w:tcPr>
          <w:p w14:paraId="09138AE9" w14:textId="77777777" w:rsidR="00D169F6" w:rsidRPr="00886F81" w:rsidRDefault="00D169F6" w:rsidP="00886F81">
            <w:pPr>
              <w:pStyle w:val="a3"/>
              <w:widowControl w:val="0"/>
              <w:spacing w:after="0" w:line="240" w:lineRule="auto"/>
              <w:ind w:left="0"/>
              <w:jc w:val="both"/>
              <w:rPr>
                <w:rFonts w:ascii="Times New Roman" w:hAnsi="Times New Roman"/>
                <w:sz w:val="24"/>
                <w:szCs w:val="24"/>
              </w:rPr>
            </w:pPr>
            <w:r w:rsidRPr="00886F81">
              <w:rPr>
                <w:rFonts w:ascii="Times New Roman" w:eastAsia="Times New Roman" w:hAnsi="Times New Roman"/>
                <w:bCs/>
                <w:sz w:val="24"/>
                <w:szCs w:val="24"/>
                <w:lang w:eastAsia="ru-RU"/>
              </w:rPr>
              <w:t>Доля</w:t>
            </w:r>
            <w:r w:rsidRPr="00886F81">
              <w:rPr>
                <w:rFonts w:ascii="Times New Roman" w:hAnsi="Times New Roman"/>
                <w:sz w:val="24"/>
                <w:szCs w:val="24"/>
              </w:rPr>
              <w:t xml:space="preserve"> участников, получивших тестовый балл от минимального балла до 60 баллов</w:t>
            </w:r>
          </w:p>
        </w:tc>
        <w:tc>
          <w:tcPr>
            <w:tcW w:w="0" w:type="auto"/>
            <w:vAlign w:val="center"/>
          </w:tcPr>
          <w:p w14:paraId="4DC4C477" w14:textId="77777777" w:rsidR="00D169F6" w:rsidRPr="00DD4661" w:rsidRDefault="00D169F6" w:rsidP="00D169F6">
            <w:pPr>
              <w:jc w:val="center"/>
              <w:rPr>
                <w:rFonts w:eastAsia="Times New Roman"/>
              </w:rPr>
            </w:pPr>
            <w:r w:rsidRPr="00DD4661">
              <w:rPr>
                <w:rFonts w:eastAsia="Times New Roman"/>
              </w:rPr>
              <w:t>47.75% (827 уч.)</w:t>
            </w:r>
          </w:p>
        </w:tc>
        <w:tc>
          <w:tcPr>
            <w:tcW w:w="0" w:type="auto"/>
            <w:vAlign w:val="center"/>
          </w:tcPr>
          <w:p w14:paraId="10B1EF70" w14:textId="77777777" w:rsidR="00D169F6" w:rsidRPr="00DD4661" w:rsidRDefault="00D169F6" w:rsidP="00D169F6">
            <w:pPr>
              <w:jc w:val="center"/>
              <w:rPr>
                <w:rFonts w:eastAsia="Times New Roman"/>
              </w:rPr>
            </w:pPr>
            <w:r w:rsidRPr="00DD4661">
              <w:rPr>
                <w:rFonts w:eastAsia="Times New Roman"/>
              </w:rPr>
              <w:t>51.11% (23 уч.)</w:t>
            </w:r>
          </w:p>
        </w:tc>
        <w:tc>
          <w:tcPr>
            <w:tcW w:w="0" w:type="auto"/>
            <w:vAlign w:val="center"/>
          </w:tcPr>
          <w:p w14:paraId="153B45E0" w14:textId="77777777" w:rsidR="00D169F6" w:rsidRDefault="00D169F6" w:rsidP="00D169F6">
            <w:pPr>
              <w:jc w:val="center"/>
              <w:rPr>
                <w:rFonts w:eastAsia="Times New Roman"/>
              </w:rPr>
            </w:pPr>
            <w:r w:rsidRPr="00DD4661">
              <w:rPr>
                <w:rFonts w:eastAsia="Times New Roman"/>
              </w:rPr>
              <w:t xml:space="preserve">57.34% </w:t>
            </w:r>
          </w:p>
          <w:p w14:paraId="1DF45FF8" w14:textId="77777777" w:rsidR="00D169F6" w:rsidRPr="00DD4661" w:rsidRDefault="00D169F6" w:rsidP="00D169F6">
            <w:pPr>
              <w:jc w:val="center"/>
              <w:rPr>
                <w:rFonts w:eastAsia="Times New Roman"/>
              </w:rPr>
            </w:pPr>
            <w:r w:rsidRPr="00DD4661">
              <w:rPr>
                <w:rFonts w:eastAsia="Times New Roman"/>
              </w:rPr>
              <w:t>(82 уч.)</w:t>
            </w:r>
          </w:p>
        </w:tc>
      </w:tr>
      <w:tr w:rsidR="00D169F6" w:rsidRPr="00886F81" w14:paraId="21C08EC8" w14:textId="77777777" w:rsidTr="00D169F6">
        <w:tc>
          <w:tcPr>
            <w:tcW w:w="0" w:type="auto"/>
          </w:tcPr>
          <w:p w14:paraId="34D5BE47" w14:textId="77777777" w:rsidR="00D169F6" w:rsidRPr="00886F81" w:rsidRDefault="00D169F6" w:rsidP="00886F81">
            <w:pPr>
              <w:pStyle w:val="a3"/>
              <w:widowControl w:val="0"/>
              <w:spacing w:after="0" w:line="240" w:lineRule="auto"/>
              <w:ind w:left="0"/>
              <w:jc w:val="both"/>
              <w:rPr>
                <w:rFonts w:ascii="Times New Roman" w:hAnsi="Times New Roman"/>
                <w:sz w:val="24"/>
                <w:szCs w:val="24"/>
              </w:rPr>
            </w:pPr>
            <w:r w:rsidRPr="00886F81">
              <w:rPr>
                <w:rFonts w:ascii="Times New Roman" w:eastAsia="Times New Roman" w:hAnsi="Times New Roman"/>
                <w:bCs/>
                <w:sz w:val="24"/>
                <w:szCs w:val="24"/>
                <w:lang w:eastAsia="ru-RU"/>
              </w:rPr>
              <w:t>Доля</w:t>
            </w:r>
            <w:r w:rsidRPr="00886F81">
              <w:rPr>
                <w:rFonts w:ascii="Times New Roman" w:hAnsi="Times New Roman"/>
                <w:sz w:val="24"/>
                <w:szCs w:val="24"/>
              </w:rPr>
              <w:t xml:space="preserve"> участников, получивших от 61 до 80 баллов    </w:t>
            </w:r>
          </w:p>
        </w:tc>
        <w:tc>
          <w:tcPr>
            <w:tcW w:w="0" w:type="auto"/>
            <w:vAlign w:val="center"/>
          </w:tcPr>
          <w:p w14:paraId="06F1843C" w14:textId="77777777" w:rsidR="00D169F6" w:rsidRPr="00DD4661" w:rsidRDefault="00D169F6" w:rsidP="00D169F6">
            <w:pPr>
              <w:jc w:val="center"/>
              <w:rPr>
                <w:rFonts w:eastAsia="Times New Roman"/>
              </w:rPr>
            </w:pPr>
            <w:r w:rsidRPr="00DD4661">
              <w:rPr>
                <w:rFonts w:eastAsia="Times New Roman"/>
              </w:rPr>
              <w:t>36.89% (639 уч.)</w:t>
            </w:r>
          </w:p>
        </w:tc>
        <w:tc>
          <w:tcPr>
            <w:tcW w:w="0" w:type="auto"/>
            <w:vAlign w:val="center"/>
          </w:tcPr>
          <w:p w14:paraId="7A6AAE7C" w14:textId="77777777" w:rsidR="00D169F6" w:rsidRPr="00DD4661" w:rsidRDefault="00D169F6" w:rsidP="00D169F6">
            <w:pPr>
              <w:jc w:val="center"/>
              <w:rPr>
                <w:rFonts w:eastAsia="Times New Roman"/>
              </w:rPr>
            </w:pPr>
            <w:r w:rsidRPr="00DD4661">
              <w:rPr>
                <w:rFonts w:eastAsia="Times New Roman"/>
              </w:rPr>
              <w:t>0</w:t>
            </w:r>
          </w:p>
        </w:tc>
        <w:tc>
          <w:tcPr>
            <w:tcW w:w="0" w:type="auto"/>
            <w:vAlign w:val="center"/>
          </w:tcPr>
          <w:p w14:paraId="69B4D031" w14:textId="77777777" w:rsidR="00D169F6" w:rsidRDefault="00D169F6" w:rsidP="00D169F6">
            <w:pPr>
              <w:jc w:val="center"/>
              <w:rPr>
                <w:rFonts w:eastAsia="Times New Roman"/>
              </w:rPr>
            </w:pPr>
            <w:r w:rsidRPr="00DD4661">
              <w:rPr>
                <w:rFonts w:eastAsia="Times New Roman"/>
              </w:rPr>
              <w:t xml:space="preserve">12.59% </w:t>
            </w:r>
          </w:p>
          <w:p w14:paraId="58A3DF76" w14:textId="77777777" w:rsidR="00D169F6" w:rsidRPr="00DD4661" w:rsidRDefault="00D169F6" w:rsidP="00D169F6">
            <w:pPr>
              <w:jc w:val="center"/>
              <w:rPr>
                <w:rFonts w:eastAsia="Times New Roman"/>
              </w:rPr>
            </w:pPr>
            <w:r w:rsidRPr="00DD4661">
              <w:rPr>
                <w:rFonts w:eastAsia="Times New Roman"/>
              </w:rPr>
              <w:t>(18 уч.)</w:t>
            </w:r>
          </w:p>
        </w:tc>
      </w:tr>
      <w:tr w:rsidR="00D169F6" w:rsidRPr="00886F81" w14:paraId="622CA263" w14:textId="77777777" w:rsidTr="00D169F6">
        <w:tc>
          <w:tcPr>
            <w:tcW w:w="0" w:type="auto"/>
          </w:tcPr>
          <w:p w14:paraId="73324B1F" w14:textId="77777777" w:rsidR="00D169F6" w:rsidRPr="00886F81" w:rsidRDefault="00D169F6" w:rsidP="00886F81">
            <w:pPr>
              <w:pStyle w:val="a3"/>
              <w:widowControl w:val="0"/>
              <w:spacing w:after="0" w:line="240" w:lineRule="auto"/>
              <w:ind w:left="0"/>
              <w:jc w:val="both"/>
              <w:rPr>
                <w:rFonts w:ascii="Times New Roman" w:hAnsi="Times New Roman"/>
                <w:b/>
                <w:sz w:val="24"/>
                <w:szCs w:val="24"/>
              </w:rPr>
            </w:pPr>
            <w:r w:rsidRPr="00886F81">
              <w:rPr>
                <w:rFonts w:ascii="Times New Roman" w:eastAsia="Times New Roman" w:hAnsi="Times New Roman"/>
                <w:bCs/>
                <w:sz w:val="24"/>
                <w:szCs w:val="24"/>
                <w:lang w:eastAsia="ru-RU"/>
              </w:rPr>
              <w:lastRenderedPageBreak/>
              <w:t>Доля</w:t>
            </w:r>
            <w:r w:rsidRPr="00886F81">
              <w:rPr>
                <w:rFonts w:ascii="Times New Roman" w:hAnsi="Times New Roman"/>
                <w:sz w:val="24"/>
                <w:szCs w:val="24"/>
              </w:rPr>
              <w:t xml:space="preserve"> участников, получивших от 81 до 100 баллов    </w:t>
            </w:r>
          </w:p>
        </w:tc>
        <w:tc>
          <w:tcPr>
            <w:tcW w:w="0" w:type="auto"/>
            <w:vAlign w:val="center"/>
          </w:tcPr>
          <w:p w14:paraId="6B78D481" w14:textId="77777777" w:rsidR="00D169F6" w:rsidRPr="00DD4661" w:rsidRDefault="00D169F6" w:rsidP="00D169F6">
            <w:pPr>
              <w:jc w:val="center"/>
              <w:rPr>
                <w:rFonts w:eastAsia="Times New Roman"/>
              </w:rPr>
            </w:pPr>
            <w:r w:rsidRPr="00DD4661">
              <w:rPr>
                <w:rFonts w:eastAsia="Times New Roman"/>
              </w:rPr>
              <w:t>5.31% (92 уч.)</w:t>
            </w:r>
          </w:p>
        </w:tc>
        <w:tc>
          <w:tcPr>
            <w:tcW w:w="0" w:type="auto"/>
            <w:vAlign w:val="center"/>
          </w:tcPr>
          <w:p w14:paraId="157D369A" w14:textId="77777777" w:rsidR="00D169F6" w:rsidRPr="00DD4661" w:rsidRDefault="00D169F6" w:rsidP="00D169F6">
            <w:pPr>
              <w:jc w:val="center"/>
              <w:rPr>
                <w:rFonts w:eastAsia="Times New Roman"/>
              </w:rPr>
            </w:pPr>
            <w:r w:rsidRPr="00DD4661">
              <w:rPr>
                <w:rFonts w:eastAsia="Times New Roman"/>
              </w:rPr>
              <w:t>2.22% (1 уч.)</w:t>
            </w:r>
          </w:p>
        </w:tc>
        <w:tc>
          <w:tcPr>
            <w:tcW w:w="0" w:type="auto"/>
            <w:vAlign w:val="center"/>
          </w:tcPr>
          <w:p w14:paraId="7FA46E69" w14:textId="77777777" w:rsidR="00D169F6" w:rsidRPr="00DD4661" w:rsidRDefault="00D169F6" w:rsidP="00D169F6">
            <w:pPr>
              <w:jc w:val="center"/>
              <w:rPr>
                <w:rFonts w:eastAsia="Times New Roman"/>
              </w:rPr>
            </w:pPr>
            <w:r w:rsidRPr="00DD4661">
              <w:rPr>
                <w:rFonts w:eastAsia="Times New Roman"/>
              </w:rPr>
              <w:t>1.4% (2 уч.)</w:t>
            </w:r>
          </w:p>
        </w:tc>
      </w:tr>
      <w:tr w:rsidR="00040858" w:rsidRPr="00886F81" w14:paraId="35635103" w14:textId="77777777" w:rsidTr="00D169F6">
        <w:tc>
          <w:tcPr>
            <w:tcW w:w="0" w:type="auto"/>
          </w:tcPr>
          <w:p w14:paraId="655E8DB3" w14:textId="77777777" w:rsidR="00040858" w:rsidRPr="00886F81" w:rsidRDefault="00040858" w:rsidP="00886F81">
            <w:pPr>
              <w:pStyle w:val="a3"/>
              <w:widowControl w:val="0"/>
              <w:spacing w:after="0" w:line="240" w:lineRule="auto"/>
              <w:ind w:left="0"/>
              <w:jc w:val="both"/>
              <w:rPr>
                <w:rFonts w:ascii="Times New Roman" w:hAnsi="Times New Roman"/>
                <w:b/>
                <w:sz w:val="24"/>
                <w:szCs w:val="24"/>
              </w:rPr>
            </w:pPr>
            <w:r w:rsidRPr="00886F81">
              <w:rPr>
                <w:rFonts w:ascii="Times New Roman" w:hAnsi="Times New Roman"/>
                <w:sz w:val="24"/>
                <w:szCs w:val="24"/>
              </w:rPr>
              <w:t>Количество выпускников, получивших 100 баллов</w:t>
            </w:r>
          </w:p>
        </w:tc>
        <w:tc>
          <w:tcPr>
            <w:tcW w:w="0" w:type="auto"/>
            <w:vAlign w:val="center"/>
          </w:tcPr>
          <w:p w14:paraId="776EEEC8" w14:textId="77777777" w:rsidR="00040858" w:rsidRPr="00886F81" w:rsidRDefault="00040858" w:rsidP="00886F81">
            <w:pPr>
              <w:widowControl w:val="0"/>
              <w:jc w:val="center"/>
              <w:rPr>
                <w:rFonts w:eastAsia="Times New Roman"/>
              </w:rPr>
            </w:pPr>
            <w:r w:rsidRPr="00886F81">
              <w:rPr>
                <w:rFonts w:eastAsia="Times New Roman"/>
              </w:rPr>
              <w:t>5 уч.</w:t>
            </w:r>
          </w:p>
        </w:tc>
        <w:tc>
          <w:tcPr>
            <w:tcW w:w="0" w:type="auto"/>
            <w:vAlign w:val="center"/>
          </w:tcPr>
          <w:p w14:paraId="75CB57ED" w14:textId="77777777" w:rsidR="00040858" w:rsidRPr="00886F81" w:rsidRDefault="00040858" w:rsidP="00886F81">
            <w:pPr>
              <w:widowControl w:val="0"/>
              <w:jc w:val="center"/>
              <w:rPr>
                <w:rFonts w:eastAsia="Times New Roman"/>
              </w:rPr>
            </w:pPr>
            <w:r w:rsidRPr="00886F81">
              <w:rPr>
                <w:rFonts w:eastAsia="Times New Roman"/>
              </w:rPr>
              <w:t>0</w:t>
            </w:r>
          </w:p>
        </w:tc>
        <w:tc>
          <w:tcPr>
            <w:tcW w:w="0" w:type="auto"/>
            <w:vAlign w:val="center"/>
          </w:tcPr>
          <w:p w14:paraId="14F9273F" w14:textId="77777777" w:rsidR="00040858" w:rsidRPr="00886F81" w:rsidRDefault="00040858" w:rsidP="00886F81">
            <w:pPr>
              <w:widowControl w:val="0"/>
              <w:jc w:val="center"/>
              <w:rPr>
                <w:rFonts w:eastAsia="Times New Roman"/>
              </w:rPr>
            </w:pPr>
            <w:r w:rsidRPr="00886F81">
              <w:rPr>
                <w:rFonts w:eastAsia="Times New Roman"/>
              </w:rPr>
              <w:t>0</w:t>
            </w:r>
          </w:p>
        </w:tc>
      </w:tr>
    </w:tbl>
    <w:p w14:paraId="3E27B19D" w14:textId="77777777" w:rsidR="007E61E9" w:rsidRPr="00886F81" w:rsidRDefault="007E61E9" w:rsidP="00886F81">
      <w:pPr>
        <w:pStyle w:val="a3"/>
        <w:widowControl w:val="0"/>
        <w:spacing w:after="0" w:line="240" w:lineRule="auto"/>
        <w:ind w:left="1080"/>
        <w:rPr>
          <w:rFonts w:ascii="Times New Roman" w:eastAsia="Times New Roman" w:hAnsi="Times New Roman"/>
          <w:sz w:val="28"/>
          <w:szCs w:val="28"/>
          <w:lang w:eastAsia="ru-RU"/>
        </w:rPr>
      </w:pPr>
    </w:p>
    <w:p w14:paraId="13D59F7E" w14:textId="77777777" w:rsidR="007E61E9" w:rsidRPr="001024D6" w:rsidRDefault="007E61E9" w:rsidP="00886F81">
      <w:pPr>
        <w:pStyle w:val="a3"/>
        <w:widowControl w:val="0"/>
        <w:spacing w:after="0" w:line="240" w:lineRule="auto"/>
        <w:ind w:left="709"/>
        <w:jc w:val="both"/>
        <w:rPr>
          <w:rFonts w:ascii="Times New Roman" w:eastAsia="Times New Roman" w:hAnsi="Times New Roman"/>
          <w:sz w:val="28"/>
          <w:szCs w:val="28"/>
          <w:lang w:eastAsia="ru-RU"/>
        </w:rPr>
      </w:pPr>
      <w:r w:rsidRPr="001024D6">
        <w:rPr>
          <w:rFonts w:ascii="Times New Roman" w:eastAsia="Times New Roman" w:hAnsi="Times New Roman"/>
          <w:b/>
          <w:sz w:val="28"/>
          <w:szCs w:val="28"/>
          <w:lang w:eastAsia="ru-RU"/>
        </w:rPr>
        <w:t>Б)</w:t>
      </w:r>
      <w:r w:rsidRPr="001024D6">
        <w:rPr>
          <w:rFonts w:ascii="Times New Roman" w:eastAsia="Times New Roman" w:hAnsi="Times New Roman"/>
          <w:sz w:val="28"/>
          <w:szCs w:val="28"/>
          <w:lang w:eastAsia="ru-RU"/>
        </w:rPr>
        <w:t xml:space="preserve"> с учетом типа ОО </w:t>
      </w:r>
    </w:p>
    <w:p w14:paraId="055454E2" w14:textId="77777777" w:rsidR="007E61E9" w:rsidRPr="00886F81" w:rsidRDefault="007E61E9" w:rsidP="00886F81">
      <w:pPr>
        <w:pStyle w:val="a3"/>
        <w:widowControl w:val="0"/>
        <w:spacing w:after="0" w:line="240" w:lineRule="auto"/>
        <w:ind w:left="1080"/>
        <w:jc w:val="right"/>
        <w:rPr>
          <w:rFonts w:ascii="Times New Roman" w:eastAsia="Times New Roman" w:hAnsi="Times New Roman"/>
          <w:sz w:val="28"/>
          <w:szCs w:val="28"/>
          <w:lang w:eastAsia="ru-RU"/>
        </w:rPr>
      </w:pPr>
      <w:r w:rsidRPr="001024D6">
        <w:rPr>
          <w:rFonts w:ascii="Times New Roman" w:eastAsia="Times New Roman" w:hAnsi="Times New Roman"/>
          <w:sz w:val="28"/>
          <w:szCs w:val="28"/>
          <w:lang w:eastAsia="ru-RU"/>
        </w:rPr>
        <w:t>Таблица 7</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61"/>
        <w:gridCol w:w="1417"/>
        <w:gridCol w:w="1559"/>
        <w:gridCol w:w="1843"/>
        <w:gridCol w:w="1383"/>
      </w:tblGrid>
      <w:tr w:rsidR="00040858" w:rsidRPr="00886F81" w14:paraId="5DA7294E" w14:textId="77777777" w:rsidTr="00886F81">
        <w:trPr>
          <w:tblHeader/>
        </w:trPr>
        <w:tc>
          <w:tcPr>
            <w:tcW w:w="3261" w:type="dxa"/>
          </w:tcPr>
          <w:p w14:paraId="0F4906BF" w14:textId="77777777" w:rsidR="00040858" w:rsidRPr="00886F81" w:rsidRDefault="00040858" w:rsidP="00886F81">
            <w:pPr>
              <w:pStyle w:val="a3"/>
              <w:widowControl w:val="0"/>
              <w:spacing w:after="0" w:line="240" w:lineRule="auto"/>
              <w:ind w:left="0"/>
              <w:jc w:val="right"/>
              <w:rPr>
                <w:rFonts w:ascii="Times New Roman" w:eastAsia="Times New Roman" w:hAnsi="Times New Roman"/>
                <w:sz w:val="24"/>
                <w:szCs w:val="24"/>
                <w:lang w:eastAsia="ru-RU"/>
              </w:rPr>
            </w:pPr>
          </w:p>
        </w:tc>
        <w:tc>
          <w:tcPr>
            <w:tcW w:w="1417" w:type="dxa"/>
          </w:tcPr>
          <w:p w14:paraId="7F947A0A" w14:textId="77777777" w:rsidR="00040858" w:rsidRPr="00886F81" w:rsidRDefault="00040858" w:rsidP="00886F81">
            <w:pPr>
              <w:pStyle w:val="a3"/>
              <w:widowControl w:val="0"/>
              <w:spacing w:after="0" w:line="240" w:lineRule="auto"/>
              <w:ind w:left="0"/>
              <w:jc w:val="center"/>
              <w:rPr>
                <w:rFonts w:ascii="Times New Roman" w:hAnsi="Times New Roman"/>
                <w:sz w:val="24"/>
                <w:szCs w:val="24"/>
              </w:rPr>
            </w:pPr>
            <w:r w:rsidRPr="00886F81">
              <w:rPr>
                <w:rFonts w:ascii="Times New Roman" w:hAnsi="Times New Roman"/>
                <w:sz w:val="24"/>
                <w:szCs w:val="24"/>
              </w:rPr>
              <w:t>СОШ</w:t>
            </w:r>
          </w:p>
        </w:tc>
        <w:tc>
          <w:tcPr>
            <w:tcW w:w="1559" w:type="dxa"/>
          </w:tcPr>
          <w:p w14:paraId="7E1ADBB9" w14:textId="77777777" w:rsidR="00040858" w:rsidRPr="00886F81" w:rsidRDefault="00040858" w:rsidP="00886F81">
            <w:pPr>
              <w:pStyle w:val="a3"/>
              <w:widowControl w:val="0"/>
              <w:spacing w:after="0" w:line="240" w:lineRule="auto"/>
              <w:ind w:left="0"/>
              <w:jc w:val="center"/>
              <w:rPr>
                <w:rFonts w:ascii="Times New Roman" w:hAnsi="Times New Roman"/>
                <w:sz w:val="24"/>
                <w:szCs w:val="24"/>
              </w:rPr>
            </w:pPr>
            <w:r w:rsidRPr="00886F81">
              <w:rPr>
                <w:rFonts w:ascii="Times New Roman" w:hAnsi="Times New Roman"/>
                <w:sz w:val="24"/>
                <w:szCs w:val="24"/>
              </w:rPr>
              <w:t>Лицеи, гимназии</w:t>
            </w:r>
          </w:p>
        </w:tc>
        <w:tc>
          <w:tcPr>
            <w:tcW w:w="1843" w:type="dxa"/>
            <w:vAlign w:val="center"/>
          </w:tcPr>
          <w:p w14:paraId="676C3F6A" w14:textId="77777777" w:rsidR="00040858" w:rsidRPr="00886F81" w:rsidRDefault="00040858" w:rsidP="00886F81">
            <w:pPr>
              <w:widowControl w:val="0"/>
              <w:jc w:val="center"/>
              <w:rPr>
                <w:rFonts w:eastAsia="Times New Roman"/>
                <w:bCs/>
              </w:rPr>
            </w:pPr>
            <w:r w:rsidRPr="00886F81">
              <w:rPr>
                <w:rFonts w:eastAsia="Times New Roman"/>
                <w:bCs/>
              </w:rPr>
              <w:t>СОШ с углубленным изучением отдельных предметов</w:t>
            </w:r>
          </w:p>
        </w:tc>
        <w:tc>
          <w:tcPr>
            <w:tcW w:w="1383" w:type="dxa"/>
            <w:vAlign w:val="center"/>
          </w:tcPr>
          <w:p w14:paraId="3EC9C569" w14:textId="77777777" w:rsidR="00040858" w:rsidRPr="00886F81" w:rsidRDefault="00040858" w:rsidP="00886F81">
            <w:pPr>
              <w:widowControl w:val="0"/>
              <w:jc w:val="center"/>
              <w:rPr>
                <w:rFonts w:eastAsia="Times New Roman"/>
                <w:bCs/>
              </w:rPr>
            </w:pPr>
            <w:r w:rsidRPr="00886F81">
              <w:rPr>
                <w:rFonts w:eastAsia="Times New Roman"/>
                <w:bCs/>
              </w:rPr>
              <w:t>ВСОШ</w:t>
            </w:r>
          </w:p>
        </w:tc>
      </w:tr>
      <w:tr w:rsidR="00D169F6" w:rsidRPr="00886F81" w14:paraId="1941DBA5" w14:textId="77777777" w:rsidTr="00886F81">
        <w:tc>
          <w:tcPr>
            <w:tcW w:w="3261" w:type="dxa"/>
          </w:tcPr>
          <w:p w14:paraId="70E87F35" w14:textId="77777777" w:rsidR="00D169F6" w:rsidRPr="00886F81" w:rsidRDefault="00D169F6" w:rsidP="00886F81">
            <w:pPr>
              <w:pStyle w:val="a3"/>
              <w:widowControl w:val="0"/>
              <w:spacing w:after="0" w:line="240" w:lineRule="auto"/>
              <w:ind w:left="0"/>
              <w:jc w:val="both"/>
              <w:rPr>
                <w:rFonts w:ascii="Times New Roman" w:hAnsi="Times New Roman"/>
                <w:b/>
                <w:sz w:val="24"/>
                <w:szCs w:val="24"/>
              </w:rPr>
            </w:pPr>
            <w:r w:rsidRPr="00886F81">
              <w:rPr>
                <w:rFonts w:ascii="Times New Roman" w:eastAsia="Times New Roman" w:hAnsi="Times New Roman"/>
                <w:bCs/>
                <w:sz w:val="24"/>
                <w:szCs w:val="24"/>
                <w:lang w:eastAsia="ru-RU"/>
              </w:rPr>
              <w:t>Доля</w:t>
            </w:r>
            <w:r w:rsidRPr="00886F81">
              <w:rPr>
                <w:rFonts w:ascii="Times New Roman" w:hAnsi="Times New Roman"/>
                <w:sz w:val="24"/>
                <w:szCs w:val="24"/>
              </w:rPr>
              <w:t xml:space="preserve"> участников, набравших балл ниже минимального </w:t>
            </w:r>
          </w:p>
        </w:tc>
        <w:tc>
          <w:tcPr>
            <w:tcW w:w="1417" w:type="dxa"/>
            <w:vAlign w:val="center"/>
          </w:tcPr>
          <w:p w14:paraId="22650759" w14:textId="77777777" w:rsidR="00D169F6" w:rsidRPr="00DD4661" w:rsidRDefault="00D169F6" w:rsidP="00D169F6">
            <w:pPr>
              <w:jc w:val="center"/>
              <w:rPr>
                <w:rFonts w:eastAsia="Times New Roman"/>
              </w:rPr>
            </w:pPr>
            <w:r w:rsidRPr="00DD4661">
              <w:rPr>
                <w:rFonts w:eastAsia="Times New Roman"/>
              </w:rPr>
              <w:t>1.09% (111 уч.)</w:t>
            </w:r>
          </w:p>
        </w:tc>
        <w:tc>
          <w:tcPr>
            <w:tcW w:w="1559" w:type="dxa"/>
            <w:vAlign w:val="center"/>
          </w:tcPr>
          <w:p w14:paraId="18D794CF" w14:textId="77777777" w:rsidR="00D169F6" w:rsidRPr="00DD4661" w:rsidRDefault="00D169F6" w:rsidP="00D169F6">
            <w:pPr>
              <w:jc w:val="center"/>
              <w:rPr>
                <w:rFonts w:eastAsia="Times New Roman"/>
              </w:rPr>
            </w:pPr>
            <w:r w:rsidRPr="00DD4661">
              <w:rPr>
                <w:rFonts w:eastAsia="Times New Roman"/>
              </w:rPr>
              <w:t>0.77% (28 уч.)</w:t>
            </w:r>
          </w:p>
        </w:tc>
        <w:tc>
          <w:tcPr>
            <w:tcW w:w="1843" w:type="dxa"/>
            <w:vAlign w:val="center"/>
          </w:tcPr>
          <w:p w14:paraId="21749AE0" w14:textId="77777777" w:rsidR="00D169F6" w:rsidRPr="00DD4661" w:rsidRDefault="00D169F6" w:rsidP="00D169F6">
            <w:pPr>
              <w:jc w:val="center"/>
              <w:rPr>
                <w:rFonts w:eastAsia="Times New Roman"/>
              </w:rPr>
            </w:pPr>
            <w:r w:rsidRPr="00DD4661">
              <w:rPr>
                <w:rFonts w:eastAsia="Times New Roman"/>
              </w:rPr>
              <w:t>1.12% (25 уч.)</w:t>
            </w:r>
          </w:p>
        </w:tc>
        <w:tc>
          <w:tcPr>
            <w:tcW w:w="1383" w:type="dxa"/>
            <w:vAlign w:val="center"/>
          </w:tcPr>
          <w:p w14:paraId="11663668" w14:textId="77777777" w:rsidR="00D169F6" w:rsidRPr="00DD4661" w:rsidRDefault="00D169F6" w:rsidP="00D169F6">
            <w:pPr>
              <w:jc w:val="center"/>
              <w:rPr>
                <w:rFonts w:eastAsia="Times New Roman"/>
              </w:rPr>
            </w:pPr>
            <w:r w:rsidRPr="00DD4661">
              <w:rPr>
                <w:rFonts w:eastAsia="Times New Roman"/>
              </w:rPr>
              <w:t>0.53% (2 уч.)</w:t>
            </w:r>
          </w:p>
        </w:tc>
      </w:tr>
      <w:tr w:rsidR="00D169F6" w:rsidRPr="00886F81" w14:paraId="66E1E5D3" w14:textId="77777777" w:rsidTr="00886F81">
        <w:tc>
          <w:tcPr>
            <w:tcW w:w="3261" w:type="dxa"/>
          </w:tcPr>
          <w:p w14:paraId="0E9414B2" w14:textId="77777777" w:rsidR="00D169F6" w:rsidRPr="00886F81" w:rsidRDefault="00D169F6" w:rsidP="00886F81">
            <w:pPr>
              <w:pStyle w:val="a3"/>
              <w:widowControl w:val="0"/>
              <w:spacing w:after="0" w:line="240" w:lineRule="auto"/>
              <w:ind w:left="0"/>
              <w:jc w:val="both"/>
              <w:rPr>
                <w:rFonts w:ascii="Times New Roman" w:hAnsi="Times New Roman"/>
                <w:sz w:val="24"/>
                <w:szCs w:val="24"/>
              </w:rPr>
            </w:pPr>
            <w:r w:rsidRPr="00886F81">
              <w:rPr>
                <w:rFonts w:ascii="Times New Roman" w:eastAsia="Times New Roman" w:hAnsi="Times New Roman"/>
                <w:bCs/>
                <w:sz w:val="24"/>
                <w:szCs w:val="24"/>
                <w:lang w:eastAsia="ru-RU"/>
              </w:rPr>
              <w:t>Доля</w:t>
            </w:r>
            <w:r w:rsidRPr="00886F81">
              <w:rPr>
                <w:rFonts w:ascii="Times New Roman" w:hAnsi="Times New Roman"/>
                <w:sz w:val="24"/>
                <w:szCs w:val="24"/>
              </w:rPr>
              <w:t xml:space="preserve"> участников, получивших тестовый балл от минимального балла до 60 баллов</w:t>
            </w:r>
          </w:p>
        </w:tc>
        <w:tc>
          <w:tcPr>
            <w:tcW w:w="1417" w:type="dxa"/>
            <w:vAlign w:val="center"/>
          </w:tcPr>
          <w:p w14:paraId="61EABCA4" w14:textId="77777777" w:rsidR="00D169F6" w:rsidRPr="00DD4661" w:rsidRDefault="00D169F6" w:rsidP="00D169F6">
            <w:pPr>
              <w:jc w:val="center"/>
              <w:rPr>
                <w:rFonts w:eastAsia="Times New Roman"/>
              </w:rPr>
            </w:pPr>
            <w:r w:rsidRPr="00DD4661">
              <w:rPr>
                <w:rFonts w:eastAsia="Times New Roman"/>
              </w:rPr>
              <w:t>5.03% (511 уч.)</w:t>
            </w:r>
          </w:p>
        </w:tc>
        <w:tc>
          <w:tcPr>
            <w:tcW w:w="1559" w:type="dxa"/>
            <w:vAlign w:val="center"/>
          </w:tcPr>
          <w:p w14:paraId="0553C077" w14:textId="77777777" w:rsidR="00D169F6" w:rsidRPr="00DD4661" w:rsidRDefault="00D169F6" w:rsidP="00D169F6">
            <w:pPr>
              <w:jc w:val="center"/>
              <w:rPr>
                <w:rFonts w:eastAsia="Times New Roman"/>
              </w:rPr>
            </w:pPr>
            <w:r w:rsidRPr="00DD4661">
              <w:rPr>
                <w:rFonts w:eastAsia="Times New Roman"/>
              </w:rPr>
              <w:t>5.41% (196 уч.)</w:t>
            </w:r>
          </w:p>
        </w:tc>
        <w:tc>
          <w:tcPr>
            <w:tcW w:w="1843" w:type="dxa"/>
            <w:vAlign w:val="center"/>
          </w:tcPr>
          <w:p w14:paraId="790B4362" w14:textId="77777777" w:rsidR="00D169F6" w:rsidRPr="00DD4661" w:rsidRDefault="00D169F6" w:rsidP="00D169F6">
            <w:pPr>
              <w:jc w:val="center"/>
              <w:rPr>
                <w:rFonts w:eastAsia="Times New Roman"/>
              </w:rPr>
            </w:pPr>
            <w:r w:rsidRPr="00DD4661">
              <w:rPr>
                <w:rFonts w:eastAsia="Times New Roman"/>
              </w:rPr>
              <w:t>4.51% (101 уч.)</w:t>
            </w:r>
          </w:p>
        </w:tc>
        <w:tc>
          <w:tcPr>
            <w:tcW w:w="1383" w:type="dxa"/>
            <w:vAlign w:val="center"/>
          </w:tcPr>
          <w:p w14:paraId="4025029C" w14:textId="77777777" w:rsidR="00D169F6" w:rsidRPr="00DD4661" w:rsidRDefault="00D169F6" w:rsidP="00D169F6">
            <w:pPr>
              <w:jc w:val="center"/>
              <w:rPr>
                <w:rFonts w:eastAsia="Times New Roman"/>
              </w:rPr>
            </w:pPr>
            <w:r w:rsidRPr="00DD4661">
              <w:rPr>
                <w:rFonts w:eastAsia="Times New Roman"/>
              </w:rPr>
              <w:t>2.11% (8 уч.)</w:t>
            </w:r>
          </w:p>
        </w:tc>
      </w:tr>
      <w:tr w:rsidR="00D169F6" w:rsidRPr="00886F81" w14:paraId="2B71A117" w14:textId="77777777" w:rsidTr="00886F81">
        <w:tc>
          <w:tcPr>
            <w:tcW w:w="3261" w:type="dxa"/>
          </w:tcPr>
          <w:p w14:paraId="033AB09D" w14:textId="77777777" w:rsidR="00D169F6" w:rsidRPr="00886F81" w:rsidRDefault="00D169F6" w:rsidP="00886F81">
            <w:pPr>
              <w:pStyle w:val="a3"/>
              <w:widowControl w:val="0"/>
              <w:spacing w:after="0" w:line="240" w:lineRule="auto"/>
              <w:ind w:left="0"/>
              <w:jc w:val="both"/>
              <w:rPr>
                <w:rFonts w:ascii="Times New Roman" w:hAnsi="Times New Roman"/>
                <w:sz w:val="24"/>
                <w:szCs w:val="24"/>
              </w:rPr>
            </w:pPr>
            <w:r w:rsidRPr="00886F81">
              <w:rPr>
                <w:rFonts w:ascii="Times New Roman" w:eastAsia="Times New Roman" w:hAnsi="Times New Roman"/>
                <w:bCs/>
                <w:sz w:val="24"/>
                <w:szCs w:val="24"/>
                <w:lang w:eastAsia="ru-RU"/>
              </w:rPr>
              <w:t>Доля</w:t>
            </w:r>
            <w:r w:rsidRPr="00886F81">
              <w:rPr>
                <w:rFonts w:ascii="Times New Roman" w:hAnsi="Times New Roman"/>
                <w:sz w:val="24"/>
                <w:szCs w:val="24"/>
              </w:rPr>
              <w:t xml:space="preserve"> участников, получивших от 61 до 80 баллов    </w:t>
            </w:r>
          </w:p>
        </w:tc>
        <w:tc>
          <w:tcPr>
            <w:tcW w:w="1417" w:type="dxa"/>
            <w:vAlign w:val="center"/>
          </w:tcPr>
          <w:p w14:paraId="7D962C28" w14:textId="77777777" w:rsidR="00D169F6" w:rsidRPr="00DD4661" w:rsidRDefault="00D169F6" w:rsidP="00D169F6">
            <w:pPr>
              <w:jc w:val="center"/>
              <w:rPr>
                <w:rFonts w:eastAsia="Times New Roman"/>
              </w:rPr>
            </w:pPr>
            <w:r w:rsidRPr="00DD4661">
              <w:rPr>
                <w:rFonts w:eastAsia="Times New Roman"/>
              </w:rPr>
              <w:t>2.96% (301 уч.)</w:t>
            </w:r>
          </w:p>
        </w:tc>
        <w:tc>
          <w:tcPr>
            <w:tcW w:w="1559" w:type="dxa"/>
            <w:vAlign w:val="center"/>
          </w:tcPr>
          <w:p w14:paraId="0528F26C" w14:textId="77777777" w:rsidR="00D169F6" w:rsidRPr="00DD4661" w:rsidRDefault="00D169F6" w:rsidP="00D169F6">
            <w:pPr>
              <w:jc w:val="center"/>
              <w:rPr>
                <w:rFonts w:eastAsia="Times New Roman"/>
              </w:rPr>
            </w:pPr>
            <w:r w:rsidRPr="00DD4661">
              <w:rPr>
                <w:rFonts w:eastAsia="Times New Roman"/>
              </w:rPr>
              <w:t>6.21% (225 уч.)</w:t>
            </w:r>
          </w:p>
        </w:tc>
        <w:tc>
          <w:tcPr>
            <w:tcW w:w="1843" w:type="dxa"/>
            <w:vAlign w:val="center"/>
          </w:tcPr>
          <w:p w14:paraId="0EE8D568" w14:textId="77777777" w:rsidR="00D169F6" w:rsidRPr="00DD4661" w:rsidRDefault="00D169F6" w:rsidP="00D169F6">
            <w:pPr>
              <w:jc w:val="center"/>
              <w:rPr>
                <w:rFonts w:eastAsia="Times New Roman"/>
              </w:rPr>
            </w:pPr>
            <w:r w:rsidRPr="00DD4661">
              <w:rPr>
                <w:rFonts w:eastAsia="Times New Roman"/>
              </w:rPr>
              <w:t>3.53% (79 уч.)</w:t>
            </w:r>
          </w:p>
        </w:tc>
        <w:tc>
          <w:tcPr>
            <w:tcW w:w="1383" w:type="dxa"/>
            <w:vAlign w:val="center"/>
          </w:tcPr>
          <w:p w14:paraId="154FA4CA" w14:textId="77777777" w:rsidR="00D169F6" w:rsidRPr="00DD4661" w:rsidRDefault="00D169F6" w:rsidP="00D169F6">
            <w:pPr>
              <w:jc w:val="center"/>
              <w:rPr>
                <w:rFonts w:eastAsia="Times New Roman"/>
              </w:rPr>
            </w:pPr>
            <w:r w:rsidRPr="00DD4661">
              <w:rPr>
                <w:rFonts w:eastAsia="Times New Roman"/>
              </w:rPr>
              <w:t>0% (0 уч.)</w:t>
            </w:r>
          </w:p>
        </w:tc>
      </w:tr>
      <w:tr w:rsidR="00D169F6" w:rsidRPr="00886F81" w14:paraId="5718075D" w14:textId="77777777" w:rsidTr="00886F81">
        <w:tc>
          <w:tcPr>
            <w:tcW w:w="3261" w:type="dxa"/>
          </w:tcPr>
          <w:p w14:paraId="413DC2AD" w14:textId="77777777" w:rsidR="00D169F6" w:rsidRPr="00886F81" w:rsidRDefault="00D169F6" w:rsidP="00886F81">
            <w:pPr>
              <w:pStyle w:val="a3"/>
              <w:widowControl w:val="0"/>
              <w:spacing w:after="0" w:line="240" w:lineRule="auto"/>
              <w:ind w:left="0"/>
              <w:jc w:val="both"/>
              <w:rPr>
                <w:rFonts w:ascii="Times New Roman" w:hAnsi="Times New Roman"/>
                <w:b/>
                <w:sz w:val="24"/>
                <w:szCs w:val="24"/>
              </w:rPr>
            </w:pPr>
            <w:r w:rsidRPr="00886F81">
              <w:rPr>
                <w:rFonts w:ascii="Times New Roman" w:eastAsia="Times New Roman" w:hAnsi="Times New Roman"/>
                <w:bCs/>
                <w:sz w:val="24"/>
                <w:szCs w:val="24"/>
                <w:lang w:eastAsia="ru-RU"/>
              </w:rPr>
              <w:t>Доля</w:t>
            </w:r>
            <w:r w:rsidRPr="00886F81">
              <w:rPr>
                <w:rFonts w:ascii="Times New Roman" w:hAnsi="Times New Roman"/>
                <w:sz w:val="24"/>
                <w:szCs w:val="24"/>
              </w:rPr>
              <w:t xml:space="preserve"> участников, получивших от 81 до 100 баллов    </w:t>
            </w:r>
          </w:p>
        </w:tc>
        <w:tc>
          <w:tcPr>
            <w:tcW w:w="1417" w:type="dxa"/>
            <w:vAlign w:val="center"/>
          </w:tcPr>
          <w:p w14:paraId="79624016" w14:textId="77777777" w:rsidR="00D169F6" w:rsidRPr="00DD4661" w:rsidRDefault="00D169F6" w:rsidP="00D169F6">
            <w:pPr>
              <w:jc w:val="center"/>
              <w:rPr>
                <w:rFonts w:eastAsia="Times New Roman"/>
              </w:rPr>
            </w:pPr>
            <w:r w:rsidRPr="00DD4661">
              <w:rPr>
                <w:rFonts w:eastAsia="Times New Roman"/>
              </w:rPr>
              <w:t>0.29% (29 уч.)</w:t>
            </w:r>
          </w:p>
        </w:tc>
        <w:tc>
          <w:tcPr>
            <w:tcW w:w="1559" w:type="dxa"/>
            <w:vAlign w:val="center"/>
          </w:tcPr>
          <w:p w14:paraId="494172A5" w14:textId="77777777" w:rsidR="00D169F6" w:rsidRPr="00DD4661" w:rsidRDefault="00D169F6" w:rsidP="00D169F6">
            <w:pPr>
              <w:jc w:val="center"/>
              <w:rPr>
                <w:rFonts w:eastAsia="Times New Roman"/>
              </w:rPr>
            </w:pPr>
            <w:r w:rsidRPr="00DD4661">
              <w:rPr>
                <w:rFonts w:eastAsia="Times New Roman"/>
              </w:rPr>
              <w:t>1.08% (39 уч.)</w:t>
            </w:r>
          </w:p>
        </w:tc>
        <w:tc>
          <w:tcPr>
            <w:tcW w:w="1843" w:type="dxa"/>
            <w:vAlign w:val="center"/>
          </w:tcPr>
          <w:p w14:paraId="6ED7F815" w14:textId="77777777" w:rsidR="00D169F6" w:rsidRPr="00DD4661" w:rsidRDefault="00D169F6" w:rsidP="00D169F6">
            <w:pPr>
              <w:jc w:val="center"/>
              <w:rPr>
                <w:rFonts w:eastAsia="Times New Roman"/>
              </w:rPr>
            </w:pPr>
            <w:r w:rsidRPr="00DD4661">
              <w:rPr>
                <w:rFonts w:eastAsia="Times New Roman"/>
              </w:rPr>
              <w:t>0.67% (15 уч.)</w:t>
            </w:r>
          </w:p>
        </w:tc>
        <w:tc>
          <w:tcPr>
            <w:tcW w:w="1383" w:type="dxa"/>
            <w:vAlign w:val="center"/>
          </w:tcPr>
          <w:p w14:paraId="6E553D28" w14:textId="77777777" w:rsidR="00D169F6" w:rsidRPr="00DD4661" w:rsidRDefault="00D169F6" w:rsidP="00D169F6">
            <w:pPr>
              <w:jc w:val="center"/>
              <w:rPr>
                <w:rFonts w:eastAsia="Times New Roman"/>
              </w:rPr>
            </w:pPr>
          </w:p>
        </w:tc>
      </w:tr>
      <w:tr w:rsidR="00D169F6" w:rsidRPr="00886F81" w14:paraId="5785A9C9" w14:textId="77777777" w:rsidTr="00886F81">
        <w:tc>
          <w:tcPr>
            <w:tcW w:w="3261" w:type="dxa"/>
          </w:tcPr>
          <w:p w14:paraId="4FDF60E9" w14:textId="77777777" w:rsidR="00D169F6" w:rsidRPr="00886F81" w:rsidRDefault="00D169F6" w:rsidP="00886F81">
            <w:pPr>
              <w:pStyle w:val="a3"/>
              <w:widowControl w:val="0"/>
              <w:spacing w:after="0" w:line="240" w:lineRule="auto"/>
              <w:ind w:left="0"/>
              <w:jc w:val="both"/>
              <w:rPr>
                <w:rFonts w:ascii="Times New Roman" w:hAnsi="Times New Roman"/>
                <w:b/>
                <w:sz w:val="24"/>
                <w:szCs w:val="24"/>
              </w:rPr>
            </w:pPr>
            <w:r w:rsidRPr="00886F81">
              <w:rPr>
                <w:rFonts w:ascii="Times New Roman" w:hAnsi="Times New Roman"/>
                <w:sz w:val="24"/>
                <w:szCs w:val="24"/>
              </w:rPr>
              <w:t>Количество выпускников, получивших 100 баллов</w:t>
            </w:r>
          </w:p>
        </w:tc>
        <w:tc>
          <w:tcPr>
            <w:tcW w:w="1417" w:type="dxa"/>
            <w:vAlign w:val="center"/>
          </w:tcPr>
          <w:p w14:paraId="4795BA96" w14:textId="77777777" w:rsidR="00D169F6" w:rsidRPr="00DD4661" w:rsidRDefault="00D169F6" w:rsidP="00D169F6">
            <w:pPr>
              <w:jc w:val="center"/>
              <w:rPr>
                <w:rFonts w:eastAsia="Times New Roman"/>
              </w:rPr>
            </w:pPr>
            <w:r w:rsidRPr="00DD4661">
              <w:rPr>
                <w:rFonts w:eastAsia="Times New Roman"/>
              </w:rPr>
              <w:t>1 уч.</w:t>
            </w:r>
          </w:p>
        </w:tc>
        <w:tc>
          <w:tcPr>
            <w:tcW w:w="1559" w:type="dxa"/>
            <w:vAlign w:val="center"/>
          </w:tcPr>
          <w:p w14:paraId="5623F491" w14:textId="77777777" w:rsidR="00D169F6" w:rsidRPr="00DD4661" w:rsidRDefault="00D169F6" w:rsidP="00D169F6">
            <w:pPr>
              <w:jc w:val="center"/>
              <w:rPr>
                <w:rFonts w:eastAsia="Times New Roman"/>
              </w:rPr>
            </w:pPr>
            <w:r w:rsidRPr="00DD4661">
              <w:rPr>
                <w:rFonts w:eastAsia="Times New Roman"/>
              </w:rPr>
              <w:t>4 уч.</w:t>
            </w:r>
          </w:p>
        </w:tc>
        <w:tc>
          <w:tcPr>
            <w:tcW w:w="1843" w:type="dxa"/>
            <w:vAlign w:val="center"/>
          </w:tcPr>
          <w:p w14:paraId="3C6A43FB" w14:textId="77777777" w:rsidR="00D169F6" w:rsidRPr="00DD4661" w:rsidRDefault="00D169F6" w:rsidP="00D169F6">
            <w:pPr>
              <w:jc w:val="center"/>
              <w:rPr>
                <w:rFonts w:eastAsia="Times New Roman"/>
              </w:rPr>
            </w:pPr>
            <w:r w:rsidRPr="00DD4661">
              <w:rPr>
                <w:rFonts w:eastAsia="Times New Roman"/>
              </w:rPr>
              <w:t>0 уч.</w:t>
            </w:r>
          </w:p>
        </w:tc>
        <w:tc>
          <w:tcPr>
            <w:tcW w:w="1383" w:type="dxa"/>
            <w:vAlign w:val="center"/>
          </w:tcPr>
          <w:p w14:paraId="53BEBDD6" w14:textId="77777777" w:rsidR="00D169F6" w:rsidRPr="00DD4661" w:rsidRDefault="00D169F6" w:rsidP="00D169F6">
            <w:pPr>
              <w:jc w:val="center"/>
              <w:rPr>
                <w:rFonts w:eastAsia="Times New Roman"/>
              </w:rPr>
            </w:pPr>
            <w:r w:rsidRPr="00DD4661">
              <w:rPr>
                <w:rFonts w:eastAsia="Times New Roman"/>
              </w:rPr>
              <w:t>0 уч.</w:t>
            </w:r>
          </w:p>
        </w:tc>
      </w:tr>
    </w:tbl>
    <w:p w14:paraId="3DCF6534" w14:textId="77777777" w:rsidR="00E57254" w:rsidRPr="00886F81" w:rsidRDefault="00E57254" w:rsidP="00886F81">
      <w:pPr>
        <w:pStyle w:val="a3"/>
        <w:widowControl w:val="0"/>
        <w:spacing w:after="0" w:line="240" w:lineRule="auto"/>
        <w:ind w:left="709"/>
        <w:jc w:val="both"/>
        <w:rPr>
          <w:rFonts w:ascii="Times New Roman" w:eastAsia="Times New Roman" w:hAnsi="Times New Roman"/>
          <w:b/>
          <w:sz w:val="28"/>
          <w:szCs w:val="28"/>
          <w:lang w:eastAsia="ru-RU"/>
        </w:rPr>
      </w:pPr>
    </w:p>
    <w:p w14:paraId="586A45EB" w14:textId="77777777" w:rsidR="00E57254" w:rsidRPr="00886F81" w:rsidRDefault="00E57254" w:rsidP="00886F81">
      <w:pPr>
        <w:pStyle w:val="a3"/>
        <w:widowControl w:val="0"/>
        <w:spacing w:after="0" w:line="240" w:lineRule="auto"/>
        <w:ind w:left="709"/>
        <w:jc w:val="both"/>
        <w:rPr>
          <w:rFonts w:ascii="Times New Roman" w:eastAsia="Times New Roman" w:hAnsi="Times New Roman"/>
          <w:b/>
          <w:sz w:val="28"/>
          <w:szCs w:val="28"/>
          <w:lang w:eastAsia="ru-RU"/>
        </w:rPr>
        <w:sectPr w:rsidR="00E57254" w:rsidRPr="00886F81" w:rsidSect="00B6097B">
          <w:pgSz w:w="11906" w:h="16838"/>
          <w:pgMar w:top="1134" w:right="850" w:bottom="1134" w:left="1701" w:header="708" w:footer="708" w:gutter="0"/>
          <w:cols w:space="708"/>
          <w:docGrid w:linePitch="360"/>
        </w:sectPr>
      </w:pPr>
    </w:p>
    <w:p w14:paraId="000933E6" w14:textId="77777777" w:rsidR="007E61E9" w:rsidRPr="00886F81" w:rsidRDefault="007E61E9" w:rsidP="00886F81">
      <w:pPr>
        <w:pStyle w:val="a3"/>
        <w:widowControl w:val="0"/>
        <w:spacing w:after="0" w:line="240" w:lineRule="auto"/>
        <w:ind w:left="709"/>
        <w:jc w:val="both"/>
        <w:rPr>
          <w:rFonts w:ascii="Times New Roman" w:eastAsia="Times New Roman" w:hAnsi="Times New Roman"/>
          <w:b/>
          <w:sz w:val="28"/>
          <w:szCs w:val="28"/>
          <w:lang w:eastAsia="ru-RU"/>
        </w:rPr>
      </w:pPr>
      <w:r w:rsidRPr="00886F81">
        <w:rPr>
          <w:rFonts w:ascii="Times New Roman" w:eastAsia="Times New Roman" w:hAnsi="Times New Roman"/>
          <w:b/>
          <w:sz w:val="28"/>
          <w:szCs w:val="28"/>
          <w:lang w:eastAsia="ru-RU"/>
        </w:rPr>
        <w:lastRenderedPageBreak/>
        <w:t xml:space="preserve">В) Основные результаты ЕГЭ по </w:t>
      </w:r>
      <w:r w:rsidR="00DA5E29" w:rsidRPr="00886F81">
        <w:rPr>
          <w:rFonts w:ascii="Times New Roman" w:eastAsia="Times New Roman" w:hAnsi="Times New Roman"/>
          <w:b/>
          <w:sz w:val="28"/>
          <w:szCs w:val="28"/>
          <w:lang w:eastAsia="ru-RU"/>
        </w:rPr>
        <w:t>химии</w:t>
      </w:r>
      <w:r w:rsidRPr="00886F81">
        <w:rPr>
          <w:rFonts w:ascii="Times New Roman" w:eastAsia="Times New Roman" w:hAnsi="Times New Roman"/>
          <w:b/>
          <w:sz w:val="28"/>
          <w:szCs w:val="28"/>
          <w:lang w:eastAsia="ru-RU"/>
        </w:rPr>
        <w:t xml:space="preserve"> в сравнении по АТЕ</w:t>
      </w:r>
    </w:p>
    <w:p w14:paraId="7C18A4C4" w14:textId="77777777" w:rsidR="007E61E9" w:rsidRPr="00886F81" w:rsidRDefault="007E61E9" w:rsidP="00886F81">
      <w:pPr>
        <w:pStyle w:val="a3"/>
        <w:widowControl w:val="0"/>
        <w:spacing w:after="0" w:line="240" w:lineRule="auto"/>
        <w:ind w:left="525"/>
        <w:jc w:val="right"/>
        <w:rPr>
          <w:rFonts w:ascii="Times New Roman" w:hAnsi="Times New Roman"/>
          <w:sz w:val="28"/>
          <w:szCs w:val="28"/>
        </w:rPr>
      </w:pPr>
      <w:r w:rsidRPr="00886F81">
        <w:rPr>
          <w:rFonts w:ascii="Times New Roman" w:hAnsi="Times New Roman"/>
          <w:sz w:val="28"/>
          <w:szCs w:val="28"/>
        </w:rPr>
        <w:t>Таблица 8</w:t>
      </w:r>
    </w:p>
    <w:tbl>
      <w:tblPr>
        <w:tblW w:w="5000" w:type="pct"/>
        <w:tblCellMar>
          <w:top w:w="15" w:type="dxa"/>
          <w:left w:w="15" w:type="dxa"/>
          <w:bottom w:w="15" w:type="dxa"/>
          <w:right w:w="15" w:type="dxa"/>
        </w:tblCellMar>
        <w:tblLook w:val="04A0" w:firstRow="1" w:lastRow="0" w:firstColumn="1" w:lastColumn="0" w:noHBand="0" w:noVBand="1"/>
      </w:tblPr>
      <w:tblGrid>
        <w:gridCol w:w="2415"/>
        <w:gridCol w:w="1459"/>
        <w:gridCol w:w="2200"/>
        <w:gridCol w:w="2599"/>
        <w:gridCol w:w="1911"/>
        <w:gridCol w:w="1925"/>
        <w:gridCol w:w="2077"/>
      </w:tblGrid>
      <w:tr w:rsidR="00D169F6" w:rsidRPr="00DD4661" w14:paraId="502BF581"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75E578" w14:textId="77777777" w:rsidR="00D169F6" w:rsidRPr="00DD4661" w:rsidRDefault="00D169F6" w:rsidP="00D169F6">
            <w:pPr>
              <w:jc w:val="center"/>
              <w:rPr>
                <w:rFonts w:eastAsia="Times New Roman"/>
                <w:b/>
                <w:bCs/>
              </w:rPr>
            </w:pPr>
            <w:r w:rsidRPr="00DD4661">
              <w:rPr>
                <w:rFonts w:eastAsia="Times New Roman"/>
                <w:b/>
                <w:bCs/>
              </w:rPr>
              <w:t>Наименование АТЕ</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F11438" w14:textId="77777777" w:rsidR="00D169F6" w:rsidRPr="00DD4661" w:rsidRDefault="00D169F6" w:rsidP="00D169F6">
            <w:pPr>
              <w:jc w:val="center"/>
              <w:rPr>
                <w:rFonts w:eastAsia="Times New Roman"/>
                <w:b/>
                <w:bCs/>
              </w:rPr>
            </w:pPr>
            <w:r w:rsidRPr="00DD4661">
              <w:rPr>
                <w:rFonts w:eastAsia="Times New Roman"/>
                <w:b/>
                <w:bCs/>
              </w:rPr>
              <w:t>Количество участников</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A18A33" w14:textId="77777777" w:rsidR="00D169F6" w:rsidRPr="00DD4661" w:rsidRDefault="00D169F6" w:rsidP="00D169F6">
            <w:pPr>
              <w:jc w:val="center"/>
              <w:rPr>
                <w:rFonts w:eastAsia="Times New Roman"/>
                <w:b/>
                <w:bCs/>
              </w:rPr>
            </w:pPr>
            <w:r w:rsidRPr="00DD4661">
              <w:rPr>
                <w:rFonts w:eastAsia="Times New Roman"/>
                <w:b/>
                <w:bCs/>
              </w:rPr>
              <w:t>Доля участников, набравших балл ниже минимального</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3FA8E9" w14:textId="77777777" w:rsidR="00D169F6" w:rsidRPr="00DD4661" w:rsidRDefault="00D169F6" w:rsidP="00D169F6">
            <w:pPr>
              <w:jc w:val="center"/>
              <w:rPr>
                <w:rFonts w:eastAsia="Times New Roman"/>
                <w:b/>
                <w:bCs/>
              </w:rPr>
            </w:pPr>
            <w:r w:rsidRPr="00DD4661">
              <w:rPr>
                <w:rFonts w:eastAsia="Times New Roman"/>
                <w:b/>
                <w:bCs/>
              </w:rPr>
              <w:t>Доля участников, получивших тестовый балл от минимального балла до 60 баллов</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3FB914" w14:textId="77777777" w:rsidR="00D169F6" w:rsidRPr="00DD4661" w:rsidRDefault="00D169F6" w:rsidP="00D169F6">
            <w:pPr>
              <w:jc w:val="center"/>
              <w:rPr>
                <w:rFonts w:eastAsia="Times New Roman"/>
                <w:b/>
                <w:bCs/>
              </w:rPr>
            </w:pPr>
            <w:r w:rsidRPr="00DD4661">
              <w:rPr>
                <w:rFonts w:eastAsia="Times New Roman"/>
                <w:b/>
                <w:bCs/>
              </w:rPr>
              <w:t>Доля участников, получивших от 61 до 80 баллов</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AC0436" w14:textId="77777777" w:rsidR="00D169F6" w:rsidRPr="00DD4661" w:rsidRDefault="00D169F6" w:rsidP="00D169F6">
            <w:pPr>
              <w:jc w:val="center"/>
              <w:rPr>
                <w:rFonts w:eastAsia="Times New Roman"/>
                <w:b/>
                <w:bCs/>
              </w:rPr>
            </w:pPr>
            <w:r w:rsidRPr="00DD4661">
              <w:rPr>
                <w:rFonts w:eastAsia="Times New Roman"/>
                <w:b/>
                <w:bCs/>
              </w:rPr>
              <w:t>Доля участников, получивших от 81 до 100 баллов</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2A848D" w14:textId="77777777" w:rsidR="00D169F6" w:rsidRPr="00DD4661" w:rsidRDefault="00D169F6" w:rsidP="00D169F6">
            <w:pPr>
              <w:jc w:val="center"/>
              <w:rPr>
                <w:rFonts w:eastAsia="Times New Roman"/>
                <w:b/>
                <w:bCs/>
              </w:rPr>
            </w:pPr>
            <w:r w:rsidRPr="00DD4661">
              <w:rPr>
                <w:rFonts w:eastAsia="Times New Roman"/>
                <w:b/>
                <w:bCs/>
              </w:rPr>
              <w:t>Количество выпускников, получивших 100 баллов</w:t>
            </w:r>
          </w:p>
        </w:tc>
      </w:tr>
      <w:tr w:rsidR="00D169F6" w:rsidRPr="00DD4661" w14:paraId="34687ED7"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763F5D" w14:textId="77777777" w:rsidR="00D169F6" w:rsidRPr="00DD4661" w:rsidRDefault="00D169F6" w:rsidP="00D169F6">
            <w:pPr>
              <w:jc w:val="center"/>
              <w:rPr>
                <w:rFonts w:eastAsia="Times New Roman"/>
              </w:rPr>
            </w:pPr>
            <w:proofErr w:type="spellStart"/>
            <w:r w:rsidRPr="00DD4661">
              <w:rPr>
                <w:rFonts w:eastAsia="Times New Roman"/>
              </w:rPr>
              <w:t>Арамильский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69A308" w14:textId="77777777" w:rsidR="00D169F6" w:rsidRPr="00DD4661" w:rsidRDefault="00D169F6" w:rsidP="00D169F6">
            <w:pPr>
              <w:jc w:val="center"/>
              <w:rPr>
                <w:rFonts w:eastAsia="Times New Roman"/>
              </w:rPr>
            </w:pPr>
            <w:r w:rsidRPr="00DD4661">
              <w:rPr>
                <w:rFonts w:eastAsia="Times New Roman"/>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A0585A" w14:textId="77777777" w:rsidR="00D169F6" w:rsidRPr="00DD4661" w:rsidRDefault="00D169F6" w:rsidP="00D169F6">
            <w:pPr>
              <w:jc w:val="center"/>
              <w:rPr>
                <w:rFonts w:eastAsia="Times New Roman"/>
              </w:rPr>
            </w:pPr>
            <w:r w:rsidRPr="00DD4661">
              <w:rPr>
                <w:rFonts w:eastAsia="Times New Roman"/>
              </w:rPr>
              <w:t>28.57%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6A44A4" w14:textId="77777777" w:rsidR="00D169F6" w:rsidRPr="00DD4661" w:rsidRDefault="00D169F6" w:rsidP="00D169F6">
            <w:pPr>
              <w:jc w:val="center"/>
              <w:rPr>
                <w:rFonts w:eastAsia="Times New Roman"/>
              </w:rPr>
            </w:pPr>
            <w:r w:rsidRPr="00DD4661">
              <w:rPr>
                <w:rFonts w:eastAsia="Times New Roman"/>
              </w:rPr>
              <w:t>57.14%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D84083" w14:textId="77777777" w:rsidR="00D169F6" w:rsidRPr="00DD4661" w:rsidRDefault="00D169F6" w:rsidP="00D169F6">
            <w:pPr>
              <w:jc w:val="center"/>
              <w:rPr>
                <w:rFonts w:eastAsia="Times New Roman"/>
              </w:rPr>
            </w:pPr>
            <w:r w:rsidRPr="00DD4661">
              <w:rPr>
                <w:rFonts w:eastAsia="Times New Roman"/>
              </w:rPr>
              <w:t>14.29%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2FC1DF"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2D7183"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2BFCCBB0"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D6C630" w14:textId="77777777" w:rsidR="00D169F6" w:rsidRPr="00DD4661" w:rsidRDefault="00D169F6" w:rsidP="00D169F6">
            <w:pPr>
              <w:jc w:val="center"/>
              <w:rPr>
                <w:rFonts w:eastAsia="Times New Roman"/>
              </w:rPr>
            </w:pPr>
            <w:r w:rsidRPr="00DD4661">
              <w:rPr>
                <w:rFonts w:eastAsia="Times New Roman"/>
              </w:rPr>
              <w:t>Артемовский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7DEF3C" w14:textId="77777777" w:rsidR="00D169F6" w:rsidRPr="00DD4661" w:rsidRDefault="00D169F6" w:rsidP="00D169F6">
            <w:pPr>
              <w:jc w:val="center"/>
              <w:rPr>
                <w:rFonts w:eastAsia="Times New Roman"/>
              </w:rPr>
            </w:pPr>
            <w:r w:rsidRPr="00DD4661">
              <w:rPr>
                <w:rFonts w:eastAsia="Times New Roman"/>
              </w:rPr>
              <w:t>18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4FBBCB" w14:textId="77777777" w:rsidR="00D169F6" w:rsidRPr="00DD4661" w:rsidRDefault="00D169F6" w:rsidP="00D169F6">
            <w:pPr>
              <w:jc w:val="center"/>
              <w:rPr>
                <w:rFonts w:eastAsia="Times New Roman"/>
              </w:rPr>
            </w:pPr>
            <w:r w:rsidRPr="00DD4661">
              <w:rPr>
                <w:rFonts w:eastAsia="Times New Roman"/>
              </w:rPr>
              <w:t>5.56%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E44346" w14:textId="77777777" w:rsidR="00D169F6" w:rsidRPr="00DD4661" w:rsidRDefault="00D169F6" w:rsidP="00D169F6">
            <w:pPr>
              <w:jc w:val="center"/>
              <w:rPr>
                <w:rFonts w:eastAsia="Times New Roman"/>
              </w:rPr>
            </w:pPr>
            <w:r w:rsidRPr="00DD4661">
              <w:rPr>
                <w:rFonts w:eastAsia="Times New Roman"/>
              </w:rPr>
              <w:t>33.33%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F596E5" w14:textId="77777777" w:rsidR="00D169F6" w:rsidRPr="00DD4661" w:rsidRDefault="00D169F6" w:rsidP="00D169F6">
            <w:pPr>
              <w:jc w:val="center"/>
              <w:rPr>
                <w:rFonts w:eastAsia="Times New Roman"/>
              </w:rPr>
            </w:pPr>
            <w:r w:rsidRPr="00DD4661">
              <w:rPr>
                <w:rFonts w:eastAsia="Times New Roman"/>
              </w:rPr>
              <w:t>50.00%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AA8717" w14:textId="77777777" w:rsidR="00D169F6" w:rsidRPr="00DD4661" w:rsidRDefault="00D169F6" w:rsidP="00D169F6">
            <w:pPr>
              <w:jc w:val="center"/>
              <w:rPr>
                <w:rFonts w:eastAsia="Times New Roman"/>
              </w:rPr>
            </w:pPr>
            <w:r w:rsidRPr="00DD4661">
              <w:rPr>
                <w:rFonts w:eastAsia="Times New Roman"/>
              </w:rPr>
              <w:t>11.11%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0D442A"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6F8B755"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1EDCE8" w14:textId="77777777" w:rsidR="00D169F6" w:rsidRPr="00DD4661" w:rsidRDefault="00D169F6" w:rsidP="00D169F6">
            <w:pPr>
              <w:jc w:val="center"/>
              <w:rPr>
                <w:rFonts w:eastAsia="Times New Roman"/>
              </w:rPr>
            </w:pPr>
            <w:proofErr w:type="spellStart"/>
            <w:r w:rsidRPr="00DD4661">
              <w:rPr>
                <w:rFonts w:eastAsia="Times New Roman"/>
              </w:rPr>
              <w:t>Артинский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0D6C12" w14:textId="77777777" w:rsidR="00D169F6" w:rsidRPr="00DD4661" w:rsidRDefault="00D169F6" w:rsidP="00D169F6">
            <w:pPr>
              <w:jc w:val="center"/>
              <w:rPr>
                <w:rFonts w:eastAsia="Times New Roman"/>
              </w:rPr>
            </w:pPr>
            <w:r w:rsidRPr="00DD4661">
              <w:rPr>
                <w:rFonts w:eastAsia="Times New Roman"/>
              </w:rPr>
              <w:t>14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F7ECCC" w14:textId="77777777" w:rsidR="00D169F6" w:rsidRPr="00DD4661" w:rsidRDefault="00D169F6" w:rsidP="00D169F6">
            <w:pPr>
              <w:jc w:val="center"/>
              <w:rPr>
                <w:rFonts w:eastAsia="Times New Roman"/>
              </w:rPr>
            </w:pPr>
            <w:r w:rsidRPr="00DD4661">
              <w:rPr>
                <w:rFonts w:eastAsia="Times New Roman"/>
              </w:rPr>
              <w:t>14.29%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44040F" w14:textId="77777777" w:rsidR="00D169F6" w:rsidRPr="00DD4661" w:rsidRDefault="00D169F6" w:rsidP="00D169F6">
            <w:pPr>
              <w:jc w:val="center"/>
              <w:rPr>
                <w:rFonts w:eastAsia="Times New Roman"/>
              </w:rPr>
            </w:pPr>
            <w:r w:rsidRPr="00DD4661">
              <w:rPr>
                <w:rFonts w:eastAsia="Times New Roman"/>
              </w:rPr>
              <w:t>42.86%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5C84E6" w14:textId="77777777" w:rsidR="00D169F6" w:rsidRPr="00DD4661" w:rsidRDefault="00D169F6" w:rsidP="00D169F6">
            <w:pPr>
              <w:jc w:val="center"/>
              <w:rPr>
                <w:rFonts w:eastAsia="Times New Roman"/>
              </w:rPr>
            </w:pPr>
            <w:r w:rsidRPr="00DD4661">
              <w:rPr>
                <w:rFonts w:eastAsia="Times New Roman"/>
              </w:rPr>
              <w:t>35.71%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63300B" w14:textId="77777777" w:rsidR="00D169F6" w:rsidRPr="00DD4661" w:rsidRDefault="00D169F6" w:rsidP="00D169F6">
            <w:pPr>
              <w:jc w:val="center"/>
              <w:rPr>
                <w:rFonts w:eastAsia="Times New Roman"/>
              </w:rPr>
            </w:pPr>
            <w:r w:rsidRPr="00DD4661">
              <w:rPr>
                <w:rFonts w:eastAsia="Times New Roman"/>
              </w:rPr>
              <w:t>7.14%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36CA39"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51D40F66"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9E34C8"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5BD4FE" w14:textId="77777777" w:rsidR="00D169F6" w:rsidRPr="00DD4661" w:rsidRDefault="00D169F6" w:rsidP="00D169F6">
            <w:pPr>
              <w:jc w:val="center"/>
              <w:rPr>
                <w:rFonts w:eastAsia="Times New Roman"/>
              </w:rPr>
            </w:pPr>
            <w:r w:rsidRPr="00DD4661">
              <w:rPr>
                <w:rFonts w:eastAsia="Times New Roman"/>
              </w:rPr>
              <w:t>32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06E353" w14:textId="77777777" w:rsidR="00D169F6" w:rsidRPr="00DD4661" w:rsidRDefault="00D169F6" w:rsidP="00D169F6">
            <w:pPr>
              <w:jc w:val="center"/>
              <w:rPr>
                <w:rFonts w:eastAsia="Times New Roman"/>
              </w:rPr>
            </w:pPr>
            <w:r w:rsidRPr="00DD4661">
              <w:rPr>
                <w:rFonts w:eastAsia="Times New Roman"/>
              </w:rPr>
              <w:t>15.63% (5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4BB2D5" w14:textId="77777777" w:rsidR="00D169F6" w:rsidRPr="00DD4661" w:rsidRDefault="00D169F6" w:rsidP="00D169F6">
            <w:pPr>
              <w:jc w:val="center"/>
              <w:rPr>
                <w:rFonts w:eastAsia="Times New Roman"/>
              </w:rPr>
            </w:pPr>
            <w:r w:rsidRPr="00DD4661">
              <w:rPr>
                <w:rFonts w:eastAsia="Times New Roman"/>
              </w:rPr>
              <w:t>21.88%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185A63" w14:textId="77777777" w:rsidR="00D169F6" w:rsidRPr="00DD4661" w:rsidRDefault="00D169F6" w:rsidP="00D169F6">
            <w:pPr>
              <w:jc w:val="center"/>
              <w:rPr>
                <w:rFonts w:eastAsia="Times New Roman"/>
              </w:rPr>
            </w:pPr>
            <w:r w:rsidRPr="00DD4661">
              <w:rPr>
                <w:rFonts w:eastAsia="Times New Roman"/>
              </w:rPr>
              <w:t>50.00% (16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506CF7" w14:textId="77777777" w:rsidR="00D169F6" w:rsidRPr="00DD4661" w:rsidRDefault="00D169F6" w:rsidP="00D169F6">
            <w:pPr>
              <w:jc w:val="center"/>
              <w:rPr>
                <w:rFonts w:eastAsia="Times New Roman"/>
              </w:rPr>
            </w:pPr>
            <w:r w:rsidRPr="00DD4661">
              <w:rPr>
                <w:rFonts w:eastAsia="Times New Roman"/>
              </w:rPr>
              <w:t>12.50% (4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713A3D"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F0485FD"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5FA2B5" w14:textId="77777777" w:rsidR="00D169F6" w:rsidRPr="00DD4661" w:rsidRDefault="00D169F6" w:rsidP="00D169F6">
            <w:pPr>
              <w:jc w:val="center"/>
              <w:rPr>
                <w:rFonts w:eastAsia="Times New Roman"/>
              </w:rPr>
            </w:pPr>
            <w:r w:rsidRPr="00DD4661">
              <w:rPr>
                <w:rFonts w:eastAsia="Times New Roman"/>
              </w:rPr>
              <w:t>Белоярский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F1CDC0" w14:textId="77777777" w:rsidR="00D169F6" w:rsidRPr="00DD4661" w:rsidRDefault="00D169F6" w:rsidP="00D169F6">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6F09FB" w14:textId="77777777" w:rsidR="00D169F6" w:rsidRPr="00DD4661" w:rsidRDefault="00D169F6" w:rsidP="00D169F6">
            <w:pPr>
              <w:jc w:val="center"/>
              <w:rPr>
                <w:rFonts w:eastAsia="Times New Roman"/>
              </w:rPr>
            </w:pPr>
            <w:r w:rsidRPr="00DD4661">
              <w:rPr>
                <w:rFonts w:eastAsia="Times New Roman"/>
              </w:rPr>
              <w:t>20.00%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DEA3C0" w14:textId="77777777" w:rsidR="00D169F6" w:rsidRPr="00DD4661" w:rsidRDefault="00D169F6" w:rsidP="00D169F6">
            <w:pPr>
              <w:jc w:val="center"/>
              <w:rPr>
                <w:rFonts w:eastAsia="Times New Roman"/>
              </w:rPr>
            </w:pPr>
            <w:r w:rsidRPr="00DD4661">
              <w:rPr>
                <w:rFonts w:eastAsia="Times New Roman"/>
              </w:rPr>
              <w:t>20.00%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3CADC0" w14:textId="77777777" w:rsidR="00D169F6" w:rsidRPr="00DD4661" w:rsidRDefault="00D169F6" w:rsidP="00D169F6">
            <w:pPr>
              <w:jc w:val="center"/>
              <w:rPr>
                <w:rFonts w:eastAsia="Times New Roman"/>
              </w:rPr>
            </w:pPr>
            <w:r w:rsidRPr="00DD4661">
              <w:rPr>
                <w:rFonts w:eastAsia="Times New Roman"/>
              </w:rPr>
              <w:t>60.00%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E29702"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C81619"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68F9F46"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950AA3" w14:textId="77777777" w:rsidR="00D169F6" w:rsidRPr="00DD4661" w:rsidRDefault="00D169F6" w:rsidP="00D169F6">
            <w:pPr>
              <w:jc w:val="center"/>
              <w:rPr>
                <w:rFonts w:eastAsia="Times New Roman"/>
              </w:rPr>
            </w:pPr>
            <w:r w:rsidRPr="00DD4661">
              <w:rPr>
                <w:rFonts w:eastAsia="Times New Roman"/>
              </w:rPr>
              <w:t>Березовский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C5CCE1" w14:textId="77777777" w:rsidR="00D169F6" w:rsidRPr="00DD4661" w:rsidRDefault="00D169F6" w:rsidP="00D169F6">
            <w:pPr>
              <w:jc w:val="center"/>
              <w:rPr>
                <w:rFonts w:eastAsia="Times New Roman"/>
              </w:rPr>
            </w:pPr>
            <w:r w:rsidRPr="00DD4661">
              <w:rPr>
                <w:rFonts w:eastAsia="Times New Roman"/>
              </w:rPr>
              <w:t>28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51C063" w14:textId="77777777" w:rsidR="00D169F6" w:rsidRPr="00DD4661" w:rsidRDefault="00D169F6" w:rsidP="00D169F6">
            <w:pPr>
              <w:jc w:val="center"/>
              <w:rPr>
                <w:rFonts w:eastAsia="Times New Roman"/>
              </w:rPr>
            </w:pPr>
            <w:r w:rsidRPr="00DD4661">
              <w:rPr>
                <w:rFonts w:eastAsia="Times New Roman"/>
              </w:rPr>
              <w:t>25.00%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4E5820" w14:textId="77777777" w:rsidR="00D169F6" w:rsidRPr="00DD4661" w:rsidRDefault="00D169F6" w:rsidP="00D169F6">
            <w:pPr>
              <w:jc w:val="center"/>
              <w:rPr>
                <w:rFonts w:eastAsia="Times New Roman"/>
              </w:rPr>
            </w:pPr>
            <w:r w:rsidRPr="00DD4661">
              <w:rPr>
                <w:rFonts w:eastAsia="Times New Roman"/>
              </w:rPr>
              <w:t>46.43% (13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97AC61" w14:textId="77777777" w:rsidR="00D169F6" w:rsidRPr="00DD4661" w:rsidRDefault="00D169F6" w:rsidP="00D169F6">
            <w:pPr>
              <w:jc w:val="center"/>
              <w:rPr>
                <w:rFonts w:eastAsia="Times New Roman"/>
              </w:rPr>
            </w:pPr>
            <w:r w:rsidRPr="00DD4661">
              <w:rPr>
                <w:rFonts w:eastAsia="Times New Roman"/>
              </w:rPr>
              <w:t>28.57% (8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BCB62B"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A55A8C"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039D08F"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DE2848" w14:textId="77777777" w:rsidR="00D169F6" w:rsidRPr="00DD4661" w:rsidRDefault="00D169F6" w:rsidP="00D169F6">
            <w:pPr>
              <w:jc w:val="center"/>
              <w:rPr>
                <w:rFonts w:eastAsia="Times New Roman"/>
              </w:rPr>
            </w:pPr>
            <w:proofErr w:type="spellStart"/>
            <w:r w:rsidRPr="00DD4661">
              <w:rPr>
                <w:rFonts w:eastAsia="Times New Roman"/>
              </w:rPr>
              <w:t>Бисертский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BC228F" w14:textId="77777777" w:rsidR="00D169F6" w:rsidRPr="00DD4661" w:rsidRDefault="00D169F6" w:rsidP="00D169F6">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86779B" w14:textId="77777777" w:rsidR="00D169F6" w:rsidRPr="00DD4661" w:rsidRDefault="00D169F6" w:rsidP="00D169F6">
            <w:pPr>
              <w:jc w:val="center"/>
              <w:rPr>
                <w:rFonts w:eastAsia="Times New Roman"/>
              </w:rPr>
            </w:pPr>
            <w:r w:rsidRPr="00DD4661">
              <w:rPr>
                <w:rFonts w:eastAsia="Times New Roman"/>
              </w:rPr>
              <w:t>16.67%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A73CDE" w14:textId="77777777" w:rsidR="00D169F6" w:rsidRPr="00DD4661" w:rsidRDefault="00D169F6" w:rsidP="00D169F6">
            <w:pPr>
              <w:jc w:val="center"/>
              <w:rPr>
                <w:rFonts w:eastAsia="Times New Roman"/>
              </w:rPr>
            </w:pPr>
            <w:r w:rsidRPr="00DD4661">
              <w:rPr>
                <w:rFonts w:eastAsia="Times New Roman"/>
              </w:rPr>
              <w:t>83.33%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D6D607"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DDD264"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DD05F1"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39C80347"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02C7E8" w14:textId="77777777" w:rsidR="00D169F6" w:rsidRPr="00DD4661" w:rsidRDefault="00D169F6" w:rsidP="00D169F6">
            <w:pPr>
              <w:jc w:val="center"/>
              <w:rPr>
                <w:rFonts w:eastAsia="Times New Roman"/>
              </w:rPr>
            </w:pPr>
            <w:proofErr w:type="spellStart"/>
            <w:r w:rsidRPr="00DD4661">
              <w:rPr>
                <w:rFonts w:eastAsia="Times New Roman"/>
              </w:rPr>
              <w:t>Верхнесалдинский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BCD78" w14:textId="77777777" w:rsidR="00D169F6" w:rsidRPr="00DD4661" w:rsidRDefault="00D169F6" w:rsidP="00D169F6">
            <w:pPr>
              <w:jc w:val="center"/>
              <w:rPr>
                <w:rFonts w:eastAsia="Times New Roman"/>
              </w:rPr>
            </w:pPr>
            <w:r w:rsidRPr="00DD4661">
              <w:rPr>
                <w:rFonts w:eastAsia="Times New Roman"/>
              </w:rPr>
              <w:t>16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C66BA7" w14:textId="77777777" w:rsidR="00D169F6" w:rsidRPr="00DD4661" w:rsidRDefault="00D169F6" w:rsidP="00D169F6">
            <w:pPr>
              <w:jc w:val="center"/>
              <w:rPr>
                <w:rFonts w:eastAsia="Times New Roman"/>
              </w:rPr>
            </w:pPr>
            <w:r w:rsidRPr="00DD4661">
              <w:rPr>
                <w:rFonts w:eastAsia="Times New Roman"/>
              </w:rPr>
              <w:t>6.25%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1CD78F" w14:textId="77777777" w:rsidR="00D169F6" w:rsidRPr="00DD4661" w:rsidRDefault="00D169F6" w:rsidP="00D169F6">
            <w:pPr>
              <w:jc w:val="center"/>
              <w:rPr>
                <w:rFonts w:eastAsia="Times New Roman"/>
              </w:rPr>
            </w:pPr>
            <w:r w:rsidRPr="00DD4661">
              <w:rPr>
                <w:rFonts w:eastAsia="Times New Roman"/>
              </w:rPr>
              <w:t>43.75%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866663" w14:textId="77777777" w:rsidR="00D169F6" w:rsidRPr="00DD4661" w:rsidRDefault="00D169F6" w:rsidP="00D169F6">
            <w:pPr>
              <w:jc w:val="center"/>
              <w:rPr>
                <w:rFonts w:eastAsia="Times New Roman"/>
              </w:rPr>
            </w:pPr>
            <w:r w:rsidRPr="00DD4661">
              <w:rPr>
                <w:rFonts w:eastAsia="Times New Roman"/>
              </w:rPr>
              <w:t>50.00% (8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12AADA"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311A3B"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3D0EB7C6"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329D53" w14:textId="77777777" w:rsidR="00D169F6" w:rsidRPr="00DD4661" w:rsidRDefault="00D169F6" w:rsidP="00D169F6">
            <w:pPr>
              <w:jc w:val="center"/>
              <w:rPr>
                <w:rFonts w:eastAsia="Times New Roman"/>
              </w:rPr>
            </w:pPr>
            <w:r w:rsidRPr="00DD4661">
              <w:rPr>
                <w:rFonts w:eastAsia="Times New Roman"/>
              </w:rPr>
              <w:t>Верхотурский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CA4D86" w14:textId="77777777" w:rsidR="00D169F6" w:rsidRPr="00DD4661" w:rsidRDefault="00D169F6" w:rsidP="00D169F6">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0CD563" w14:textId="77777777" w:rsidR="00D169F6" w:rsidRPr="00DD4661" w:rsidRDefault="00D169F6" w:rsidP="00D169F6">
            <w:pPr>
              <w:jc w:val="center"/>
              <w:rPr>
                <w:rFonts w:eastAsia="Times New Roman"/>
              </w:rPr>
            </w:pPr>
            <w:r w:rsidRPr="00DD4661">
              <w:rPr>
                <w:rFonts w:eastAsia="Times New Roman"/>
              </w:rPr>
              <w:t>25.00%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630A49" w14:textId="77777777" w:rsidR="00D169F6" w:rsidRPr="00DD4661" w:rsidRDefault="00D169F6" w:rsidP="00D169F6">
            <w:pPr>
              <w:jc w:val="center"/>
              <w:rPr>
                <w:rFonts w:eastAsia="Times New Roman"/>
              </w:rPr>
            </w:pPr>
            <w:r w:rsidRPr="00DD4661">
              <w:rPr>
                <w:rFonts w:eastAsia="Times New Roman"/>
              </w:rPr>
              <w:t>75.00%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8E6BC2"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C8D821"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183DFD"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3321A239"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AD0EDA" w14:textId="77777777" w:rsidR="00D169F6" w:rsidRPr="00DD4661" w:rsidRDefault="00D169F6" w:rsidP="00D169F6">
            <w:pPr>
              <w:jc w:val="center"/>
              <w:rPr>
                <w:rFonts w:eastAsia="Times New Roman"/>
              </w:rPr>
            </w:pPr>
            <w:proofErr w:type="spellStart"/>
            <w:r w:rsidRPr="00DD4661">
              <w:rPr>
                <w:rFonts w:eastAsia="Times New Roman"/>
              </w:rPr>
              <w:t>Волчанский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1FCC90" w14:textId="77777777" w:rsidR="00D169F6" w:rsidRPr="00DD4661" w:rsidRDefault="00D169F6" w:rsidP="00D169F6">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F78475" w14:textId="77777777" w:rsidR="00D169F6" w:rsidRPr="00DD4661" w:rsidRDefault="00D169F6" w:rsidP="00D169F6">
            <w:pPr>
              <w:jc w:val="center"/>
              <w:rPr>
                <w:rFonts w:eastAsia="Times New Roman"/>
              </w:rPr>
            </w:pPr>
            <w:r w:rsidRPr="00DD4661">
              <w:rPr>
                <w:rFonts w:eastAsia="Times New Roman"/>
              </w:rPr>
              <w:t>25.00%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A155AC" w14:textId="77777777" w:rsidR="00D169F6" w:rsidRPr="00DD4661" w:rsidRDefault="00D169F6" w:rsidP="00D169F6">
            <w:pPr>
              <w:jc w:val="center"/>
              <w:rPr>
                <w:rFonts w:eastAsia="Times New Roman"/>
              </w:rPr>
            </w:pPr>
            <w:r w:rsidRPr="00DD4661">
              <w:rPr>
                <w:rFonts w:eastAsia="Times New Roman"/>
              </w:rPr>
              <w:t>75.00%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6060CD"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6E96F4"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A1D97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5AAD8E5"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592A51" w14:textId="77777777" w:rsidR="00D169F6" w:rsidRPr="00DD4661" w:rsidRDefault="00D169F6" w:rsidP="00D169F6">
            <w:pPr>
              <w:jc w:val="center"/>
              <w:rPr>
                <w:rFonts w:eastAsia="Times New Roman"/>
              </w:rPr>
            </w:pPr>
            <w:r w:rsidRPr="00DD4661">
              <w:rPr>
                <w:rFonts w:eastAsia="Times New Roman"/>
              </w:rPr>
              <w:t>г. Екатеринбург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B93572" w14:textId="77777777" w:rsidR="00D169F6" w:rsidRPr="00DD4661" w:rsidRDefault="00D169F6" w:rsidP="00D169F6">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445652"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B03DAA" w14:textId="77777777" w:rsidR="00D169F6" w:rsidRPr="00DD4661" w:rsidRDefault="00D169F6" w:rsidP="00D169F6">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3A6D3C"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7D85C5"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818A7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9350EE6"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4F89DA"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686708" w14:textId="77777777" w:rsidR="00D169F6" w:rsidRPr="00DD4661" w:rsidRDefault="00D169F6" w:rsidP="00D169F6">
            <w:pPr>
              <w:jc w:val="center"/>
              <w:rPr>
                <w:rFonts w:eastAsia="Times New Roman"/>
              </w:rPr>
            </w:pPr>
            <w:r w:rsidRPr="00DD4661">
              <w:rPr>
                <w:rFonts w:eastAsia="Times New Roman"/>
              </w:rPr>
              <w:t>147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457AE4" w14:textId="77777777" w:rsidR="00D169F6" w:rsidRPr="00DD4661" w:rsidRDefault="00D169F6" w:rsidP="00D169F6">
            <w:pPr>
              <w:jc w:val="center"/>
              <w:rPr>
                <w:rFonts w:eastAsia="Times New Roman"/>
              </w:rPr>
            </w:pPr>
            <w:r w:rsidRPr="00DD4661">
              <w:rPr>
                <w:rFonts w:eastAsia="Times New Roman"/>
              </w:rPr>
              <w:t>14.97% (22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8866A1" w14:textId="77777777" w:rsidR="00D169F6" w:rsidRPr="00DD4661" w:rsidRDefault="00D169F6" w:rsidP="00D169F6">
            <w:pPr>
              <w:jc w:val="center"/>
              <w:rPr>
                <w:rFonts w:eastAsia="Times New Roman"/>
              </w:rPr>
            </w:pPr>
            <w:r w:rsidRPr="00DD4661">
              <w:rPr>
                <w:rFonts w:eastAsia="Times New Roman"/>
              </w:rPr>
              <w:t>40.14% (59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D5F440" w14:textId="77777777" w:rsidR="00D169F6" w:rsidRPr="00DD4661" w:rsidRDefault="00D169F6" w:rsidP="00D169F6">
            <w:pPr>
              <w:jc w:val="center"/>
              <w:rPr>
                <w:rFonts w:eastAsia="Times New Roman"/>
              </w:rPr>
            </w:pPr>
            <w:r w:rsidRPr="00DD4661">
              <w:rPr>
                <w:rFonts w:eastAsia="Times New Roman"/>
              </w:rPr>
              <w:t>34.01% (50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07F2DA" w14:textId="77777777" w:rsidR="00D169F6" w:rsidRPr="00DD4661" w:rsidRDefault="00D169F6" w:rsidP="00D169F6">
            <w:pPr>
              <w:jc w:val="center"/>
              <w:rPr>
                <w:rFonts w:eastAsia="Times New Roman"/>
              </w:rPr>
            </w:pPr>
            <w:r w:rsidRPr="00DD4661">
              <w:rPr>
                <w:rFonts w:eastAsia="Times New Roman"/>
              </w:rPr>
              <w:t>9.52% (14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FC4021"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69F6E276"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897063"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A94FD9" w14:textId="77777777" w:rsidR="00D169F6" w:rsidRPr="00DD4661" w:rsidRDefault="00D169F6" w:rsidP="00D169F6">
            <w:pPr>
              <w:jc w:val="center"/>
              <w:rPr>
                <w:rFonts w:eastAsia="Times New Roman"/>
              </w:rPr>
            </w:pPr>
            <w:r w:rsidRPr="00DD4661">
              <w:rPr>
                <w:rFonts w:eastAsia="Times New Roman"/>
              </w:rPr>
              <w:t>57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68EF0D" w14:textId="77777777" w:rsidR="00D169F6" w:rsidRPr="00DD4661" w:rsidRDefault="00D169F6" w:rsidP="00D169F6">
            <w:pPr>
              <w:jc w:val="center"/>
              <w:rPr>
                <w:rFonts w:eastAsia="Times New Roman"/>
              </w:rPr>
            </w:pPr>
            <w:r w:rsidRPr="00DD4661">
              <w:rPr>
                <w:rFonts w:eastAsia="Times New Roman"/>
              </w:rPr>
              <w:t>21.05% (12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A7C0E8" w14:textId="77777777" w:rsidR="00D169F6" w:rsidRPr="00DD4661" w:rsidRDefault="00D169F6" w:rsidP="00D169F6">
            <w:pPr>
              <w:jc w:val="center"/>
              <w:rPr>
                <w:rFonts w:eastAsia="Times New Roman"/>
              </w:rPr>
            </w:pPr>
            <w:r w:rsidRPr="00DD4661">
              <w:rPr>
                <w:rFonts w:eastAsia="Times New Roman"/>
              </w:rPr>
              <w:t>47.37% (27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A04F70" w14:textId="77777777" w:rsidR="00D169F6" w:rsidRPr="00DD4661" w:rsidRDefault="00D169F6" w:rsidP="00D169F6">
            <w:pPr>
              <w:jc w:val="center"/>
              <w:rPr>
                <w:rFonts w:eastAsia="Times New Roman"/>
              </w:rPr>
            </w:pPr>
            <w:r w:rsidRPr="00DD4661">
              <w:rPr>
                <w:rFonts w:eastAsia="Times New Roman"/>
              </w:rPr>
              <w:t>29.82% (17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143648" w14:textId="77777777" w:rsidR="00D169F6" w:rsidRPr="00DD4661" w:rsidRDefault="00D169F6" w:rsidP="00D169F6">
            <w:pPr>
              <w:jc w:val="center"/>
              <w:rPr>
                <w:rFonts w:eastAsia="Times New Roman"/>
              </w:rPr>
            </w:pPr>
            <w:r w:rsidRPr="00DD4661">
              <w:rPr>
                <w:rFonts w:eastAsia="Times New Roman"/>
              </w:rPr>
              <w:t>1.75%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7343A5"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2FAD88A6"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5ABAAF"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B8A20B" w14:textId="77777777" w:rsidR="00D169F6" w:rsidRPr="00DD4661" w:rsidRDefault="00D169F6" w:rsidP="00D169F6">
            <w:pPr>
              <w:jc w:val="center"/>
              <w:rPr>
                <w:rFonts w:eastAsia="Times New Roman"/>
              </w:rPr>
            </w:pPr>
            <w:r w:rsidRPr="00DD4661">
              <w:rPr>
                <w:rFonts w:eastAsia="Times New Roman"/>
              </w:rPr>
              <w:t>148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2D4B00" w14:textId="77777777" w:rsidR="00D169F6" w:rsidRPr="00DD4661" w:rsidRDefault="00D169F6" w:rsidP="00D169F6">
            <w:pPr>
              <w:jc w:val="center"/>
              <w:rPr>
                <w:rFonts w:eastAsia="Times New Roman"/>
              </w:rPr>
            </w:pPr>
            <w:r w:rsidRPr="00DD4661">
              <w:rPr>
                <w:rFonts w:eastAsia="Times New Roman"/>
              </w:rPr>
              <w:t>10.14% (15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A31206" w14:textId="77777777" w:rsidR="00D169F6" w:rsidRPr="00DD4661" w:rsidRDefault="00D169F6" w:rsidP="00D169F6">
            <w:pPr>
              <w:jc w:val="center"/>
              <w:rPr>
                <w:rFonts w:eastAsia="Times New Roman"/>
              </w:rPr>
            </w:pPr>
            <w:r w:rsidRPr="00DD4661">
              <w:rPr>
                <w:rFonts w:eastAsia="Times New Roman"/>
              </w:rPr>
              <w:t>27.03% (40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F72D8C" w14:textId="77777777" w:rsidR="00D169F6" w:rsidRPr="00DD4661" w:rsidRDefault="00D169F6" w:rsidP="00D169F6">
            <w:pPr>
              <w:jc w:val="center"/>
              <w:rPr>
                <w:rFonts w:eastAsia="Times New Roman"/>
              </w:rPr>
            </w:pPr>
            <w:r w:rsidRPr="00DD4661">
              <w:rPr>
                <w:rFonts w:eastAsia="Times New Roman"/>
              </w:rPr>
              <w:t>54.05% (80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9B24A2" w14:textId="77777777" w:rsidR="00D169F6" w:rsidRPr="00DD4661" w:rsidRDefault="00D169F6" w:rsidP="00D169F6">
            <w:pPr>
              <w:jc w:val="center"/>
              <w:rPr>
                <w:rFonts w:eastAsia="Times New Roman"/>
              </w:rPr>
            </w:pPr>
            <w:r w:rsidRPr="00DD4661">
              <w:rPr>
                <w:rFonts w:eastAsia="Times New Roman"/>
              </w:rPr>
              <w:t>8.78% (13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D92D5A"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2FACE083"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600F90"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41D730" w14:textId="77777777" w:rsidR="00D169F6" w:rsidRPr="00DD4661" w:rsidRDefault="00D169F6" w:rsidP="00D169F6">
            <w:pPr>
              <w:jc w:val="center"/>
              <w:rPr>
                <w:rFonts w:eastAsia="Times New Roman"/>
              </w:rPr>
            </w:pPr>
            <w:r w:rsidRPr="00DD4661">
              <w:rPr>
                <w:rFonts w:eastAsia="Times New Roman"/>
              </w:rPr>
              <w:t>125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E9180A" w14:textId="77777777" w:rsidR="00D169F6" w:rsidRPr="00DD4661" w:rsidRDefault="00D169F6" w:rsidP="00D169F6">
            <w:pPr>
              <w:jc w:val="center"/>
              <w:rPr>
                <w:rFonts w:eastAsia="Times New Roman"/>
              </w:rPr>
            </w:pPr>
            <w:r w:rsidRPr="00DD4661">
              <w:rPr>
                <w:rFonts w:eastAsia="Times New Roman"/>
              </w:rPr>
              <w:t>13.60% (17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4C1C0A" w14:textId="77777777" w:rsidR="00D169F6" w:rsidRPr="00DD4661" w:rsidRDefault="00D169F6" w:rsidP="00D169F6">
            <w:pPr>
              <w:jc w:val="center"/>
              <w:rPr>
                <w:rFonts w:eastAsia="Times New Roman"/>
              </w:rPr>
            </w:pPr>
            <w:r w:rsidRPr="00DD4661">
              <w:rPr>
                <w:rFonts w:eastAsia="Times New Roman"/>
              </w:rPr>
              <w:t>55.20% (69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DC6E64" w14:textId="77777777" w:rsidR="00D169F6" w:rsidRPr="00DD4661" w:rsidRDefault="00D169F6" w:rsidP="00D169F6">
            <w:pPr>
              <w:jc w:val="center"/>
              <w:rPr>
                <w:rFonts w:eastAsia="Times New Roman"/>
              </w:rPr>
            </w:pPr>
            <w:r w:rsidRPr="00DD4661">
              <w:rPr>
                <w:rFonts w:eastAsia="Times New Roman"/>
              </w:rPr>
              <w:t>27.20% (34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83EC76" w14:textId="77777777" w:rsidR="00D169F6" w:rsidRPr="00DD4661" w:rsidRDefault="00D169F6" w:rsidP="00D169F6">
            <w:pPr>
              <w:jc w:val="center"/>
              <w:rPr>
                <w:rFonts w:eastAsia="Times New Roman"/>
              </w:rPr>
            </w:pPr>
            <w:r w:rsidRPr="00DD4661">
              <w:rPr>
                <w:rFonts w:eastAsia="Times New Roman"/>
              </w:rPr>
              <w:t>4.00% (5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13478D"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B1A8A7E"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2DD7D6"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BDE2D6" w14:textId="77777777" w:rsidR="00D169F6" w:rsidRPr="00DD4661" w:rsidRDefault="00D169F6" w:rsidP="00D169F6">
            <w:pPr>
              <w:jc w:val="center"/>
              <w:rPr>
                <w:rFonts w:eastAsia="Times New Roman"/>
              </w:rPr>
            </w:pPr>
            <w:r w:rsidRPr="00DD4661">
              <w:rPr>
                <w:rFonts w:eastAsia="Times New Roman"/>
              </w:rPr>
              <w:t>80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B4317D" w14:textId="77777777" w:rsidR="00D169F6" w:rsidRPr="00DD4661" w:rsidRDefault="00D169F6" w:rsidP="00D169F6">
            <w:pPr>
              <w:jc w:val="center"/>
              <w:rPr>
                <w:rFonts w:eastAsia="Times New Roman"/>
              </w:rPr>
            </w:pPr>
            <w:r w:rsidRPr="00DD4661">
              <w:rPr>
                <w:rFonts w:eastAsia="Times New Roman"/>
              </w:rPr>
              <w:t>8.75%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DB6B16" w14:textId="77777777" w:rsidR="00D169F6" w:rsidRPr="00DD4661" w:rsidRDefault="00D169F6" w:rsidP="00D169F6">
            <w:pPr>
              <w:jc w:val="center"/>
              <w:rPr>
                <w:rFonts w:eastAsia="Times New Roman"/>
              </w:rPr>
            </w:pPr>
            <w:r w:rsidRPr="00DD4661">
              <w:rPr>
                <w:rFonts w:eastAsia="Times New Roman"/>
              </w:rPr>
              <w:t>50.00% (40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A833A9" w14:textId="77777777" w:rsidR="00D169F6" w:rsidRPr="00DD4661" w:rsidRDefault="00D169F6" w:rsidP="00D169F6">
            <w:pPr>
              <w:jc w:val="center"/>
              <w:rPr>
                <w:rFonts w:eastAsia="Times New Roman"/>
              </w:rPr>
            </w:pPr>
            <w:r w:rsidRPr="00DD4661">
              <w:rPr>
                <w:rFonts w:eastAsia="Times New Roman"/>
              </w:rPr>
              <w:t>37.50% (30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D2C03A" w14:textId="77777777" w:rsidR="00D169F6" w:rsidRPr="00DD4661" w:rsidRDefault="00D169F6" w:rsidP="00D169F6">
            <w:pPr>
              <w:jc w:val="center"/>
              <w:rPr>
                <w:rFonts w:eastAsia="Times New Roman"/>
              </w:rPr>
            </w:pPr>
            <w:r w:rsidRPr="00DD4661">
              <w:rPr>
                <w:rFonts w:eastAsia="Times New Roman"/>
              </w:rPr>
              <w:t>2.50%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251EC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5416DC9"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3FCCB7"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9D6EDE" w14:textId="77777777" w:rsidR="00D169F6" w:rsidRPr="00DD4661" w:rsidRDefault="00D169F6" w:rsidP="00D169F6">
            <w:pPr>
              <w:jc w:val="center"/>
              <w:rPr>
                <w:rFonts w:eastAsia="Times New Roman"/>
              </w:rPr>
            </w:pPr>
            <w:r w:rsidRPr="00DD4661">
              <w:rPr>
                <w:rFonts w:eastAsia="Times New Roman"/>
              </w:rPr>
              <w:t>68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B32FD5" w14:textId="77777777" w:rsidR="00D169F6" w:rsidRPr="00DD4661" w:rsidRDefault="00D169F6" w:rsidP="00D169F6">
            <w:pPr>
              <w:jc w:val="center"/>
              <w:rPr>
                <w:rFonts w:eastAsia="Times New Roman"/>
              </w:rPr>
            </w:pPr>
            <w:r w:rsidRPr="00DD4661">
              <w:rPr>
                <w:rFonts w:eastAsia="Times New Roman"/>
              </w:rPr>
              <w:t>10.29%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3F01E2" w14:textId="77777777" w:rsidR="00D169F6" w:rsidRPr="00DD4661" w:rsidRDefault="00D169F6" w:rsidP="00D169F6">
            <w:pPr>
              <w:jc w:val="center"/>
              <w:rPr>
                <w:rFonts w:eastAsia="Times New Roman"/>
              </w:rPr>
            </w:pPr>
            <w:r w:rsidRPr="00DD4661">
              <w:rPr>
                <w:rFonts w:eastAsia="Times New Roman"/>
              </w:rPr>
              <w:t>55.88% (38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37E62F" w14:textId="77777777" w:rsidR="00D169F6" w:rsidRPr="00DD4661" w:rsidRDefault="00D169F6" w:rsidP="00D169F6">
            <w:pPr>
              <w:jc w:val="center"/>
              <w:rPr>
                <w:rFonts w:eastAsia="Times New Roman"/>
              </w:rPr>
            </w:pPr>
            <w:r w:rsidRPr="00DD4661">
              <w:rPr>
                <w:rFonts w:eastAsia="Times New Roman"/>
              </w:rPr>
              <w:t>30.88% (21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8683ED" w14:textId="77777777" w:rsidR="00D169F6" w:rsidRPr="00DD4661" w:rsidRDefault="00D169F6" w:rsidP="00D169F6">
            <w:pPr>
              <w:jc w:val="center"/>
              <w:rPr>
                <w:rFonts w:eastAsia="Times New Roman"/>
              </w:rPr>
            </w:pPr>
            <w:r w:rsidRPr="00DD4661">
              <w:rPr>
                <w:rFonts w:eastAsia="Times New Roman"/>
              </w:rPr>
              <w:t>2.94%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7FCF53"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509AE119"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1D6833"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w:t>
            </w:r>
            <w:r w:rsidRPr="00DD4661">
              <w:rPr>
                <w:rFonts w:eastAsia="Times New Roman"/>
              </w:rPr>
              <w:lastRenderedPageBreak/>
              <w:t>Чкаловский район</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333E80" w14:textId="77777777" w:rsidR="00D169F6" w:rsidRPr="00DD4661" w:rsidRDefault="00D169F6" w:rsidP="00D169F6">
            <w:pPr>
              <w:jc w:val="center"/>
              <w:rPr>
                <w:rFonts w:eastAsia="Times New Roman"/>
              </w:rPr>
            </w:pPr>
            <w:r w:rsidRPr="00DD4661">
              <w:rPr>
                <w:rFonts w:eastAsia="Times New Roman"/>
              </w:rPr>
              <w:lastRenderedPageBreak/>
              <w:t>92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F18366" w14:textId="77777777" w:rsidR="00D169F6" w:rsidRPr="00DD4661" w:rsidRDefault="00D169F6" w:rsidP="00D169F6">
            <w:pPr>
              <w:jc w:val="center"/>
              <w:rPr>
                <w:rFonts w:eastAsia="Times New Roman"/>
              </w:rPr>
            </w:pPr>
            <w:r w:rsidRPr="00DD4661">
              <w:rPr>
                <w:rFonts w:eastAsia="Times New Roman"/>
              </w:rPr>
              <w:t>13.04% (12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4AC428" w14:textId="77777777" w:rsidR="00D169F6" w:rsidRPr="00DD4661" w:rsidRDefault="00D169F6" w:rsidP="00D169F6">
            <w:pPr>
              <w:jc w:val="center"/>
              <w:rPr>
                <w:rFonts w:eastAsia="Times New Roman"/>
              </w:rPr>
            </w:pPr>
            <w:r w:rsidRPr="00DD4661">
              <w:rPr>
                <w:rFonts w:eastAsia="Times New Roman"/>
              </w:rPr>
              <w:t>45.65% (42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542625" w14:textId="77777777" w:rsidR="00D169F6" w:rsidRPr="00DD4661" w:rsidRDefault="00D169F6" w:rsidP="00D169F6">
            <w:pPr>
              <w:jc w:val="center"/>
              <w:rPr>
                <w:rFonts w:eastAsia="Times New Roman"/>
              </w:rPr>
            </w:pPr>
            <w:r w:rsidRPr="00DD4661">
              <w:rPr>
                <w:rFonts w:eastAsia="Times New Roman"/>
              </w:rPr>
              <w:t>36.96% (34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483DC6" w14:textId="77777777" w:rsidR="00D169F6" w:rsidRPr="00DD4661" w:rsidRDefault="00D169F6" w:rsidP="00D169F6">
            <w:pPr>
              <w:jc w:val="center"/>
              <w:rPr>
                <w:rFonts w:eastAsia="Times New Roman"/>
              </w:rPr>
            </w:pPr>
            <w:r w:rsidRPr="00DD4661">
              <w:rPr>
                <w:rFonts w:eastAsia="Times New Roman"/>
              </w:rPr>
              <w:t>4.35% (4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7690B9"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38C2583A"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BA5864" w14:textId="77777777" w:rsidR="00D169F6" w:rsidRPr="00DD4661" w:rsidRDefault="00D169F6" w:rsidP="00D169F6">
            <w:pPr>
              <w:jc w:val="center"/>
              <w:rPr>
                <w:rFonts w:eastAsia="Times New Roman"/>
              </w:rPr>
            </w:pPr>
            <w:proofErr w:type="spellStart"/>
            <w:r w:rsidRPr="00DD4661">
              <w:rPr>
                <w:rFonts w:eastAsia="Times New Roman"/>
              </w:rPr>
              <w:lastRenderedPageBreak/>
              <w:t>Гаринский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DDEC23" w14:textId="77777777" w:rsidR="00D169F6" w:rsidRPr="00DD4661" w:rsidRDefault="00D169F6" w:rsidP="00D169F6">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B8E590"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4B9FE7" w14:textId="77777777" w:rsidR="00D169F6" w:rsidRPr="00DD4661" w:rsidRDefault="00D169F6" w:rsidP="00D169F6">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422B8C" w14:textId="77777777" w:rsidR="00D169F6" w:rsidRPr="00DD4661" w:rsidRDefault="00D169F6" w:rsidP="00D169F6">
            <w:pPr>
              <w:jc w:val="center"/>
              <w:rPr>
                <w:rFonts w:eastAsia="Times New Roman"/>
              </w:rPr>
            </w:pPr>
            <w:r w:rsidRPr="00DD4661">
              <w:rPr>
                <w:rFonts w:eastAsia="Times New Roman"/>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8D7066"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1DF164"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DEF5BFB"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BF8D2D" w14:textId="77777777" w:rsidR="00D169F6" w:rsidRPr="00DD4661" w:rsidRDefault="00D169F6" w:rsidP="00D169F6">
            <w:pPr>
              <w:jc w:val="center"/>
              <w:rPr>
                <w:rFonts w:eastAsia="Times New Roman"/>
              </w:rPr>
            </w:pPr>
            <w:r w:rsidRPr="00DD4661">
              <w:rPr>
                <w:rFonts w:eastAsia="Times New Roman"/>
              </w:rPr>
              <w:t>ГО "город Лесной"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97C499" w14:textId="77777777" w:rsidR="00D169F6" w:rsidRPr="00DD4661" w:rsidRDefault="00D169F6" w:rsidP="00D169F6">
            <w:pPr>
              <w:jc w:val="center"/>
              <w:rPr>
                <w:rFonts w:eastAsia="Times New Roman"/>
              </w:rPr>
            </w:pPr>
            <w:r w:rsidRPr="00DD4661">
              <w:rPr>
                <w:rFonts w:eastAsia="Times New Roman"/>
              </w:rPr>
              <w:t>37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5E05D6" w14:textId="77777777" w:rsidR="00D169F6" w:rsidRPr="00DD4661" w:rsidRDefault="00D169F6" w:rsidP="00D169F6">
            <w:pPr>
              <w:jc w:val="center"/>
              <w:rPr>
                <w:rFonts w:eastAsia="Times New Roman"/>
              </w:rPr>
            </w:pPr>
            <w:r w:rsidRPr="00DD4661">
              <w:rPr>
                <w:rFonts w:eastAsia="Times New Roman"/>
              </w:rPr>
              <w:t>5.41%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12BDEE" w14:textId="77777777" w:rsidR="00D169F6" w:rsidRPr="00DD4661" w:rsidRDefault="00D169F6" w:rsidP="00D169F6">
            <w:pPr>
              <w:jc w:val="center"/>
              <w:rPr>
                <w:rFonts w:eastAsia="Times New Roman"/>
              </w:rPr>
            </w:pPr>
            <w:r w:rsidRPr="00DD4661">
              <w:rPr>
                <w:rFonts w:eastAsia="Times New Roman"/>
              </w:rPr>
              <w:t>40.54% (15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0D2F79" w14:textId="77777777" w:rsidR="00D169F6" w:rsidRPr="00DD4661" w:rsidRDefault="00D169F6" w:rsidP="00D169F6">
            <w:pPr>
              <w:jc w:val="center"/>
              <w:rPr>
                <w:rFonts w:eastAsia="Times New Roman"/>
              </w:rPr>
            </w:pPr>
            <w:r w:rsidRPr="00DD4661">
              <w:rPr>
                <w:rFonts w:eastAsia="Times New Roman"/>
              </w:rPr>
              <w:t>54.05% (20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E310E5"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0BF629"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2641E3CB"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A8AB44" w14:textId="77777777" w:rsidR="00D169F6" w:rsidRPr="00DD4661" w:rsidRDefault="00D169F6" w:rsidP="00D169F6">
            <w:pPr>
              <w:jc w:val="center"/>
              <w:rPr>
                <w:rFonts w:eastAsia="Times New Roman"/>
              </w:rPr>
            </w:pPr>
            <w:r w:rsidRPr="00DD4661">
              <w:rPr>
                <w:rFonts w:eastAsia="Times New Roman"/>
              </w:rPr>
              <w:t>ГО Богданович</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BF0593" w14:textId="77777777" w:rsidR="00D169F6" w:rsidRPr="00DD4661" w:rsidRDefault="00D169F6" w:rsidP="00D169F6">
            <w:pPr>
              <w:jc w:val="center"/>
              <w:rPr>
                <w:rFonts w:eastAsia="Times New Roman"/>
              </w:rPr>
            </w:pPr>
            <w:r w:rsidRPr="00DD4661">
              <w:rPr>
                <w:rFonts w:eastAsia="Times New Roman"/>
              </w:rPr>
              <w:t>23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45C93F" w14:textId="77777777" w:rsidR="00D169F6" w:rsidRPr="00DD4661" w:rsidRDefault="00D169F6" w:rsidP="00D169F6">
            <w:pPr>
              <w:jc w:val="center"/>
              <w:rPr>
                <w:rFonts w:eastAsia="Times New Roman"/>
              </w:rPr>
            </w:pPr>
            <w:r w:rsidRPr="00DD4661">
              <w:rPr>
                <w:rFonts w:eastAsia="Times New Roman"/>
              </w:rPr>
              <w:t>8.70%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463EA5" w14:textId="77777777" w:rsidR="00D169F6" w:rsidRPr="00DD4661" w:rsidRDefault="00D169F6" w:rsidP="00D169F6">
            <w:pPr>
              <w:jc w:val="center"/>
              <w:rPr>
                <w:rFonts w:eastAsia="Times New Roman"/>
              </w:rPr>
            </w:pPr>
            <w:r w:rsidRPr="00DD4661">
              <w:rPr>
                <w:rFonts w:eastAsia="Times New Roman"/>
              </w:rPr>
              <w:t>65.22% (15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DE01BA" w14:textId="77777777" w:rsidR="00D169F6" w:rsidRPr="00DD4661" w:rsidRDefault="00D169F6" w:rsidP="00D169F6">
            <w:pPr>
              <w:jc w:val="center"/>
              <w:rPr>
                <w:rFonts w:eastAsia="Times New Roman"/>
              </w:rPr>
            </w:pPr>
            <w:r w:rsidRPr="00DD4661">
              <w:rPr>
                <w:rFonts w:eastAsia="Times New Roman"/>
              </w:rPr>
              <w:t>21.74%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F528D7" w14:textId="77777777" w:rsidR="00D169F6" w:rsidRPr="00DD4661" w:rsidRDefault="00D169F6" w:rsidP="00D169F6">
            <w:pPr>
              <w:jc w:val="center"/>
              <w:rPr>
                <w:rFonts w:eastAsia="Times New Roman"/>
              </w:rPr>
            </w:pPr>
            <w:r w:rsidRPr="00DD4661">
              <w:rPr>
                <w:rFonts w:eastAsia="Times New Roman"/>
              </w:rPr>
              <w:t>4.35%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2CC301"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285E1A5E"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CCA1D6" w14:textId="77777777" w:rsidR="00D169F6" w:rsidRPr="00DD4661" w:rsidRDefault="00D169F6" w:rsidP="00D169F6">
            <w:pPr>
              <w:jc w:val="center"/>
              <w:rPr>
                <w:rFonts w:eastAsia="Times New Roman"/>
              </w:rPr>
            </w:pPr>
            <w:r w:rsidRPr="00DD4661">
              <w:rPr>
                <w:rFonts w:eastAsia="Times New Roman"/>
              </w:rPr>
              <w:t>ГО Верх-Нейвинский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696655" w14:textId="77777777" w:rsidR="00D169F6" w:rsidRPr="00DD4661" w:rsidRDefault="00D169F6" w:rsidP="00D169F6">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87B1AD"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B84225" w14:textId="77777777" w:rsidR="00D169F6" w:rsidRPr="00DD4661" w:rsidRDefault="00D169F6" w:rsidP="00D169F6">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CE4881" w14:textId="77777777" w:rsidR="00D169F6" w:rsidRPr="00DD4661" w:rsidRDefault="00D169F6" w:rsidP="00D169F6">
            <w:pPr>
              <w:jc w:val="center"/>
              <w:rPr>
                <w:rFonts w:eastAsia="Times New Roman"/>
              </w:rPr>
            </w:pPr>
            <w:r w:rsidRPr="00DD4661">
              <w:rPr>
                <w:rFonts w:eastAsia="Times New Roman"/>
              </w:rPr>
              <w:t>100.00%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C04624"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4FC5A4"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7BE40E8E"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26504E" w14:textId="77777777" w:rsidR="00D169F6" w:rsidRPr="00DD4661" w:rsidRDefault="00D169F6" w:rsidP="00D169F6">
            <w:pPr>
              <w:jc w:val="center"/>
              <w:rPr>
                <w:rFonts w:eastAsia="Times New Roman"/>
              </w:rPr>
            </w:pPr>
            <w:r w:rsidRPr="00DD4661">
              <w:rPr>
                <w:rFonts w:eastAsia="Times New Roman"/>
              </w:rPr>
              <w:t>ГО Верхний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E3971B" w14:textId="77777777" w:rsidR="00D169F6" w:rsidRPr="00DD4661" w:rsidRDefault="00D169F6" w:rsidP="00D169F6">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28A753" w14:textId="77777777" w:rsidR="00D169F6" w:rsidRPr="00DD4661" w:rsidRDefault="00D169F6" w:rsidP="00D169F6">
            <w:pPr>
              <w:jc w:val="center"/>
              <w:rPr>
                <w:rFonts w:eastAsia="Times New Roman"/>
              </w:rPr>
            </w:pPr>
            <w:r w:rsidRPr="00DD4661">
              <w:rPr>
                <w:rFonts w:eastAsia="Times New Roman"/>
              </w:rPr>
              <w:t>16.67%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A7DDB2" w14:textId="77777777" w:rsidR="00D169F6" w:rsidRPr="00DD4661" w:rsidRDefault="00D169F6" w:rsidP="00D169F6">
            <w:pPr>
              <w:jc w:val="center"/>
              <w:rPr>
                <w:rFonts w:eastAsia="Times New Roman"/>
              </w:rPr>
            </w:pPr>
            <w:r w:rsidRPr="00DD4661">
              <w:rPr>
                <w:rFonts w:eastAsia="Times New Roman"/>
              </w:rPr>
              <w:t>50.00%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F0A52B" w14:textId="77777777" w:rsidR="00D169F6" w:rsidRPr="00DD4661" w:rsidRDefault="00D169F6" w:rsidP="00D169F6">
            <w:pPr>
              <w:jc w:val="center"/>
              <w:rPr>
                <w:rFonts w:eastAsia="Times New Roman"/>
              </w:rPr>
            </w:pPr>
            <w:r w:rsidRPr="00DD4661">
              <w:rPr>
                <w:rFonts w:eastAsia="Times New Roman"/>
              </w:rPr>
              <w:t>33.33%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D429B"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F101F0"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D3DC8D8"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0F4A87" w14:textId="77777777" w:rsidR="00D169F6" w:rsidRPr="00DD4661" w:rsidRDefault="00D169F6" w:rsidP="00D169F6">
            <w:pPr>
              <w:jc w:val="center"/>
              <w:rPr>
                <w:rFonts w:eastAsia="Times New Roman"/>
              </w:rPr>
            </w:pPr>
            <w:r w:rsidRPr="00DD4661">
              <w:rPr>
                <w:rFonts w:eastAsia="Times New Roman"/>
              </w:rPr>
              <w:t>ГО Верхняя Пышма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AB2172" w14:textId="77777777" w:rsidR="00D169F6" w:rsidRPr="00DD4661" w:rsidRDefault="00D169F6" w:rsidP="00D169F6">
            <w:pPr>
              <w:jc w:val="center"/>
              <w:rPr>
                <w:rFonts w:eastAsia="Times New Roman"/>
              </w:rPr>
            </w:pPr>
            <w:r w:rsidRPr="00DD4661">
              <w:rPr>
                <w:rFonts w:eastAsia="Times New Roman"/>
              </w:rPr>
              <w:t>28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2EC464" w14:textId="77777777" w:rsidR="00D169F6" w:rsidRPr="00DD4661" w:rsidRDefault="00D169F6" w:rsidP="00D169F6">
            <w:pPr>
              <w:jc w:val="center"/>
              <w:rPr>
                <w:rFonts w:eastAsia="Times New Roman"/>
              </w:rPr>
            </w:pPr>
            <w:r w:rsidRPr="00DD4661">
              <w:rPr>
                <w:rFonts w:eastAsia="Times New Roman"/>
              </w:rPr>
              <w:t>7.14%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311015" w14:textId="77777777" w:rsidR="00D169F6" w:rsidRPr="00DD4661" w:rsidRDefault="00D169F6" w:rsidP="00D169F6">
            <w:pPr>
              <w:jc w:val="center"/>
              <w:rPr>
                <w:rFonts w:eastAsia="Times New Roman"/>
              </w:rPr>
            </w:pPr>
            <w:r w:rsidRPr="00DD4661">
              <w:rPr>
                <w:rFonts w:eastAsia="Times New Roman"/>
              </w:rPr>
              <w:t>53.57% (15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42FB13" w14:textId="77777777" w:rsidR="00D169F6" w:rsidRPr="00DD4661" w:rsidRDefault="00D169F6" w:rsidP="00D169F6">
            <w:pPr>
              <w:jc w:val="center"/>
              <w:rPr>
                <w:rFonts w:eastAsia="Times New Roman"/>
              </w:rPr>
            </w:pPr>
            <w:r w:rsidRPr="00DD4661">
              <w:rPr>
                <w:rFonts w:eastAsia="Times New Roman"/>
              </w:rPr>
              <w:t>32.14%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A6F513" w14:textId="77777777" w:rsidR="00D169F6" w:rsidRPr="00DD4661" w:rsidRDefault="00D169F6" w:rsidP="00D169F6">
            <w:pPr>
              <w:jc w:val="center"/>
              <w:rPr>
                <w:rFonts w:eastAsia="Times New Roman"/>
              </w:rPr>
            </w:pPr>
            <w:r w:rsidRPr="00DD4661">
              <w:rPr>
                <w:rFonts w:eastAsia="Times New Roman"/>
              </w:rPr>
              <w:t>7.14%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14A655"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B90CBB9"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4EE8A0" w14:textId="77777777" w:rsidR="00D169F6" w:rsidRPr="00DD4661" w:rsidRDefault="00D169F6" w:rsidP="00D169F6">
            <w:pPr>
              <w:jc w:val="center"/>
              <w:rPr>
                <w:rFonts w:eastAsia="Times New Roman"/>
              </w:rPr>
            </w:pPr>
            <w:r w:rsidRPr="00DD4661">
              <w:rPr>
                <w:rFonts w:eastAsia="Times New Roman"/>
              </w:rPr>
              <w:t>ГО Верхняя Тура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3F3118" w14:textId="77777777" w:rsidR="00D169F6" w:rsidRPr="00DD4661" w:rsidRDefault="00D169F6" w:rsidP="00D169F6">
            <w:pPr>
              <w:jc w:val="center"/>
              <w:rPr>
                <w:rFonts w:eastAsia="Times New Roman"/>
              </w:rPr>
            </w:pPr>
            <w:r w:rsidRPr="00DD4661">
              <w:rPr>
                <w:rFonts w:eastAsia="Times New Roman"/>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4B4002" w14:textId="77777777" w:rsidR="00D169F6" w:rsidRPr="00DD4661" w:rsidRDefault="00D169F6" w:rsidP="00D169F6">
            <w:pPr>
              <w:jc w:val="center"/>
              <w:rPr>
                <w:rFonts w:eastAsia="Times New Roman"/>
              </w:rPr>
            </w:pPr>
            <w:r w:rsidRPr="00DD4661">
              <w:rPr>
                <w:rFonts w:eastAsia="Times New Roman"/>
              </w:rPr>
              <w:t>12.50%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E361D8" w14:textId="77777777" w:rsidR="00D169F6" w:rsidRPr="00DD4661" w:rsidRDefault="00D169F6" w:rsidP="00D169F6">
            <w:pPr>
              <w:jc w:val="center"/>
              <w:rPr>
                <w:rFonts w:eastAsia="Times New Roman"/>
              </w:rPr>
            </w:pPr>
            <w:r w:rsidRPr="00DD4661">
              <w:rPr>
                <w:rFonts w:eastAsia="Times New Roman"/>
              </w:rPr>
              <w:t>75.00%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2D827F" w14:textId="77777777" w:rsidR="00D169F6" w:rsidRPr="00DD4661" w:rsidRDefault="00D169F6" w:rsidP="00D169F6">
            <w:pPr>
              <w:jc w:val="center"/>
              <w:rPr>
                <w:rFonts w:eastAsia="Times New Roman"/>
              </w:rPr>
            </w:pPr>
            <w:r w:rsidRPr="00DD4661">
              <w:rPr>
                <w:rFonts w:eastAsia="Times New Roman"/>
              </w:rPr>
              <w:t>12.50%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F412AF"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7DA787"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6E26CDB"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E43E57" w14:textId="77777777" w:rsidR="00D169F6" w:rsidRPr="00DD4661" w:rsidRDefault="00D169F6" w:rsidP="00D169F6">
            <w:pPr>
              <w:jc w:val="center"/>
              <w:rPr>
                <w:rFonts w:eastAsia="Times New Roman"/>
              </w:rPr>
            </w:pPr>
            <w:r w:rsidRPr="00DD4661">
              <w:rPr>
                <w:rFonts w:eastAsia="Times New Roman"/>
              </w:rPr>
              <w:t>ГО Дегтярск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386A0B" w14:textId="77777777" w:rsidR="00D169F6" w:rsidRPr="00DD4661" w:rsidRDefault="00D169F6" w:rsidP="00D169F6">
            <w:pPr>
              <w:jc w:val="center"/>
              <w:rPr>
                <w:rFonts w:eastAsia="Times New Roman"/>
              </w:rPr>
            </w:pPr>
            <w:r w:rsidRPr="00DD4661">
              <w:rPr>
                <w:rFonts w:eastAsia="Times New Roman"/>
              </w:rPr>
              <w:t>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490B0C" w14:textId="77777777" w:rsidR="00D169F6" w:rsidRPr="00DD4661" w:rsidRDefault="00D169F6" w:rsidP="00D169F6">
            <w:pPr>
              <w:jc w:val="center"/>
              <w:rPr>
                <w:rFonts w:eastAsia="Times New Roman"/>
              </w:rPr>
            </w:pPr>
            <w:r w:rsidRPr="00DD4661">
              <w:rPr>
                <w:rFonts w:eastAsia="Times New Roman"/>
              </w:rPr>
              <w:t>33.33%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39D0A9" w14:textId="77777777" w:rsidR="00D169F6" w:rsidRPr="00DD4661" w:rsidRDefault="00D169F6" w:rsidP="00D169F6">
            <w:pPr>
              <w:jc w:val="center"/>
              <w:rPr>
                <w:rFonts w:eastAsia="Times New Roman"/>
              </w:rPr>
            </w:pPr>
            <w:r w:rsidRPr="00DD4661">
              <w:rPr>
                <w:rFonts w:eastAsia="Times New Roman"/>
              </w:rPr>
              <w:t>33.33%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069C44" w14:textId="77777777" w:rsidR="00D169F6" w:rsidRPr="00DD4661" w:rsidRDefault="00D169F6" w:rsidP="00D169F6">
            <w:pPr>
              <w:jc w:val="center"/>
              <w:rPr>
                <w:rFonts w:eastAsia="Times New Roman"/>
              </w:rPr>
            </w:pPr>
            <w:r w:rsidRPr="00DD4661">
              <w:rPr>
                <w:rFonts w:eastAsia="Times New Roman"/>
              </w:rPr>
              <w:t>33.33%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A5B161"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928418"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0285360"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76C2C2" w14:textId="77777777" w:rsidR="00D169F6" w:rsidRPr="00DD4661" w:rsidRDefault="00D169F6" w:rsidP="00D169F6">
            <w:pPr>
              <w:jc w:val="center"/>
              <w:rPr>
                <w:rFonts w:eastAsia="Times New Roman"/>
              </w:rPr>
            </w:pPr>
            <w:r w:rsidRPr="00DD4661">
              <w:rPr>
                <w:rFonts w:eastAsia="Times New Roman"/>
              </w:rPr>
              <w:t>ГО Заречный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1A64F7" w14:textId="77777777" w:rsidR="00D169F6" w:rsidRPr="00DD4661" w:rsidRDefault="00D169F6" w:rsidP="00D169F6">
            <w:pPr>
              <w:jc w:val="center"/>
              <w:rPr>
                <w:rFonts w:eastAsia="Times New Roman"/>
              </w:rPr>
            </w:pPr>
            <w:r w:rsidRPr="00DD4661">
              <w:rPr>
                <w:rFonts w:eastAsia="Times New Roman"/>
              </w:rPr>
              <w:t>15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A0456D"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943D72" w14:textId="77777777" w:rsidR="00D169F6" w:rsidRPr="00DD4661" w:rsidRDefault="00D169F6" w:rsidP="00D169F6">
            <w:pPr>
              <w:jc w:val="center"/>
              <w:rPr>
                <w:rFonts w:eastAsia="Times New Roman"/>
              </w:rPr>
            </w:pPr>
            <w:r w:rsidRPr="00DD4661">
              <w:rPr>
                <w:rFonts w:eastAsia="Times New Roman"/>
              </w:rPr>
              <w:t>13.33%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05DF88" w14:textId="77777777" w:rsidR="00D169F6" w:rsidRPr="00DD4661" w:rsidRDefault="00D169F6" w:rsidP="00D169F6">
            <w:pPr>
              <w:jc w:val="center"/>
              <w:rPr>
                <w:rFonts w:eastAsia="Times New Roman"/>
              </w:rPr>
            </w:pPr>
            <w:r w:rsidRPr="00DD4661">
              <w:rPr>
                <w:rFonts w:eastAsia="Times New Roman"/>
              </w:rPr>
              <w:t>80.00% (12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5D492F" w14:textId="77777777" w:rsidR="00D169F6" w:rsidRPr="00DD4661" w:rsidRDefault="00D169F6" w:rsidP="00D169F6">
            <w:pPr>
              <w:jc w:val="center"/>
              <w:rPr>
                <w:rFonts w:eastAsia="Times New Roman"/>
              </w:rPr>
            </w:pPr>
            <w:r w:rsidRPr="00DD4661">
              <w:rPr>
                <w:rFonts w:eastAsia="Times New Roman"/>
              </w:rPr>
              <w:t>6.67%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CD75A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58A86292"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13686F" w14:textId="77777777" w:rsidR="00D169F6" w:rsidRPr="00DD4661" w:rsidRDefault="00D169F6" w:rsidP="00D169F6">
            <w:pPr>
              <w:jc w:val="center"/>
              <w:rPr>
                <w:rFonts w:eastAsia="Times New Roman"/>
              </w:rPr>
            </w:pPr>
            <w:r w:rsidRPr="00DD4661">
              <w:rPr>
                <w:rFonts w:eastAsia="Times New Roman"/>
              </w:rPr>
              <w:t>ГО ЗАТО Свободный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9A4D02" w14:textId="77777777" w:rsidR="00D169F6" w:rsidRPr="00DD4661" w:rsidRDefault="00D169F6" w:rsidP="00D169F6">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8901AB"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11E2F4" w14:textId="77777777" w:rsidR="00D169F6" w:rsidRPr="00DD4661" w:rsidRDefault="00D169F6" w:rsidP="00D169F6">
            <w:pPr>
              <w:jc w:val="center"/>
              <w:rPr>
                <w:rFonts w:eastAsia="Times New Roman"/>
              </w:rPr>
            </w:pPr>
            <w:r w:rsidRPr="00DD4661">
              <w:rPr>
                <w:rFonts w:eastAsia="Times New Roman"/>
              </w:rPr>
              <w:t>100.00%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3C5858"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162088"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EABED9"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E861241"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A6FC7" w14:textId="77777777" w:rsidR="00D169F6" w:rsidRPr="00DD4661" w:rsidRDefault="00D169F6" w:rsidP="00D169F6">
            <w:pPr>
              <w:jc w:val="center"/>
              <w:rPr>
                <w:rFonts w:eastAsia="Times New Roman"/>
              </w:rPr>
            </w:pPr>
            <w:r w:rsidRPr="00DD4661">
              <w:rPr>
                <w:rFonts w:eastAsia="Times New Roman"/>
              </w:rPr>
              <w:t>ГО Карпинск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FEFEFC" w14:textId="77777777" w:rsidR="00D169F6" w:rsidRPr="00DD4661" w:rsidRDefault="00D169F6" w:rsidP="00D169F6">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88CD48" w14:textId="77777777" w:rsidR="00D169F6" w:rsidRPr="00DD4661" w:rsidRDefault="00D169F6" w:rsidP="00D169F6">
            <w:pPr>
              <w:jc w:val="center"/>
              <w:rPr>
                <w:rFonts w:eastAsia="Times New Roman"/>
              </w:rPr>
            </w:pPr>
            <w:r w:rsidRPr="00DD4661">
              <w:rPr>
                <w:rFonts w:eastAsia="Times New Roman"/>
              </w:rPr>
              <w:t>11.11%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3824CA" w14:textId="77777777" w:rsidR="00D169F6" w:rsidRPr="00DD4661" w:rsidRDefault="00D169F6" w:rsidP="00D169F6">
            <w:pPr>
              <w:jc w:val="center"/>
              <w:rPr>
                <w:rFonts w:eastAsia="Times New Roman"/>
              </w:rPr>
            </w:pPr>
            <w:r w:rsidRPr="00DD4661">
              <w:rPr>
                <w:rFonts w:eastAsia="Times New Roman"/>
              </w:rPr>
              <w:t>66.67%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E826DC" w14:textId="77777777" w:rsidR="00D169F6" w:rsidRPr="00DD4661" w:rsidRDefault="00D169F6" w:rsidP="00D169F6">
            <w:pPr>
              <w:jc w:val="center"/>
              <w:rPr>
                <w:rFonts w:eastAsia="Times New Roman"/>
              </w:rPr>
            </w:pPr>
            <w:r w:rsidRPr="00DD4661">
              <w:rPr>
                <w:rFonts w:eastAsia="Times New Roman"/>
              </w:rPr>
              <w:t>22.22%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2798B9"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1A99AB"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2524EACD"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773F5A" w14:textId="77777777" w:rsidR="00D169F6" w:rsidRPr="00DD4661" w:rsidRDefault="00D169F6" w:rsidP="00D169F6">
            <w:pPr>
              <w:jc w:val="center"/>
              <w:rPr>
                <w:rFonts w:eastAsia="Times New Roman"/>
              </w:rPr>
            </w:pPr>
            <w:r w:rsidRPr="00DD4661">
              <w:rPr>
                <w:rFonts w:eastAsia="Times New Roman"/>
              </w:rPr>
              <w:t>ГО Краснотурьинск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C61D5E" w14:textId="77777777" w:rsidR="00D169F6" w:rsidRPr="00DD4661" w:rsidRDefault="00D169F6" w:rsidP="00D169F6">
            <w:pPr>
              <w:jc w:val="center"/>
              <w:rPr>
                <w:rFonts w:eastAsia="Times New Roman"/>
              </w:rPr>
            </w:pPr>
            <w:r w:rsidRPr="00DD4661">
              <w:rPr>
                <w:rFonts w:eastAsia="Times New Roman"/>
              </w:rPr>
              <w:t>19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613F12" w14:textId="77777777" w:rsidR="00D169F6" w:rsidRPr="00DD4661" w:rsidRDefault="00D169F6" w:rsidP="00D169F6">
            <w:pPr>
              <w:jc w:val="center"/>
              <w:rPr>
                <w:rFonts w:eastAsia="Times New Roman"/>
              </w:rPr>
            </w:pPr>
            <w:r w:rsidRPr="00DD4661">
              <w:rPr>
                <w:rFonts w:eastAsia="Times New Roman"/>
              </w:rPr>
              <w:t>10.53%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BD578E" w14:textId="77777777" w:rsidR="00D169F6" w:rsidRPr="00DD4661" w:rsidRDefault="00D169F6" w:rsidP="00D169F6">
            <w:pPr>
              <w:jc w:val="center"/>
              <w:rPr>
                <w:rFonts w:eastAsia="Times New Roman"/>
              </w:rPr>
            </w:pPr>
            <w:r w:rsidRPr="00DD4661">
              <w:rPr>
                <w:rFonts w:eastAsia="Times New Roman"/>
              </w:rPr>
              <w:t>52.63% (10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D4AE0A" w14:textId="77777777" w:rsidR="00D169F6" w:rsidRPr="00DD4661" w:rsidRDefault="00D169F6" w:rsidP="00D169F6">
            <w:pPr>
              <w:jc w:val="center"/>
              <w:rPr>
                <w:rFonts w:eastAsia="Times New Roman"/>
              </w:rPr>
            </w:pPr>
            <w:r w:rsidRPr="00DD4661">
              <w:rPr>
                <w:rFonts w:eastAsia="Times New Roman"/>
              </w:rPr>
              <w:t>36.84%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258C19"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7C8C72"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75B01080"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5077D8" w14:textId="77777777" w:rsidR="00D169F6" w:rsidRPr="00DD4661" w:rsidRDefault="00D169F6" w:rsidP="00D169F6">
            <w:pPr>
              <w:jc w:val="center"/>
              <w:rPr>
                <w:rFonts w:eastAsia="Times New Roman"/>
              </w:rPr>
            </w:pPr>
            <w:r w:rsidRPr="00DD4661">
              <w:rPr>
                <w:rFonts w:eastAsia="Times New Roman"/>
              </w:rPr>
              <w:t>ГО Красноуральск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1243E0" w14:textId="77777777" w:rsidR="00D169F6" w:rsidRPr="00DD4661" w:rsidRDefault="00D169F6" w:rsidP="00D169F6">
            <w:pPr>
              <w:jc w:val="center"/>
              <w:rPr>
                <w:rFonts w:eastAsia="Times New Roman"/>
              </w:rPr>
            </w:pPr>
            <w:r w:rsidRPr="00DD4661">
              <w:rPr>
                <w:rFonts w:eastAsia="Times New Roman"/>
              </w:rPr>
              <w:t>17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C2E13C"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479430" w14:textId="77777777" w:rsidR="00D169F6" w:rsidRPr="00DD4661" w:rsidRDefault="00D169F6" w:rsidP="00D169F6">
            <w:pPr>
              <w:jc w:val="center"/>
              <w:rPr>
                <w:rFonts w:eastAsia="Times New Roman"/>
              </w:rPr>
            </w:pPr>
            <w:r w:rsidRPr="00DD4661">
              <w:rPr>
                <w:rFonts w:eastAsia="Times New Roman"/>
              </w:rPr>
              <w:t>70.59% (12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0CC3A9" w14:textId="77777777" w:rsidR="00D169F6" w:rsidRPr="00DD4661" w:rsidRDefault="00D169F6" w:rsidP="00D169F6">
            <w:pPr>
              <w:jc w:val="center"/>
              <w:rPr>
                <w:rFonts w:eastAsia="Times New Roman"/>
              </w:rPr>
            </w:pPr>
            <w:r w:rsidRPr="00DD4661">
              <w:rPr>
                <w:rFonts w:eastAsia="Times New Roman"/>
              </w:rPr>
              <w:t>29.41%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BB1C82"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4199A4"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2C22DED"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75FC3A" w14:textId="77777777" w:rsidR="00D169F6" w:rsidRPr="00DD4661" w:rsidRDefault="00D169F6" w:rsidP="00D169F6">
            <w:pPr>
              <w:jc w:val="center"/>
              <w:rPr>
                <w:rFonts w:eastAsia="Times New Roman"/>
              </w:rPr>
            </w:pPr>
            <w:r w:rsidRPr="00DD4661">
              <w:rPr>
                <w:rFonts w:eastAsia="Times New Roman"/>
              </w:rPr>
              <w:t>ГО Красноуфимск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5A357C" w14:textId="77777777" w:rsidR="00D169F6" w:rsidRPr="00DD4661" w:rsidRDefault="00D169F6" w:rsidP="00D169F6">
            <w:pPr>
              <w:jc w:val="center"/>
              <w:rPr>
                <w:rFonts w:eastAsia="Times New Roman"/>
              </w:rPr>
            </w:pPr>
            <w:r w:rsidRPr="00DD4661">
              <w:rPr>
                <w:rFonts w:eastAsia="Times New Roman"/>
              </w:rPr>
              <w:t>27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C285A1" w14:textId="77777777" w:rsidR="00D169F6" w:rsidRPr="00DD4661" w:rsidRDefault="00D169F6" w:rsidP="00D169F6">
            <w:pPr>
              <w:jc w:val="center"/>
              <w:rPr>
                <w:rFonts w:eastAsia="Times New Roman"/>
              </w:rPr>
            </w:pPr>
            <w:r w:rsidRPr="00DD4661">
              <w:rPr>
                <w:rFonts w:eastAsia="Times New Roman"/>
              </w:rPr>
              <w:t>11.11%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8D3213" w14:textId="77777777" w:rsidR="00D169F6" w:rsidRPr="00DD4661" w:rsidRDefault="00D169F6" w:rsidP="00D169F6">
            <w:pPr>
              <w:jc w:val="center"/>
              <w:rPr>
                <w:rFonts w:eastAsia="Times New Roman"/>
              </w:rPr>
            </w:pPr>
            <w:r w:rsidRPr="00DD4661">
              <w:rPr>
                <w:rFonts w:eastAsia="Times New Roman"/>
              </w:rPr>
              <w:t>37.04% (10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6F2C6" w14:textId="77777777" w:rsidR="00D169F6" w:rsidRPr="00DD4661" w:rsidRDefault="00D169F6" w:rsidP="00D169F6">
            <w:pPr>
              <w:jc w:val="center"/>
              <w:rPr>
                <w:rFonts w:eastAsia="Times New Roman"/>
              </w:rPr>
            </w:pPr>
            <w:r w:rsidRPr="00DD4661">
              <w:rPr>
                <w:rFonts w:eastAsia="Times New Roman"/>
              </w:rPr>
              <w:t>48.15% (13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5C50AD" w14:textId="77777777" w:rsidR="00D169F6" w:rsidRPr="00DD4661" w:rsidRDefault="00D169F6" w:rsidP="00D169F6">
            <w:pPr>
              <w:jc w:val="center"/>
              <w:rPr>
                <w:rFonts w:eastAsia="Times New Roman"/>
              </w:rPr>
            </w:pPr>
            <w:r w:rsidRPr="00DD4661">
              <w:rPr>
                <w:rFonts w:eastAsia="Times New Roman"/>
              </w:rPr>
              <w:t>3.70%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8FBFE9"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8C76C06"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68C699" w14:textId="77777777" w:rsidR="00D169F6" w:rsidRPr="00DD4661" w:rsidRDefault="00D169F6" w:rsidP="00D169F6">
            <w:pPr>
              <w:jc w:val="center"/>
              <w:rPr>
                <w:rFonts w:eastAsia="Times New Roman"/>
              </w:rPr>
            </w:pPr>
            <w:r w:rsidRPr="00DD4661">
              <w:rPr>
                <w:rFonts w:eastAsia="Times New Roman"/>
              </w:rPr>
              <w:t>ГО Нижняя Салда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97ABD5" w14:textId="77777777" w:rsidR="00D169F6" w:rsidRPr="00DD4661" w:rsidRDefault="00D169F6" w:rsidP="00D169F6">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A7D275" w14:textId="77777777" w:rsidR="00D169F6" w:rsidRPr="00DD4661" w:rsidRDefault="00D169F6" w:rsidP="00D169F6">
            <w:pPr>
              <w:jc w:val="center"/>
              <w:rPr>
                <w:rFonts w:eastAsia="Times New Roman"/>
              </w:rPr>
            </w:pPr>
            <w:r w:rsidRPr="00DD4661">
              <w:rPr>
                <w:rFonts w:eastAsia="Times New Roman"/>
              </w:rPr>
              <w:t>33.33%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41C8AA" w14:textId="77777777" w:rsidR="00D169F6" w:rsidRPr="00DD4661" w:rsidRDefault="00D169F6" w:rsidP="00D169F6">
            <w:pPr>
              <w:jc w:val="center"/>
              <w:rPr>
                <w:rFonts w:eastAsia="Times New Roman"/>
              </w:rPr>
            </w:pPr>
            <w:r w:rsidRPr="00DD4661">
              <w:rPr>
                <w:rFonts w:eastAsia="Times New Roman"/>
              </w:rPr>
              <w:t>33.33%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BC0CC2" w14:textId="77777777" w:rsidR="00D169F6" w:rsidRPr="00DD4661" w:rsidRDefault="00D169F6" w:rsidP="00D169F6">
            <w:pPr>
              <w:jc w:val="center"/>
              <w:rPr>
                <w:rFonts w:eastAsia="Times New Roman"/>
              </w:rPr>
            </w:pPr>
            <w:r w:rsidRPr="00DD4661">
              <w:rPr>
                <w:rFonts w:eastAsia="Times New Roman"/>
              </w:rPr>
              <w:t>33.33%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4230A4"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50C5F7"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5B2DF91E"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87ED1C" w14:textId="77777777" w:rsidR="00D169F6" w:rsidRPr="00DD4661" w:rsidRDefault="00D169F6" w:rsidP="00D169F6">
            <w:pPr>
              <w:jc w:val="center"/>
              <w:rPr>
                <w:rFonts w:eastAsia="Times New Roman"/>
              </w:rPr>
            </w:pPr>
            <w:r w:rsidRPr="00DD4661">
              <w:rPr>
                <w:rFonts w:eastAsia="Times New Roman"/>
              </w:rPr>
              <w:t>ГО Пелым</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A01739" w14:textId="77777777" w:rsidR="00D169F6" w:rsidRPr="00DD4661" w:rsidRDefault="00D169F6" w:rsidP="00D169F6">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A7CD8F" w14:textId="77777777" w:rsidR="00D169F6" w:rsidRPr="00DD4661" w:rsidRDefault="00D169F6" w:rsidP="00D169F6">
            <w:pPr>
              <w:jc w:val="center"/>
              <w:rPr>
                <w:rFonts w:eastAsia="Times New Roman"/>
              </w:rPr>
            </w:pPr>
            <w:r w:rsidRPr="00DD4661">
              <w:rPr>
                <w:rFonts w:eastAsia="Times New Roman"/>
              </w:rPr>
              <w:t>50.00%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85B759" w14:textId="77777777" w:rsidR="00D169F6" w:rsidRPr="00DD4661" w:rsidRDefault="00D169F6" w:rsidP="00D169F6">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7A759" w14:textId="77777777" w:rsidR="00D169F6" w:rsidRPr="00DD4661" w:rsidRDefault="00D169F6" w:rsidP="00D169F6">
            <w:pPr>
              <w:jc w:val="center"/>
              <w:rPr>
                <w:rFonts w:eastAsia="Times New Roman"/>
              </w:rPr>
            </w:pPr>
            <w:r w:rsidRPr="00DD4661">
              <w:rPr>
                <w:rFonts w:eastAsia="Times New Roman"/>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3BEF41"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565600"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781F0166"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BAD9CE" w14:textId="77777777" w:rsidR="00D169F6" w:rsidRPr="00DD4661" w:rsidRDefault="00D169F6" w:rsidP="00D169F6">
            <w:pPr>
              <w:jc w:val="center"/>
              <w:rPr>
                <w:rFonts w:eastAsia="Times New Roman"/>
              </w:rPr>
            </w:pPr>
            <w:r w:rsidRPr="00DD4661">
              <w:rPr>
                <w:rFonts w:eastAsia="Times New Roman"/>
              </w:rPr>
              <w:t>ГО Первоуральск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426882" w14:textId="77777777" w:rsidR="00D169F6" w:rsidRPr="00DD4661" w:rsidRDefault="00D169F6" w:rsidP="00D169F6">
            <w:pPr>
              <w:jc w:val="center"/>
              <w:rPr>
                <w:rFonts w:eastAsia="Times New Roman"/>
              </w:rPr>
            </w:pPr>
            <w:r w:rsidRPr="00DD4661">
              <w:rPr>
                <w:rFonts w:eastAsia="Times New Roman"/>
              </w:rPr>
              <w:t>58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B037AB" w14:textId="77777777" w:rsidR="00D169F6" w:rsidRPr="00DD4661" w:rsidRDefault="00D169F6" w:rsidP="00D169F6">
            <w:pPr>
              <w:jc w:val="center"/>
              <w:rPr>
                <w:rFonts w:eastAsia="Times New Roman"/>
              </w:rPr>
            </w:pPr>
            <w:r w:rsidRPr="00DD4661">
              <w:rPr>
                <w:rFonts w:eastAsia="Times New Roman"/>
              </w:rPr>
              <w:t>12.07%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5458F1" w14:textId="77777777" w:rsidR="00D169F6" w:rsidRPr="00DD4661" w:rsidRDefault="00D169F6" w:rsidP="00D169F6">
            <w:pPr>
              <w:jc w:val="center"/>
              <w:rPr>
                <w:rFonts w:eastAsia="Times New Roman"/>
              </w:rPr>
            </w:pPr>
            <w:r w:rsidRPr="00DD4661">
              <w:rPr>
                <w:rFonts w:eastAsia="Times New Roman"/>
              </w:rPr>
              <w:t>51.72% (30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E4C367" w14:textId="77777777" w:rsidR="00D169F6" w:rsidRPr="00DD4661" w:rsidRDefault="00D169F6" w:rsidP="00D169F6">
            <w:pPr>
              <w:jc w:val="center"/>
              <w:rPr>
                <w:rFonts w:eastAsia="Times New Roman"/>
              </w:rPr>
            </w:pPr>
            <w:r w:rsidRPr="00DD4661">
              <w:rPr>
                <w:rFonts w:eastAsia="Times New Roman"/>
              </w:rPr>
              <w:t>32.76% (19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294CEB" w14:textId="77777777" w:rsidR="00D169F6" w:rsidRPr="00DD4661" w:rsidRDefault="00D169F6" w:rsidP="00D169F6">
            <w:pPr>
              <w:jc w:val="center"/>
              <w:rPr>
                <w:rFonts w:eastAsia="Times New Roman"/>
              </w:rPr>
            </w:pPr>
            <w:r w:rsidRPr="00DD4661">
              <w:rPr>
                <w:rFonts w:eastAsia="Times New Roman"/>
              </w:rPr>
              <w:t>3.45%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7888A5"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7CCED010"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858FA1" w14:textId="77777777" w:rsidR="00D169F6" w:rsidRPr="00DD4661" w:rsidRDefault="00D169F6" w:rsidP="00D169F6">
            <w:pPr>
              <w:jc w:val="center"/>
              <w:rPr>
                <w:rFonts w:eastAsia="Times New Roman"/>
              </w:rPr>
            </w:pPr>
            <w:r w:rsidRPr="00DD4661">
              <w:rPr>
                <w:rFonts w:eastAsia="Times New Roman"/>
              </w:rPr>
              <w:t>ГО Ревда</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E3EAC8" w14:textId="77777777" w:rsidR="00D169F6" w:rsidRPr="00DD4661" w:rsidRDefault="00D169F6" w:rsidP="00D169F6">
            <w:pPr>
              <w:jc w:val="center"/>
              <w:rPr>
                <w:rFonts w:eastAsia="Times New Roman"/>
              </w:rPr>
            </w:pPr>
            <w:r w:rsidRPr="00DD4661">
              <w:rPr>
                <w:rFonts w:eastAsia="Times New Roman"/>
              </w:rPr>
              <w:t>27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B2C596" w14:textId="77777777" w:rsidR="00D169F6" w:rsidRPr="00DD4661" w:rsidRDefault="00D169F6" w:rsidP="00D169F6">
            <w:pPr>
              <w:jc w:val="center"/>
              <w:rPr>
                <w:rFonts w:eastAsia="Times New Roman"/>
              </w:rPr>
            </w:pPr>
            <w:r w:rsidRPr="00DD4661">
              <w:rPr>
                <w:rFonts w:eastAsia="Times New Roman"/>
              </w:rPr>
              <w:t>3.70%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52D78C" w14:textId="77777777" w:rsidR="00D169F6" w:rsidRPr="00DD4661" w:rsidRDefault="00D169F6" w:rsidP="00D169F6">
            <w:pPr>
              <w:jc w:val="center"/>
              <w:rPr>
                <w:rFonts w:eastAsia="Times New Roman"/>
              </w:rPr>
            </w:pPr>
            <w:r w:rsidRPr="00DD4661">
              <w:rPr>
                <w:rFonts w:eastAsia="Times New Roman"/>
              </w:rPr>
              <w:t>51.85% (14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23D758" w14:textId="77777777" w:rsidR="00D169F6" w:rsidRPr="00DD4661" w:rsidRDefault="00D169F6" w:rsidP="00D169F6">
            <w:pPr>
              <w:jc w:val="center"/>
              <w:rPr>
                <w:rFonts w:eastAsia="Times New Roman"/>
              </w:rPr>
            </w:pPr>
            <w:r w:rsidRPr="00DD4661">
              <w:rPr>
                <w:rFonts w:eastAsia="Times New Roman"/>
              </w:rPr>
              <w:t>37.04%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0941BB" w14:textId="77777777" w:rsidR="00D169F6" w:rsidRPr="00DD4661" w:rsidRDefault="00D169F6" w:rsidP="00D169F6">
            <w:pPr>
              <w:jc w:val="center"/>
              <w:rPr>
                <w:rFonts w:eastAsia="Times New Roman"/>
              </w:rPr>
            </w:pPr>
            <w:r w:rsidRPr="00DD4661">
              <w:rPr>
                <w:rFonts w:eastAsia="Times New Roman"/>
              </w:rPr>
              <w:t>7.41%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2B7906"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3498A1E4"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1103CE" w14:textId="77777777" w:rsidR="00D169F6" w:rsidRPr="00DD4661" w:rsidRDefault="00D169F6" w:rsidP="00D169F6">
            <w:pPr>
              <w:jc w:val="center"/>
              <w:rPr>
                <w:rFonts w:eastAsia="Times New Roman"/>
              </w:rPr>
            </w:pPr>
            <w:r w:rsidRPr="00DD4661">
              <w:rPr>
                <w:rFonts w:eastAsia="Times New Roman"/>
              </w:rPr>
              <w:t xml:space="preserve">ГО </w:t>
            </w:r>
            <w:proofErr w:type="spellStart"/>
            <w:r w:rsidRPr="00DD4661">
              <w:rPr>
                <w:rFonts w:eastAsia="Times New Roman"/>
              </w:rPr>
              <w:t>Рефтинский</w:t>
            </w:r>
            <w:proofErr w:type="spellEnd"/>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CBB168" w14:textId="77777777" w:rsidR="00D169F6" w:rsidRPr="00DD4661" w:rsidRDefault="00D169F6" w:rsidP="00D169F6">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61A5C4"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2138E2" w14:textId="77777777" w:rsidR="00D169F6" w:rsidRPr="00DD4661" w:rsidRDefault="00D169F6" w:rsidP="00D169F6">
            <w:pPr>
              <w:jc w:val="center"/>
              <w:rPr>
                <w:rFonts w:eastAsia="Times New Roman"/>
              </w:rPr>
            </w:pPr>
            <w:r w:rsidRPr="00DD4661">
              <w:rPr>
                <w:rFonts w:eastAsia="Times New Roman"/>
              </w:rPr>
              <w:t>75.00%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8FE010" w14:textId="77777777" w:rsidR="00D169F6" w:rsidRPr="00DD4661" w:rsidRDefault="00D169F6" w:rsidP="00D169F6">
            <w:pPr>
              <w:jc w:val="center"/>
              <w:rPr>
                <w:rFonts w:eastAsia="Times New Roman"/>
              </w:rPr>
            </w:pPr>
            <w:r w:rsidRPr="00DD4661">
              <w:rPr>
                <w:rFonts w:eastAsia="Times New Roman"/>
              </w:rPr>
              <w:t>25.00%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9394DC"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C2ADF6"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207563F"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877467" w14:textId="77777777" w:rsidR="00D169F6" w:rsidRPr="00DD4661" w:rsidRDefault="00D169F6" w:rsidP="00D169F6">
            <w:pPr>
              <w:jc w:val="center"/>
              <w:rPr>
                <w:rFonts w:eastAsia="Times New Roman"/>
              </w:rPr>
            </w:pPr>
            <w:r w:rsidRPr="00DD4661">
              <w:rPr>
                <w:rFonts w:eastAsia="Times New Roman"/>
              </w:rPr>
              <w:t>ГО Среднеуральск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8985B0" w14:textId="77777777" w:rsidR="00D169F6" w:rsidRPr="00DD4661" w:rsidRDefault="00D169F6" w:rsidP="00D169F6">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DA647C" w14:textId="77777777" w:rsidR="00D169F6" w:rsidRPr="00DD4661" w:rsidRDefault="00D169F6" w:rsidP="00D169F6">
            <w:pPr>
              <w:jc w:val="center"/>
              <w:rPr>
                <w:rFonts w:eastAsia="Times New Roman"/>
              </w:rPr>
            </w:pPr>
            <w:r w:rsidRPr="00DD4661">
              <w:rPr>
                <w:rFonts w:eastAsia="Times New Roman"/>
              </w:rPr>
              <w:t>33.33%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4DE80D" w14:textId="77777777" w:rsidR="00D169F6" w:rsidRPr="00DD4661" w:rsidRDefault="00D169F6" w:rsidP="00D169F6">
            <w:pPr>
              <w:jc w:val="center"/>
              <w:rPr>
                <w:rFonts w:eastAsia="Times New Roman"/>
              </w:rPr>
            </w:pPr>
            <w:r w:rsidRPr="00DD4661">
              <w:rPr>
                <w:rFonts w:eastAsia="Times New Roman"/>
              </w:rPr>
              <w:t>50.00%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CC1011" w14:textId="77777777" w:rsidR="00D169F6" w:rsidRPr="00DD4661" w:rsidRDefault="00D169F6" w:rsidP="00D169F6">
            <w:pPr>
              <w:jc w:val="center"/>
              <w:rPr>
                <w:rFonts w:eastAsia="Times New Roman"/>
              </w:rPr>
            </w:pPr>
            <w:r w:rsidRPr="00DD4661">
              <w:rPr>
                <w:rFonts w:eastAsia="Times New Roman"/>
              </w:rPr>
              <w:t>16.67%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9131BE"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2E307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54696D20"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848E1F" w14:textId="77777777" w:rsidR="00D169F6" w:rsidRPr="00DD4661" w:rsidRDefault="00D169F6" w:rsidP="00D169F6">
            <w:pPr>
              <w:jc w:val="center"/>
              <w:rPr>
                <w:rFonts w:eastAsia="Times New Roman"/>
              </w:rPr>
            </w:pPr>
            <w:r w:rsidRPr="00DD4661">
              <w:rPr>
                <w:rFonts w:eastAsia="Times New Roman"/>
              </w:rPr>
              <w:t>ГО Сухой Лог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4D0FEF" w14:textId="77777777" w:rsidR="00D169F6" w:rsidRPr="00DD4661" w:rsidRDefault="00D169F6" w:rsidP="00D169F6">
            <w:pPr>
              <w:jc w:val="center"/>
              <w:rPr>
                <w:rFonts w:eastAsia="Times New Roman"/>
              </w:rPr>
            </w:pPr>
            <w:r w:rsidRPr="00DD4661">
              <w:rPr>
                <w:rFonts w:eastAsia="Times New Roman"/>
              </w:rPr>
              <w:t>17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69010A" w14:textId="77777777" w:rsidR="00D169F6" w:rsidRPr="00DD4661" w:rsidRDefault="00D169F6" w:rsidP="00D169F6">
            <w:pPr>
              <w:jc w:val="center"/>
              <w:rPr>
                <w:rFonts w:eastAsia="Times New Roman"/>
              </w:rPr>
            </w:pPr>
            <w:r w:rsidRPr="00DD4661">
              <w:rPr>
                <w:rFonts w:eastAsia="Times New Roman"/>
              </w:rPr>
              <w:t>5.88%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59C5D6" w14:textId="77777777" w:rsidR="00D169F6" w:rsidRPr="00DD4661" w:rsidRDefault="00D169F6" w:rsidP="00D169F6">
            <w:pPr>
              <w:jc w:val="center"/>
              <w:rPr>
                <w:rFonts w:eastAsia="Times New Roman"/>
              </w:rPr>
            </w:pPr>
            <w:r w:rsidRPr="00DD4661">
              <w:rPr>
                <w:rFonts w:eastAsia="Times New Roman"/>
              </w:rPr>
              <w:t>47.06%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07571E" w14:textId="77777777" w:rsidR="00D169F6" w:rsidRPr="00DD4661" w:rsidRDefault="00D169F6" w:rsidP="00D169F6">
            <w:pPr>
              <w:jc w:val="center"/>
              <w:rPr>
                <w:rFonts w:eastAsia="Times New Roman"/>
              </w:rPr>
            </w:pPr>
            <w:r w:rsidRPr="00DD4661">
              <w:rPr>
                <w:rFonts w:eastAsia="Times New Roman"/>
              </w:rPr>
              <w:t>41.18%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A5F277" w14:textId="77777777" w:rsidR="00D169F6" w:rsidRPr="00DD4661" w:rsidRDefault="00D169F6" w:rsidP="00D169F6">
            <w:pPr>
              <w:jc w:val="center"/>
              <w:rPr>
                <w:rFonts w:eastAsia="Times New Roman"/>
              </w:rPr>
            </w:pPr>
            <w:r w:rsidRPr="00DD4661">
              <w:rPr>
                <w:rFonts w:eastAsia="Times New Roman"/>
              </w:rPr>
              <w:t>5.88%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538D88"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84B15F6"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8C52D8" w14:textId="77777777" w:rsidR="00D169F6" w:rsidRPr="00DD4661" w:rsidRDefault="00D169F6" w:rsidP="00D169F6">
            <w:pPr>
              <w:jc w:val="center"/>
              <w:rPr>
                <w:rFonts w:eastAsia="Times New Roman"/>
              </w:rPr>
            </w:pPr>
            <w:proofErr w:type="spellStart"/>
            <w:r w:rsidRPr="00DD4661">
              <w:rPr>
                <w:rFonts w:eastAsia="Times New Roman"/>
              </w:rPr>
              <w:t>Горноуральский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5309BB" w14:textId="77777777" w:rsidR="00D169F6" w:rsidRPr="00DD4661" w:rsidRDefault="00D169F6" w:rsidP="00D169F6">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A8F5B7" w14:textId="77777777" w:rsidR="00D169F6" w:rsidRPr="00DD4661" w:rsidRDefault="00D169F6" w:rsidP="00D169F6">
            <w:pPr>
              <w:jc w:val="center"/>
              <w:rPr>
                <w:rFonts w:eastAsia="Times New Roman"/>
              </w:rPr>
            </w:pPr>
            <w:r w:rsidRPr="00DD4661">
              <w:rPr>
                <w:rFonts w:eastAsia="Times New Roman"/>
              </w:rPr>
              <w:t>20.00%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E762D3" w14:textId="77777777" w:rsidR="00D169F6" w:rsidRPr="00DD4661" w:rsidRDefault="00D169F6" w:rsidP="00D169F6">
            <w:pPr>
              <w:jc w:val="center"/>
              <w:rPr>
                <w:rFonts w:eastAsia="Times New Roman"/>
              </w:rPr>
            </w:pPr>
            <w:r w:rsidRPr="00DD4661">
              <w:rPr>
                <w:rFonts w:eastAsia="Times New Roman"/>
              </w:rPr>
              <w:t>60.00%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C6E276" w14:textId="77777777" w:rsidR="00D169F6" w:rsidRPr="00DD4661" w:rsidRDefault="00D169F6" w:rsidP="00D169F6">
            <w:pPr>
              <w:jc w:val="center"/>
              <w:rPr>
                <w:rFonts w:eastAsia="Times New Roman"/>
              </w:rPr>
            </w:pPr>
            <w:r w:rsidRPr="00DD4661">
              <w:rPr>
                <w:rFonts w:eastAsia="Times New Roman"/>
              </w:rPr>
              <w:t>20.00%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EAB059"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7BF3F7"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8C7CC89"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963FEE"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1F64D3" w14:textId="77777777" w:rsidR="00D169F6" w:rsidRPr="00DD4661" w:rsidRDefault="00D169F6" w:rsidP="00D169F6">
            <w:pPr>
              <w:jc w:val="center"/>
              <w:rPr>
                <w:rFonts w:eastAsia="Times New Roman"/>
              </w:rPr>
            </w:pPr>
            <w:r w:rsidRPr="00DD4661">
              <w:rPr>
                <w:rFonts w:eastAsia="Times New Roman"/>
              </w:rPr>
              <w:t>179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6BEAEA" w14:textId="77777777" w:rsidR="00D169F6" w:rsidRPr="00DD4661" w:rsidRDefault="00D169F6" w:rsidP="00D169F6">
            <w:pPr>
              <w:jc w:val="center"/>
              <w:rPr>
                <w:rFonts w:eastAsia="Times New Roman"/>
              </w:rPr>
            </w:pPr>
            <w:r w:rsidRPr="00DD4661">
              <w:rPr>
                <w:rFonts w:eastAsia="Times New Roman"/>
              </w:rPr>
              <w:t>8.94% (16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1FDB04" w14:textId="77777777" w:rsidR="00D169F6" w:rsidRPr="00DD4661" w:rsidRDefault="00D169F6" w:rsidP="00D169F6">
            <w:pPr>
              <w:jc w:val="center"/>
              <w:rPr>
                <w:rFonts w:eastAsia="Times New Roman"/>
              </w:rPr>
            </w:pPr>
            <w:r w:rsidRPr="00DD4661">
              <w:rPr>
                <w:rFonts w:eastAsia="Times New Roman"/>
              </w:rPr>
              <w:t>45.25% (81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21F14A" w14:textId="77777777" w:rsidR="00D169F6" w:rsidRPr="00DD4661" w:rsidRDefault="00D169F6" w:rsidP="00D169F6">
            <w:pPr>
              <w:jc w:val="center"/>
              <w:rPr>
                <w:rFonts w:eastAsia="Times New Roman"/>
              </w:rPr>
            </w:pPr>
            <w:r w:rsidRPr="00DD4661">
              <w:rPr>
                <w:rFonts w:eastAsia="Times New Roman"/>
              </w:rPr>
              <w:t>40.78% (73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324647" w14:textId="77777777" w:rsidR="00D169F6" w:rsidRPr="00DD4661" w:rsidRDefault="00D169F6" w:rsidP="00D169F6">
            <w:pPr>
              <w:jc w:val="center"/>
              <w:rPr>
                <w:rFonts w:eastAsia="Times New Roman"/>
              </w:rPr>
            </w:pPr>
            <w:r w:rsidRPr="00DD4661">
              <w:rPr>
                <w:rFonts w:eastAsia="Times New Roman"/>
              </w:rPr>
              <w:t>4.47% (8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BED395"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255CE9A"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FE9E5A" w14:textId="77777777" w:rsidR="00D169F6" w:rsidRPr="00DD4661" w:rsidRDefault="00D169F6" w:rsidP="00D169F6">
            <w:pPr>
              <w:jc w:val="center"/>
              <w:rPr>
                <w:rFonts w:eastAsia="Times New Roman"/>
              </w:rPr>
            </w:pPr>
            <w:proofErr w:type="spellStart"/>
            <w:r w:rsidRPr="00DD4661">
              <w:rPr>
                <w:rFonts w:eastAsia="Times New Roman"/>
              </w:rPr>
              <w:t>Ивдельский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0DC2D3" w14:textId="77777777" w:rsidR="00D169F6" w:rsidRPr="00DD4661" w:rsidRDefault="00D169F6" w:rsidP="00D169F6">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F81A94"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207842" w14:textId="77777777" w:rsidR="00D169F6" w:rsidRPr="00DD4661" w:rsidRDefault="00D169F6" w:rsidP="00D169F6">
            <w:pPr>
              <w:jc w:val="center"/>
              <w:rPr>
                <w:rFonts w:eastAsia="Times New Roman"/>
              </w:rPr>
            </w:pPr>
            <w:r w:rsidRPr="00DD4661">
              <w:rPr>
                <w:rFonts w:eastAsia="Times New Roman"/>
              </w:rPr>
              <w:t>40.00%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B24350" w14:textId="77777777" w:rsidR="00D169F6" w:rsidRPr="00DD4661" w:rsidRDefault="00D169F6" w:rsidP="00D169F6">
            <w:pPr>
              <w:jc w:val="center"/>
              <w:rPr>
                <w:rFonts w:eastAsia="Times New Roman"/>
              </w:rPr>
            </w:pPr>
            <w:r w:rsidRPr="00DD4661">
              <w:rPr>
                <w:rFonts w:eastAsia="Times New Roman"/>
              </w:rPr>
              <w:t>40.00%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CD048B" w14:textId="77777777" w:rsidR="00D169F6" w:rsidRPr="00DD4661" w:rsidRDefault="00D169F6" w:rsidP="00D169F6">
            <w:pPr>
              <w:jc w:val="center"/>
              <w:rPr>
                <w:rFonts w:eastAsia="Times New Roman"/>
              </w:rPr>
            </w:pPr>
            <w:r w:rsidRPr="00DD4661">
              <w:rPr>
                <w:rFonts w:eastAsia="Times New Roman"/>
              </w:rPr>
              <w:t>20.00%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340FFA"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54CD7831"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E3A930" w14:textId="77777777" w:rsidR="00D169F6" w:rsidRPr="00DD4661" w:rsidRDefault="00D169F6" w:rsidP="00D169F6">
            <w:pPr>
              <w:jc w:val="center"/>
              <w:rPr>
                <w:rFonts w:eastAsia="Times New Roman"/>
              </w:rPr>
            </w:pPr>
            <w:proofErr w:type="spellStart"/>
            <w:r w:rsidRPr="00DD4661">
              <w:rPr>
                <w:rFonts w:eastAsia="Times New Roman"/>
              </w:rPr>
              <w:t>Ирбитское</w:t>
            </w:r>
            <w:proofErr w:type="spellEnd"/>
            <w:r w:rsidRPr="00DD4661">
              <w:rPr>
                <w:rFonts w:eastAsia="Times New Roman"/>
              </w:rPr>
              <w:t xml:space="preserve"> МО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DE559A" w14:textId="77777777" w:rsidR="00D169F6" w:rsidRPr="00DD4661" w:rsidRDefault="00D169F6" w:rsidP="00D169F6">
            <w:pPr>
              <w:jc w:val="center"/>
              <w:rPr>
                <w:rFonts w:eastAsia="Times New Roman"/>
              </w:rPr>
            </w:pPr>
            <w:r w:rsidRPr="00DD4661">
              <w:rPr>
                <w:rFonts w:eastAsia="Times New Roman"/>
              </w:rPr>
              <w:t>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86D381"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6CDE8C" w14:textId="77777777" w:rsidR="00D169F6" w:rsidRPr="00DD4661" w:rsidRDefault="00D169F6" w:rsidP="00D169F6">
            <w:pPr>
              <w:jc w:val="center"/>
              <w:rPr>
                <w:rFonts w:eastAsia="Times New Roman"/>
              </w:rPr>
            </w:pPr>
            <w:r w:rsidRPr="00DD4661">
              <w:rPr>
                <w:rFonts w:eastAsia="Times New Roman"/>
              </w:rPr>
              <w:t>44.44%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A25CCE" w14:textId="77777777" w:rsidR="00D169F6" w:rsidRPr="00DD4661" w:rsidRDefault="00D169F6" w:rsidP="00D169F6">
            <w:pPr>
              <w:jc w:val="center"/>
              <w:rPr>
                <w:rFonts w:eastAsia="Times New Roman"/>
              </w:rPr>
            </w:pPr>
            <w:r w:rsidRPr="00DD4661">
              <w:rPr>
                <w:rFonts w:eastAsia="Times New Roman"/>
              </w:rPr>
              <w:t>55.56%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CF0A4D"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CB000B"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D872AA2"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88D39A" w14:textId="77777777" w:rsidR="00D169F6" w:rsidRPr="00DD4661" w:rsidRDefault="00D169F6" w:rsidP="00D169F6">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2AB90D" w14:textId="77777777" w:rsidR="00D169F6" w:rsidRPr="00DD4661" w:rsidRDefault="00D169F6" w:rsidP="00D169F6">
            <w:pPr>
              <w:jc w:val="center"/>
              <w:rPr>
                <w:rFonts w:eastAsia="Times New Roman"/>
              </w:rPr>
            </w:pPr>
            <w:r w:rsidRPr="00DD4661">
              <w:rPr>
                <w:rFonts w:eastAsia="Times New Roman"/>
              </w:rPr>
              <w:t>16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09F61A"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32F6C5" w14:textId="77777777" w:rsidR="00D169F6" w:rsidRPr="00DD4661" w:rsidRDefault="00D169F6" w:rsidP="00D169F6">
            <w:pPr>
              <w:jc w:val="center"/>
              <w:rPr>
                <w:rFonts w:eastAsia="Times New Roman"/>
              </w:rPr>
            </w:pPr>
            <w:r w:rsidRPr="00DD4661">
              <w:rPr>
                <w:rFonts w:eastAsia="Times New Roman"/>
              </w:rPr>
              <w:t>37.50%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31CDAB" w14:textId="77777777" w:rsidR="00D169F6" w:rsidRPr="00DD4661" w:rsidRDefault="00D169F6" w:rsidP="00D169F6">
            <w:pPr>
              <w:jc w:val="center"/>
              <w:rPr>
                <w:rFonts w:eastAsia="Times New Roman"/>
              </w:rPr>
            </w:pPr>
            <w:r w:rsidRPr="00DD4661">
              <w:rPr>
                <w:rFonts w:eastAsia="Times New Roman"/>
              </w:rPr>
              <w:t>37.50%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ABD463" w14:textId="77777777" w:rsidR="00D169F6" w:rsidRPr="00DD4661" w:rsidRDefault="00D169F6" w:rsidP="00D169F6">
            <w:pPr>
              <w:jc w:val="center"/>
              <w:rPr>
                <w:rFonts w:eastAsia="Times New Roman"/>
              </w:rPr>
            </w:pPr>
            <w:r w:rsidRPr="00DD4661">
              <w:rPr>
                <w:rFonts w:eastAsia="Times New Roman"/>
              </w:rPr>
              <w:t>25.00% (4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FFCDCF"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2889BFF7"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7B57AD" w14:textId="77777777" w:rsidR="00D169F6" w:rsidRPr="00DD4661" w:rsidRDefault="00D169F6" w:rsidP="00D169F6">
            <w:pPr>
              <w:jc w:val="center"/>
              <w:rPr>
                <w:rFonts w:eastAsia="Times New Roman"/>
              </w:rPr>
            </w:pPr>
            <w:r w:rsidRPr="00DD4661">
              <w:rPr>
                <w:rFonts w:eastAsia="Times New Roman"/>
              </w:rPr>
              <w:t>Качканарский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DF7BFC" w14:textId="77777777" w:rsidR="00D169F6" w:rsidRPr="00DD4661" w:rsidRDefault="00D169F6" w:rsidP="00D169F6">
            <w:pPr>
              <w:jc w:val="center"/>
              <w:rPr>
                <w:rFonts w:eastAsia="Times New Roman"/>
              </w:rPr>
            </w:pPr>
            <w:r w:rsidRPr="00DD4661">
              <w:rPr>
                <w:rFonts w:eastAsia="Times New Roman"/>
              </w:rPr>
              <w:t>20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A46137" w14:textId="77777777" w:rsidR="00D169F6" w:rsidRPr="00DD4661" w:rsidRDefault="00D169F6" w:rsidP="00D169F6">
            <w:pPr>
              <w:jc w:val="center"/>
              <w:rPr>
                <w:rFonts w:eastAsia="Times New Roman"/>
              </w:rPr>
            </w:pPr>
            <w:r w:rsidRPr="00DD4661">
              <w:rPr>
                <w:rFonts w:eastAsia="Times New Roman"/>
              </w:rPr>
              <w:t>5.00%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325FC2" w14:textId="77777777" w:rsidR="00D169F6" w:rsidRPr="00DD4661" w:rsidRDefault="00D169F6" w:rsidP="00D169F6">
            <w:pPr>
              <w:jc w:val="center"/>
              <w:rPr>
                <w:rFonts w:eastAsia="Times New Roman"/>
              </w:rPr>
            </w:pPr>
            <w:r w:rsidRPr="00DD4661">
              <w:rPr>
                <w:rFonts w:eastAsia="Times New Roman"/>
              </w:rPr>
              <w:t>45.00% (9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907B13" w14:textId="77777777" w:rsidR="00D169F6" w:rsidRPr="00DD4661" w:rsidRDefault="00D169F6" w:rsidP="00D169F6">
            <w:pPr>
              <w:jc w:val="center"/>
              <w:rPr>
                <w:rFonts w:eastAsia="Times New Roman"/>
              </w:rPr>
            </w:pPr>
            <w:r w:rsidRPr="00DD4661">
              <w:rPr>
                <w:rFonts w:eastAsia="Times New Roman"/>
              </w:rPr>
              <w:t>45.00%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CE93CA" w14:textId="77777777" w:rsidR="00D169F6" w:rsidRPr="00DD4661" w:rsidRDefault="00D169F6" w:rsidP="00D169F6">
            <w:pPr>
              <w:jc w:val="center"/>
              <w:rPr>
                <w:rFonts w:eastAsia="Times New Roman"/>
              </w:rPr>
            </w:pPr>
            <w:r w:rsidRPr="00DD4661">
              <w:rPr>
                <w:rFonts w:eastAsia="Times New Roman"/>
              </w:rPr>
              <w:t>5.00%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08B161"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C61FE58"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962585" w14:textId="77777777" w:rsidR="00D169F6" w:rsidRPr="00DD4661" w:rsidRDefault="00D169F6" w:rsidP="00D169F6">
            <w:pPr>
              <w:jc w:val="center"/>
              <w:rPr>
                <w:rFonts w:eastAsia="Times New Roman"/>
              </w:rPr>
            </w:pPr>
            <w:r w:rsidRPr="00DD4661">
              <w:rPr>
                <w:rFonts w:eastAsia="Times New Roman"/>
              </w:rPr>
              <w:t>Кировградский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2A4165" w14:textId="77777777" w:rsidR="00D169F6" w:rsidRPr="00DD4661" w:rsidRDefault="00D169F6" w:rsidP="00D169F6">
            <w:pPr>
              <w:jc w:val="center"/>
              <w:rPr>
                <w:rFonts w:eastAsia="Times New Roman"/>
              </w:rPr>
            </w:pPr>
            <w:r w:rsidRPr="00DD4661">
              <w:rPr>
                <w:rFonts w:eastAsia="Times New Roman"/>
              </w:rPr>
              <w:t>10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1BB6F9" w14:textId="77777777" w:rsidR="00D169F6" w:rsidRPr="00DD4661" w:rsidRDefault="00D169F6" w:rsidP="00D169F6">
            <w:pPr>
              <w:jc w:val="center"/>
              <w:rPr>
                <w:rFonts w:eastAsia="Times New Roman"/>
              </w:rPr>
            </w:pPr>
            <w:r w:rsidRPr="00DD4661">
              <w:rPr>
                <w:rFonts w:eastAsia="Times New Roman"/>
              </w:rPr>
              <w:t>10.00%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477542" w14:textId="77777777" w:rsidR="00D169F6" w:rsidRPr="00DD4661" w:rsidRDefault="00D169F6" w:rsidP="00D169F6">
            <w:pPr>
              <w:jc w:val="center"/>
              <w:rPr>
                <w:rFonts w:eastAsia="Times New Roman"/>
              </w:rPr>
            </w:pPr>
            <w:r w:rsidRPr="00DD4661">
              <w:rPr>
                <w:rFonts w:eastAsia="Times New Roman"/>
              </w:rPr>
              <w:t>60.00%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6A0FC3" w14:textId="77777777" w:rsidR="00D169F6" w:rsidRPr="00DD4661" w:rsidRDefault="00D169F6" w:rsidP="00D169F6">
            <w:pPr>
              <w:jc w:val="center"/>
              <w:rPr>
                <w:rFonts w:eastAsia="Times New Roman"/>
              </w:rPr>
            </w:pPr>
            <w:r w:rsidRPr="00DD4661">
              <w:rPr>
                <w:rFonts w:eastAsia="Times New Roman"/>
              </w:rPr>
              <w:t>30.00%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EB7AD0"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D368A2"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4737F58"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675A9A" w14:textId="77777777" w:rsidR="00D169F6" w:rsidRPr="00DD4661" w:rsidRDefault="00D169F6" w:rsidP="00D169F6">
            <w:pPr>
              <w:jc w:val="center"/>
              <w:rPr>
                <w:rFonts w:eastAsia="Times New Roman"/>
              </w:rPr>
            </w:pPr>
            <w:proofErr w:type="spellStart"/>
            <w:r w:rsidRPr="00DD4661">
              <w:rPr>
                <w:rFonts w:eastAsia="Times New Roman"/>
              </w:rPr>
              <w:t>Кушвинский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0B7753" w14:textId="77777777" w:rsidR="00D169F6" w:rsidRPr="00DD4661" w:rsidRDefault="00D169F6" w:rsidP="00D169F6">
            <w:pPr>
              <w:jc w:val="center"/>
              <w:rPr>
                <w:rFonts w:eastAsia="Times New Roman"/>
              </w:rPr>
            </w:pPr>
            <w:r w:rsidRPr="00DD4661">
              <w:rPr>
                <w:rFonts w:eastAsia="Times New Roman"/>
              </w:rPr>
              <w:t>19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ED7987" w14:textId="77777777" w:rsidR="00D169F6" w:rsidRPr="00DD4661" w:rsidRDefault="00D169F6" w:rsidP="00D169F6">
            <w:pPr>
              <w:jc w:val="center"/>
              <w:rPr>
                <w:rFonts w:eastAsia="Times New Roman"/>
              </w:rPr>
            </w:pPr>
            <w:r w:rsidRPr="00DD4661">
              <w:rPr>
                <w:rFonts w:eastAsia="Times New Roman"/>
              </w:rPr>
              <w:t>5.26%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5C09BB" w14:textId="77777777" w:rsidR="00D169F6" w:rsidRPr="00DD4661" w:rsidRDefault="00D169F6" w:rsidP="00D169F6">
            <w:pPr>
              <w:jc w:val="center"/>
              <w:rPr>
                <w:rFonts w:eastAsia="Times New Roman"/>
              </w:rPr>
            </w:pPr>
            <w:r w:rsidRPr="00DD4661">
              <w:rPr>
                <w:rFonts w:eastAsia="Times New Roman"/>
              </w:rPr>
              <w:t>36.84%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EE3507" w14:textId="77777777" w:rsidR="00D169F6" w:rsidRPr="00DD4661" w:rsidRDefault="00D169F6" w:rsidP="00D169F6">
            <w:pPr>
              <w:jc w:val="center"/>
              <w:rPr>
                <w:rFonts w:eastAsia="Times New Roman"/>
              </w:rPr>
            </w:pPr>
            <w:r w:rsidRPr="00DD4661">
              <w:rPr>
                <w:rFonts w:eastAsia="Times New Roman"/>
              </w:rPr>
              <w:t>57.89% (11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75558A"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5F5CAF"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37AC704B"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E8F74F" w14:textId="77777777" w:rsidR="00D169F6" w:rsidRPr="00DD4661" w:rsidRDefault="00D169F6" w:rsidP="00D169F6">
            <w:pPr>
              <w:jc w:val="center"/>
              <w:rPr>
                <w:rFonts w:eastAsia="Times New Roman"/>
              </w:rPr>
            </w:pPr>
            <w:r w:rsidRPr="00DD4661">
              <w:rPr>
                <w:rFonts w:eastAsia="Times New Roman"/>
              </w:rPr>
              <w:t>Малышевский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646F36" w14:textId="77777777" w:rsidR="00D169F6" w:rsidRPr="00DD4661" w:rsidRDefault="00D169F6" w:rsidP="00D169F6">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0B3878"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8222DE" w14:textId="77777777" w:rsidR="00D169F6" w:rsidRPr="00DD4661" w:rsidRDefault="00D169F6" w:rsidP="00D169F6">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807F3C"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9DD972"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ABAA2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023D545"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5CAEF5" w14:textId="77777777" w:rsidR="00D169F6" w:rsidRPr="00DD4661" w:rsidRDefault="00D169F6" w:rsidP="00D169F6">
            <w:pPr>
              <w:jc w:val="center"/>
              <w:rPr>
                <w:rFonts w:eastAsia="Times New Roman"/>
              </w:rPr>
            </w:pPr>
            <w:proofErr w:type="spellStart"/>
            <w:r w:rsidRPr="00DD4661">
              <w:rPr>
                <w:rFonts w:eastAsia="Times New Roman"/>
              </w:rPr>
              <w:t>Махнёвский</w:t>
            </w:r>
            <w:proofErr w:type="spellEnd"/>
            <w:r w:rsidRPr="00DD4661">
              <w:rPr>
                <w:rFonts w:eastAsia="Times New Roman"/>
              </w:rPr>
              <w:t xml:space="preserve"> МО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B0D24F" w14:textId="77777777" w:rsidR="00D169F6" w:rsidRPr="00DD4661" w:rsidRDefault="00D169F6" w:rsidP="00D169F6">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80EA5A"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AB6DBD" w14:textId="77777777" w:rsidR="00D169F6" w:rsidRPr="00DD4661" w:rsidRDefault="00D169F6" w:rsidP="00D169F6">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9DCCFD"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CE0451"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885B50"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319AAA53"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B97D4D" w14:textId="77777777" w:rsidR="00D169F6" w:rsidRPr="00DD4661" w:rsidRDefault="00D169F6" w:rsidP="00D169F6">
            <w:pPr>
              <w:jc w:val="center"/>
              <w:rPr>
                <w:rFonts w:eastAsia="Times New Roman"/>
              </w:rPr>
            </w:pPr>
            <w:r w:rsidRPr="00DD4661">
              <w:rPr>
                <w:rFonts w:eastAsia="Times New Roman"/>
              </w:rPr>
              <w:lastRenderedPageBreak/>
              <w:t>МО "</w:t>
            </w:r>
            <w:proofErr w:type="spellStart"/>
            <w:r w:rsidRPr="00DD4661">
              <w:rPr>
                <w:rFonts w:eastAsia="Times New Roman"/>
              </w:rPr>
              <w:t>Камышловский</w:t>
            </w:r>
            <w:proofErr w:type="spellEnd"/>
            <w:r w:rsidRPr="00DD4661">
              <w:rPr>
                <w:rFonts w:eastAsia="Times New Roman"/>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08C684" w14:textId="77777777" w:rsidR="00D169F6" w:rsidRPr="00DD4661" w:rsidRDefault="00D169F6" w:rsidP="00D169F6">
            <w:pPr>
              <w:jc w:val="center"/>
              <w:rPr>
                <w:rFonts w:eastAsia="Times New Roman"/>
              </w:rPr>
            </w:pPr>
            <w:r w:rsidRPr="00DD4661">
              <w:rPr>
                <w:rFonts w:eastAsia="Times New Roman"/>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B4A419" w14:textId="77777777" w:rsidR="00D169F6" w:rsidRPr="00DD4661" w:rsidRDefault="00D169F6" w:rsidP="00D169F6">
            <w:pPr>
              <w:jc w:val="center"/>
              <w:rPr>
                <w:rFonts w:eastAsia="Times New Roman"/>
              </w:rPr>
            </w:pPr>
            <w:r w:rsidRPr="00DD4661">
              <w:rPr>
                <w:rFonts w:eastAsia="Times New Roman"/>
              </w:rPr>
              <w:t>28.57%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082D85" w14:textId="77777777" w:rsidR="00D169F6" w:rsidRPr="00DD4661" w:rsidRDefault="00D169F6" w:rsidP="00D169F6">
            <w:pPr>
              <w:jc w:val="center"/>
              <w:rPr>
                <w:rFonts w:eastAsia="Times New Roman"/>
              </w:rPr>
            </w:pPr>
            <w:r w:rsidRPr="00DD4661">
              <w:rPr>
                <w:rFonts w:eastAsia="Times New Roman"/>
              </w:rPr>
              <w:t>42.86%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C72A5F" w14:textId="77777777" w:rsidR="00D169F6" w:rsidRPr="00DD4661" w:rsidRDefault="00D169F6" w:rsidP="00D169F6">
            <w:pPr>
              <w:jc w:val="center"/>
              <w:rPr>
                <w:rFonts w:eastAsia="Times New Roman"/>
              </w:rPr>
            </w:pPr>
            <w:r w:rsidRPr="00DD4661">
              <w:rPr>
                <w:rFonts w:eastAsia="Times New Roman"/>
              </w:rPr>
              <w:t>28.57%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B15D4D"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54FDD5"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9EAE829"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84F2BE" w14:textId="77777777" w:rsidR="00D169F6" w:rsidRPr="00DD4661" w:rsidRDefault="00D169F6" w:rsidP="00D169F6">
            <w:pPr>
              <w:jc w:val="center"/>
              <w:rPr>
                <w:rFonts w:eastAsia="Times New Roman"/>
              </w:rPr>
            </w:pPr>
            <w:r w:rsidRPr="00DD4661">
              <w:rPr>
                <w:rFonts w:eastAsia="Times New Roman"/>
              </w:rPr>
              <w:t xml:space="preserve">МО </w:t>
            </w:r>
            <w:proofErr w:type="spellStart"/>
            <w:r w:rsidRPr="00DD4661">
              <w:rPr>
                <w:rFonts w:eastAsia="Times New Roman"/>
              </w:rPr>
              <w:t>Алапаевское</w:t>
            </w:r>
            <w:proofErr w:type="spellEnd"/>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612C88" w14:textId="77777777" w:rsidR="00D169F6" w:rsidRPr="00DD4661" w:rsidRDefault="00D169F6" w:rsidP="00D169F6">
            <w:pPr>
              <w:jc w:val="center"/>
              <w:rPr>
                <w:rFonts w:eastAsia="Times New Roman"/>
              </w:rPr>
            </w:pPr>
            <w:r w:rsidRPr="00DD4661">
              <w:rPr>
                <w:rFonts w:eastAsia="Times New Roman"/>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F61827" w14:textId="77777777" w:rsidR="00D169F6" w:rsidRPr="00DD4661" w:rsidRDefault="00D169F6" w:rsidP="00D169F6">
            <w:pPr>
              <w:jc w:val="center"/>
              <w:rPr>
                <w:rFonts w:eastAsia="Times New Roman"/>
              </w:rPr>
            </w:pPr>
            <w:r w:rsidRPr="00DD4661">
              <w:rPr>
                <w:rFonts w:eastAsia="Times New Roman"/>
              </w:rPr>
              <w:t>12.50%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09533B" w14:textId="77777777" w:rsidR="00D169F6" w:rsidRPr="00DD4661" w:rsidRDefault="00D169F6" w:rsidP="00D169F6">
            <w:pPr>
              <w:jc w:val="center"/>
              <w:rPr>
                <w:rFonts w:eastAsia="Times New Roman"/>
              </w:rPr>
            </w:pPr>
            <w:r w:rsidRPr="00DD4661">
              <w:rPr>
                <w:rFonts w:eastAsia="Times New Roman"/>
              </w:rPr>
              <w:t>75.00%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CAC7B6" w14:textId="77777777" w:rsidR="00D169F6" w:rsidRPr="00DD4661" w:rsidRDefault="00D169F6" w:rsidP="00D169F6">
            <w:pPr>
              <w:jc w:val="center"/>
              <w:rPr>
                <w:rFonts w:eastAsia="Times New Roman"/>
              </w:rPr>
            </w:pPr>
            <w:r w:rsidRPr="00DD4661">
              <w:rPr>
                <w:rFonts w:eastAsia="Times New Roman"/>
              </w:rPr>
              <w:t>12.50%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5C83AE"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349FFF"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6108B2B"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D91D60" w14:textId="77777777" w:rsidR="00D169F6" w:rsidRPr="00DD4661" w:rsidRDefault="00D169F6" w:rsidP="00D169F6">
            <w:pPr>
              <w:jc w:val="center"/>
              <w:rPr>
                <w:rFonts w:eastAsia="Times New Roman"/>
              </w:rPr>
            </w:pPr>
            <w:r w:rsidRPr="00DD4661">
              <w:rPr>
                <w:rFonts w:eastAsia="Times New Roman"/>
              </w:rPr>
              <w:t xml:space="preserve">МО </w:t>
            </w:r>
            <w:proofErr w:type="spellStart"/>
            <w:r w:rsidRPr="00DD4661">
              <w:rPr>
                <w:rFonts w:eastAsia="Times New Roman"/>
              </w:rPr>
              <w:t>Байкаловский</w:t>
            </w:r>
            <w:proofErr w:type="spellEnd"/>
            <w:r w:rsidRPr="00DD4661">
              <w:rPr>
                <w:rFonts w:eastAsia="Times New Roman"/>
              </w:rPr>
              <w:t xml:space="preserve">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48B35C" w14:textId="77777777" w:rsidR="00D169F6" w:rsidRPr="00DD4661" w:rsidRDefault="00D169F6" w:rsidP="00D169F6">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158ED5" w14:textId="77777777" w:rsidR="00D169F6" w:rsidRPr="00DD4661" w:rsidRDefault="00D169F6" w:rsidP="00D169F6">
            <w:pPr>
              <w:jc w:val="center"/>
              <w:rPr>
                <w:rFonts w:eastAsia="Times New Roman"/>
              </w:rPr>
            </w:pPr>
            <w:r w:rsidRPr="00DD4661">
              <w:rPr>
                <w:rFonts w:eastAsia="Times New Roman"/>
              </w:rPr>
              <w:t>16.67%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158D57" w14:textId="77777777" w:rsidR="00D169F6" w:rsidRPr="00DD4661" w:rsidRDefault="00D169F6" w:rsidP="00D169F6">
            <w:pPr>
              <w:jc w:val="center"/>
              <w:rPr>
                <w:rFonts w:eastAsia="Times New Roman"/>
              </w:rPr>
            </w:pPr>
            <w:r w:rsidRPr="00DD4661">
              <w:rPr>
                <w:rFonts w:eastAsia="Times New Roman"/>
              </w:rPr>
              <w:t>83.33%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DC4E7F"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BC3CC6"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743B37"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E9D2800"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B7BBED" w14:textId="77777777" w:rsidR="00D169F6" w:rsidRPr="00DD4661" w:rsidRDefault="00D169F6" w:rsidP="00D169F6">
            <w:pPr>
              <w:jc w:val="center"/>
              <w:rPr>
                <w:rFonts w:eastAsia="Times New Roman"/>
              </w:rPr>
            </w:pPr>
            <w:r w:rsidRPr="00DD4661">
              <w:rPr>
                <w:rFonts w:eastAsia="Times New Roman"/>
              </w:rPr>
              <w:t>МО город Алапаевск</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B13BA2" w14:textId="77777777" w:rsidR="00D169F6" w:rsidRPr="00DD4661" w:rsidRDefault="00D169F6" w:rsidP="00D169F6">
            <w:pPr>
              <w:jc w:val="center"/>
              <w:rPr>
                <w:rFonts w:eastAsia="Times New Roman"/>
              </w:rPr>
            </w:pPr>
            <w:r w:rsidRPr="00DD4661">
              <w:rPr>
                <w:rFonts w:eastAsia="Times New Roman"/>
              </w:rPr>
              <w:t>20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4962BC" w14:textId="77777777" w:rsidR="00D169F6" w:rsidRPr="00DD4661" w:rsidRDefault="00D169F6" w:rsidP="00D169F6">
            <w:pPr>
              <w:jc w:val="center"/>
              <w:rPr>
                <w:rFonts w:eastAsia="Times New Roman"/>
              </w:rPr>
            </w:pPr>
            <w:r w:rsidRPr="00DD4661">
              <w:rPr>
                <w:rFonts w:eastAsia="Times New Roman"/>
              </w:rPr>
              <w:t>10.00%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5D9892" w14:textId="77777777" w:rsidR="00D169F6" w:rsidRPr="00DD4661" w:rsidRDefault="00D169F6" w:rsidP="00D169F6">
            <w:pPr>
              <w:jc w:val="center"/>
              <w:rPr>
                <w:rFonts w:eastAsia="Times New Roman"/>
              </w:rPr>
            </w:pPr>
            <w:r w:rsidRPr="00DD4661">
              <w:rPr>
                <w:rFonts w:eastAsia="Times New Roman"/>
              </w:rPr>
              <w:t>20.00%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B2DD73" w14:textId="77777777" w:rsidR="00D169F6" w:rsidRPr="00DD4661" w:rsidRDefault="00D169F6" w:rsidP="00D169F6">
            <w:pPr>
              <w:jc w:val="center"/>
              <w:rPr>
                <w:rFonts w:eastAsia="Times New Roman"/>
              </w:rPr>
            </w:pPr>
            <w:r w:rsidRPr="00DD4661">
              <w:rPr>
                <w:rFonts w:eastAsia="Times New Roman"/>
              </w:rPr>
              <w:t>60.00% (12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E65866" w14:textId="77777777" w:rsidR="00D169F6" w:rsidRPr="00DD4661" w:rsidRDefault="00D169F6" w:rsidP="00D169F6">
            <w:pPr>
              <w:jc w:val="center"/>
              <w:rPr>
                <w:rFonts w:eastAsia="Times New Roman"/>
              </w:rPr>
            </w:pPr>
            <w:r w:rsidRPr="00DD4661">
              <w:rPr>
                <w:rFonts w:eastAsia="Times New Roman"/>
              </w:rPr>
              <w:t>10.00% (2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DA0FC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F31D829"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1483DC" w14:textId="77777777" w:rsidR="00D169F6" w:rsidRPr="00DD4661" w:rsidRDefault="00D169F6" w:rsidP="00D169F6">
            <w:pPr>
              <w:jc w:val="center"/>
              <w:rPr>
                <w:rFonts w:eastAsia="Times New Roman"/>
              </w:rPr>
            </w:pPr>
            <w:r w:rsidRPr="00DD4661">
              <w:rPr>
                <w:rFonts w:eastAsia="Times New Roman"/>
              </w:rPr>
              <w:t>МО город Ирбит</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134C24" w14:textId="77777777" w:rsidR="00D169F6" w:rsidRPr="00DD4661" w:rsidRDefault="00D169F6" w:rsidP="00D169F6">
            <w:pPr>
              <w:jc w:val="center"/>
              <w:rPr>
                <w:rFonts w:eastAsia="Times New Roman"/>
              </w:rPr>
            </w:pPr>
            <w:r w:rsidRPr="00DD4661">
              <w:rPr>
                <w:rFonts w:eastAsia="Times New Roman"/>
              </w:rPr>
              <w:t>28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5CC3EA" w14:textId="77777777" w:rsidR="00D169F6" w:rsidRPr="00DD4661" w:rsidRDefault="00D169F6" w:rsidP="00D169F6">
            <w:pPr>
              <w:jc w:val="center"/>
              <w:rPr>
                <w:rFonts w:eastAsia="Times New Roman"/>
              </w:rPr>
            </w:pPr>
            <w:r w:rsidRPr="00DD4661">
              <w:rPr>
                <w:rFonts w:eastAsia="Times New Roman"/>
              </w:rPr>
              <w:t>14.29% (4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D4C2BF" w14:textId="77777777" w:rsidR="00D169F6" w:rsidRPr="00DD4661" w:rsidRDefault="00D169F6" w:rsidP="00D169F6">
            <w:pPr>
              <w:jc w:val="center"/>
              <w:rPr>
                <w:rFonts w:eastAsia="Times New Roman"/>
              </w:rPr>
            </w:pPr>
            <w:r w:rsidRPr="00DD4661">
              <w:rPr>
                <w:rFonts w:eastAsia="Times New Roman"/>
              </w:rPr>
              <w:t>50.00% (14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3FF1F3" w14:textId="77777777" w:rsidR="00D169F6" w:rsidRPr="00DD4661" w:rsidRDefault="00D169F6" w:rsidP="00D169F6">
            <w:pPr>
              <w:jc w:val="center"/>
              <w:rPr>
                <w:rFonts w:eastAsia="Times New Roman"/>
              </w:rPr>
            </w:pPr>
            <w:r w:rsidRPr="00DD4661">
              <w:rPr>
                <w:rFonts w:eastAsia="Times New Roman"/>
              </w:rPr>
              <w:t>32.14%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31EBF1" w14:textId="77777777" w:rsidR="00D169F6" w:rsidRPr="00DD4661" w:rsidRDefault="00D169F6" w:rsidP="00D169F6">
            <w:pPr>
              <w:jc w:val="center"/>
              <w:rPr>
                <w:rFonts w:eastAsia="Times New Roman"/>
              </w:rPr>
            </w:pPr>
            <w:r w:rsidRPr="00DD4661">
              <w:rPr>
                <w:rFonts w:eastAsia="Times New Roman"/>
              </w:rPr>
              <w:t>3.57%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354F58"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50BCED0"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3E53AC"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1C987F" w14:textId="77777777" w:rsidR="00D169F6" w:rsidRPr="00DD4661" w:rsidRDefault="00D169F6" w:rsidP="00D169F6">
            <w:pPr>
              <w:jc w:val="center"/>
              <w:rPr>
                <w:rFonts w:eastAsia="Times New Roman"/>
              </w:rPr>
            </w:pPr>
            <w:r w:rsidRPr="00DD4661">
              <w:rPr>
                <w:rFonts w:eastAsia="Times New Roman"/>
              </w:rPr>
              <w:t>99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12FDA8" w14:textId="77777777" w:rsidR="00D169F6" w:rsidRPr="00DD4661" w:rsidRDefault="00D169F6" w:rsidP="00D169F6">
            <w:pPr>
              <w:jc w:val="center"/>
              <w:rPr>
                <w:rFonts w:eastAsia="Times New Roman"/>
              </w:rPr>
            </w:pPr>
            <w:r w:rsidRPr="00DD4661">
              <w:rPr>
                <w:rFonts w:eastAsia="Times New Roman"/>
              </w:rPr>
              <w:t>6.06% (6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99CE60" w14:textId="77777777" w:rsidR="00D169F6" w:rsidRPr="00DD4661" w:rsidRDefault="00D169F6" w:rsidP="00D169F6">
            <w:pPr>
              <w:jc w:val="center"/>
              <w:rPr>
                <w:rFonts w:eastAsia="Times New Roman"/>
              </w:rPr>
            </w:pPr>
            <w:r w:rsidRPr="00DD4661">
              <w:rPr>
                <w:rFonts w:eastAsia="Times New Roman"/>
              </w:rPr>
              <w:t>50.51% (50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8F297F" w14:textId="77777777" w:rsidR="00D169F6" w:rsidRPr="00DD4661" w:rsidRDefault="00D169F6" w:rsidP="00D169F6">
            <w:pPr>
              <w:jc w:val="center"/>
              <w:rPr>
                <w:rFonts w:eastAsia="Times New Roman"/>
              </w:rPr>
            </w:pPr>
            <w:r w:rsidRPr="00DD4661">
              <w:rPr>
                <w:rFonts w:eastAsia="Times New Roman"/>
              </w:rPr>
              <w:t>36.36% (36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37A0D7" w14:textId="77777777" w:rsidR="00D169F6" w:rsidRPr="00DD4661" w:rsidRDefault="00D169F6" w:rsidP="00D169F6">
            <w:pPr>
              <w:jc w:val="center"/>
              <w:rPr>
                <w:rFonts w:eastAsia="Times New Roman"/>
              </w:rPr>
            </w:pPr>
            <w:r w:rsidRPr="00DD4661">
              <w:rPr>
                <w:rFonts w:eastAsia="Times New Roman"/>
              </w:rPr>
              <w:t>7.07% (7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221853"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FBB3D41"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09F747" w14:textId="77777777" w:rsidR="00D169F6" w:rsidRPr="00DD4661" w:rsidRDefault="00D169F6" w:rsidP="00D169F6">
            <w:pPr>
              <w:jc w:val="center"/>
              <w:rPr>
                <w:rFonts w:eastAsia="Times New Roman"/>
              </w:rPr>
            </w:pPr>
            <w:r w:rsidRPr="00DD4661">
              <w:rPr>
                <w:rFonts w:eastAsia="Times New Roman"/>
              </w:rPr>
              <w:t>МО Каменский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601FFB" w14:textId="77777777" w:rsidR="00D169F6" w:rsidRPr="00DD4661" w:rsidRDefault="00D169F6" w:rsidP="00D169F6">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B7BB12"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90880A" w14:textId="77777777" w:rsidR="00D169F6" w:rsidRPr="00DD4661" w:rsidRDefault="00D169F6" w:rsidP="00D169F6">
            <w:pPr>
              <w:jc w:val="center"/>
              <w:rPr>
                <w:rFonts w:eastAsia="Times New Roman"/>
              </w:rPr>
            </w:pPr>
            <w:r w:rsidRPr="00DD4661">
              <w:rPr>
                <w:rFonts w:eastAsia="Times New Roman"/>
              </w:rPr>
              <w:t>100.00%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BFD40D"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36F08E"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B75EC3"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5F3CFB85"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2994FF" w14:textId="77777777" w:rsidR="00D169F6" w:rsidRPr="00DD4661" w:rsidRDefault="00D169F6" w:rsidP="00D169F6">
            <w:pPr>
              <w:jc w:val="center"/>
              <w:rPr>
                <w:rFonts w:eastAsia="Times New Roman"/>
              </w:rPr>
            </w:pPr>
            <w:r w:rsidRPr="00DD4661">
              <w:rPr>
                <w:rFonts w:eastAsia="Times New Roman"/>
              </w:rPr>
              <w:t xml:space="preserve">МО </w:t>
            </w:r>
            <w:proofErr w:type="spellStart"/>
            <w:r w:rsidRPr="00DD4661">
              <w:rPr>
                <w:rFonts w:eastAsia="Times New Roman"/>
              </w:rPr>
              <w:t>Красноуфимский</w:t>
            </w:r>
            <w:proofErr w:type="spellEnd"/>
            <w:r w:rsidRPr="00DD4661">
              <w:rPr>
                <w:rFonts w:eastAsia="Times New Roman"/>
              </w:rPr>
              <w:t xml:space="preserve"> округ</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45BED2" w14:textId="77777777" w:rsidR="00D169F6" w:rsidRPr="00DD4661" w:rsidRDefault="00D169F6" w:rsidP="00D169F6">
            <w:pPr>
              <w:jc w:val="center"/>
              <w:rPr>
                <w:rFonts w:eastAsia="Times New Roman"/>
              </w:rPr>
            </w:pPr>
            <w:r w:rsidRPr="00DD4661">
              <w:rPr>
                <w:rFonts w:eastAsia="Times New Roman"/>
              </w:rPr>
              <w:t>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B6635F"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0EE844" w14:textId="77777777" w:rsidR="00D169F6" w:rsidRPr="00DD4661" w:rsidRDefault="00D169F6" w:rsidP="00D169F6">
            <w:pPr>
              <w:jc w:val="center"/>
              <w:rPr>
                <w:rFonts w:eastAsia="Times New Roman"/>
              </w:rPr>
            </w:pPr>
            <w:r w:rsidRPr="00DD4661">
              <w:rPr>
                <w:rFonts w:eastAsia="Times New Roman"/>
              </w:rPr>
              <w:t>50.00% (2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F12762" w14:textId="77777777" w:rsidR="00D169F6" w:rsidRPr="00DD4661" w:rsidRDefault="00D169F6" w:rsidP="00D169F6">
            <w:pPr>
              <w:jc w:val="center"/>
              <w:rPr>
                <w:rFonts w:eastAsia="Times New Roman"/>
              </w:rPr>
            </w:pPr>
            <w:r w:rsidRPr="00DD4661">
              <w:rPr>
                <w:rFonts w:eastAsia="Times New Roman"/>
              </w:rPr>
              <w:t>25.00%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80BAA9" w14:textId="77777777" w:rsidR="00D169F6" w:rsidRPr="00DD4661" w:rsidRDefault="00D169F6" w:rsidP="00D169F6">
            <w:pPr>
              <w:jc w:val="center"/>
              <w:rPr>
                <w:rFonts w:eastAsia="Times New Roman"/>
              </w:rPr>
            </w:pPr>
            <w:r w:rsidRPr="00DD4661">
              <w:rPr>
                <w:rFonts w:eastAsia="Times New Roman"/>
              </w:rPr>
              <w:t>25.00%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85B9F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F54DB1D"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8A0AA4" w14:textId="77777777" w:rsidR="00D169F6" w:rsidRPr="00DD4661" w:rsidRDefault="00D169F6" w:rsidP="00D169F6">
            <w:pPr>
              <w:jc w:val="center"/>
              <w:rPr>
                <w:rFonts w:eastAsia="Times New Roman"/>
              </w:rPr>
            </w:pPr>
            <w:r w:rsidRPr="00DD4661">
              <w:rPr>
                <w:rFonts w:eastAsia="Times New Roman"/>
              </w:rPr>
              <w:t>МО поселок Уральский</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C70094" w14:textId="77777777" w:rsidR="00D169F6" w:rsidRPr="00DD4661" w:rsidRDefault="00D169F6" w:rsidP="00D169F6">
            <w:pPr>
              <w:jc w:val="center"/>
              <w:rPr>
                <w:rFonts w:eastAsia="Times New Roman"/>
              </w:rPr>
            </w:pPr>
            <w:r w:rsidRPr="00DD4661">
              <w:rPr>
                <w:rFonts w:eastAsia="Times New Roman"/>
              </w:rPr>
              <w:t>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6E2726"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E0C08A" w14:textId="77777777" w:rsidR="00D169F6" w:rsidRPr="00DD4661" w:rsidRDefault="00D169F6" w:rsidP="00D169F6">
            <w:pPr>
              <w:jc w:val="center"/>
              <w:rPr>
                <w:rFonts w:eastAsia="Times New Roman"/>
              </w:rPr>
            </w:pPr>
            <w:r w:rsidRPr="00DD4661">
              <w:rPr>
                <w:rFonts w:eastAsia="Times New Roman"/>
              </w:rPr>
              <w:t>50.00%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47188C" w14:textId="77777777" w:rsidR="00D169F6" w:rsidRPr="00DD4661" w:rsidRDefault="00D169F6" w:rsidP="00D169F6">
            <w:pPr>
              <w:jc w:val="center"/>
              <w:rPr>
                <w:rFonts w:eastAsia="Times New Roman"/>
              </w:rPr>
            </w:pPr>
            <w:r w:rsidRPr="00DD4661">
              <w:rPr>
                <w:rFonts w:eastAsia="Times New Roman"/>
              </w:rPr>
              <w:t>50.00%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855EFD"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9A0F96"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1E5D382"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66B769" w14:textId="77777777" w:rsidR="00D169F6" w:rsidRPr="00DD4661" w:rsidRDefault="00D169F6" w:rsidP="00D169F6">
            <w:pPr>
              <w:jc w:val="center"/>
              <w:rPr>
                <w:rFonts w:eastAsia="Times New Roman"/>
              </w:rPr>
            </w:pPr>
            <w:r w:rsidRPr="00DD4661">
              <w:rPr>
                <w:rFonts w:eastAsia="Times New Roman"/>
              </w:rPr>
              <w:t>Невьянский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9702C0" w14:textId="77777777" w:rsidR="00D169F6" w:rsidRPr="00DD4661" w:rsidRDefault="00D169F6" w:rsidP="00D169F6">
            <w:pPr>
              <w:jc w:val="center"/>
              <w:rPr>
                <w:rFonts w:eastAsia="Times New Roman"/>
              </w:rPr>
            </w:pPr>
            <w:r w:rsidRPr="00DD4661">
              <w:rPr>
                <w:rFonts w:eastAsia="Times New Roman"/>
              </w:rPr>
              <w:t>17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513DCA" w14:textId="77777777" w:rsidR="00D169F6" w:rsidRPr="00DD4661" w:rsidRDefault="00D169F6" w:rsidP="00D169F6">
            <w:pPr>
              <w:jc w:val="center"/>
              <w:rPr>
                <w:rFonts w:eastAsia="Times New Roman"/>
              </w:rPr>
            </w:pPr>
            <w:r w:rsidRPr="00DD4661">
              <w:rPr>
                <w:rFonts w:eastAsia="Times New Roman"/>
              </w:rPr>
              <w:t>5.88%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BC5782" w14:textId="77777777" w:rsidR="00D169F6" w:rsidRPr="00DD4661" w:rsidRDefault="00D169F6" w:rsidP="00D169F6">
            <w:pPr>
              <w:jc w:val="center"/>
              <w:rPr>
                <w:rFonts w:eastAsia="Times New Roman"/>
              </w:rPr>
            </w:pPr>
            <w:r w:rsidRPr="00DD4661">
              <w:rPr>
                <w:rFonts w:eastAsia="Times New Roman"/>
              </w:rPr>
              <w:t>41.18%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75E9FF" w14:textId="77777777" w:rsidR="00D169F6" w:rsidRPr="00DD4661" w:rsidRDefault="00D169F6" w:rsidP="00D169F6">
            <w:pPr>
              <w:jc w:val="center"/>
              <w:rPr>
                <w:rFonts w:eastAsia="Times New Roman"/>
              </w:rPr>
            </w:pPr>
            <w:r w:rsidRPr="00DD4661">
              <w:rPr>
                <w:rFonts w:eastAsia="Times New Roman"/>
              </w:rPr>
              <w:t>52.94%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9EB852"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121614"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90DBE1B"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EFFEB0" w14:textId="77777777" w:rsidR="00D169F6" w:rsidRPr="00DD4661" w:rsidRDefault="00D169F6" w:rsidP="00D169F6">
            <w:pPr>
              <w:jc w:val="center"/>
              <w:rPr>
                <w:rFonts w:eastAsia="Times New Roman"/>
              </w:rPr>
            </w:pPr>
            <w:r w:rsidRPr="00DD4661">
              <w:rPr>
                <w:rFonts w:eastAsia="Times New Roman"/>
              </w:rPr>
              <w:t>Нижнесергинский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0A8552" w14:textId="77777777" w:rsidR="00D169F6" w:rsidRPr="00DD4661" w:rsidRDefault="00D169F6" w:rsidP="00D169F6">
            <w:pPr>
              <w:jc w:val="center"/>
              <w:rPr>
                <w:rFonts w:eastAsia="Times New Roman"/>
              </w:rPr>
            </w:pPr>
            <w:r w:rsidRPr="00DD4661">
              <w:rPr>
                <w:rFonts w:eastAsia="Times New Roman"/>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A97D65" w14:textId="77777777" w:rsidR="00D169F6" w:rsidRPr="00DD4661" w:rsidRDefault="00D169F6" w:rsidP="00D169F6">
            <w:pPr>
              <w:jc w:val="center"/>
              <w:rPr>
                <w:rFonts w:eastAsia="Times New Roman"/>
              </w:rPr>
            </w:pPr>
            <w:r w:rsidRPr="00DD4661">
              <w:rPr>
                <w:rFonts w:eastAsia="Times New Roman"/>
              </w:rPr>
              <w:t>28.57%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3C6707" w14:textId="77777777" w:rsidR="00D169F6" w:rsidRPr="00DD4661" w:rsidRDefault="00D169F6" w:rsidP="00D169F6">
            <w:pPr>
              <w:jc w:val="center"/>
              <w:rPr>
                <w:rFonts w:eastAsia="Times New Roman"/>
              </w:rPr>
            </w:pPr>
            <w:r w:rsidRPr="00DD4661">
              <w:rPr>
                <w:rFonts w:eastAsia="Times New Roman"/>
              </w:rPr>
              <w:t>14.29% (1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49617E" w14:textId="77777777" w:rsidR="00D169F6" w:rsidRPr="00DD4661" w:rsidRDefault="00D169F6" w:rsidP="00D169F6">
            <w:pPr>
              <w:jc w:val="center"/>
              <w:rPr>
                <w:rFonts w:eastAsia="Times New Roman"/>
              </w:rPr>
            </w:pPr>
            <w:r w:rsidRPr="00DD4661">
              <w:rPr>
                <w:rFonts w:eastAsia="Times New Roman"/>
              </w:rPr>
              <w:t>57.14% (4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2DF278"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BBBB50"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7F43A798"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430E0A" w14:textId="77777777" w:rsidR="00D169F6" w:rsidRPr="00DD4661" w:rsidRDefault="00D169F6" w:rsidP="00D169F6">
            <w:pPr>
              <w:jc w:val="center"/>
              <w:rPr>
                <w:rFonts w:eastAsia="Times New Roman"/>
              </w:rPr>
            </w:pPr>
            <w:proofErr w:type="spellStart"/>
            <w:r w:rsidRPr="00DD4661">
              <w:rPr>
                <w:rFonts w:eastAsia="Times New Roman"/>
              </w:rPr>
              <w:t>Нижнетуринский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7E759D" w14:textId="77777777" w:rsidR="00D169F6" w:rsidRPr="00DD4661" w:rsidRDefault="00D169F6" w:rsidP="00D169F6">
            <w:pPr>
              <w:jc w:val="center"/>
              <w:rPr>
                <w:rFonts w:eastAsia="Times New Roman"/>
              </w:rPr>
            </w:pPr>
            <w:r w:rsidRPr="00DD4661">
              <w:rPr>
                <w:rFonts w:eastAsia="Times New Roman"/>
              </w:rPr>
              <w:t>14</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72FC06" w14:textId="77777777" w:rsidR="00D169F6" w:rsidRPr="00DD4661" w:rsidRDefault="00D169F6" w:rsidP="00D169F6">
            <w:pPr>
              <w:jc w:val="center"/>
              <w:rPr>
                <w:rFonts w:eastAsia="Times New Roman"/>
              </w:rPr>
            </w:pPr>
            <w:r w:rsidRPr="00DD4661">
              <w:rPr>
                <w:rFonts w:eastAsia="Times New Roman"/>
              </w:rPr>
              <w:t>21.43%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3B52EA" w14:textId="77777777" w:rsidR="00D169F6" w:rsidRPr="00DD4661" w:rsidRDefault="00D169F6" w:rsidP="00D169F6">
            <w:pPr>
              <w:jc w:val="center"/>
              <w:rPr>
                <w:rFonts w:eastAsia="Times New Roman"/>
              </w:rPr>
            </w:pPr>
            <w:r w:rsidRPr="00DD4661">
              <w:rPr>
                <w:rFonts w:eastAsia="Times New Roman"/>
              </w:rPr>
              <w:t>64.29% (9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E8A196" w14:textId="77777777" w:rsidR="00D169F6" w:rsidRPr="00DD4661" w:rsidRDefault="00D169F6" w:rsidP="00D169F6">
            <w:pPr>
              <w:jc w:val="center"/>
              <w:rPr>
                <w:rFonts w:eastAsia="Times New Roman"/>
              </w:rPr>
            </w:pPr>
            <w:r w:rsidRPr="00DD4661">
              <w:rPr>
                <w:rFonts w:eastAsia="Times New Roman"/>
              </w:rPr>
              <w:t>7.14%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8BFBBF" w14:textId="77777777" w:rsidR="00D169F6" w:rsidRPr="00DD4661" w:rsidRDefault="00D169F6" w:rsidP="00D169F6">
            <w:pPr>
              <w:jc w:val="center"/>
              <w:rPr>
                <w:rFonts w:eastAsia="Times New Roman"/>
              </w:rPr>
            </w:pPr>
            <w:r w:rsidRPr="00DD4661">
              <w:rPr>
                <w:rFonts w:eastAsia="Times New Roman"/>
              </w:rPr>
              <w:t>7.14%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45726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609F2BCE"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8176EA" w14:textId="77777777" w:rsidR="00D169F6" w:rsidRPr="00DD4661" w:rsidRDefault="00D169F6" w:rsidP="00D169F6">
            <w:pPr>
              <w:jc w:val="center"/>
              <w:rPr>
                <w:rFonts w:eastAsia="Times New Roman"/>
              </w:rPr>
            </w:pPr>
            <w:proofErr w:type="spellStart"/>
            <w:r w:rsidRPr="00DD4661">
              <w:rPr>
                <w:rFonts w:eastAsia="Times New Roman"/>
              </w:rPr>
              <w:t>Новолялинский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BBE339" w14:textId="77777777" w:rsidR="00D169F6" w:rsidRPr="00DD4661" w:rsidRDefault="00D169F6" w:rsidP="00D169F6">
            <w:pPr>
              <w:jc w:val="center"/>
              <w:rPr>
                <w:rFonts w:eastAsia="Times New Roman"/>
              </w:rPr>
            </w:pPr>
            <w:r w:rsidRPr="00DD4661">
              <w:rPr>
                <w:rFonts w:eastAsia="Times New Roman"/>
              </w:rPr>
              <w:t>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08D0FB"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460DC3" w14:textId="77777777" w:rsidR="00D169F6" w:rsidRPr="00DD4661" w:rsidRDefault="00D169F6" w:rsidP="00D169F6">
            <w:pPr>
              <w:jc w:val="center"/>
              <w:rPr>
                <w:rFonts w:eastAsia="Times New Roman"/>
              </w:rPr>
            </w:pPr>
            <w:r w:rsidRPr="00DD4661">
              <w:rPr>
                <w:rFonts w:eastAsia="Times New Roman"/>
              </w:rPr>
              <w:t>37.50%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8AF737" w14:textId="77777777" w:rsidR="00D169F6" w:rsidRPr="00DD4661" w:rsidRDefault="00D169F6" w:rsidP="00D169F6">
            <w:pPr>
              <w:jc w:val="center"/>
              <w:rPr>
                <w:rFonts w:eastAsia="Times New Roman"/>
              </w:rPr>
            </w:pPr>
            <w:r w:rsidRPr="00DD4661">
              <w:rPr>
                <w:rFonts w:eastAsia="Times New Roman"/>
              </w:rPr>
              <w:t>62.50% (5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3AB8BE"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CE40F8"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E47619F"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606324" w14:textId="77777777" w:rsidR="00D169F6" w:rsidRPr="00DD4661" w:rsidRDefault="00D169F6" w:rsidP="00D169F6">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C83CBC" w14:textId="77777777" w:rsidR="00D169F6" w:rsidRPr="00DD4661" w:rsidRDefault="00D169F6" w:rsidP="00D169F6">
            <w:pPr>
              <w:jc w:val="center"/>
              <w:rPr>
                <w:rFonts w:eastAsia="Times New Roman"/>
              </w:rPr>
            </w:pPr>
            <w:r w:rsidRPr="00DD4661">
              <w:rPr>
                <w:rFonts w:eastAsia="Times New Roman"/>
              </w:rPr>
              <w:t>43</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CEDE46" w14:textId="77777777" w:rsidR="00D169F6" w:rsidRPr="00DD4661" w:rsidRDefault="00D169F6" w:rsidP="00D169F6">
            <w:pPr>
              <w:jc w:val="center"/>
              <w:rPr>
                <w:rFonts w:eastAsia="Times New Roman"/>
              </w:rPr>
            </w:pPr>
            <w:r w:rsidRPr="00DD4661">
              <w:rPr>
                <w:rFonts w:eastAsia="Times New Roman"/>
              </w:rPr>
              <w:t>4.65%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320582" w14:textId="77777777" w:rsidR="00D169F6" w:rsidRPr="00DD4661" w:rsidRDefault="00D169F6" w:rsidP="00D169F6">
            <w:pPr>
              <w:jc w:val="center"/>
              <w:rPr>
                <w:rFonts w:eastAsia="Times New Roman"/>
              </w:rPr>
            </w:pPr>
            <w:r w:rsidRPr="00DD4661">
              <w:rPr>
                <w:rFonts w:eastAsia="Times New Roman"/>
              </w:rPr>
              <w:t>39.53% (17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0A4384" w14:textId="77777777" w:rsidR="00D169F6" w:rsidRPr="00DD4661" w:rsidRDefault="00D169F6" w:rsidP="00D169F6">
            <w:pPr>
              <w:jc w:val="center"/>
              <w:rPr>
                <w:rFonts w:eastAsia="Times New Roman"/>
              </w:rPr>
            </w:pPr>
            <w:r w:rsidRPr="00DD4661">
              <w:rPr>
                <w:rFonts w:eastAsia="Times New Roman"/>
              </w:rPr>
              <w:t>46.51% (20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CCD906" w14:textId="77777777" w:rsidR="00D169F6" w:rsidRPr="00DD4661" w:rsidRDefault="00D169F6" w:rsidP="00D169F6">
            <w:pPr>
              <w:jc w:val="center"/>
              <w:rPr>
                <w:rFonts w:eastAsia="Times New Roman"/>
              </w:rPr>
            </w:pPr>
            <w:r w:rsidRPr="00DD4661">
              <w:rPr>
                <w:rFonts w:eastAsia="Times New Roman"/>
              </w:rPr>
              <w:t>9.30% (4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AE8C41"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B5D7C5D"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78D998" w14:textId="77777777" w:rsidR="00D169F6" w:rsidRPr="00DD4661" w:rsidRDefault="00D169F6" w:rsidP="00D169F6">
            <w:pPr>
              <w:jc w:val="center"/>
              <w:rPr>
                <w:rFonts w:eastAsia="Times New Roman"/>
              </w:rPr>
            </w:pPr>
            <w:r w:rsidRPr="00DD4661">
              <w:rPr>
                <w:rFonts w:eastAsia="Times New Roman"/>
              </w:rPr>
              <w:t>Полевской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4064F9" w14:textId="77777777" w:rsidR="00D169F6" w:rsidRPr="00DD4661" w:rsidRDefault="00D169F6" w:rsidP="00D169F6">
            <w:pPr>
              <w:jc w:val="center"/>
              <w:rPr>
                <w:rFonts w:eastAsia="Times New Roman"/>
              </w:rPr>
            </w:pPr>
            <w:r w:rsidRPr="00DD4661">
              <w:rPr>
                <w:rFonts w:eastAsia="Times New Roman"/>
              </w:rPr>
              <w:t>29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6E8C9B" w14:textId="77777777" w:rsidR="00D169F6" w:rsidRPr="00DD4661" w:rsidRDefault="00D169F6" w:rsidP="00D169F6">
            <w:pPr>
              <w:jc w:val="center"/>
              <w:rPr>
                <w:rFonts w:eastAsia="Times New Roman"/>
              </w:rPr>
            </w:pPr>
            <w:r w:rsidRPr="00DD4661">
              <w:rPr>
                <w:rFonts w:eastAsia="Times New Roman"/>
              </w:rPr>
              <w:t>3.45%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150294" w14:textId="77777777" w:rsidR="00D169F6" w:rsidRPr="00DD4661" w:rsidRDefault="00D169F6" w:rsidP="00D169F6">
            <w:pPr>
              <w:jc w:val="center"/>
              <w:rPr>
                <w:rFonts w:eastAsia="Times New Roman"/>
              </w:rPr>
            </w:pPr>
            <w:r w:rsidRPr="00DD4661">
              <w:rPr>
                <w:rFonts w:eastAsia="Times New Roman"/>
              </w:rPr>
              <w:t>34.48% (10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10D3A9" w14:textId="77777777" w:rsidR="00D169F6" w:rsidRPr="00DD4661" w:rsidRDefault="00D169F6" w:rsidP="00D169F6">
            <w:pPr>
              <w:jc w:val="center"/>
              <w:rPr>
                <w:rFonts w:eastAsia="Times New Roman"/>
              </w:rPr>
            </w:pPr>
            <w:r w:rsidRPr="00DD4661">
              <w:rPr>
                <w:rFonts w:eastAsia="Times New Roman"/>
              </w:rPr>
              <w:t>51.72% (15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94E9D0" w14:textId="77777777" w:rsidR="00D169F6" w:rsidRPr="00DD4661" w:rsidRDefault="00D169F6" w:rsidP="00D169F6">
            <w:pPr>
              <w:jc w:val="center"/>
              <w:rPr>
                <w:rFonts w:eastAsia="Times New Roman"/>
              </w:rPr>
            </w:pPr>
            <w:r w:rsidRPr="00DD4661">
              <w:rPr>
                <w:rFonts w:eastAsia="Times New Roman"/>
              </w:rPr>
              <w:t>10.34% (3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DAAE4C"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06339B1"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78E50F" w14:textId="77777777" w:rsidR="00D169F6" w:rsidRPr="00DD4661" w:rsidRDefault="00D169F6" w:rsidP="00D169F6">
            <w:pPr>
              <w:jc w:val="center"/>
              <w:rPr>
                <w:rFonts w:eastAsia="Times New Roman"/>
              </w:rPr>
            </w:pPr>
            <w:proofErr w:type="spellStart"/>
            <w:r w:rsidRPr="00DD4661">
              <w:rPr>
                <w:rFonts w:eastAsia="Times New Roman"/>
              </w:rPr>
              <w:t>Пышминский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F85228" w14:textId="77777777" w:rsidR="00D169F6" w:rsidRPr="00DD4661" w:rsidRDefault="00D169F6" w:rsidP="00D169F6">
            <w:pPr>
              <w:jc w:val="center"/>
              <w:rPr>
                <w:rFonts w:eastAsia="Times New Roman"/>
              </w:rPr>
            </w:pPr>
            <w:r w:rsidRPr="00DD4661">
              <w:rPr>
                <w:rFonts w:eastAsia="Times New Roman"/>
              </w:rPr>
              <w:t>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749CF9" w14:textId="77777777" w:rsidR="00D169F6" w:rsidRPr="00DD4661" w:rsidRDefault="00D169F6" w:rsidP="00D169F6">
            <w:pPr>
              <w:jc w:val="center"/>
              <w:rPr>
                <w:rFonts w:eastAsia="Times New Roman"/>
              </w:rPr>
            </w:pPr>
            <w:r w:rsidRPr="00DD4661">
              <w:rPr>
                <w:rFonts w:eastAsia="Times New Roman"/>
              </w:rPr>
              <w:t>33.33%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B6F17F" w14:textId="77777777" w:rsidR="00D169F6" w:rsidRPr="00DD4661" w:rsidRDefault="00D169F6" w:rsidP="00D169F6">
            <w:pPr>
              <w:jc w:val="center"/>
              <w:rPr>
                <w:rFonts w:eastAsia="Times New Roman"/>
              </w:rPr>
            </w:pPr>
            <w:r w:rsidRPr="00DD4661">
              <w:rPr>
                <w:rFonts w:eastAsia="Times New Roman"/>
              </w:rPr>
              <w:t>66.67% (4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5B6457"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2510DB"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0484B0"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68FE7AD"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A90867" w14:textId="77777777" w:rsidR="00D169F6" w:rsidRPr="00DD4661" w:rsidRDefault="00D169F6" w:rsidP="00D169F6">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B42DBC" w14:textId="77777777" w:rsidR="00D169F6" w:rsidRPr="00DD4661" w:rsidRDefault="00D169F6" w:rsidP="00D169F6">
            <w:pPr>
              <w:jc w:val="center"/>
              <w:rPr>
                <w:rFonts w:eastAsia="Times New Roman"/>
              </w:rPr>
            </w:pPr>
            <w:r w:rsidRPr="00DD4661">
              <w:rPr>
                <w:rFonts w:eastAsia="Times New Roman"/>
              </w:rPr>
              <w:t>28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4B68BA" w14:textId="77777777" w:rsidR="00D169F6" w:rsidRPr="00DD4661" w:rsidRDefault="00D169F6" w:rsidP="00D169F6">
            <w:pPr>
              <w:jc w:val="center"/>
              <w:rPr>
                <w:rFonts w:eastAsia="Times New Roman"/>
              </w:rPr>
            </w:pPr>
            <w:r w:rsidRPr="00DD4661">
              <w:rPr>
                <w:rFonts w:eastAsia="Times New Roman"/>
              </w:rPr>
              <w:t>25.00% (7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FD82E8" w14:textId="77777777" w:rsidR="00D169F6" w:rsidRPr="00DD4661" w:rsidRDefault="00D169F6" w:rsidP="00D169F6">
            <w:pPr>
              <w:jc w:val="center"/>
              <w:rPr>
                <w:rFonts w:eastAsia="Times New Roman"/>
              </w:rPr>
            </w:pPr>
            <w:r w:rsidRPr="00DD4661">
              <w:rPr>
                <w:rFonts w:eastAsia="Times New Roman"/>
              </w:rPr>
              <w:t>39.29% (11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93E83A" w14:textId="77777777" w:rsidR="00D169F6" w:rsidRPr="00DD4661" w:rsidRDefault="00D169F6" w:rsidP="00D169F6">
            <w:pPr>
              <w:jc w:val="center"/>
              <w:rPr>
                <w:rFonts w:eastAsia="Times New Roman"/>
              </w:rPr>
            </w:pPr>
            <w:r w:rsidRPr="00DD4661">
              <w:rPr>
                <w:rFonts w:eastAsia="Times New Roman"/>
              </w:rPr>
              <w:t>32.14% (9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40F322"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BC0EC8"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D1C6B74"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B7833C" w14:textId="77777777" w:rsidR="00D169F6" w:rsidRPr="00DD4661" w:rsidRDefault="00D169F6" w:rsidP="00D169F6">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324ECC" w14:textId="77777777" w:rsidR="00D169F6" w:rsidRPr="00DD4661" w:rsidRDefault="00D169F6" w:rsidP="00D169F6">
            <w:pPr>
              <w:jc w:val="center"/>
              <w:rPr>
                <w:rFonts w:eastAsia="Times New Roman"/>
              </w:rPr>
            </w:pPr>
            <w:r w:rsidRPr="00DD4661">
              <w:rPr>
                <w:rFonts w:eastAsia="Times New Roman"/>
              </w:rPr>
              <w:t>29</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058BDA" w14:textId="77777777" w:rsidR="00D169F6" w:rsidRPr="00DD4661" w:rsidRDefault="00D169F6" w:rsidP="00D169F6">
            <w:pPr>
              <w:jc w:val="center"/>
              <w:rPr>
                <w:rFonts w:eastAsia="Times New Roman"/>
              </w:rPr>
            </w:pPr>
            <w:r w:rsidRPr="00DD4661">
              <w:rPr>
                <w:rFonts w:eastAsia="Times New Roman"/>
              </w:rPr>
              <w:t>31.03% (9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D2F652" w14:textId="77777777" w:rsidR="00D169F6" w:rsidRPr="00DD4661" w:rsidRDefault="00D169F6" w:rsidP="00D169F6">
            <w:pPr>
              <w:jc w:val="center"/>
              <w:rPr>
                <w:rFonts w:eastAsia="Times New Roman"/>
              </w:rPr>
            </w:pPr>
            <w:r w:rsidRPr="00DD4661">
              <w:rPr>
                <w:rFonts w:eastAsia="Times New Roman"/>
              </w:rPr>
              <w:t>41.38% (12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40A4FF" w14:textId="77777777" w:rsidR="00D169F6" w:rsidRPr="00DD4661" w:rsidRDefault="00D169F6" w:rsidP="00D169F6">
            <w:pPr>
              <w:jc w:val="center"/>
              <w:rPr>
                <w:rFonts w:eastAsia="Times New Roman"/>
              </w:rPr>
            </w:pPr>
            <w:r w:rsidRPr="00DD4661">
              <w:rPr>
                <w:rFonts w:eastAsia="Times New Roman"/>
              </w:rPr>
              <w:t>24.14% (7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06921F" w14:textId="77777777" w:rsidR="00D169F6" w:rsidRPr="00DD4661" w:rsidRDefault="00D169F6" w:rsidP="00D169F6">
            <w:pPr>
              <w:jc w:val="center"/>
              <w:rPr>
                <w:rFonts w:eastAsia="Times New Roman"/>
              </w:rPr>
            </w:pPr>
            <w:r w:rsidRPr="00DD4661">
              <w:rPr>
                <w:rFonts w:eastAsia="Times New Roman"/>
              </w:rPr>
              <w:t>3.45%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206DA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694BFC3"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53174F" w14:textId="77777777" w:rsidR="00D169F6" w:rsidRPr="00DD4661" w:rsidRDefault="00D169F6" w:rsidP="00D169F6">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B20732" w14:textId="77777777" w:rsidR="00D169F6" w:rsidRPr="00DD4661" w:rsidRDefault="00D169F6" w:rsidP="00D169F6">
            <w:pPr>
              <w:jc w:val="center"/>
              <w:rPr>
                <w:rFonts w:eastAsia="Times New Roman"/>
              </w:rPr>
            </w:pPr>
            <w:r w:rsidRPr="00DD4661">
              <w:rPr>
                <w:rFonts w:eastAsia="Times New Roman"/>
              </w:rPr>
              <w:t>50</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CAC64E" w14:textId="77777777" w:rsidR="00D169F6" w:rsidRPr="00DD4661" w:rsidRDefault="00D169F6" w:rsidP="00D169F6">
            <w:pPr>
              <w:jc w:val="center"/>
              <w:rPr>
                <w:rFonts w:eastAsia="Times New Roman"/>
              </w:rPr>
            </w:pPr>
            <w:r w:rsidRPr="00DD4661">
              <w:rPr>
                <w:rFonts w:eastAsia="Times New Roman"/>
              </w:rPr>
              <w:t>24.00% (12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268091" w14:textId="77777777" w:rsidR="00D169F6" w:rsidRPr="00DD4661" w:rsidRDefault="00D169F6" w:rsidP="00D169F6">
            <w:pPr>
              <w:jc w:val="center"/>
              <w:rPr>
                <w:rFonts w:eastAsia="Times New Roman"/>
              </w:rPr>
            </w:pPr>
            <w:r w:rsidRPr="00DD4661">
              <w:rPr>
                <w:rFonts w:eastAsia="Times New Roman"/>
              </w:rPr>
              <w:t>56.00% (28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1F198A" w14:textId="77777777" w:rsidR="00D169F6" w:rsidRPr="00DD4661" w:rsidRDefault="00D169F6" w:rsidP="00D169F6">
            <w:pPr>
              <w:jc w:val="center"/>
              <w:rPr>
                <w:rFonts w:eastAsia="Times New Roman"/>
              </w:rPr>
            </w:pPr>
            <w:r w:rsidRPr="00DD4661">
              <w:rPr>
                <w:rFonts w:eastAsia="Times New Roman"/>
              </w:rPr>
              <w:t>20.00% (10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2374F5"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4AD330"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EABE2FA"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8D8843" w14:textId="77777777" w:rsidR="00D169F6" w:rsidRPr="00DD4661" w:rsidRDefault="00D169F6" w:rsidP="00D169F6">
            <w:pPr>
              <w:jc w:val="center"/>
              <w:rPr>
                <w:rFonts w:eastAsia="Times New Roman"/>
              </w:rPr>
            </w:pPr>
            <w:proofErr w:type="spellStart"/>
            <w:r w:rsidRPr="00DD4661">
              <w:rPr>
                <w:rFonts w:eastAsia="Times New Roman"/>
              </w:rPr>
              <w:t>Слободо</w:t>
            </w:r>
            <w:proofErr w:type="spellEnd"/>
            <w:r w:rsidRPr="00DD4661">
              <w:rPr>
                <w:rFonts w:eastAsia="Times New Roman"/>
              </w:rPr>
              <w:t>-Туринский МР</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B145CF" w14:textId="77777777" w:rsidR="00D169F6" w:rsidRPr="00DD4661" w:rsidRDefault="00D169F6" w:rsidP="00D169F6">
            <w:pPr>
              <w:jc w:val="center"/>
              <w:rPr>
                <w:rFonts w:eastAsia="Times New Roman"/>
              </w:rPr>
            </w:pPr>
            <w:r w:rsidRPr="00DD4661">
              <w:rPr>
                <w:rFonts w:eastAsia="Times New Roman"/>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CFFD60"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382A5C" w14:textId="77777777" w:rsidR="00D169F6" w:rsidRPr="00DD4661" w:rsidRDefault="00D169F6" w:rsidP="00D169F6">
            <w:pPr>
              <w:jc w:val="center"/>
              <w:rPr>
                <w:rFonts w:eastAsia="Times New Roman"/>
              </w:rPr>
            </w:pPr>
            <w:r w:rsidRPr="00DD4661">
              <w:rPr>
                <w:rFonts w:eastAsia="Times New Roman"/>
              </w:rPr>
              <w:t>71.43%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BDE723" w14:textId="77777777" w:rsidR="00D169F6" w:rsidRPr="00DD4661" w:rsidRDefault="00D169F6" w:rsidP="00D169F6">
            <w:pPr>
              <w:jc w:val="center"/>
              <w:rPr>
                <w:rFonts w:eastAsia="Times New Roman"/>
              </w:rPr>
            </w:pPr>
            <w:r w:rsidRPr="00DD4661">
              <w:rPr>
                <w:rFonts w:eastAsia="Times New Roman"/>
              </w:rPr>
              <w:t>28.57%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58E9C7"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0D5CBF"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3F6B89EE"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2F779F" w14:textId="77777777" w:rsidR="00D169F6" w:rsidRPr="00DD4661" w:rsidRDefault="00D169F6" w:rsidP="00D169F6">
            <w:pPr>
              <w:jc w:val="center"/>
              <w:rPr>
                <w:rFonts w:eastAsia="Times New Roman"/>
              </w:rPr>
            </w:pPr>
            <w:proofErr w:type="spellStart"/>
            <w:r w:rsidRPr="00DD4661">
              <w:rPr>
                <w:rFonts w:eastAsia="Times New Roman"/>
              </w:rPr>
              <w:t>Сосьвинский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0CF0B2" w14:textId="77777777" w:rsidR="00D169F6" w:rsidRPr="00DD4661" w:rsidRDefault="00D169F6" w:rsidP="00D169F6">
            <w:pPr>
              <w:jc w:val="center"/>
              <w:rPr>
                <w:rFonts w:eastAsia="Times New Roman"/>
              </w:rPr>
            </w:pPr>
            <w:r w:rsidRPr="00DD4661">
              <w:rPr>
                <w:rFonts w:eastAsia="Times New Roman"/>
              </w:rPr>
              <w:t>1</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7A9FA6" w14:textId="77777777" w:rsidR="00D169F6" w:rsidRPr="00DD4661" w:rsidRDefault="00D169F6" w:rsidP="00D169F6">
            <w:pPr>
              <w:jc w:val="center"/>
              <w:rPr>
                <w:rFonts w:eastAsia="Times New Roman"/>
              </w:rPr>
            </w:pPr>
            <w:r w:rsidRPr="00DD4661">
              <w:rPr>
                <w:rFonts w:eastAsia="Times New Roman"/>
              </w:rPr>
              <w:t>100.00%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4B8BFA" w14:textId="77777777" w:rsidR="00D169F6" w:rsidRPr="00DD4661" w:rsidRDefault="00D169F6" w:rsidP="00D169F6">
            <w:pPr>
              <w:jc w:val="center"/>
              <w:rPr>
                <w:rFonts w:eastAsia="Times New Roman"/>
              </w:rPr>
            </w:pPr>
            <w:r w:rsidRPr="00DD4661">
              <w:rPr>
                <w:rFonts w:eastAsia="Times New Roman"/>
              </w:rPr>
              <w:t>0.00% (0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45EC94"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91E638"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39E74E"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7A713BA"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974D33" w14:textId="77777777" w:rsidR="00D169F6" w:rsidRPr="00DD4661" w:rsidRDefault="00D169F6" w:rsidP="00D169F6">
            <w:pPr>
              <w:jc w:val="center"/>
              <w:rPr>
                <w:rFonts w:eastAsia="Times New Roman"/>
              </w:rPr>
            </w:pPr>
            <w:proofErr w:type="spellStart"/>
            <w:r w:rsidRPr="00DD4661">
              <w:rPr>
                <w:rFonts w:eastAsia="Times New Roman"/>
              </w:rPr>
              <w:t>Сысертский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7959EC" w14:textId="77777777" w:rsidR="00D169F6" w:rsidRPr="00DD4661" w:rsidRDefault="00D169F6" w:rsidP="00D169F6">
            <w:pPr>
              <w:jc w:val="center"/>
              <w:rPr>
                <w:rFonts w:eastAsia="Times New Roman"/>
              </w:rPr>
            </w:pPr>
            <w:r w:rsidRPr="00DD4661">
              <w:rPr>
                <w:rFonts w:eastAsia="Times New Roman"/>
              </w:rPr>
              <w:t>18</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7B75A5" w14:textId="77777777" w:rsidR="00D169F6" w:rsidRPr="00DD4661" w:rsidRDefault="00D169F6" w:rsidP="00D169F6">
            <w:pPr>
              <w:jc w:val="center"/>
              <w:rPr>
                <w:rFonts w:eastAsia="Times New Roman"/>
              </w:rPr>
            </w:pPr>
            <w:r w:rsidRPr="00DD4661">
              <w:rPr>
                <w:rFonts w:eastAsia="Times New Roman"/>
              </w:rPr>
              <w:t>5.56%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5D1CA6" w14:textId="77777777" w:rsidR="00D169F6" w:rsidRPr="00DD4661" w:rsidRDefault="00D169F6" w:rsidP="00D169F6">
            <w:pPr>
              <w:jc w:val="center"/>
              <w:rPr>
                <w:rFonts w:eastAsia="Times New Roman"/>
              </w:rPr>
            </w:pPr>
            <w:r w:rsidRPr="00DD4661">
              <w:rPr>
                <w:rFonts w:eastAsia="Times New Roman"/>
              </w:rPr>
              <w:t>77.78% (14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20E0BF" w14:textId="77777777" w:rsidR="00D169F6" w:rsidRPr="00DD4661" w:rsidRDefault="00D169F6" w:rsidP="00D169F6">
            <w:pPr>
              <w:jc w:val="center"/>
              <w:rPr>
                <w:rFonts w:eastAsia="Times New Roman"/>
              </w:rPr>
            </w:pPr>
            <w:r w:rsidRPr="00DD4661">
              <w:rPr>
                <w:rFonts w:eastAsia="Times New Roman"/>
              </w:rPr>
              <w:t>11.11%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5AF46D" w14:textId="77777777" w:rsidR="00D169F6" w:rsidRPr="00DD4661" w:rsidRDefault="00D169F6" w:rsidP="00D169F6">
            <w:pPr>
              <w:jc w:val="center"/>
              <w:rPr>
                <w:rFonts w:eastAsia="Times New Roman"/>
              </w:rPr>
            </w:pPr>
            <w:r w:rsidRPr="00DD4661">
              <w:rPr>
                <w:rFonts w:eastAsia="Times New Roman"/>
              </w:rPr>
              <w:t>5.56%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5FC8CC"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4A57A6DB"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AC8357" w14:textId="77777777" w:rsidR="00D169F6" w:rsidRPr="00DD4661" w:rsidRDefault="00D169F6" w:rsidP="00D169F6">
            <w:pPr>
              <w:jc w:val="center"/>
              <w:rPr>
                <w:rFonts w:eastAsia="Times New Roman"/>
              </w:rPr>
            </w:pPr>
            <w:r w:rsidRPr="00DD4661">
              <w:rPr>
                <w:rFonts w:eastAsia="Times New Roman"/>
              </w:rPr>
              <w:t>Тавдинский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376000" w14:textId="77777777" w:rsidR="00D169F6" w:rsidRPr="00DD4661" w:rsidRDefault="00D169F6" w:rsidP="00D169F6">
            <w:pPr>
              <w:jc w:val="center"/>
              <w:rPr>
                <w:rFonts w:eastAsia="Times New Roman"/>
              </w:rPr>
            </w:pPr>
            <w:r w:rsidRPr="00DD4661">
              <w:rPr>
                <w:rFonts w:eastAsia="Times New Roman"/>
              </w:rPr>
              <w:t>15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6A86BD" w14:textId="77777777" w:rsidR="00D169F6" w:rsidRPr="00DD4661" w:rsidRDefault="00D169F6" w:rsidP="00D169F6">
            <w:pPr>
              <w:jc w:val="center"/>
              <w:rPr>
                <w:rFonts w:eastAsia="Times New Roman"/>
              </w:rPr>
            </w:pPr>
            <w:r w:rsidRPr="00DD4661">
              <w:rPr>
                <w:rFonts w:eastAsia="Times New Roman"/>
              </w:rPr>
              <w:t>40.00% (6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BFD6FA" w14:textId="77777777" w:rsidR="00D169F6" w:rsidRPr="00DD4661" w:rsidRDefault="00D169F6" w:rsidP="00D169F6">
            <w:pPr>
              <w:jc w:val="center"/>
              <w:rPr>
                <w:rFonts w:eastAsia="Times New Roman"/>
              </w:rPr>
            </w:pPr>
            <w:r w:rsidRPr="00DD4661">
              <w:rPr>
                <w:rFonts w:eastAsia="Times New Roman"/>
              </w:rPr>
              <w:t>40.00% (6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A71841" w14:textId="77777777" w:rsidR="00D169F6" w:rsidRPr="00DD4661" w:rsidRDefault="00D169F6" w:rsidP="00D169F6">
            <w:pPr>
              <w:jc w:val="center"/>
              <w:rPr>
                <w:rFonts w:eastAsia="Times New Roman"/>
              </w:rPr>
            </w:pPr>
            <w:r w:rsidRPr="00DD4661">
              <w:rPr>
                <w:rFonts w:eastAsia="Times New Roman"/>
              </w:rPr>
              <w:t>20.00% (3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5A2A83"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1DC693"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9169564"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A8F4E7" w14:textId="77777777" w:rsidR="00D169F6" w:rsidRPr="00DD4661" w:rsidRDefault="00D169F6" w:rsidP="00D169F6">
            <w:pPr>
              <w:jc w:val="center"/>
              <w:rPr>
                <w:rFonts w:eastAsia="Times New Roman"/>
              </w:rPr>
            </w:pPr>
            <w:proofErr w:type="spellStart"/>
            <w:r w:rsidRPr="00DD4661">
              <w:rPr>
                <w:rFonts w:eastAsia="Times New Roman"/>
              </w:rPr>
              <w:t>Талицкий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C8177D" w14:textId="77777777" w:rsidR="00D169F6" w:rsidRPr="00DD4661" w:rsidRDefault="00D169F6" w:rsidP="00D169F6">
            <w:pPr>
              <w:jc w:val="center"/>
              <w:rPr>
                <w:rFonts w:eastAsia="Times New Roman"/>
              </w:rPr>
            </w:pPr>
            <w:r w:rsidRPr="00DD4661">
              <w:rPr>
                <w:rFonts w:eastAsia="Times New Roman"/>
              </w:rPr>
              <w:t>16</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39DA86" w14:textId="77777777" w:rsidR="00D169F6" w:rsidRPr="00DD4661" w:rsidRDefault="00D169F6" w:rsidP="00D169F6">
            <w:pPr>
              <w:jc w:val="center"/>
              <w:rPr>
                <w:rFonts w:eastAsia="Times New Roman"/>
              </w:rPr>
            </w:pPr>
            <w:r w:rsidRPr="00DD4661">
              <w:rPr>
                <w:rFonts w:eastAsia="Times New Roman"/>
              </w:rPr>
              <w:t>6.25% (1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80FE6E" w14:textId="77777777" w:rsidR="00D169F6" w:rsidRPr="00DD4661" w:rsidRDefault="00D169F6" w:rsidP="00D169F6">
            <w:pPr>
              <w:jc w:val="center"/>
              <w:rPr>
                <w:rFonts w:eastAsia="Times New Roman"/>
              </w:rPr>
            </w:pPr>
            <w:r w:rsidRPr="00DD4661">
              <w:rPr>
                <w:rFonts w:eastAsia="Times New Roman"/>
              </w:rPr>
              <w:t>50.00% (8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AD7AD5" w14:textId="77777777" w:rsidR="00D169F6" w:rsidRPr="00DD4661" w:rsidRDefault="00D169F6" w:rsidP="00D169F6">
            <w:pPr>
              <w:jc w:val="center"/>
              <w:rPr>
                <w:rFonts w:eastAsia="Times New Roman"/>
              </w:rPr>
            </w:pPr>
            <w:r w:rsidRPr="00DD4661">
              <w:rPr>
                <w:rFonts w:eastAsia="Times New Roman"/>
              </w:rPr>
              <w:t>37.50% (6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4E120D" w14:textId="77777777" w:rsidR="00D169F6" w:rsidRPr="00DD4661" w:rsidRDefault="00D169F6" w:rsidP="00D169F6">
            <w:pPr>
              <w:jc w:val="center"/>
              <w:rPr>
                <w:rFonts w:eastAsia="Times New Roman"/>
              </w:rPr>
            </w:pPr>
            <w:r w:rsidRPr="00DD4661">
              <w:rPr>
                <w:rFonts w:eastAsia="Times New Roman"/>
              </w:rPr>
              <w:t>6.25%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1739F1"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1A1DFB62"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6DD1B4" w14:textId="77777777" w:rsidR="00D169F6" w:rsidRPr="00DD4661" w:rsidRDefault="00D169F6" w:rsidP="00D169F6">
            <w:pPr>
              <w:jc w:val="center"/>
              <w:rPr>
                <w:rFonts w:eastAsia="Times New Roman"/>
              </w:rPr>
            </w:pPr>
            <w:proofErr w:type="spellStart"/>
            <w:r w:rsidRPr="00DD4661">
              <w:rPr>
                <w:rFonts w:eastAsia="Times New Roman"/>
              </w:rPr>
              <w:t>Тугулымский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12BEF6" w14:textId="77777777" w:rsidR="00D169F6" w:rsidRPr="00DD4661" w:rsidRDefault="00D169F6" w:rsidP="00D169F6">
            <w:pPr>
              <w:jc w:val="center"/>
              <w:rPr>
                <w:rFonts w:eastAsia="Times New Roman"/>
              </w:rPr>
            </w:pPr>
            <w:r w:rsidRPr="00DD4661">
              <w:rPr>
                <w:rFonts w:eastAsia="Times New Roman"/>
              </w:rPr>
              <w:t>7</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348B4F" w14:textId="77777777" w:rsidR="00D169F6" w:rsidRPr="00DD4661" w:rsidRDefault="00D169F6" w:rsidP="00D169F6">
            <w:pPr>
              <w:jc w:val="center"/>
              <w:rPr>
                <w:rFonts w:eastAsia="Times New Roman"/>
              </w:rPr>
            </w:pPr>
            <w:r w:rsidRPr="00DD4661">
              <w:rPr>
                <w:rFonts w:eastAsia="Times New Roman"/>
              </w:rPr>
              <w:t>28.57% (2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D1020E" w14:textId="77777777" w:rsidR="00D169F6" w:rsidRPr="00DD4661" w:rsidRDefault="00D169F6" w:rsidP="00D169F6">
            <w:pPr>
              <w:jc w:val="center"/>
              <w:rPr>
                <w:rFonts w:eastAsia="Times New Roman"/>
              </w:rPr>
            </w:pPr>
            <w:r w:rsidRPr="00DD4661">
              <w:rPr>
                <w:rFonts w:eastAsia="Times New Roman"/>
              </w:rPr>
              <w:t>71.43% (5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48C14F" w14:textId="77777777" w:rsidR="00D169F6" w:rsidRPr="00DD4661" w:rsidRDefault="00D169F6" w:rsidP="00D169F6">
            <w:pPr>
              <w:jc w:val="center"/>
              <w:rPr>
                <w:rFonts w:eastAsia="Times New Roman"/>
              </w:rPr>
            </w:pPr>
            <w:r w:rsidRPr="00DD4661">
              <w:rPr>
                <w:rFonts w:eastAsia="Times New Roman"/>
              </w:rPr>
              <w:t>0.00% (0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2CAE98"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32CE37"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7CDD62A8"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41AB8E" w14:textId="77777777" w:rsidR="00D169F6" w:rsidRPr="00DD4661" w:rsidRDefault="00D169F6" w:rsidP="00D169F6">
            <w:pPr>
              <w:jc w:val="center"/>
              <w:rPr>
                <w:rFonts w:eastAsia="Times New Roman"/>
              </w:rPr>
            </w:pPr>
            <w:r w:rsidRPr="00DD4661">
              <w:rPr>
                <w:rFonts w:eastAsia="Times New Roman"/>
              </w:rPr>
              <w:t>Туринский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5F2EF7" w14:textId="77777777" w:rsidR="00D169F6" w:rsidRPr="00DD4661" w:rsidRDefault="00D169F6" w:rsidP="00D169F6">
            <w:pPr>
              <w:jc w:val="center"/>
              <w:rPr>
                <w:rFonts w:eastAsia="Times New Roman"/>
              </w:rPr>
            </w:pPr>
            <w:r w:rsidRPr="00DD4661">
              <w:rPr>
                <w:rFonts w:eastAsia="Times New Roman"/>
              </w:rPr>
              <w:t>5</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99A566" w14:textId="77777777" w:rsidR="00D169F6" w:rsidRPr="00DD4661" w:rsidRDefault="00D169F6" w:rsidP="00D169F6">
            <w:pPr>
              <w:jc w:val="center"/>
              <w:rPr>
                <w:rFonts w:eastAsia="Times New Roman"/>
              </w:rPr>
            </w:pPr>
            <w:r w:rsidRPr="00DD4661">
              <w:rPr>
                <w:rFonts w:eastAsia="Times New Roman"/>
              </w:rPr>
              <w:t>0.00% (0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6B3B03" w14:textId="77777777" w:rsidR="00D169F6" w:rsidRPr="00DD4661" w:rsidRDefault="00D169F6" w:rsidP="00D169F6">
            <w:pPr>
              <w:jc w:val="center"/>
              <w:rPr>
                <w:rFonts w:eastAsia="Times New Roman"/>
              </w:rPr>
            </w:pPr>
            <w:r w:rsidRPr="00DD4661">
              <w:rPr>
                <w:rFonts w:eastAsia="Times New Roman"/>
              </w:rPr>
              <w:t>60.00% (3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C3866E" w14:textId="77777777" w:rsidR="00D169F6" w:rsidRPr="00DD4661" w:rsidRDefault="00D169F6" w:rsidP="00D169F6">
            <w:pPr>
              <w:jc w:val="center"/>
              <w:rPr>
                <w:rFonts w:eastAsia="Times New Roman"/>
              </w:rPr>
            </w:pPr>
            <w:r w:rsidRPr="00DD4661">
              <w:rPr>
                <w:rFonts w:eastAsia="Times New Roman"/>
              </w:rPr>
              <w:t>20.00% (1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090779" w14:textId="77777777" w:rsidR="00D169F6" w:rsidRPr="00DD4661" w:rsidRDefault="00D169F6" w:rsidP="00D169F6">
            <w:pPr>
              <w:jc w:val="center"/>
              <w:rPr>
                <w:rFonts w:eastAsia="Times New Roman"/>
              </w:rPr>
            </w:pPr>
            <w:r w:rsidRPr="00DD4661">
              <w:rPr>
                <w:rFonts w:eastAsia="Times New Roman"/>
              </w:rPr>
              <w:t>20.00% (1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70864F" w14:textId="77777777" w:rsidR="00D169F6" w:rsidRPr="00DD4661" w:rsidRDefault="00D169F6" w:rsidP="00D169F6">
            <w:pPr>
              <w:jc w:val="center"/>
              <w:rPr>
                <w:rFonts w:eastAsia="Times New Roman"/>
              </w:rPr>
            </w:pPr>
            <w:r w:rsidRPr="00DD4661">
              <w:rPr>
                <w:rFonts w:eastAsia="Times New Roman"/>
              </w:rPr>
              <w:t>0 уч.</w:t>
            </w:r>
          </w:p>
        </w:tc>
      </w:tr>
      <w:tr w:rsidR="00D169F6" w:rsidRPr="00DD4661" w14:paraId="0B7E408D" w14:textId="77777777" w:rsidTr="00D169F6">
        <w:tc>
          <w:tcPr>
            <w:tcW w:w="82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1EBEB1" w14:textId="77777777" w:rsidR="00D169F6" w:rsidRPr="00DD4661" w:rsidRDefault="00D169F6" w:rsidP="00D169F6">
            <w:pPr>
              <w:jc w:val="center"/>
              <w:rPr>
                <w:rFonts w:eastAsia="Times New Roman"/>
              </w:rPr>
            </w:pPr>
            <w:proofErr w:type="spellStart"/>
            <w:r w:rsidRPr="00DD4661">
              <w:rPr>
                <w:rFonts w:eastAsia="Times New Roman"/>
              </w:rPr>
              <w:t>Шалинский</w:t>
            </w:r>
            <w:proofErr w:type="spellEnd"/>
            <w:r w:rsidRPr="00DD4661">
              <w:rPr>
                <w:rFonts w:eastAsia="Times New Roman"/>
              </w:rPr>
              <w:t xml:space="preserve"> ГО</w:t>
            </w:r>
          </w:p>
        </w:tc>
        <w:tc>
          <w:tcPr>
            <w:tcW w:w="50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86694A" w14:textId="77777777" w:rsidR="00D169F6" w:rsidRPr="00DD4661" w:rsidRDefault="00D169F6" w:rsidP="00D169F6">
            <w:pPr>
              <w:jc w:val="center"/>
              <w:rPr>
                <w:rFonts w:eastAsia="Times New Roman"/>
              </w:rPr>
            </w:pPr>
            <w:r w:rsidRPr="00DD4661">
              <w:rPr>
                <w:rFonts w:eastAsia="Times New Roman"/>
              </w:rPr>
              <w:t>12</w:t>
            </w:r>
          </w:p>
        </w:tc>
        <w:tc>
          <w:tcPr>
            <w:tcW w:w="754"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81FF51" w14:textId="77777777" w:rsidR="00D169F6" w:rsidRPr="00DD4661" w:rsidRDefault="00D169F6" w:rsidP="00D169F6">
            <w:pPr>
              <w:jc w:val="center"/>
              <w:rPr>
                <w:rFonts w:eastAsia="Times New Roman"/>
              </w:rPr>
            </w:pPr>
            <w:r w:rsidRPr="00DD4661">
              <w:rPr>
                <w:rFonts w:eastAsia="Times New Roman"/>
              </w:rPr>
              <w:t>25.00% (3 уч.)</w:t>
            </w:r>
          </w:p>
        </w:tc>
        <w:tc>
          <w:tcPr>
            <w:tcW w:w="8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2CB28D" w14:textId="77777777" w:rsidR="00D169F6" w:rsidRPr="00DD4661" w:rsidRDefault="00D169F6" w:rsidP="00D169F6">
            <w:pPr>
              <w:jc w:val="center"/>
              <w:rPr>
                <w:rFonts w:eastAsia="Times New Roman"/>
              </w:rPr>
            </w:pPr>
            <w:r w:rsidRPr="00DD4661">
              <w:rPr>
                <w:rFonts w:eastAsia="Times New Roman"/>
              </w:rPr>
              <w:t>58.33% (7 уч.)</w:t>
            </w:r>
          </w:p>
        </w:tc>
        <w:tc>
          <w:tcPr>
            <w:tcW w:w="655"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CA82D1" w14:textId="77777777" w:rsidR="00D169F6" w:rsidRPr="00DD4661" w:rsidRDefault="00D169F6" w:rsidP="00D169F6">
            <w:pPr>
              <w:jc w:val="center"/>
              <w:rPr>
                <w:rFonts w:eastAsia="Times New Roman"/>
              </w:rPr>
            </w:pPr>
            <w:r w:rsidRPr="00DD4661">
              <w:rPr>
                <w:rFonts w:eastAsia="Times New Roman"/>
              </w:rPr>
              <w:t>16.67% (2 уч.)</w:t>
            </w:r>
          </w:p>
        </w:tc>
        <w:tc>
          <w:tcPr>
            <w:tcW w:w="66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098397" w14:textId="77777777" w:rsidR="00D169F6" w:rsidRPr="00DD4661" w:rsidRDefault="00D169F6" w:rsidP="00D169F6">
            <w:pPr>
              <w:jc w:val="center"/>
              <w:rPr>
                <w:rFonts w:eastAsia="Times New Roman"/>
              </w:rPr>
            </w:pPr>
            <w:r w:rsidRPr="00DD4661">
              <w:rPr>
                <w:rFonts w:eastAsia="Times New Roman"/>
              </w:rPr>
              <w:t>0.00% (0 уч.)</w:t>
            </w:r>
          </w:p>
        </w:tc>
        <w:tc>
          <w:tcPr>
            <w:tcW w:w="71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0A0568" w14:textId="77777777" w:rsidR="00D169F6" w:rsidRPr="00DD4661" w:rsidRDefault="00D169F6" w:rsidP="00D169F6">
            <w:pPr>
              <w:jc w:val="center"/>
              <w:rPr>
                <w:rFonts w:eastAsia="Times New Roman"/>
              </w:rPr>
            </w:pPr>
            <w:r w:rsidRPr="00DD4661">
              <w:rPr>
                <w:rFonts w:eastAsia="Times New Roman"/>
              </w:rPr>
              <w:t>0 уч.</w:t>
            </w:r>
          </w:p>
        </w:tc>
      </w:tr>
    </w:tbl>
    <w:p w14:paraId="057F0591" w14:textId="77777777" w:rsidR="00E57254" w:rsidRPr="00886F81" w:rsidRDefault="00E57254" w:rsidP="00886F81">
      <w:pPr>
        <w:pStyle w:val="a3"/>
        <w:widowControl w:val="0"/>
        <w:spacing w:after="0" w:line="240" w:lineRule="auto"/>
        <w:ind w:left="709"/>
        <w:jc w:val="both"/>
        <w:rPr>
          <w:rFonts w:ascii="Times New Roman" w:eastAsia="Times New Roman" w:hAnsi="Times New Roman"/>
          <w:b/>
          <w:sz w:val="28"/>
          <w:szCs w:val="28"/>
          <w:lang w:eastAsia="ru-RU"/>
        </w:rPr>
      </w:pPr>
    </w:p>
    <w:p w14:paraId="750542D2" w14:textId="77777777" w:rsidR="007E61E9" w:rsidRPr="00886F81" w:rsidRDefault="007E61E9" w:rsidP="00886F81">
      <w:pPr>
        <w:widowControl w:val="0"/>
        <w:ind w:left="567"/>
        <w:jc w:val="both"/>
        <w:rPr>
          <w:rFonts w:eastAsia="Times New Roman"/>
          <w:sz w:val="28"/>
          <w:szCs w:val="28"/>
        </w:rPr>
      </w:pPr>
      <w:r w:rsidRPr="00886F81">
        <w:rPr>
          <w:sz w:val="28"/>
          <w:szCs w:val="28"/>
        </w:rPr>
        <w:t xml:space="preserve">3.4 </w:t>
      </w:r>
      <w:r w:rsidR="00865812" w:rsidRPr="00886F81">
        <w:rPr>
          <w:sz w:val="28"/>
          <w:szCs w:val="28"/>
        </w:rPr>
        <w:t>Перечень</w:t>
      </w:r>
      <w:r w:rsidRPr="00886F81">
        <w:rPr>
          <w:sz w:val="28"/>
          <w:szCs w:val="28"/>
          <w:u w:val="single"/>
        </w:rPr>
        <w:t xml:space="preserve"> ОО, продемонстрировавших наиболее высокие результаты ЕГЭ по </w:t>
      </w:r>
      <w:r w:rsidR="00DA5E29" w:rsidRPr="00886F81">
        <w:rPr>
          <w:sz w:val="28"/>
          <w:szCs w:val="28"/>
          <w:u w:val="single"/>
        </w:rPr>
        <w:t>химии</w:t>
      </w:r>
    </w:p>
    <w:p w14:paraId="65E16680" w14:textId="77777777" w:rsidR="007E61E9" w:rsidRPr="00886F81" w:rsidRDefault="007E61E9" w:rsidP="00886F81">
      <w:pPr>
        <w:pStyle w:val="a3"/>
        <w:widowControl w:val="0"/>
        <w:spacing w:after="0" w:line="240" w:lineRule="auto"/>
        <w:ind w:left="425"/>
        <w:jc w:val="right"/>
        <w:rPr>
          <w:rFonts w:ascii="Times New Roman" w:eastAsia="Times New Roman" w:hAnsi="Times New Roman"/>
          <w:sz w:val="28"/>
          <w:szCs w:val="28"/>
          <w:lang w:eastAsia="ru-RU"/>
        </w:rPr>
      </w:pPr>
      <w:r w:rsidRPr="00886F81">
        <w:rPr>
          <w:rFonts w:ascii="Times New Roman" w:eastAsia="Times New Roman" w:hAnsi="Times New Roman"/>
          <w:sz w:val="28"/>
          <w:szCs w:val="28"/>
          <w:lang w:eastAsia="ru-RU"/>
        </w:rPr>
        <w:t>Таблица 9</w:t>
      </w:r>
    </w:p>
    <w:p w14:paraId="13263237" w14:textId="77777777" w:rsidR="00D169F6" w:rsidRPr="00D169F6" w:rsidRDefault="00D169F6" w:rsidP="00D169F6">
      <w:pPr>
        <w:ind w:left="720" w:firstLine="525"/>
        <w:rPr>
          <w:rFonts w:eastAsia="Times New Roman"/>
          <w:color w:val="000000"/>
          <w:sz w:val="28"/>
          <w:szCs w:val="28"/>
        </w:rPr>
      </w:pPr>
      <w:bookmarkStart w:id="4" w:name="_Toc395183674"/>
      <w:bookmarkStart w:id="5" w:name="_Toc423954908"/>
      <w:bookmarkStart w:id="6" w:name="_Toc424490594"/>
      <w:r w:rsidRPr="00D169F6">
        <w:rPr>
          <w:rFonts w:eastAsia="Times New Roman"/>
          <w:color w:val="000000"/>
          <w:sz w:val="28"/>
          <w:szCs w:val="28"/>
        </w:rPr>
        <w:t xml:space="preserve">Сортировка ВСЕХ ОО произведена по следующим критериям: </w:t>
      </w:r>
    </w:p>
    <w:p w14:paraId="3B61292B" w14:textId="77777777" w:rsidR="00D169F6" w:rsidRPr="00D169F6" w:rsidRDefault="00D169F6" w:rsidP="00D169F6">
      <w:pPr>
        <w:ind w:left="720" w:firstLine="525"/>
        <w:rPr>
          <w:rFonts w:eastAsia="Times New Roman"/>
          <w:color w:val="000000"/>
          <w:sz w:val="28"/>
          <w:szCs w:val="28"/>
        </w:rPr>
      </w:pPr>
      <w:r w:rsidRPr="00D169F6">
        <w:rPr>
          <w:rFonts w:eastAsia="Times New Roman"/>
          <w:color w:val="000000"/>
          <w:sz w:val="28"/>
          <w:szCs w:val="28"/>
        </w:rPr>
        <w:t xml:space="preserve">1) от большего к меньшему по количеству тех, кто набрал более 80 баллов; </w:t>
      </w:r>
    </w:p>
    <w:p w14:paraId="19753183" w14:textId="77777777" w:rsidR="00D169F6" w:rsidRPr="00D169F6" w:rsidRDefault="00D169F6" w:rsidP="00D169F6">
      <w:pPr>
        <w:ind w:left="720" w:firstLine="525"/>
        <w:rPr>
          <w:rFonts w:eastAsia="Times New Roman"/>
          <w:color w:val="000000"/>
          <w:sz w:val="28"/>
          <w:szCs w:val="28"/>
        </w:rPr>
      </w:pPr>
      <w:r w:rsidRPr="00D169F6">
        <w:rPr>
          <w:rFonts w:eastAsia="Times New Roman"/>
          <w:color w:val="000000"/>
          <w:sz w:val="28"/>
          <w:szCs w:val="28"/>
        </w:rPr>
        <w:t xml:space="preserve">2) от большего к меньшему по количеству тех, кто набрал от 60 до 80 баллов; </w:t>
      </w:r>
    </w:p>
    <w:p w14:paraId="3FF92EBB" w14:textId="77777777" w:rsidR="00D169F6" w:rsidRPr="00D169F6" w:rsidRDefault="00D169F6" w:rsidP="00D169F6">
      <w:pPr>
        <w:ind w:left="720" w:firstLine="525"/>
        <w:rPr>
          <w:rFonts w:eastAsia="Times New Roman"/>
          <w:color w:val="000000"/>
          <w:sz w:val="28"/>
          <w:szCs w:val="28"/>
        </w:rPr>
      </w:pPr>
      <w:r w:rsidRPr="00D169F6">
        <w:rPr>
          <w:rFonts w:eastAsia="Times New Roman"/>
          <w:color w:val="000000"/>
          <w:sz w:val="28"/>
          <w:szCs w:val="28"/>
        </w:rPr>
        <w:t>3) от меньшего к большему по количеству неудовлетворительных результатов.</w:t>
      </w:r>
    </w:p>
    <w:tbl>
      <w:tblPr>
        <w:tblW w:w="5000" w:type="pct"/>
        <w:tblCellMar>
          <w:top w:w="15" w:type="dxa"/>
          <w:left w:w="15" w:type="dxa"/>
          <w:bottom w:w="15" w:type="dxa"/>
          <w:right w:w="15" w:type="dxa"/>
        </w:tblCellMar>
        <w:tblLook w:val="04A0" w:firstRow="1" w:lastRow="0" w:firstColumn="1" w:lastColumn="0" w:noHBand="0" w:noVBand="1"/>
      </w:tblPr>
      <w:tblGrid>
        <w:gridCol w:w="2673"/>
        <w:gridCol w:w="2941"/>
        <w:gridCol w:w="1604"/>
        <w:gridCol w:w="2380"/>
        <w:gridCol w:w="2354"/>
        <w:gridCol w:w="2634"/>
      </w:tblGrid>
      <w:tr w:rsidR="00D169F6" w:rsidRPr="00DD4661" w14:paraId="49BC5FCE" w14:textId="77777777" w:rsidTr="00D169F6">
        <w:trPr>
          <w:tblHeader/>
        </w:trPr>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8281FE" w14:textId="77777777" w:rsidR="00D169F6" w:rsidRPr="00DD4661" w:rsidRDefault="00D169F6" w:rsidP="00D169F6">
            <w:pPr>
              <w:jc w:val="center"/>
              <w:rPr>
                <w:rFonts w:eastAsia="Times New Roman"/>
                <w:b/>
                <w:bCs/>
              </w:rPr>
            </w:pPr>
            <w:r w:rsidRPr="00DD4661">
              <w:rPr>
                <w:rFonts w:eastAsia="Times New Roman"/>
                <w:b/>
                <w:bCs/>
              </w:rPr>
              <w:t>Наименование АТЕ</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C1C0BF" w14:textId="77777777" w:rsidR="00D169F6" w:rsidRPr="00DD4661" w:rsidRDefault="00D169F6" w:rsidP="00D169F6">
            <w:pPr>
              <w:jc w:val="center"/>
              <w:rPr>
                <w:rFonts w:eastAsia="Times New Roman"/>
                <w:b/>
                <w:bCs/>
              </w:rPr>
            </w:pPr>
            <w:r w:rsidRPr="00DD4661">
              <w:rPr>
                <w:rFonts w:eastAsia="Times New Roman"/>
                <w:b/>
                <w:bCs/>
              </w:rPr>
              <w:t>Наименование ОО</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0C2033" w14:textId="77777777" w:rsidR="00D169F6" w:rsidRPr="00DD4661" w:rsidRDefault="00D169F6" w:rsidP="00D169F6">
            <w:pPr>
              <w:jc w:val="center"/>
              <w:rPr>
                <w:rFonts w:eastAsia="Times New Roman"/>
                <w:b/>
                <w:bCs/>
              </w:rPr>
            </w:pPr>
            <w:r w:rsidRPr="00DD4661">
              <w:rPr>
                <w:rFonts w:eastAsia="Times New Roman"/>
                <w:b/>
                <w:bCs/>
              </w:rPr>
              <w:t>Количество участников</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3C22F0" w14:textId="77777777" w:rsidR="00D169F6" w:rsidRPr="00DD4661" w:rsidRDefault="00D169F6" w:rsidP="00D169F6">
            <w:pPr>
              <w:jc w:val="center"/>
              <w:rPr>
                <w:rFonts w:eastAsia="Times New Roman"/>
                <w:b/>
                <w:bCs/>
              </w:rPr>
            </w:pPr>
            <w:r w:rsidRPr="00DD4661">
              <w:rPr>
                <w:rFonts w:eastAsia="Times New Roman"/>
                <w:b/>
                <w:bCs/>
              </w:rPr>
              <w:t>Доля участников, получивших от 81 до 100 баллов</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1525EE" w14:textId="77777777" w:rsidR="00D169F6" w:rsidRPr="00DD4661" w:rsidRDefault="00D169F6" w:rsidP="00D169F6">
            <w:pPr>
              <w:jc w:val="center"/>
              <w:rPr>
                <w:rFonts w:eastAsia="Times New Roman"/>
                <w:b/>
                <w:bCs/>
              </w:rPr>
            </w:pPr>
            <w:r w:rsidRPr="00DD4661">
              <w:rPr>
                <w:rFonts w:eastAsia="Times New Roman"/>
                <w:b/>
                <w:bCs/>
              </w:rPr>
              <w:t>Доля участников, получивших от 61 до 80 баллов</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5D0602" w14:textId="77777777" w:rsidR="00D169F6" w:rsidRPr="00DD4661" w:rsidRDefault="00D169F6" w:rsidP="00D169F6">
            <w:pPr>
              <w:jc w:val="center"/>
              <w:rPr>
                <w:rFonts w:eastAsia="Times New Roman"/>
                <w:b/>
                <w:bCs/>
              </w:rPr>
            </w:pPr>
            <w:r w:rsidRPr="00DD4661">
              <w:rPr>
                <w:rFonts w:eastAsia="Times New Roman"/>
                <w:b/>
                <w:bCs/>
              </w:rPr>
              <w:t>Доля участников, не достигших минимального балла</w:t>
            </w:r>
          </w:p>
        </w:tc>
      </w:tr>
      <w:tr w:rsidR="00D169F6" w:rsidRPr="00DD4661" w14:paraId="012B2EC5"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B43CF3"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930B52" w14:textId="77777777" w:rsidR="00D169F6" w:rsidRPr="00DD4661" w:rsidRDefault="00D169F6" w:rsidP="00D169F6">
            <w:pPr>
              <w:jc w:val="center"/>
              <w:rPr>
                <w:rFonts w:eastAsia="Times New Roman"/>
              </w:rPr>
            </w:pPr>
            <w:r w:rsidRPr="00DD4661">
              <w:rPr>
                <w:rFonts w:eastAsia="Times New Roman"/>
              </w:rPr>
              <w:t>МАОУ гимназия № 9</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2628D9" w14:textId="77777777" w:rsidR="00D169F6" w:rsidRPr="00DD4661" w:rsidRDefault="00D169F6" w:rsidP="00D169F6">
            <w:pPr>
              <w:jc w:val="center"/>
              <w:rPr>
                <w:rFonts w:eastAsia="Times New Roman"/>
              </w:rPr>
            </w:pPr>
            <w:r w:rsidRPr="00DD4661">
              <w:rPr>
                <w:rFonts w:eastAsia="Times New Roman"/>
              </w:rPr>
              <w:t>35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F9E16C" w14:textId="77777777" w:rsidR="00D169F6" w:rsidRPr="00DD4661" w:rsidRDefault="00D169F6" w:rsidP="00D169F6">
            <w:pPr>
              <w:jc w:val="center"/>
              <w:rPr>
                <w:rFonts w:eastAsia="Times New Roman"/>
              </w:rPr>
            </w:pPr>
            <w:r w:rsidRPr="00DD4661">
              <w:rPr>
                <w:rFonts w:eastAsia="Times New Roman"/>
              </w:rPr>
              <w:t>28.00% (10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49EF36" w14:textId="77777777" w:rsidR="00D169F6" w:rsidRPr="00DD4661" w:rsidRDefault="00D169F6" w:rsidP="00D169F6">
            <w:pPr>
              <w:jc w:val="center"/>
              <w:rPr>
                <w:rFonts w:eastAsia="Times New Roman"/>
              </w:rPr>
            </w:pPr>
            <w:r w:rsidRPr="00DD4661">
              <w:rPr>
                <w:rFonts w:eastAsia="Times New Roman"/>
              </w:rPr>
              <w:t>48.00% (17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6AB192"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5318E416"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ADF170"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144687" w14:textId="77777777" w:rsidR="00D169F6" w:rsidRPr="00DD4661" w:rsidRDefault="00D169F6" w:rsidP="00D169F6">
            <w:pPr>
              <w:jc w:val="center"/>
              <w:rPr>
                <w:rFonts w:eastAsia="Times New Roman"/>
              </w:rPr>
            </w:pPr>
            <w:r w:rsidRPr="00DD4661">
              <w:rPr>
                <w:rFonts w:eastAsia="Times New Roman"/>
              </w:rPr>
              <w:t xml:space="preserve">СУНЦ </w:t>
            </w:r>
            <w:proofErr w:type="spellStart"/>
            <w:r w:rsidRPr="00DD4661">
              <w:rPr>
                <w:rFonts w:eastAsia="Times New Roman"/>
              </w:rPr>
              <w:t>УрФУ</w:t>
            </w:r>
            <w:proofErr w:type="spellEnd"/>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E2A38E" w14:textId="77777777" w:rsidR="00D169F6" w:rsidRPr="00DD4661" w:rsidRDefault="00D169F6" w:rsidP="00D169F6">
            <w:pPr>
              <w:jc w:val="center"/>
              <w:rPr>
                <w:rFonts w:eastAsia="Times New Roman"/>
              </w:rPr>
            </w:pPr>
            <w:r w:rsidRPr="00DD4661">
              <w:rPr>
                <w:rFonts w:eastAsia="Times New Roman"/>
              </w:rPr>
              <w:t>40</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A93163" w14:textId="77777777" w:rsidR="00D169F6" w:rsidRPr="00DD4661" w:rsidRDefault="00D169F6" w:rsidP="00D169F6">
            <w:pPr>
              <w:jc w:val="center"/>
              <w:rPr>
                <w:rFonts w:eastAsia="Times New Roman"/>
              </w:rPr>
            </w:pPr>
            <w:r w:rsidRPr="00DD4661">
              <w:rPr>
                <w:rFonts w:eastAsia="Times New Roman"/>
              </w:rPr>
              <w:t>20.00% (8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D882A6" w14:textId="77777777" w:rsidR="00D169F6" w:rsidRPr="00DD4661" w:rsidRDefault="00D169F6" w:rsidP="00D169F6">
            <w:pPr>
              <w:jc w:val="center"/>
              <w:rPr>
                <w:rFonts w:eastAsia="Times New Roman"/>
              </w:rPr>
            </w:pPr>
            <w:r w:rsidRPr="00DD4661">
              <w:rPr>
                <w:rFonts w:eastAsia="Times New Roman"/>
              </w:rPr>
              <w:t>67.00% (27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18F26C"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54E0B9B6"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F30B70"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0AB3AA" w14:textId="77777777" w:rsidR="00D169F6" w:rsidRPr="00DD4661" w:rsidRDefault="00D169F6" w:rsidP="00D169F6">
            <w:pPr>
              <w:jc w:val="center"/>
              <w:rPr>
                <w:rFonts w:eastAsia="Times New Roman"/>
              </w:rPr>
            </w:pPr>
            <w:r w:rsidRPr="00DD4661">
              <w:rPr>
                <w:rFonts w:eastAsia="Times New Roman"/>
              </w:rPr>
              <w:t>МАОУ Гимназия № 18</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9B2A7F" w14:textId="77777777" w:rsidR="00D169F6" w:rsidRPr="00DD4661" w:rsidRDefault="00D169F6" w:rsidP="00D169F6">
            <w:pPr>
              <w:jc w:val="center"/>
              <w:rPr>
                <w:rFonts w:eastAsia="Times New Roman"/>
              </w:rPr>
            </w:pPr>
            <w:r w:rsidRPr="00DD4661">
              <w:rPr>
                <w:rFonts w:eastAsia="Times New Roman"/>
              </w:rPr>
              <w:t>13</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BA0449" w14:textId="77777777" w:rsidR="00D169F6" w:rsidRPr="00DD4661" w:rsidRDefault="00D169F6" w:rsidP="00D169F6">
            <w:pPr>
              <w:jc w:val="center"/>
              <w:rPr>
                <w:rFonts w:eastAsia="Times New Roman"/>
              </w:rPr>
            </w:pPr>
            <w:r w:rsidRPr="00DD4661">
              <w:rPr>
                <w:rFonts w:eastAsia="Times New Roman"/>
              </w:rPr>
              <w:t>38.00% (5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431633" w14:textId="77777777" w:rsidR="00D169F6" w:rsidRPr="00DD4661" w:rsidRDefault="00D169F6" w:rsidP="00D169F6">
            <w:pPr>
              <w:jc w:val="center"/>
              <w:rPr>
                <w:rFonts w:eastAsia="Times New Roman"/>
              </w:rPr>
            </w:pPr>
            <w:r w:rsidRPr="00DD4661">
              <w:rPr>
                <w:rFonts w:eastAsia="Times New Roman"/>
              </w:rPr>
              <w:t>61.00% (8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B76669"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04BA48C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4166B7"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0E4E08" w14:textId="77777777" w:rsidR="00D169F6" w:rsidRPr="00DD4661" w:rsidRDefault="00D169F6" w:rsidP="00D169F6">
            <w:pPr>
              <w:jc w:val="center"/>
              <w:rPr>
                <w:rFonts w:eastAsia="Times New Roman"/>
              </w:rPr>
            </w:pPr>
            <w:r w:rsidRPr="00DD4661">
              <w:rPr>
                <w:rFonts w:eastAsia="Times New Roman"/>
              </w:rPr>
              <w:t>МАОУ гимназия № 35</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D42A53" w14:textId="77777777" w:rsidR="00D169F6" w:rsidRPr="00DD4661" w:rsidRDefault="00D169F6" w:rsidP="00D169F6">
            <w:pPr>
              <w:jc w:val="center"/>
              <w:rPr>
                <w:rFonts w:eastAsia="Times New Roman"/>
              </w:rPr>
            </w:pPr>
            <w:r w:rsidRPr="00DD4661">
              <w:rPr>
                <w:rFonts w:eastAsia="Times New Roman"/>
              </w:rPr>
              <w:t>27</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688C70" w14:textId="77777777" w:rsidR="00D169F6" w:rsidRPr="00DD4661" w:rsidRDefault="00D169F6" w:rsidP="00D169F6">
            <w:pPr>
              <w:jc w:val="center"/>
              <w:rPr>
                <w:rFonts w:eastAsia="Times New Roman"/>
              </w:rPr>
            </w:pPr>
            <w:r w:rsidRPr="00DD4661">
              <w:rPr>
                <w:rFonts w:eastAsia="Times New Roman"/>
              </w:rPr>
              <w:t>11.00% (3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E0A02B" w14:textId="77777777" w:rsidR="00D169F6" w:rsidRPr="00DD4661" w:rsidRDefault="00D169F6" w:rsidP="00D169F6">
            <w:pPr>
              <w:jc w:val="center"/>
              <w:rPr>
                <w:rFonts w:eastAsia="Times New Roman"/>
              </w:rPr>
            </w:pPr>
            <w:r w:rsidRPr="00DD4661">
              <w:rPr>
                <w:rFonts w:eastAsia="Times New Roman"/>
              </w:rPr>
              <w:t>81.00% (22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6D78A5"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156AE60E"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86D747"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FDA897" w14:textId="77777777" w:rsidR="00D169F6" w:rsidRPr="00DD4661" w:rsidRDefault="00D169F6" w:rsidP="00D169F6">
            <w:pPr>
              <w:jc w:val="center"/>
              <w:rPr>
                <w:rFonts w:eastAsia="Times New Roman"/>
              </w:rPr>
            </w:pPr>
            <w:r w:rsidRPr="00DD4661">
              <w:rPr>
                <w:rFonts w:eastAsia="Times New Roman"/>
              </w:rPr>
              <w:t>Средняя школа № 40</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3994FA" w14:textId="77777777" w:rsidR="00D169F6" w:rsidRPr="00DD4661" w:rsidRDefault="00D169F6" w:rsidP="00D169F6">
            <w:pPr>
              <w:jc w:val="center"/>
              <w:rPr>
                <w:rFonts w:eastAsia="Times New Roman"/>
              </w:rPr>
            </w:pPr>
            <w:r w:rsidRPr="00DD4661">
              <w:rPr>
                <w:rFonts w:eastAsia="Times New Roman"/>
              </w:rPr>
              <w:t>8</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1518C9" w14:textId="77777777" w:rsidR="00D169F6" w:rsidRPr="00DD4661" w:rsidRDefault="00D169F6" w:rsidP="00D169F6">
            <w:pPr>
              <w:jc w:val="center"/>
              <w:rPr>
                <w:rFonts w:eastAsia="Times New Roman"/>
              </w:rPr>
            </w:pPr>
            <w:r w:rsidRPr="00DD4661">
              <w:rPr>
                <w:rFonts w:eastAsia="Times New Roman"/>
              </w:rPr>
              <w:t>37.00% (3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6481F3" w14:textId="77777777" w:rsidR="00D169F6" w:rsidRPr="00DD4661" w:rsidRDefault="00D169F6" w:rsidP="00D169F6">
            <w:pPr>
              <w:jc w:val="center"/>
              <w:rPr>
                <w:rFonts w:eastAsia="Times New Roman"/>
              </w:rPr>
            </w:pPr>
            <w:r w:rsidRPr="00DD4661">
              <w:rPr>
                <w:rFonts w:eastAsia="Times New Roman"/>
              </w:rPr>
              <w:t>25.00%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DA4A8E"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5D454E90"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0870F7" w14:textId="77777777" w:rsidR="00D169F6" w:rsidRPr="00DD4661" w:rsidRDefault="00D169F6" w:rsidP="00D169F6">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E29150" w14:textId="77777777" w:rsidR="00D169F6" w:rsidRPr="00DD4661" w:rsidRDefault="00D169F6" w:rsidP="00D169F6">
            <w:pPr>
              <w:jc w:val="center"/>
              <w:rPr>
                <w:rFonts w:eastAsia="Times New Roman"/>
              </w:rPr>
            </w:pPr>
            <w:r w:rsidRPr="00DD4661">
              <w:rPr>
                <w:rFonts w:eastAsia="Times New Roman"/>
              </w:rPr>
              <w:t>МАОУ СОШ № 3 с УИП КГО</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EDA53F" w14:textId="77777777" w:rsidR="00D169F6" w:rsidRPr="00DD4661" w:rsidRDefault="00D169F6" w:rsidP="00D169F6">
            <w:pPr>
              <w:jc w:val="center"/>
              <w:rPr>
                <w:rFonts w:eastAsia="Times New Roman"/>
              </w:rPr>
            </w:pPr>
            <w:r w:rsidRPr="00DD4661">
              <w:rPr>
                <w:rFonts w:eastAsia="Times New Roman"/>
              </w:rPr>
              <w:t>9</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E92D0A" w14:textId="77777777" w:rsidR="00D169F6" w:rsidRPr="00DD4661" w:rsidRDefault="00D169F6" w:rsidP="00D169F6">
            <w:pPr>
              <w:jc w:val="center"/>
              <w:rPr>
                <w:rFonts w:eastAsia="Times New Roman"/>
              </w:rPr>
            </w:pPr>
            <w:r w:rsidRPr="00DD4661">
              <w:rPr>
                <w:rFonts w:eastAsia="Times New Roman"/>
              </w:rPr>
              <w:t>33.00% (3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71B996" w14:textId="77777777" w:rsidR="00D169F6" w:rsidRPr="00DD4661" w:rsidRDefault="00D169F6" w:rsidP="00D169F6">
            <w:pPr>
              <w:jc w:val="center"/>
              <w:rPr>
                <w:rFonts w:eastAsia="Times New Roman"/>
              </w:rPr>
            </w:pPr>
            <w:r w:rsidRPr="00DD4661">
              <w:rPr>
                <w:rFonts w:eastAsia="Times New Roman"/>
              </w:rPr>
              <w:t>11.00%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E9B157"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342DDFD9"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E3E319"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8C086E" w14:textId="77777777" w:rsidR="00D169F6" w:rsidRPr="00DD4661" w:rsidRDefault="00D169F6" w:rsidP="00D169F6">
            <w:pPr>
              <w:jc w:val="center"/>
              <w:rPr>
                <w:rFonts w:eastAsia="Times New Roman"/>
              </w:rPr>
            </w:pPr>
            <w:r w:rsidRPr="00DD4661">
              <w:rPr>
                <w:rFonts w:eastAsia="Times New Roman"/>
              </w:rPr>
              <w:t>МАОУ Лицей № 135</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2C2F57" w14:textId="77777777" w:rsidR="00D169F6" w:rsidRPr="00DD4661" w:rsidRDefault="00D169F6" w:rsidP="00D169F6">
            <w:pPr>
              <w:jc w:val="center"/>
              <w:rPr>
                <w:rFonts w:eastAsia="Times New Roman"/>
              </w:rPr>
            </w:pPr>
            <w:r w:rsidRPr="00DD4661">
              <w:rPr>
                <w:rFonts w:eastAsia="Times New Roman"/>
              </w:rPr>
              <w:t>19</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20EC1A" w14:textId="77777777" w:rsidR="00D169F6" w:rsidRPr="00DD4661" w:rsidRDefault="00D169F6" w:rsidP="00D169F6">
            <w:pPr>
              <w:jc w:val="center"/>
              <w:rPr>
                <w:rFonts w:eastAsia="Times New Roman"/>
              </w:rPr>
            </w:pPr>
            <w:r w:rsidRPr="00DD4661">
              <w:rPr>
                <w:rFonts w:eastAsia="Times New Roman"/>
              </w:rPr>
              <w:t>10.00% (2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0E96F0" w14:textId="77777777" w:rsidR="00D169F6" w:rsidRPr="00DD4661" w:rsidRDefault="00D169F6" w:rsidP="00D169F6">
            <w:pPr>
              <w:jc w:val="center"/>
              <w:rPr>
                <w:rFonts w:eastAsia="Times New Roman"/>
              </w:rPr>
            </w:pPr>
            <w:r w:rsidRPr="00DD4661">
              <w:rPr>
                <w:rFonts w:eastAsia="Times New Roman"/>
              </w:rPr>
              <w:t>47.00% (9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C12178" w14:textId="77777777" w:rsidR="00D169F6" w:rsidRPr="00DD4661" w:rsidRDefault="00D169F6" w:rsidP="00D169F6">
            <w:pPr>
              <w:jc w:val="center"/>
              <w:rPr>
                <w:rFonts w:eastAsia="Times New Roman"/>
              </w:rPr>
            </w:pPr>
            <w:r w:rsidRPr="00DD4661">
              <w:rPr>
                <w:rFonts w:eastAsia="Times New Roman"/>
              </w:rPr>
              <w:t>10.00% (2 уч.)</w:t>
            </w:r>
          </w:p>
        </w:tc>
      </w:tr>
      <w:tr w:rsidR="00D169F6" w:rsidRPr="00DD4661" w14:paraId="40189ABF"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F146D8"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37C374" w14:textId="77777777" w:rsidR="00D169F6" w:rsidRPr="00DD4661" w:rsidRDefault="00D169F6" w:rsidP="00D169F6">
            <w:pPr>
              <w:jc w:val="center"/>
              <w:rPr>
                <w:rFonts w:eastAsia="Times New Roman"/>
              </w:rPr>
            </w:pPr>
            <w:r w:rsidRPr="00DD4661">
              <w:rPr>
                <w:rFonts w:eastAsia="Times New Roman"/>
              </w:rPr>
              <w:t>МБОУ СОШ № 64</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522411" w14:textId="77777777" w:rsidR="00D169F6" w:rsidRPr="00DD4661" w:rsidRDefault="00D169F6" w:rsidP="00D169F6">
            <w:pPr>
              <w:jc w:val="center"/>
              <w:rPr>
                <w:rFonts w:eastAsia="Times New Roman"/>
              </w:rPr>
            </w:pPr>
            <w:r w:rsidRPr="00DD4661">
              <w:rPr>
                <w:rFonts w:eastAsia="Times New Roman"/>
              </w:rPr>
              <w:t>24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3E5B5F" w14:textId="77777777" w:rsidR="00D169F6" w:rsidRPr="00DD4661" w:rsidRDefault="00D169F6" w:rsidP="00D169F6">
            <w:pPr>
              <w:jc w:val="center"/>
              <w:rPr>
                <w:rFonts w:eastAsia="Times New Roman"/>
              </w:rPr>
            </w:pPr>
            <w:r w:rsidRPr="00DD4661">
              <w:rPr>
                <w:rFonts w:eastAsia="Times New Roman"/>
              </w:rPr>
              <w:t>8.00% (2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441205" w14:textId="77777777" w:rsidR="00D169F6" w:rsidRPr="00DD4661" w:rsidRDefault="00D169F6" w:rsidP="00D169F6">
            <w:pPr>
              <w:jc w:val="center"/>
              <w:rPr>
                <w:rFonts w:eastAsia="Times New Roman"/>
              </w:rPr>
            </w:pPr>
            <w:r w:rsidRPr="00DD4661">
              <w:rPr>
                <w:rFonts w:eastAsia="Times New Roman"/>
              </w:rPr>
              <w:t>37.00% (9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7420BB" w14:textId="77777777" w:rsidR="00D169F6" w:rsidRPr="00DD4661" w:rsidRDefault="00D169F6" w:rsidP="00D169F6">
            <w:pPr>
              <w:jc w:val="center"/>
              <w:rPr>
                <w:rFonts w:eastAsia="Times New Roman"/>
              </w:rPr>
            </w:pPr>
            <w:r w:rsidRPr="00DD4661">
              <w:rPr>
                <w:rFonts w:eastAsia="Times New Roman"/>
              </w:rPr>
              <w:t>4.00% (1 уч.)</w:t>
            </w:r>
          </w:p>
        </w:tc>
      </w:tr>
      <w:tr w:rsidR="00D169F6" w:rsidRPr="00DD4661" w14:paraId="40B258DB"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F5720C"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24F5FA" w14:textId="77777777" w:rsidR="00D169F6" w:rsidRPr="00DD4661" w:rsidRDefault="00D169F6" w:rsidP="00D169F6">
            <w:pPr>
              <w:jc w:val="center"/>
              <w:rPr>
                <w:rFonts w:eastAsia="Times New Roman"/>
              </w:rPr>
            </w:pPr>
            <w:r w:rsidRPr="00DD4661">
              <w:rPr>
                <w:rFonts w:eastAsia="Times New Roman"/>
              </w:rPr>
              <w:t>МАОУ гимназия №2</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FD3376" w14:textId="77777777" w:rsidR="00D169F6" w:rsidRPr="00DD4661" w:rsidRDefault="00D169F6" w:rsidP="00D169F6">
            <w:pPr>
              <w:jc w:val="center"/>
              <w:rPr>
                <w:rFonts w:eastAsia="Times New Roman"/>
              </w:rPr>
            </w:pPr>
            <w:r w:rsidRPr="00DD4661">
              <w:rPr>
                <w:rFonts w:eastAsia="Times New Roman"/>
              </w:rPr>
              <w:t>11</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AC2630" w14:textId="77777777" w:rsidR="00D169F6" w:rsidRPr="00DD4661" w:rsidRDefault="00D169F6" w:rsidP="00D169F6">
            <w:pPr>
              <w:jc w:val="center"/>
              <w:rPr>
                <w:rFonts w:eastAsia="Times New Roman"/>
              </w:rPr>
            </w:pPr>
            <w:r w:rsidRPr="00DD4661">
              <w:rPr>
                <w:rFonts w:eastAsia="Times New Roman"/>
              </w:rPr>
              <w:t>18.00% (2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41BDB5" w14:textId="77777777" w:rsidR="00D169F6" w:rsidRPr="00DD4661" w:rsidRDefault="00D169F6" w:rsidP="00D169F6">
            <w:pPr>
              <w:jc w:val="center"/>
              <w:rPr>
                <w:rFonts w:eastAsia="Times New Roman"/>
              </w:rPr>
            </w:pPr>
            <w:r w:rsidRPr="00DD4661">
              <w:rPr>
                <w:rFonts w:eastAsia="Times New Roman"/>
              </w:rPr>
              <w:t>63.00% (7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177A0F" w14:textId="77777777" w:rsidR="00D169F6" w:rsidRPr="00DD4661" w:rsidRDefault="00D169F6" w:rsidP="00D169F6">
            <w:pPr>
              <w:jc w:val="center"/>
              <w:rPr>
                <w:rFonts w:eastAsia="Times New Roman"/>
              </w:rPr>
            </w:pPr>
            <w:r w:rsidRPr="00DD4661">
              <w:rPr>
                <w:rFonts w:eastAsia="Times New Roman"/>
              </w:rPr>
              <w:t>18.00% (2 уч.)</w:t>
            </w:r>
          </w:p>
        </w:tc>
      </w:tr>
      <w:tr w:rsidR="00D169F6" w:rsidRPr="00DD4661" w14:paraId="159EA57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07A75F" w14:textId="77777777" w:rsidR="00D169F6" w:rsidRPr="00DD4661" w:rsidRDefault="00D169F6" w:rsidP="00D169F6">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ACAADF" w14:textId="77777777" w:rsidR="00D169F6" w:rsidRPr="00DD4661" w:rsidRDefault="00D169F6" w:rsidP="00D169F6">
            <w:pPr>
              <w:jc w:val="center"/>
              <w:rPr>
                <w:rFonts w:eastAsia="Times New Roman"/>
              </w:rPr>
            </w:pPr>
            <w:r w:rsidRPr="00DD4661">
              <w:rPr>
                <w:rFonts w:eastAsia="Times New Roman"/>
              </w:rPr>
              <w:t>МАОУ "Гимназия"</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24122A" w14:textId="77777777" w:rsidR="00D169F6" w:rsidRPr="00DD4661" w:rsidRDefault="00D169F6" w:rsidP="00D169F6">
            <w:pPr>
              <w:jc w:val="center"/>
              <w:rPr>
                <w:rFonts w:eastAsia="Times New Roman"/>
              </w:rPr>
            </w:pPr>
            <w:r w:rsidRPr="00DD4661">
              <w:rPr>
                <w:rFonts w:eastAsia="Times New Roman"/>
              </w:rPr>
              <w:t>7</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D9B756" w14:textId="77777777" w:rsidR="00D169F6" w:rsidRPr="00DD4661" w:rsidRDefault="00D169F6" w:rsidP="00D169F6">
            <w:pPr>
              <w:jc w:val="center"/>
              <w:rPr>
                <w:rFonts w:eastAsia="Times New Roman"/>
              </w:rPr>
            </w:pPr>
            <w:r w:rsidRPr="00DD4661">
              <w:rPr>
                <w:rFonts w:eastAsia="Times New Roman"/>
              </w:rPr>
              <w:t>28.00% (2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5B5587" w14:textId="77777777" w:rsidR="00D169F6" w:rsidRPr="00DD4661" w:rsidRDefault="00D169F6" w:rsidP="00D169F6">
            <w:pPr>
              <w:jc w:val="center"/>
              <w:rPr>
                <w:rFonts w:eastAsia="Times New Roman"/>
              </w:rPr>
            </w:pPr>
            <w:r w:rsidRPr="00DD4661">
              <w:rPr>
                <w:rFonts w:eastAsia="Times New Roman"/>
              </w:rPr>
              <w:t>57.00% (4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ECFC79"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2E9CF0F1"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3EBB93"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AE94C0" w14:textId="77777777" w:rsidR="00D169F6" w:rsidRPr="00DD4661" w:rsidRDefault="00D169F6" w:rsidP="00D169F6">
            <w:pPr>
              <w:jc w:val="center"/>
              <w:rPr>
                <w:rFonts w:eastAsia="Times New Roman"/>
              </w:rPr>
            </w:pPr>
            <w:r w:rsidRPr="00DD4661">
              <w:rPr>
                <w:rFonts w:eastAsia="Times New Roman"/>
              </w:rPr>
              <w:t>МБОУ гимназия № 120</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8D52E2" w14:textId="77777777" w:rsidR="00D169F6" w:rsidRPr="00DD4661" w:rsidRDefault="00D169F6" w:rsidP="00D169F6">
            <w:pPr>
              <w:jc w:val="center"/>
              <w:rPr>
                <w:rFonts w:eastAsia="Times New Roman"/>
              </w:rPr>
            </w:pPr>
            <w:r w:rsidRPr="00DD4661">
              <w:rPr>
                <w:rFonts w:eastAsia="Times New Roman"/>
              </w:rPr>
              <w:t>8</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B17D5F" w14:textId="77777777" w:rsidR="00D169F6" w:rsidRPr="00DD4661" w:rsidRDefault="00D169F6" w:rsidP="00D169F6">
            <w:pPr>
              <w:jc w:val="center"/>
              <w:rPr>
                <w:rFonts w:eastAsia="Times New Roman"/>
              </w:rPr>
            </w:pPr>
            <w:r w:rsidRPr="00DD4661">
              <w:rPr>
                <w:rFonts w:eastAsia="Times New Roman"/>
              </w:rPr>
              <w:t>25.00% (2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23741C" w14:textId="77777777" w:rsidR="00D169F6" w:rsidRPr="00DD4661" w:rsidRDefault="00D169F6" w:rsidP="00D169F6">
            <w:pPr>
              <w:jc w:val="center"/>
              <w:rPr>
                <w:rFonts w:eastAsia="Times New Roman"/>
              </w:rPr>
            </w:pPr>
            <w:r w:rsidRPr="00DD4661">
              <w:rPr>
                <w:rFonts w:eastAsia="Times New Roman"/>
              </w:rPr>
              <w:t>50.00% (4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2A44C4" w14:textId="77777777" w:rsidR="00D169F6" w:rsidRPr="00DD4661" w:rsidRDefault="00D169F6" w:rsidP="00D169F6">
            <w:pPr>
              <w:jc w:val="center"/>
              <w:rPr>
                <w:rFonts w:eastAsia="Times New Roman"/>
              </w:rPr>
            </w:pPr>
            <w:r w:rsidRPr="00DD4661">
              <w:rPr>
                <w:rFonts w:eastAsia="Times New Roman"/>
              </w:rPr>
              <w:t>12.00% (1 уч.)</w:t>
            </w:r>
          </w:p>
        </w:tc>
      </w:tr>
      <w:tr w:rsidR="00D169F6" w:rsidRPr="00DD4661" w14:paraId="21A52450"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D409F1"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8E4BD3" w14:textId="77777777" w:rsidR="00D169F6" w:rsidRPr="00DD4661" w:rsidRDefault="00D169F6" w:rsidP="00D169F6">
            <w:pPr>
              <w:jc w:val="center"/>
              <w:rPr>
                <w:rFonts w:eastAsia="Times New Roman"/>
              </w:rPr>
            </w:pPr>
            <w:r w:rsidRPr="00DD4661">
              <w:rPr>
                <w:rFonts w:eastAsia="Times New Roman"/>
              </w:rPr>
              <w:t>МАОУ Лицей № 39</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FFBF5B" w14:textId="77777777" w:rsidR="00D169F6" w:rsidRPr="00DD4661" w:rsidRDefault="00D169F6" w:rsidP="00D169F6">
            <w:pPr>
              <w:jc w:val="center"/>
              <w:rPr>
                <w:rFonts w:eastAsia="Times New Roman"/>
              </w:rPr>
            </w:pPr>
            <w:r w:rsidRPr="00DD4661">
              <w:rPr>
                <w:rFonts w:eastAsia="Times New Roman"/>
              </w:rPr>
              <w:t>7</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5D00DD" w14:textId="77777777" w:rsidR="00D169F6" w:rsidRPr="00DD4661" w:rsidRDefault="00D169F6" w:rsidP="00D169F6">
            <w:pPr>
              <w:jc w:val="center"/>
              <w:rPr>
                <w:rFonts w:eastAsia="Times New Roman"/>
              </w:rPr>
            </w:pPr>
            <w:r w:rsidRPr="00DD4661">
              <w:rPr>
                <w:rFonts w:eastAsia="Times New Roman"/>
              </w:rPr>
              <w:t>28.00% (2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F71352" w14:textId="77777777" w:rsidR="00D169F6" w:rsidRPr="00DD4661" w:rsidRDefault="00D169F6" w:rsidP="00D169F6">
            <w:pPr>
              <w:jc w:val="center"/>
              <w:rPr>
                <w:rFonts w:eastAsia="Times New Roman"/>
              </w:rPr>
            </w:pPr>
            <w:r w:rsidRPr="00DD4661">
              <w:rPr>
                <w:rFonts w:eastAsia="Times New Roman"/>
              </w:rPr>
              <w:t>42.00%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AD265B"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6A85E52B"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6ECDD4"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w:t>
            </w:r>
            <w:r w:rsidRPr="00DD4661">
              <w:rPr>
                <w:rFonts w:eastAsia="Times New Roman"/>
              </w:rPr>
              <w:lastRenderedPageBreak/>
              <w:t>Кировский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DB23C4" w14:textId="77777777" w:rsidR="00D169F6" w:rsidRPr="00DD4661" w:rsidRDefault="00D169F6" w:rsidP="00D169F6">
            <w:pPr>
              <w:jc w:val="center"/>
              <w:rPr>
                <w:rFonts w:eastAsia="Times New Roman"/>
              </w:rPr>
            </w:pPr>
            <w:r w:rsidRPr="00DD4661">
              <w:rPr>
                <w:rFonts w:eastAsia="Times New Roman"/>
              </w:rPr>
              <w:lastRenderedPageBreak/>
              <w:t>МАОУ Лицей № 88</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F809AC" w14:textId="77777777" w:rsidR="00D169F6" w:rsidRPr="00DD4661" w:rsidRDefault="00D169F6" w:rsidP="00D169F6">
            <w:pPr>
              <w:jc w:val="center"/>
              <w:rPr>
                <w:rFonts w:eastAsia="Times New Roman"/>
              </w:rPr>
            </w:pPr>
            <w:r w:rsidRPr="00DD4661">
              <w:rPr>
                <w:rFonts w:eastAsia="Times New Roman"/>
              </w:rPr>
              <w:t>14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97BB71" w14:textId="77777777" w:rsidR="00D169F6" w:rsidRPr="00DD4661" w:rsidRDefault="00D169F6" w:rsidP="00D169F6">
            <w:pPr>
              <w:jc w:val="center"/>
              <w:rPr>
                <w:rFonts w:eastAsia="Times New Roman"/>
              </w:rPr>
            </w:pPr>
            <w:r w:rsidRPr="00DD4661">
              <w:rPr>
                <w:rFonts w:eastAsia="Times New Roman"/>
              </w:rPr>
              <w:t>7.00%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FE9B1F" w14:textId="77777777" w:rsidR="00D169F6" w:rsidRPr="00DD4661" w:rsidRDefault="00D169F6" w:rsidP="00D169F6">
            <w:pPr>
              <w:jc w:val="center"/>
              <w:rPr>
                <w:rFonts w:eastAsia="Times New Roman"/>
              </w:rPr>
            </w:pPr>
            <w:r w:rsidRPr="00DD4661">
              <w:rPr>
                <w:rFonts w:eastAsia="Times New Roman"/>
              </w:rPr>
              <w:t>64.00% (9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91C02A"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412E5C61"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B5A1A0" w14:textId="77777777" w:rsidR="00D169F6" w:rsidRPr="00DD4661" w:rsidRDefault="00D169F6" w:rsidP="00D169F6">
            <w:pPr>
              <w:jc w:val="center"/>
              <w:rPr>
                <w:rFonts w:eastAsia="Times New Roman"/>
              </w:rPr>
            </w:pPr>
            <w:r w:rsidRPr="00DD4661">
              <w:rPr>
                <w:rFonts w:eastAsia="Times New Roman"/>
              </w:rPr>
              <w:lastRenderedPageBreak/>
              <w:t>Качканарский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064C65" w14:textId="77777777" w:rsidR="00D169F6" w:rsidRPr="00DD4661" w:rsidRDefault="00D169F6" w:rsidP="00D169F6">
            <w:pPr>
              <w:jc w:val="center"/>
              <w:rPr>
                <w:rFonts w:eastAsia="Times New Roman"/>
              </w:rPr>
            </w:pPr>
            <w:r w:rsidRPr="00DD4661">
              <w:rPr>
                <w:rFonts w:eastAsia="Times New Roman"/>
              </w:rPr>
              <w:t>МОУ Лицей</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AD8D4B" w14:textId="77777777" w:rsidR="00D169F6" w:rsidRPr="00DD4661" w:rsidRDefault="00D169F6" w:rsidP="00D169F6">
            <w:pPr>
              <w:jc w:val="center"/>
              <w:rPr>
                <w:rFonts w:eastAsia="Times New Roman"/>
              </w:rPr>
            </w:pPr>
            <w:r w:rsidRPr="00DD4661">
              <w:rPr>
                <w:rFonts w:eastAsia="Times New Roman"/>
              </w:rPr>
              <w:t>12</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123E7B" w14:textId="77777777" w:rsidR="00D169F6" w:rsidRPr="00DD4661" w:rsidRDefault="00D169F6" w:rsidP="00D169F6">
            <w:pPr>
              <w:jc w:val="center"/>
              <w:rPr>
                <w:rFonts w:eastAsia="Times New Roman"/>
              </w:rPr>
            </w:pPr>
            <w:r w:rsidRPr="00DD4661">
              <w:rPr>
                <w:rFonts w:eastAsia="Times New Roman"/>
              </w:rPr>
              <w:t>8.00%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F3AC0F" w14:textId="77777777" w:rsidR="00D169F6" w:rsidRPr="00DD4661" w:rsidRDefault="00D169F6" w:rsidP="00D169F6">
            <w:pPr>
              <w:jc w:val="center"/>
              <w:rPr>
                <w:rFonts w:eastAsia="Times New Roman"/>
              </w:rPr>
            </w:pPr>
            <w:r w:rsidRPr="00DD4661">
              <w:rPr>
                <w:rFonts w:eastAsia="Times New Roman"/>
              </w:rPr>
              <w:t>58.00% (7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1C77D7"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1E18516B"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9AD6F2"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34D65D" w14:textId="77777777" w:rsidR="00D169F6" w:rsidRPr="00DD4661" w:rsidRDefault="00D169F6" w:rsidP="00D169F6">
            <w:pPr>
              <w:jc w:val="center"/>
              <w:rPr>
                <w:rFonts w:eastAsia="Times New Roman"/>
              </w:rPr>
            </w:pPr>
            <w:r w:rsidRPr="00DD4661">
              <w:rPr>
                <w:rFonts w:eastAsia="Times New Roman"/>
              </w:rPr>
              <w:t>МАОУ лицей № 110 им. Л. К. Гришиной</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105619" w14:textId="77777777" w:rsidR="00D169F6" w:rsidRPr="00DD4661" w:rsidRDefault="00D169F6" w:rsidP="00D169F6">
            <w:pPr>
              <w:jc w:val="center"/>
              <w:rPr>
                <w:rFonts w:eastAsia="Times New Roman"/>
              </w:rPr>
            </w:pPr>
            <w:r w:rsidRPr="00DD4661">
              <w:rPr>
                <w:rFonts w:eastAsia="Times New Roman"/>
              </w:rPr>
              <w:t>13</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C3CC49" w14:textId="77777777" w:rsidR="00D169F6" w:rsidRPr="00DD4661" w:rsidRDefault="00D169F6" w:rsidP="00D169F6">
            <w:pPr>
              <w:jc w:val="center"/>
              <w:rPr>
                <w:rFonts w:eastAsia="Times New Roman"/>
              </w:rPr>
            </w:pPr>
            <w:r w:rsidRPr="00DD4661">
              <w:rPr>
                <w:rFonts w:eastAsia="Times New Roman"/>
              </w:rPr>
              <w:t>7.00%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80BFC5" w14:textId="77777777" w:rsidR="00D169F6" w:rsidRPr="00DD4661" w:rsidRDefault="00D169F6" w:rsidP="00D169F6">
            <w:pPr>
              <w:jc w:val="center"/>
              <w:rPr>
                <w:rFonts w:eastAsia="Times New Roman"/>
              </w:rPr>
            </w:pPr>
            <w:r w:rsidRPr="00DD4661">
              <w:rPr>
                <w:rFonts w:eastAsia="Times New Roman"/>
              </w:rPr>
              <w:t>53.00% (7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49CBB3" w14:textId="77777777" w:rsidR="00D169F6" w:rsidRPr="00DD4661" w:rsidRDefault="00D169F6" w:rsidP="00D169F6">
            <w:pPr>
              <w:jc w:val="center"/>
              <w:rPr>
                <w:rFonts w:eastAsia="Times New Roman"/>
              </w:rPr>
            </w:pPr>
            <w:r w:rsidRPr="00DD4661">
              <w:rPr>
                <w:rFonts w:eastAsia="Times New Roman"/>
              </w:rPr>
              <w:t>7.00% (1 уч.)</w:t>
            </w:r>
          </w:p>
        </w:tc>
      </w:tr>
      <w:tr w:rsidR="00D169F6" w:rsidRPr="00DD4661" w14:paraId="579D16C3"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F842F9" w14:textId="77777777" w:rsidR="00D169F6" w:rsidRPr="00DD4661" w:rsidRDefault="00D169F6" w:rsidP="00D169F6">
            <w:pPr>
              <w:jc w:val="center"/>
              <w:rPr>
                <w:rFonts w:eastAsia="Times New Roman"/>
              </w:rPr>
            </w:pPr>
            <w:r w:rsidRPr="00DD4661">
              <w:rPr>
                <w:rFonts w:eastAsia="Times New Roman"/>
              </w:rPr>
              <w:t>ГО Ревда</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2E20C6" w14:textId="77777777" w:rsidR="00D169F6" w:rsidRPr="00DD4661" w:rsidRDefault="00D169F6" w:rsidP="00D169F6">
            <w:pPr>
              <w:jc w:val="center"/>
              <w:rPr>
                <w:rFonts w:eastAsia="Times New Roman"/>
              </w:rPr>
            </w:pPr>
            <w:proofErr w:type="spellStart"/>
            <w:r w:rsidRPr="00DD4661">
              <w:rPr>
                <w:rFonts w:eastAsia="Times New Roman"/>
              </w:rPr>
              <w:t>Ревдинский</w:t>
            </w:r>
            <w:proofErr w:type="spellEnd"/>
            <w:r w:rsidRPr="00DD4661">
              <w:rPr>
                <w:rFonts w:eastAsia="Times New Roman"/>
              </w:rPr>
              <w:t xml:space="preserve"> филиал ГБОУ СПО "СОМК"</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AC2F5C" w14:textId="77777777" w:rsidR="00D169F6" w:rsidRPr="00DD4661" w:rsidRDefault="00D169F6" w:rsidP="00D169F6">
            <w:pPr>
              <w:jc w:val="center"/>
              <w:rPr>
                <w:rFonts w:eastAsia="Times New Roman"/>
              </w:rPr>
            </w:pPr>
            <w:r w:rsidRPr="00DD4661">
              <w:rPr>
                <w:rFonts w:eastAsia="Times New Roman"/>
              </w:rPr>
              <w:t>7</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A1B7B0" w14:textId="77777777" w:rsidR="00D169F6" w:rsidRPr="00DD4661" w:rsidRDefault="00D169F6" w:rsidP="00D169F6">
            <w:pPr>
              <w:jc w:val="center"/>
              <w:rPr>
                <w:rFonts w:eastAsia="Times New Roman"/>
              </w:rPr>
            </w:pPr>
            <w:r w:rsidRPr="00DD4661">
              <w:rPr>
                <w:rFonts w:eastAsia="Times New Roman"/>
              </w:rPr>
              <w:t>14.00%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10978F" w14:textId="77777777" w:rsidR="00D169F6" w:rsidRPr="00DD4661" w:rsidRDefault="00D169F6" w:rsidP="00D169F6">
            <w:pPr>
              <w:jc w:val="center"/>
              <w:rPr>
                <w:rFonts w:eastAsia="Times New Roman"/>
              </w:rPr>
            </w:pPr>
            <w:r w:rsidRPr="00DD4661">
              <w:rPr>
                <w:rFonts w:eastAsia="Times New Roman"/>
              </w:rPr>
              <w:t>85.00% (6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92FA67"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3A758FB9"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7F2369" w14:textId="77777777" w:rsidR="00D169F6" w:rsidRPr="00DD4661" w:rsidRDefault="00D169F6" w:rsidP="00D169F6">
            <w:pPr>
              <w:jc w:val="center"/>
              <w:rPr>
                <w:rFonts w:eastAsia="Times New Roman"/>
              </w:rPr>
            </w:pPr>
            <w:r w:rsidRPr="00DD4661">
              <w:rPr>
                <w:rFonts w:eastAsia="Times New Roman"/>
              </w:rPr>
              <w:t>Полевской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7E548D" w14:textId="77777777" w:rsidR="00D169F6" w:rsidRPr="00DD4661" w:rsidRDefault="00D169F6" w:rsidP="00D169F6">
            <w:pPr>
              <w:jc w:val="center"/>
              <w:rPr>
                <w:rFonts w:eastAsia="Times New Roman"/>
              </w:rPr>
            </w:pPr>
            <w:r w:rsidRPr="00DD4661">
              <w:rPr>
                <w:rFonts w:eastAsia="Times New Roman"/>
              </w:rPr>
              <w:t>МБОУ ПГО "СОШ №21"</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7E8428" w14:textId="77777777" w:rsidR="00D169F6" w:rsidRPr="00DD4661" w:rsidRDefault="00D169F6" w:rsidP="00D169F6">
            <w:pPr>
              <w:jc w:val="center"/>
              <w:rPr>
                <w:rFonts w:eastAsia="Times New Roman"/>
              </w:rPr>
            </w:pPr>
            <w:r w:rsidRPr="00DD4661">
              <w:rPr>
                <w:rFonts w:eastAsia="Times New Roman"/>
              </w:rPr>
              <w:t>8</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A0D1B0" w14:textId="77777777" w:rsidR="00D169F6" w:rsidRPr="00DD4661" w:rsidRDefault="00D169F6" w:rsidP="00D169F6">
            <w:pPr>
              <w:jc w:val="center"/>
              <w:rPr>
                <w:rFonts w:eastAsia="Times New Roman"/>
              </w:rPr>
            </w:pPr>
            <w:r w:rsidRPr="00DD4661">
              <w:rPr>
                <w:rFonts w:eastAsia="Times New Roman"/>
              </w:rPr>
              <w:t>12.00%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994101" w14:textId="77777777" w:rsidR="00D169F6" w:rsidRPr="00DD4661" w:rsidRDefault="00D169F6" w:rsidP="00D169F6">
            <w:pPr>
              <w:jc w:val="center"/>
              <w:rPr>
                <w:rFonts w:eastAsia="Times New Roman"/>
              </w:rPr>
            </w:pPr>
            <w:r w:rsidRPr="00DD4661">
              <w:rPr>
                <w:rFonts w:eastAsia="Times New Roman"/>
              </w:rPr>
              <w:t>75.00% (6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5F84C7"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3E97E009"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178658"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89CB83" w14:textId="77777777" w:rsidR="00D169F6" w:rsidRPr="00DD4661" w:rsidRDefault="00D169F6" w:rsidP="00D169F6">
            <w:pPr>
              <w:jc w:val="center"/>
              <w:rPr>
                <w:rFonts w:eastAsia="Times New Roman"/>
              </w:rPr>
            </w:pPr>
            <w:r w:rsidRPr="00DD4661">
              <w:rPr>
                <w:rFonts w:eastAsia="Times New Roman"/>
              </w:rPr>
              <w:t>Средняя школа №34</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514FDC" w14:textId="77777777" w:rsidR="00D169F6" w:rsidRPr="00DD4661" w:rsidRDefault="00D169F6" w:rsidP="00D169F6">
            <w:pPr>
              <w:jc w:val="center"/>
              <w:rPr>
                <w:rFonts w:eastAsia="Times New Roman"/>
              </w:rPr>
            </w:pPr>
            <w:r w:rsidRPr="00DD4661">
              <w:rPr>
                <w:rFonts w:eastAsia="Times New Roman"/>
              </w:rPr>
              <w:t>11</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717AA5" w14:textId="77777777" w:rsidR="00D169F6" w:rsidRPr="00DD4661" w:rsidRDefault="00D169F6" w:rsidP="00D169F6">
            <w:pPr>
              <w:jc w:val="center"/>
              <w:rPr>
                <w:rFonts w:eastAsia="Times New Roman"/>
              </w:rPr>
            </w:pPr>
            <w:r w:rsidRPr="00DD4661">
              <w:rPr>
                <w:rFonts w:eastAsia="Times New Roman"/>
              </w:rPr>
              <w:t>9.00%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7AEFF8" w14:textId="77777777" w:rsidR="00D169F6" w:rsidRPr="00DD4661" w:rsidRDefault="00D169F6" w:rsidP="00D169F6">
            <w:pPr>
              <w:jc w:val="center"/>
              <w:rPr>
                <w:rFonts w:eastAsia="Times New Roman"/>
              </w:rPr>
            </w:pPr>
            <w:r w:rsidRPr="00DD4661">
              <w:rPr>
                <w:rFonts w:eastAsia="Times New Roman"/>
              </w:rPr>
              <w:t>54.00% (6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54E9BD"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764CF85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7A9428" w14:textId="77777777" w:rsidR="00D169F6" w:rsidRPr="00DD4661" w:rsidRDefault="00D169F6" w:rsidP="00D169F6">
            <w:pPr>
              <w:jc w:val="center"/>
              <w:rPr>
                <w:rFonts w:eastAsia="Times New Roman"/>
              </w:rPr>
            </w:pPr>
            <w:r w:rsidRPr="00DD4661">
              <w:rPr>
                <w:rFonts w:eastAsia="Times New Roman"/>
              </w:rPr>
              <w:t>Полевской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92A908" w14:textId="77777777" w:rsidR="00D169F6" w:rsidRPr="00DD4661" w:rsidRDefault="00D169F6" w:rsidP="00D169F6">
            <w:pPr>
              <w:jc w:val="center"/>
              <w:rPr>
                <w:rFonts w:eastAsia="Times New Roman"/>
              </w:rPr>
            </w:pPr>
            <w:r w:rsidRPr="00DD4661">
              <w:rPr>
                <w:rFonts w:eastAsia="Times New Roman"/>
              </w:rPr>
              <w:t>МБОУ ПГО "СОШ № 14"</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6B8454" w14:textId="77777777" w:rsidR="00D169F6" w:rsidRPr="00DD4661" w:rsidRDefault="00D169F6" w:rsidP="00D169F6">
            <w:pPr>
              <w:jc w:val="center"/>
              <w:rPr>
                <w:rFonts w:eastAsia="Times New Roman"/>
              </w:rPr>
            </w:pPr>
            <w:r w:rsidRPr="00DD4661">
              <w:rPr>
                <w:rFonts w:eastAsia="Times New Roman"/>
              </w:rPr>
              <w:t>7</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C05E0F" w14:textId="77777777" w:rsidR="00D169F6" w:rsidRPr="00DD4661" w:rsidRDefault="00D169F6" w:rsidP="00D169F6">
            <w:pPr>
              <w:jc w:val="center"/>
              <w:rPr>
                <w:rFonts w:eastAsia="Times New Roman"/>
              </w:rPr>
            </w:pPr>
            <w:r w:rsidRPr="00DD4661">
              <w:rPr>
                <w:rFonts w:eastAsia="Times New Roman"/>
              </w:rPr>
              <w:t>14.00%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E55399" w14:textId="77777777" w:rsidR="00D169F6" w:rsidRPr="00DD4661" w:rsidRDefault="00D169F6" w:rsidP="00D169F6">
            <w:pPr>
              <w:jc w:val="center"/>
              <w:rPr>
                <w:rFonts w:eastAsia="Times New Roman"/>
              </w:rPr>
            </w:pPr>
            <w:r w:rsidRPr="00DD4661">
              <w:rPr>
                <w:rFonts w:eastAsia="Times New Roman"/>
              </w:rPr>
              <w:t>71.00% (5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C4C881"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55E811F3"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E02F00" w14:textId="77777777" w:rsidR="00D169F6" w:rsidRPr="00DD4661" w:rsidRDefault="00D169F6" w:rsidP="00D169F6">
            <w:pPr>
              <w:jc w:val="center"/>
              <w:rPr>
                <w:rFonts w:eastAsia="Times New Roman"/>
              </w:rPr>
            </w:pPr>
            <w:proofErr w:type="spellStart"/>
            <w:r w:rsidRPr="00DD4661">
              <w:rPr>
                <w:rFonts w:eastAsia="Times New Roman"/>
              </w:rPr>
              <w:t>Камышловский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77BD30" w14:textId="77777777" w:rsidR="00D169F6" w:rsidRPr="00DD4661" w:rsidRDefault="00D169F6" w:rsidP="00D169F6">
            <w:pPr>
              <w:jc w:val="center"/>
              <w:rPr>
                <w:rFonts w:eastAsia="Times New Roman"/>
              </w:rPr>
            </w:pPr>
            <w:r w:rsidRPr="00DD4661">
              <w:rPr>
                <w:rFonts w:eastAsia="Times New Roman"/>
              </w:rPr>
              <w:t>МАОУ лицей №5</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A19808" w14:textId="77777777" w:rsidR="00D169F6" w:rsidRPr="00DD4661" w:rsidRDefault="00D169F6" w:rsidP="00D169F6">
            <w:pPr>
              <w:jc w:val="center"/>
              <w:rPr>
                <w:rFonts w:eastAsia="Times New Roman"/>
              </w:rPr>
            </w:pPr>
            <w:r w:rsidRPr="00DD4661">
              <w:rPr>
                <w:rFonts w:eastAsia="Times New Roman"/>
              </w:rPr>
              <w:t>7</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524139" w14:textId="77777777" w:rsidR="00D169F6" w:rsidRPr="00DD4661" w:rsidRDefault="00D169F6" w:rsidP="00D169F6">
            <w:pPr>
              <w:jc w:val="center"/>
              <w:rPr>
                <w:rFonts w:eastAsia="Times New Roman"/>
              </w:rPr>
            </w:pPr>
            <w:r w:rsidRPr="00DD4661">
              <w:rPr>
                <w:rFonts w:eastAsia="Times New Roman"/>
              </w:rPr>
              <w:t>14.00%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9D0B22" w14:textId="77777777" w:rsidR="00D169F6" w:rsidRPr="00DD4661" w:rsidRDefault="00D169F6" w:rsidP="00D169F6">
            <w:pPr>
              <w:jc w:val="center"/>
              <w:rPr>
                <w:rFonts w:eastAsia="Times New Roman"/>
              </w:rPr>
            </w:pPr>
            <w:r w:rsidRPr="00DD4661">
              <w:rPr>
                <w:rFonts w:eastAsia="Times New Roman"/>
              </w:rPr>
              <w:t>71.00% (5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C118FA"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300336A0"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057D08"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9A6902" w14:textId="77777777" w:rsidR="00D169F6" w:rsidRPr="00DD4661" w:rsidRDefault="00D169F6" w:rsidP="00D169F6">
            <w:pPr>
              <w:jc w:val="center"/>
              <w:rPr>
                <w:rFonts w:eastAsia="Times New Roman"/>
              </w:rPr>
            </w:pPr>
            <w:r w:rsidRPr="00DD4661">
              <w:rPr>
                <w:rFonts w:eastAsia="Times New Roman"/>
              </w:rPr>
              <w:t>МАОУ Лицей № 180</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BB480B" w14:textId="77777777" w:rsidR="00D169F6" w:rsidRPr="00DD4661" w:rsidRDefault="00D169F6" w:rsidP="00D169F6">
            <w:pPr>
              <w:jc w:val="center"/>
              <w:rPr>
                <w:rFonts w:eastAsia="Times New Roman"/>
              </w:rPr>
            </w:pPr>
            <w:r w:rsidRPr="00DD4661">
              <w:rPr>
                <w:rFonts w:eastAsia="Times New Roman"/>
              </w:rPr>
              <w:t>11</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C7B16E" w14:textId="77777777" w:rsidR="00D169F6" w:rsidRPr="00DD4661" w:rsidRDefault="00D169F6" w:rsidP="00D169F6">
            <w:pPr>
              <w:jc w:val="center"/>
              <w:rPr>
                <w:rFonts w:eastAsia="Times New Roman"/>
              </w:rPr>
            </w:pPr>
            <w:r w:rsidRPr="00DD4661">
              <w:rPr>
                <w:rFonts w:eastAsia="Times New Roman"/>
              </w:rPr>
              <w:t>9.00%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EE7DF0" w14:textId="77777777" w:rsidR="00D169F6" w:rsidRPr="00DD4661" w:rsidRDefault="00D169F6" w:rsidP="00D169F6">
            <w:pPr>
              <w:jc w:val="center"/>
              <w:rPr>
                <w:rFonts w:eastAsia="Times New Roman"/>
              </w:rPr>
            </w:pPr>
            <w:r w:rsidRPr="00DD4661">
              <w:rPr>
                <w:rFonts w:eastAsia="Times New Roman"/>
              </w:rPr>
              <w:t>45.00% (5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6223C5"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2E6F90DF"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536DD9" w14:textId="77777777" w:rsidR="00D169F6" w:rsidRPr="00DD4661" w:rsidRDefault="00D169F6" w:rsidP="00D169F6">
            <w:pPr>
              <w:jc w:val="center"/>
              <w:rPr>
                <w:rFonts w:eastAsia="Times New Roman"/>
              </w:rPr>
            </w:pPr>
            <w:r w:rsidRPr="00DD4661">
              <w:rPr>
                <w:rFonts w:eastAsia="Times New Roman"/>
              </w:rPr>
              <w:t>ГО Заречный</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A9C984" w14:textId="77777777" w:rsidR="00D169F6" w:rsidRPr="00DD4661" w:rsidRDefault="00D169F6" w:rsidP="00D169F6">
            <w:pPr>
              <w:jc w:val="center"/>
              <w:rPr>
                <w:rFonts w:eastAsia="Times New Roman"/>
              </w:rPr>
            </w:pPr>
            <w:r w:rsidRPr="00DD4661">
              <w:rPr>
                <w:rFonts w:eastAsia="Times New Roman"/>
              </w:rPr>
              <w:t>МАОУ ГО Заречный "СОШ №2"</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A4A2D3" w14:textId="77777777" w:rsidR="00D169F6" w:rsidRPr="00DD4661" w:rsidRDefault="00D169F6" w:rsidP="00D169F6">
            <w:pPr>
              <w:jc w:val="center"/>
              <w:rPr>
                <w:rFonts w:eastAsia="Times New Roman"/>
              </w:rPr>
            </w:pPr>
            <w:r w:rsidRPr="00DD4661">
              <w:rPr>
                <w:rFonts w:eastAsia="Times New Roman"/>
              </w:rPr>
              <w:t>8</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073245" w14:textId="77777777" w:rsidR="00D169F6" w:rsidRPr="00DD4661" w:rsidRDefault="00D169F6" w:rsidP="00D169F6">
            <w:pPr>
              <w:jc w:val="center"/>
              <w:rPr>
                <w:rFonts w:eastAsia="Times New Roman"/>
              </w:rPr>
            </w:pPr>
            <w:r w:rsidRPr="00DD4661">
              <w:rPr>
                <w:rFonts w:eastAsia="Times New Roman"/>
              </w:rPr>
              <w:t>12.00%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20750E" w14:textId="77777777" w:rsidR="00D169F6" w:rsidRPr="00DD4661" w:rsidRDefault="00D169F6" w:rsidP="00D169F6">
            <w:pPr>
              <w:jc w:val="center"/>
              <w:rPr>
                <w:rFonts w:eastAsia="Times New Roman"/>
              </w:rPr>
            </w:pPr>
            <w:r w:rsidRPr="00DD4661">
              <w:rPr>
                <w:rFonts w:eastAsia="Times New Roman"/>
              </w:rPr>
              <w:t>62.00% (5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377AD2"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7811ED86"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1598E7"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9779E3" w14:textId="77777777" w:rsidR="00D169F6" w:rsidRPr="00DD4661" w:rsidRDefault="00D169F6" w:rsidP="00D169F6">
            <w:pPr>
              <w:jc w:val="center"/>
              <w:rPr>
                <w:rFonts w:eastAsia="Times New Roman"/>
              </w:rPr>
            </w:pPr>
            <w:r w:rsidRPr="00DD4661">
              <w:rPr>
                <w:rFonts w:eastAsia="Times New Roman"/>
              </w:rPr>
              <w:t>МАОУ гимназия №99</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2BB421" w14:textId="77777777" w:rsidR="00D169F6" w:rsidRPr="00DD4661" w:rsidRDefault="00D169F6" w:rsidP="00D169F6">
            <w:pPr>
              <w:jc w:val="center"/>
              <w:rPr>
                <w:rFonts w:eastAsia="Times New Roman"/>
              </w:rPr>
            </w:pPr>
            <w:r w:rsidRPr="00DD4661">
              <w:rPr>
                <w:rFonts w:eastAsia="Times New Roman"/>
              </w:rPr>
              <w:t>9</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AA5ECE" w14:textId="77777777" w:rsidR="00D169F6" w:rsidRPr="00DD4661" w:rsidRDefault="00D169F6" w:rsidP="00D169F6">
            <w:pPr>
              <w:jc w:val="center"/>
              <w:rPr>
                <w:rFonts w:eastAsia="Times New Roman"/>
              </w:rPr>
            </w:pPr>
            <w:r w:rsidRPr="00DD4661">
              <w:rPr>
                <w:rFonts w:eastAsia="Times New Roman"/>
              </w:rPr>
              <w:t>11.00%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03F8C1" w14:textId="77777777" w:rsidR="00D169F6" w:rsidRPr="00DD4661" w:rsidRDefault="00D169F6" w:rsidP="00D169F6">
            <w:pPr>
              <w:jc w:val="center"/>
              <w:rPr>
                <w:rFonts w:eastAsia="Times New Roman"/>
              </w:rPr>
            </w:pPr>
            <w:r w:rsidRPr="00DD4661">
              <w:rPr>
                <w:rFonts w:eastAsia="Times New Roman"/>
              </w:rPr>
              <w:t>55.00% (5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6AB796"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621E659A"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D22D95"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2B895E" w14:textId="77777777" w:rsidR="00D169F6" w:rsidRPr="00DD4661" w:rsidRDefault="00D169F6" w:rsidP="00D169F6">
            <w:pPr>
              <w:jc w:val="center"/>
              <w:rPr>
                <w:rFonts w:eastAsia="Times New Roman"/>
              </w:rPr>
            </w:pPr>
            <w:r w:rsidRPr="00DD4661">
              <w:rPr>
                <w:rFonts w:eastAsia="Times New Roman"/>
              </w:rPr>
              <w:t>МАОУ лицей № 12</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41A5A2" w14:textId="77777777" w:rsidR="00D169F6" w:rsidRPr="00DD4661" w:rsidRDefault="00D169F6" w:rsidP="00D169F6">
            <w:pPr>
              <w:jc w:val="center"/>
              <w:rPr>
                <w:rFonts w:eastAsia="Times New Roman"/>
              </w:rPr>
            </w:pPr>
            <w:r w:rsidRPr="00DD4661">
              <w:rPr>
                <w:rFonts w:eastAsia="Times New Roman"/>
              </w:rPr>
              <w:t>11</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7BDA18" w14:textId="77777777" w:rsidR="00D169F6" w:rsidRPr="00DD4661" w:rsidRDefault="00D169F6" w:rsidP="00D169F6">
            <w:pPr>
              <w:jc w:val="center"/>
              <w:rPr>
                <w:rFonts w:eastAsia="Times New Roman"/>
              </w:rPr>
            </w:pPr>
            <w:r w:rsidRPr="00DD4661">
              <w:rPr>
                <w:rFonts w:eastAsia="Times New Roman"/>
              </w:rPr>
              <w:t>9.00%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6AA4EF" w14:textId="77777777" w:rsidR="00D169F6" w:rsidRPr="00DD4661" w:rsidRDefault="00D169F6" w:rsidP="00D169F6">
            <w:pPr>
              <w:jc w:val="center"/>
              <w:rPr>
                <w:rFonts w:eastAsia="Times New Roman"/>
              </w:rPr>
            </w:pPr>
            <w:r w:rsidRPr="00DD4661">
              <w:rPr>
                <w:rFonts w:eastAsia="Times New Roman"/>
              </w:rPr>
              <w:t>45.00% (5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4632FA"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2C2268A9"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2CBB68"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1E654A" w14:textId="77777777" w:rsidR="00D169F6" w:rsidRPr="00DD4661" w:rsidRDefault="00D169F6" w:rsidP="00D169F6">
            <w:pPr>
              <w:jc w:val="center"/>
              <w:rPr>
                <w:rFonts w:eastAsia="Times New Roman"/>
              </w:rPr>
            </w:pPr>
            <w:r w:rsidRPr="00DD4661">
              <w:rPr>
                <w:rFonts w:eastAsia="Times New Roman"/>
              </w:rPr>
              <w:t>МАОУ гимназия № 116</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209FEC" w14:textId="77777777" w:rsidR="00D169F6" w:rsidRPr="00DD4661" w:rsidRDefault="00D169F6" w:rsidP="00D169F6">
            <w:pPr>
              <w:jc w:val="center"/>
              <w:rPr>
                <w:rFonts w:eastAsia="Times New Roman"/>
              </w:rPr>
            </w:pPr>
            <w:r w:rsidRPr="00DD4661">
              <w:rPr>
                <w:rFonts w:eastAsia="Times New Roman"/>
              </w:rPr>
              <w:t>16</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A40AFC" w14:textId="77777777" w:rsidR="00D169F6" w:rsidRPr="00DD4661" w:rsidRDefault="00D169F6" w:rsidP="00D169F6">
            <w:pPr>
              <w:jc w:val="center"/>
              <w:rPr>
                <w:rFonts w:eastAsia="Times New Roman"/>
              </w:rPr>
            </w:pPr>
            <w:r w:rsidRPr="00DD4661">
              <w:rPr>
                <w:rFonts w:eastAsia="Times New Roman"/>
              </w:rPr>
              <w:t>6.00%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462EE6" w14:textId="77777777" w:rsidR="00D169F6" w:rsidRPr="00DD4661" w:rsidRDefault="00D169F6" w:rsidP="00D169F6">
            <w:pPr>
              <w:jc w:val="center"/>
              <w:rPr>
                <w:rFonts w:eastAsia="Times New Roman"/>
              </w:rPr>
            </w:pPr>
            <w:r w:rsidRPr="00DD4661">
              <w:rPr>
                <w:rFonts w:eastAsia="Times New Roman"/>
              </w:rPr>
              <w:t>25.00% (4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822716" w14:textId="77777777" w:rsidR="00D169F6" w:rsidRPr="00DD4661" w:rsidRDefault="00D169F6" w:rsidP="00D169F6">
            <w:pPr>
              <w:jc w:val="center"/>
              <w:rPr>
                <w:rFonts w:eastAsia="Times New Roman"/>
              </w:rPr>
            </w:pPr>
            <w:r w:rsidRPr="00DD4661">
              <w:rPr>
                <w:rFonts w:eastAsia="Times New Roman"/>
              </w:rPr>
              <w:t>6.00% (1 уч.)</w:t>
            </w:r>
          </w:p>
        </w:tc>
      </w:tr>
      <w:tr w:rsidR="00D169F6" w:rsidRPr="00DD4661" w14:paraId="54AB576D"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15E3ED"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D5CE58" w14:textId="77777777" w:rsidR="00D169F6" w:rsidRPr="00DD4661" w:rsidRDefault="00D169F6" w:rsidP="00D169F6">
            <w:pPr>
              <w:jc w:val="center"/>
              <w:rPr>
                <w:rFonts w:eastAsia="Times New Roman"/>
              </w:rPr>
            </w:pPr>
            <w:r w:rsidRPr="00DD4661">
              <w:rPr>
                <w:rFonts w:eastAsia="Times New Roman"/>
              </w:rPr>
              <w:t>МАОУ "СОШ № 24"</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59D83E" w14:textId="77777777" w:rsidR="00D169F6" w:rsidRPr="00DD4661" w:rsidRDefault="00D169F6" w:rsidP="00D169F6">
            <w:pPr>
              <w:jc w:val="center"/>
              <w:rPr>
                <w:rFonts w:eastAsia="Times New Roman"/>
              </w:rPr>
            </w:pPr>
            <w:r w:rsidRPr="00DD4661">
              <w:rPr>
                <w:rFonts w:eastAsia="Times New Roman"/>
              </w:rPr>
              <w:t>7</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C986EF" w14:textId="77777777" w:rsidR="00D169F6" w:rsidRPr="00DD4661" w:rsidRDefault="00D169F6" w:rsidP="00D169F6">
            <w:pPr>
              <w:jc w:val="center"/>
              <w:rPr>
                <w:rFonts w:eastAsia="Times New Roman"/>
              </w:rPr>
            </w:pPr>
            <w:r w:rsidRPr="00DD4661">
              <w:rPr>
                <w:rFonts w:eastAsia="Times New Roman"/>
              </w:rPr>
              <w:t>14.00%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4A5271" w14:textId="77777777" w:rsidR="00D169F6" w:rsidRPr="00DD4661" w:rsidRDefault="00D169F6" w:rsidP="00D169F6">
            <w:pPr>
              <w:jc w:val="center"/>
              <w:rPr>
                <w:rFonts w:eastAsia="Times New Roman"/>
              </w:rPr>
            </w:pPr>
            <w:r w:rsidRPr="00DD4661">
              <w:rPr>
                <w:rFonts w:eastAsia="Times New Roman"/>
              </w:rPr>
              <w:t>42.00%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49AE29"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52C4C48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45C63E"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D3039A" w14:textId="77777777" w:rsidR="00D169F6" w:rsidRPr="00DD4661" w:rsidRDefault="00D169F6" w:rsidP="00D169F6">
            <w:pPr>
              <w:jc w:val="center"/>
              <w:rPr>
                <w:rFonts w:eastAsia="Times New Roman"/>
              </w:rPr>
            </w:pPr>
            <w:r w:rsidRPr="00DD4661">
              <w:rPr>
                <w:rFonts w:eastAsia="Times New Roman"/>
              </w:rPr>
              <w:t>МАОУ СОШ № 178 с углубленным изучением отдельных предметов</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3E04EF" w14:textId="77777777" w:rsidR="00D169F6" w:rsidRPr="00DD4661" w:rsidRDefault="00D169F6" w:rsidP="00D169F6">
            <w:pPr>
              <w:jc w:val="center"/>
              <w:rPr>
                <w:rFonts w:eastAsia="Times New Roman"/>
              </w:rPr>
            </w:pPr>
            <w:r w:rsidRPr="00DD4661">
              <w:rPr>
                <w:rFonts w:eastAsia="Times New Roman"/>
              </w:rPr>
              <w:t>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50246F" w14:textId="77777777" w:rsidR="00D169F6" w:rsidRPr="00DD4661" w:rsidRDefault="00D169F6" w:rsidP="00D169F6">
            <w:pPr>
              <w:jc w:val="center"/>
              <w:rPr>
                <w:rFonts w:eastAsia="Times New Roman"/>
              </w:rPr>
            </w:pPr>
            <w:r w:rsidRPr="00DD4661">
              <w:rPr>
                <w:rFonts w:eastAsia="Times New Roman"/>
              </w:rPr>
              <w:t>20.00%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92877A" w14:textId="77777777" w:rsidR="00D169F6" w:rsidRPr="00DD4661" w:rsidRDefault="00D169F6" w:rsidP="00D169F6">
            <w:pPr>
              <w:jc w:val="center"/>
              <w:rPr>
                <w:rFonts w:eastAsia="Times New Roman"/>
              </w:rPr>
            </w:pPr>
            <w:r w:rsidRPr="00DD4661">
              <w:rPr>
                <w:rFonts w:eastAsia="Times New Roman"/>
              </w:rPr>
              <w:t>60.00%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63FBEE"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3E11C231"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B484F9"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5E300D" w14:textId="77777777" w:rsidR="00D169F6" w:rsidRPr="00DD4661" w:rsidRDefault="00D169F6" w:rsidP="00D169F6">
            <w:pPr>
              <w:jc w:val="center"/>
              <w:rPr>
                <w:rFonts w:eastAsia="Times New Roman"/>
              </w:rPr>
            </w:pPr>
            <w:r w:rsidRPr="00DD4661">
              <w:rPr>
                <w:rFonts w:eastAsia="Times New Roman"/>
              </w:rPr>
              <w:t>МАОУ СОШ с углублённым изучением отдельных предметов № 53</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665CA1" w14:textId="77777777" w:rsidR="00D169F6" w:rsidRPr="00DD4661" w:rsidRDefault="00D169F6" w:rsidP="00D169F6">
            <w:pPr>
              <w:jc w:val="center"/>
              <w:rPr>
                <w:rFonts w:eastAsia="Times New Roman"/>
              </w:rPr>
            </w:pPr>
            <w:r w:rsidRPr="00DD4661">
              <w:rPr>
                <w:rFonts w:eastAsia="Times New Roman"/>
              </w:rPr>
              <w:t>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FC7AA3" w14:textId="77777777" w:rsidR="00D169F6" w:rsidRPr="00DD4661" w:rsidRDefault="00D169F6" w:rsidP="00D169F6">
            <w:pPr>
              <w:jc w:val="center"/>
              <w:rPr>
                <w:rFonts w:eastAsia="Times New Roman"/>
              </w:rPr>
            </w:pPr>
            <w:r w:rsidRPr="00DD4661">
              <w:rPr>
                <w:rFonts w:eastAsia="Times New Roman"/>
              </w:rPr>
              <w:t>25.00%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F97323" w14:textId="77777777" w:rsidR="00D169F6" w:rsidRPr="00DD4661" w:rsidRDefault="00D169F6" w:rsidP="00D169F6">
            <w:pPr>
              <w:jc w:val="center"/>
              <w:rPr>
                <w:rFonts w:eastAsia="Times New Roman"/>
              </w:rPr>
            </w:pPr>
            <w:r w:rsidRPr="00DD4661">
              <w:rPr>
                <w:rFonts w:eastAsia="Times New Roman"/>
              </w:rPr>
              <w:t>75.00%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C30132"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279AF81C"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53A259" w14:textId="77777777" w:rsidR="00D169F6" w:rsidRPr="00DD4661" w:rsidRDefault="00D169F6" w:rsidP="00D169F6">
            <w:pPr>
              <w:jc w:val="center"/>
              <w:rPr>
                <w:rFonts w:eastAsia="Times New Roman"/>
              </w:rPr>
            </w:pPr>
            <w:r w:rsidRPr="00DD4661">
              <w:rPr>
                <w:rFonts w:eastAsia="Times New Roman"/>
              </w:rPr>
              <w:lastRenderedPageBreak/>
              <w:t>ГО Богданович</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88144A" w14:textId="77777777" w:rsidR="00D169F6" w:rsidRPr="00DD4661" w:rsidRDefault="00D169F6" w:rsidP="00D169F6">
            <w:pPr>
              <w:jc w:val="center"/>
              <w:rPr>
                <w:rFonts w:eastAsia="Times New Roman"/>
              </w:rPr>
            </w:pPr>
            <w:r w:rsidRPr="00DD4661">
              <w:rPr>
                <w:rFonts w:eastAsia="Times New Roman"/>
              </w:rPr>
              <w:t>МОУ СОШ № 3</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7F1A32" w14:textId="77777777" w:rsidR="00D169F6" w:rsidRPr="00DD4661" w:rsidRDefault="00D169F6" w:rsidP="00D169F6">
            <w:pPr>
              <w:jc w:val="center"/>
              <w:rPr>
                <w:rFonts w:eastAsia="Times New Roman"/>
              </w:rPr>
            </w:pPr>
            <w:r w:rsidRPr="00DD4661">
              <w:rPr>
                <w:rFonts w:eastAsia="Times New Roman"/>
              </w:rPr>
              <w:t>8</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1CDCA9" w14:textId="77777777" w:rsidR="00D169F6" w:rsidRPr="00DD4661" w:rsidRDefault="00D169F6" w:rsidP="00D169F6">
            <w:pPr>
              <w:jc w:val="center"/>
              <w:rPr>
                <w:rFonts w:eastAsia="Times New Roman"/>
              </w:rPr>
            </w:pPr>
            <w:r w:rsidRPr="00DD4661">
              <w:rPr>
                <w:rFonts w:eastAsia="Times New Roman"/>
              </w:rPr>
              <w:t>12.00%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4A19D5" w14:textId="77777777" w:rsidR="00D169F6" w:rsidRPr="00DD4661" w:rsidRDefault="00D169F6" w:rsidP="00D169F6">
            <w:pPr>
              <w:jc w:val="center"/>
              <w:rPr>
                <w:rFonts w:eastAsia="Times New Roman"/>
              </w:rPr>
            </w:pPr>
            <w:r w:rsidRPr="00DD4661">
              <w:rPr>
                <w:rFonts w:eastAsia="Times New Roman"/>
              </w:rPr>
              <w:t>37.00%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CDE36F"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02768B29"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2D1B64" w14:textId="77777777" w:rsidR="00D169F6" w:rsidRPr="00DD4661" w:rsidRDefault="00D169F6" w:rsidP="00D169F6">
            <w:pPr>
              <w:jc w:val="center"/>
              <w:rPr>
                <w:rFonts w:eastAsia="Times New Roman"/>
              </w:rPr>
            </w:pPr>
            <w:r w:rsidRPr="00DD4661">
              <w:rPr>
                <w:rFonts w:eastAsia="Times New Roman"/>
              </w:rPr>
              <w:t>ГО Красноуфимск</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80C7A3" w14:textId="77777777" w:rsidR="00D169F6" w:rsidRPr="00DD4661" w:rsidRDefault="00D169F6" w:rsidP="00D169F6">
            <w:pPr>
              <w:jc w:val="center"/>
              <w:rPr>
                <w:rFonts w:eastAsia="Times New Roman"/>
              </w:rPr>
            </w:pPr>
            <w:r w:rsidRPr="00DD4661">
              <w:rPr>
                <w:rFonts w:eastAsia="Times New Roman"/>
              </w:rPr>
              <w:t>МАОУ СОШ З</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7778E0" w14:textId="77777777" w:rsidR="00D169F6" w:rsidRPr="00DD4661" w:rsidRDefault="00D169F6" w:rsidP="00D169F6">
            <w:pPr>
              <w:jc w:val="center"/>
              <w:rPr>
                <w:rFonts w:eastAsia="Times New Roman"/>
              </w:rPr>
            </w:pPr>
            <w:r w:rsidRPr="00DD4661">
              <w:rPr>
                <w:rFonts w:eastAsia="Times New Roman"/>
              </w:rPr>
              <w:t>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652036" w14:textId="77777777" w:rsidR="00D169F6" w:rsidRPr="00DD4661" w:rsidRDefault="00D169F6" w:rsidP="00D169F6">
            <w:pPr>
              <w:jc w:val="center"/>
              <w:rPr>
                <w:rFonts w:eastAsia="Times New Roman"/>
              </w:rPr>
            </w:pPr>
            <w:r w:rsidRPr="00DD4661">
              <w:rPr>
                <w:rFonts w:eastAsia="Times New Roman"/>
              </w:rPr>
              <w:t>20.00%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91A011" w14:textId="77777777" w:rsidR="00D169F6" w:rsidRPr="00DD4661" w:rsidRDefault="00D169F6" w:rsidP="00D169F6">
            <w:pPr>
              <w:jc w:val="center"/>
              <w:rPr>
                <w:rFonts w:eastAsia="Times New Roman"/>
              </w:rPr>
            </w:pPr>
            <w:r w:rsidRPr="00DD4661">
              <w:rPr>
                <w:rFonts w:eastAsia="Times New Roman"/>
              </w:rPr>
              <w:t>60.00%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B68E1B"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218925B3"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C5665C" w14:textId="77777777" w:rsidR="00D169F6" w:rsidRPr="00DD4661" w:rsidRDefault="00D169F6" w:rsidP="00D169F6">
            <w:pPr>
              <w:jc w:val="center"/>
              <w:rPr>
                <w:rFonts w:eastAsia="Times New Roman"/>
              </w:rPr>
            </w:pPr>
            <w:r w:rsidRPr="00DD4661">
              <w:rPr>
                <w:rFonts w:eastAsia="Times New Roman"/>
              </w:rPr>
              <w:t>ГО Первоуральск</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F48F52" w14:textId="77777777" w:rsidR="00D169F6" w:rsidRPr="00DD4661" w:rsidRDefault="00D169F6" w:rsidP="00D169F6">
            <w:pPr>
              <w:jc w:val="center"/>
              <w:rPr>
                <w:rFonts w:eastAsia="Times New Roman"/>
              </w:rPr>
            </w:pPr>
            <w:r w:rsidRPr="00DD4661">
              <w:rPr>
                <w:rFonts w:eastAsia="Times New Roman"/>
              </w:rPr>
              <w:t>МАОУ "Лицей № 21"</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2B1A9A" w14:textId="77777777" w:rsidR="00D169F6" w:rsidRPr="00DD4661" w:rsidRDefault="00D169F6" w:rsidP="00D169F6">
            <w:pPr>
              <w:jc w:val="center"/>
              <w:rPr>
                <w:rFonts w:eastAsia="Times New Roman"/>
              </w:rPr>
            </w:pPr>
            <w:r w:rsidRPr="00DD4661">
              <w:rPr>
                <w:rFonts w:eastAsia="Times New Roman"/>
              </w:rPr>
              <w:t>12</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A8494F" w14:textId="77777777" w:rsidR="00D169F6" w:rsidRPr="00DD4661" w:rsidRDefault="00D169F6" w:rsidP="00D169F6">
            <w:pPr>
              <w:jc w:val="center"/>
              <w:rPr>
                <w:rFonts w:eastAsia="Times New Roman"/>
              </w:rPr>
            </w:pPr>
            <w:r w:rsidRPr="00DD4661">
              <w:rPr>
                <w:rFonts w:eastAsia="Times New Roman"/>
              </w:rPr>
              <w:t>8.00%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111A7E" w14:textId="77777777" w:rsidR="00D169F6" w:rsidRPr="00DD4661" w:rsidRDefault="00D169F6" w:rsidP="00D169F6">
            <w:pPr>
              <w:jc w:val="center"/>
              <w:rPr>
                <w:rFonts w:eastAsia="Times New Roman"/>
              </w:rPr>
            </w:pPr>
            <w:r w:rsidRPr="00DD4661">
              <w:rPr>
                <w:rFonts w:eastAsia="Times New Roman"/>
              </w:rPr>
              <w:t>25.00%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320F7E"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7ECCF14D"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77FE19" w14:textId="77777777" w:rsidR="00D169F6" w:rsidRPr="00DD4661" w:rsidRDefault="00D169F6" w:rsidP="00D169F6">
            <w:pPr>
              <w:jc w:val="center"/>
              <w:rPr>
                <w:rFonts w:eastAsia="Times New Roman"/>
              </w:rPr>
            </w:pPr>
            <w:r w:rsidRPr="00DD4661">
              <w:rPr>
                <w:rFonts w:eastAsia="Times New Roman"/>
              </w:rPr>
              <w:t>Артемовский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5BD629" w14:textId="77777777" w:rsidR="00D169F6" w:rsidRPr="00DD4661" w:rsidRDefault="00D169F6" w:rsidP="00D169F6">
            <w:pPr>
              <w:jc w:val="center"/>
              <w:rPr>
                <w:rFonts w:eastAsia="Times New Roman"/>
              </w:rPr>
            </w:pPr>
            <w:r w:rsidRPr="00DD4661">
              <w:rPr>
                <w:rFonts w:eastAsia="Times New Roman"/>
              </w:rPr>
              <w:t>МАОУ "СОШ № 8"</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338489" w14:textId="77777777" w:rsidR="00D169F6" w:rsidRPr="00DD4661" w:rsidRDefault="00D169F6" w:rsidP="00D169F6">
            <w:pPr>
              <w:jc w:val="center"/>
              <w:rPr>
                <w:rFonts w:eastAsia="Times New Roman"/>
              </w:rPr>
            </w:pPr>
            <w:r w:rsidRPr="00DD4661">
              <w:rPr>
                <w:rFonts w:eastAsia="Times New Roman"/>
              </w:rPr>
              <w:t>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706AF6" w14:textId="77777777" w:rsidR="00D169F6" w:rsidRPr="00DD4661" w:rsidRDefault="00D169F6" w:rsidP="00D169F6">
            <w:pPr>
              <w:jc w:val="center"/>
              <w:rPr>
                <w:rFonts w:eastAsia="Times New Roman"/>
              </w:rPr>
            </w:pPr>
            <w:r w:rsidRPr="00DD4661">
              <w:rPr>
                <w:rFonts w:eastAsia="Times New Roman"/>
              </w:rPr>
              <w:t>25.00%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C44E7D" w14:textId="77777777" w:rsidR="00D169F6" w:rsidRPr="00DD4661" w:rsidRDefault="00D169F6" w:rsidP="00D169F6">
            <w:pPr>
              <w:jc w:val="center"/>
              <w:rPr>
                <w:rFonts w:eastAsia="Times New Roman"/>
              </w:rPr>
            </w:pPr>
            <w:r w:rsidRPr="00DD4661">
              <w:rPr>
                <w:rFonts w:eastAsia="Times New Roman"/>
              </w:rPr>
              <w:t>75.00%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03D347"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418C7B04"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52251D" w14:textId="77777777" w:rsidR="00D169F6" w:rsidRPr="00DD4661" w:rsidRDefault="00D169F6" w:rsidP="00D169F6">
            <w:pPr>
              <w:jc w:val="center"/>
              <w:rPr>
                <w:rFonts w:eastAsia="Times New Roman"/>
              </w:rPr>
            </w:pPr>
            <w:r w:rsidRPr="00DD4661">
              <w:rPr>
                <w:rFonts w:eastAsia="Times New Roman"/>
              </w:rPr>
              <w:t>МО город Алапаевск</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66930A" w14:textId="77777777" w:rsidR="00D169F6" w:rsidRPr="00DD4661" w:rsidRDefault="00D169F6" w:rsidP="00D169F6">
            <w:pPr>
              <w:jc w:val="center"/>
              <w:rPr>
                <w:rFonts w:eastAsia="Times New Roman"/>
              </w:rPr>
            </w:pPr>
            <w:r w:rsidRPr="00DD4661">
              <w:rPr>
                <w:rFonts w:eastAsia="Times New Roman"/>
              </w:rPr>
              <w:t>МАОУ СОШ № 2</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23C7BE" w14:textId="77777777" w:rsidR="00D169F6" w:rsidRPr="00DD4661" w:rsidRDefault="00D169F6" w:rsidP="00D169F6">
            <w:pPr>
              <w:jc w:val="center"/>
              <w:rPr>
                <w:rFonts w:eastAsia="Times New Roman"/>
              </w:rPr>
            </w:pPr>
            <w:r w:rsidRPr="00DD4661">
              <w:rPr>
                <w:rFonts w:eastAsia="Times New Roman"/>
              </w:rPr>
              <w:t>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B28715" w14:textId="77777777" w:rsidR="00D169F6" w:rsidRPr="00DD4661" w:rsidRDefault="00D169F6" w:rsidP="00D169F6">
            <w:pPr>
              <w:jc w:val="center"/>
              <w:rPr>
                <w:rFonts w:eastAsia="Times New Roman"/>
              </w:rPr>
            </w:pPr>
            <w:r w:rsidRPr="00DD4661">
              <w:rPr>
                <w:rFonts w:eastAsia="Times New Roman"/>
              </w:rPr>
              <w:t>25.00%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F52046" w14:textId="77777777" w:rsidR="00D169F6" w:rsidRPr="00DD4661" w:rsidRDefault="00D169F6" w:rsidP="00D169F6">
            <w:pPr>
              <w:jc w:val="center"/>
              <w:rPr>
                <w:rFonts w:eastAsia="Times New Roman"/>
              </w:rPr>
            </w:pPr>
            <w:r w:rsidRPr="00DD4661">
              <w:rPr>
                <w:rFonts w:eastAsia="Times New Roman"/>
              </w:rPr>
              <w:t>75.00%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E3E9C9"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71B9CB27"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582EBB" w14:textId="77777777" w:rsidR="00D169F6" w:rsidRPr="00DD4661" w:rsidRDefault="00D169F6" w:rsidP="00D169F6">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059373" w14:textId="77777777" w:rsidR="00D169F6" w:rsidRPr="00DD4661" w:rsidRDefault="00D169F6" w:rsidP="00D169F6">
            <w:pPr>
              <w:jc w:val="center"/>
              <w:rPr>
                <w:rFonts w:eastAsia="Times New Roman"/>
              </w:rPr>
            </w:pPr>
            <w:r w:rsidRPr="00DD4661">
              <w:rPr>
                <w:rFonts w:eastAsia="Times New Roman"/>
              </w:rPr>
              <w:t>МАОУ СОШ № 8</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F6829C" w14:textId="77777777" w:rsidR="00D169F6" w:rsidRPr="00DD4661" w:rsidRDefault="00D169F6" w:rsidP="00D169F6">
            <w:pPr>
              <w:jc w:val="center"/>
              <w:rPr>
                <w:rFonts w:eastAsia="Times New Roman"/>
              </w:rPr>
            </w:pPr>
            <w:r w:rsidRPr="00DD4661">
              <w:rPr>
                <w:rFonts w:eastAsia="Times New Roman"/>
              </w:rPr>
              <w:t>8</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FD80B9" w14:textId="77777777" w:rsidR="00D169F6" w:rsidRPr="00DD4661" w:rsidRDefault="00D169F6" w:rsidP="00D169F6">
            <w:pPr>
              <w:jc w:val="center"/>
              <w:rPr>
                <w:rFonts w:eastAsia="Times New Roman"/>
              </w:rPr>
            </w:pPr>
            <w:r w:rsidRPr="00DD4661">
              <w:rPr>
                <w:rFonts w:eastAsia="Times New Roman"/>
              </w:rPr>
              <w:t>12.00%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40222E" w14:textId="77777777" w:rsidR="00D169F6" w:rsidRPr="00DD4661" w:rsidRDefault="00D169F6" w:rsidP="00D169F6">
            <w:pPr>
              <w:jc w:val="center"/>
              <w:rPr>
                <w:rFonts w:eastAsia="Times New Roman"/>
              </w:rPr>
            </w:pPr>
            <w:r w:rsidRPr="00DD4661">
              <w:rPr>
                <w:rFonts w:eastAsia="Times New Roman"/>
              </w:rPr>
              <w:t>37.00%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6C2AFC" w14:textId="77777777" w:rsidR="00D169F6" w:rsidRPr="00DD4661" w:rsidRDefault="00D169F6" w:rsidP="00D169F6">
            <w:pPr>
              <w:jc w:val="center"/>
              <w:rPr>
                <w:rFonts w:eastAsia="Times New Roman"/>
              </w:rPr>
            </w:pPr>
            <w:r w:rsidRPr="00DD4661">
              <w:rPr>
                <w:rFonts w:eastAsia="Times New Roman"/>
              </w:rPr>
              <w:t>12.00% (1 уч.)</w:t>
            </w:r>
          </w:p>
        </w:tc>
      </w:tr>
      <w:tr w:rsidR="00D169F6" w:rsidRPr="00DD4661" w14:paraId="72B783A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B38D8D" w14:textId="77777777" w:rsidR="00D169F6" w:rsidRPr="00DD4661" w:rsidRDefault="00D169F6" w:rsidP="00D169F6">
            <w:pPr>
              <w:jc w:val="center"/>
              <w:rPr>
                <w:rFonts w:eastAsia="Times New Roman"/>
              </w:rPr>
            </w:pPr>
            <w:r w:rsidRPr="00DD4661">
              <w:rPr>
                <w:rFonts w:eastAsia="Times New Roman"/>
              </w:rPr>
              <w:t>МО город Алапаевск</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4A5A21" w14:textId="77777777" w:rsidR="00D169F6" w:rsidRPr="00DD4661" w:rsidRDefault="00D169F6" w:rsidP="00D169F6">
            <w:pPr>
              <w:jc w:val="center"/>
              <w:rPr>
                <w:rFonts w:eastAsia="Times New Roman"/>
              </w:rPr>
            </w:pPr>
            <w:r w:rsidRPr="00DD4661">
              <w:rPr>
                <w:rFonts w:eastAsia="Times New Roman"/>
              </w:rPr>
              <w:t>МАОУ СОШ № 1</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7059DD" w14:textId="77777777" w:rsidR="00D169F6" w:rsidRPr="00DD4661" w:rsidRDefault="00D169F6" w:rsidP="00D169F6">
            <w:pPr>
              <w:jc w:val="center"/>
              <w:rPr>
                <w:rFonts w:eastAsia="Times New Roman"/>
              </w:rPr>
            </w:pPr>
            <w:r w:rsidRPr="00DD4661">
              <w:rPr>
                <w:rFonts w:eastAsia="Times New Roman"/>
              </w:rPr>
              <w:t>6</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343DC4" w14:textId="77777777" w:rsidR="00D169F6" w:rsidRPr="00DD4661" w:rsidRDefault="00D169F6" w:rsidP="00D169F6">
            <w:pPr>
              <w:jc w:val="center"/>
              <w:rPr>
                <w:rFonts w:eastAsia="Times New Roman"/>
              </w:rPr>
            </w:pPr>
            <w:r w:rsidRPr="00DD4661">
              <w:rPr>
                <w:rFonts w:eastAsia="Times New Roman"/>
              </w:rPr>
              <w:t>16.00%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3250CF" w14:textId="77777777" w:rsidR="00D169F6" w:rsidRPr="00DD4661" w:rsidRDefault="00D169F6" w:rsidP="00D169F6">
            <w:pPr>
              <w:jc w:val="center"/>
              <w:rPr>
                <w:rFonts w:eastAsia="Times New Roman"/>
              </w:rPr>
            </w:pPr>
            <w:r w:rsidRPr="00DD4661">
              <w:rPr>
                <w:rFonts w:eastAsia="Times New Roman"/>
              </w:rPr>
              <w:t>50.00% (3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52EF69" w14:textId="77777777" w:rsidR="00D169F6" w:rsidRPr="00DD4661" w:rsidRDefault="00D169F6" w:rsidP="00D169F6">
            <w:pPr>
              <w:jc w:val="center"/>
              <w:rPr>
                <w:rFonts w:eastAsia="Times New Roman"/>
              </w:rPr>
            </w:pPr>
            <w:r w:rsidRPr="00DD4661">
              <w:rPr>
                <w:rFonts w:eastAsia="Times New Roman"/>
              </w:rPr>
              <w:t>16.00% (1 уч.)</w:t>
            </w:r>
          </w:p>
        </w:tc>
      </w:tr>
      <w:tr w:rsidR="00D169F6" w:rsidRPr="00DD4661" w14:paraId="5BA909C3"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42AF42" w14:textId="77777777" w:rsidR="00D169F6" w:rsidRPr="00DD4661" w:rsidRDefault="00D169F6" w:rsidP="00D169F6">
            <w:pPr>
              <w:jc w:val="center"/>
              <w:rPr>
                <w:rFonts w:eastAsia="Times New Roman"/>
              </w:rPr>
            </w:pPr>
            <w:proofErr w:type="spellStart"/>
            <w:r w:rsidRPr="00DD4661">
              <w:rPr>
                <w:rFonts w:eastAsia="Times New Roman"/>
              </w:rPr>
              <w:t>Ивдельский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4A27C1" w14:textId="77777777" w:rsidR="00D169F6" w:rsidRPr="00DD4661" w:rsidRDefault="00D169F6" w:rsidP="00D169F6">
            <w:pPr>
              <w:jc w:val="center"/>
              <w:rPr>
                <w:rFonts w:eastAsia="Times New Roman"/>
              </w:rPr>
            </w:pPr>
            <w:r w:rsidRPr="00DD4661">
              <w:rPr>
                <w:rFonts w:eastAsia="Times New Roman"/>
              </w:rPr>
              <w:t xml:space="preserve">МАОУ СОШ № 1 г. </w:t>
            </w:r>
            <w:proofErr w:type="spellStart"/>
            <w:r w:rsidRPr="00DD4661">
              <w:rPr>
                <w:rFonts w:eastAsia="Times New Roman"/>
              </w:rPr>
              <w:t>Ивделя</w:t>
            </w:r>
            <w:proofErr w:type="spellEnd"/>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E3FA78" w14:textId="77777777" w:rsidR="00D169F6" w:rsidRPr="00DD4661" w:rsidRDefault="00D169F6" w:rsidP="00D169F6">
            <w:pPr>
              <w:jc w:val="center"/>
              <w:rPr>
                <w:rFonts w:eastAsia="Times New Roman"/>
              </w:rPr>
            </w:pPr>
            <w:r w:rsidRPr="00DD4661">
              <w:rPr>
                <w:rFonts w:eastAsia="Times New Roman"/>
              </w:rPr>
              <w:t>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0CA1E3" w14:textId="77777777" w:rsidR="00D169F6" w:rsidRPr="00DD4661" w:rsidRDefault="00D169F6" w:rsidP="00D169F6">
            <w:pPr>
              <w:jc w:val="center"/>
              <w:rPr>
                <w:rFonts w:eastAsia="Times New Roman"/>
              </w:rPr>
            </w:pPr>
            <w:r w:rsidRPr="00DD4661">
              <w:rPr>
                <w:rFonts w:eastAsia="Times New Roman"/>
              </w:rPr>
              <w:t>20.00%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AB6891" w14:textId="77777777" w:rsidR="00D169F6" w:rsidRPr="00DD4661" w:rsidRDefault="00D169F6" w:rsidP="00D169F6">
            <w:pPr>
              <w:jc w:val="center"/>
              <w:rPr>
                <w:rFonts w:eastAsia="Times New Roman"/>
              </w:rPr>
            </w:pPr>
            <w:r w:rsidRPr="00DD4661">
              <w:rPr>
                <w:rFonts w:eastAsia="Times New Roman"/>
              </w:rPr>
              <w:t>40.00%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D75A1E"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5CD299E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E86802"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EB23B1" w14:textId="77777777" w:rsidR="00D169F6" w:rsidRPr="00DD4661" w:rsidRDefault="00D169F6" w:rsidP="00D169F6">
            <w:pPr>
              <w:jc w:val="center"/>
              <w:rPr>
                <w:rFonts w:eastAsia="Times New Roman"/>
              </w:rPr>
            </w:pPr>
            <w:r w:rsidRPr="00DD4661">
              <w:rPr>
                <w:rFonts w:eastAsia="Times New Roman"/>
              </w:rPr>
              <w:t>Средняя школа № 22</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C506A8" w14:textId="77777777" w:rsidR="00D169F6" w:rsidRPr="00DD4661" w:rsidRDefault="00D169F6" w:rsidP="00D169F6">
            <w:pPr>
              <w:jc w:val="center"/>
              <w:rPr>
                <w:rFonts w:eastAsia="Times New Roman"/>
              </w:rPr>
            </w:pPr>
            <w:r w:rsidRPr="00DD4661">
              <w:rPr>
                <w:rFonts w:eastAsia="Times New Roman"/>
              </w:rPr>
              <w:t>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9D2E34" w14:textId="77777777" w:rsidR="00D169F6" w:rsidRPr="00DD4661" w:rsidRDefault="00D169F6" w:rsidP="00D169F6">
            <w:pPr>
              <w:jc w:val="center"/>
              <w:rPr>
                <w:rFonts w:eastAsia="Times New Roman"/>
              </w:rPr>
            </w:pPr>
            <w:r w:rsidRPr="00DD4661">
              <w:rPr>
                <w:rFonts w:eastAsia="Times New Roman"/>
              </w:rPr>
              <w:t>20.00%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024C31" w14:textId="77777777" w:rsidR="00D169F6" w:rsidRPr="00DD4661" w:rsidRDefault="00D169F6" w:rsidP="00D169F6">
            <w:pPr>
              <w:jc w:val="center"/>
              <w:rPr>
                <w:rFonts w:eastAsia="Times New Roman"/>
              </w:rPr>
            </w:pPr>
            <w:r w:rsidRPr="00DD4661">
              <w:rPr>
                <w:rFonts w:eastAsia="Times New Roman"/>
              </w:rPr>
              <w:t>40.00%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31E2B1"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12DBB5D5"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6751EB" w14:textId="77777777" w:rsidR="00D169F6" w:rsidRPr="00DD4661" w:rsidRDefault="00D169F6" w:rsidP="00D169F6">
            <w:pPr>
              <w:jc w:val="center"/>
              <w:rPr>
                <w:rFonts w:eastAsia="Times New Roman"/>
              </w:rPr>
            </w:pPr>
            <w:proofErr w:type="spellStart"/>
            <w:r w:rsidRPr="00DD4661">
              <w:rPr>
                <w:rFonts w:eastAsia="Times New Roman"/>
              </w:rPr>
              <w:t>Талицкий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BE68C9" w14:textId="77777777" w:rsidR="00D169F6" w:rsidRPr="00DD4661" w:rsidRDefault="00D169F6" w:rsidP="00D169F6">
            <w:pPr>
              <w:jc w:val="center"/>
              <w:rPr>
                <w:rFonts w:eastAsia="Times New Roman"/>
              </w:rPr>
            </w:pPr>
            <w:r w:rsidRPr="00DD4661">
              <w:rPr>
                <w:rFonts w:eastAsia="Times New Roman"/>
              </w:rPr>
              <w:t xml:space="preserve">МКОУ </w:t>
            </w:r>
            <w:proofErr w:type="spellStart"/>
            <w:r w:rsidRPr="00DD4661">
              <w:rPr>
                <w:rFonts w:eastAsia="Times New Roman"/>
              </w:rPr>
              <w:t>Талицкая</w:t>
            </w:r>
            <w:proofErr w:type="spellEnd"/>
            <w:r w:rsidRPr="00DD4661">
              <w:rPr>
                <w:rFonts w:eastAsia="Times New Roman"/>
              </w:rPr>
              <w:t xml:space="preserve"> СОШ № 1</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C69446" w14:textId="77777777" w:rsidR="00D169F6" w:rsidRPr="00DD4661" w:rsidRDefault="00D169F6" w:rsidP="00D169F6">
            <w:pPr>
              <w:jc w:val="center"/>
              <w:rPr>
                <w:rFonts w:eastAsia="Times New Roman"/>
              </w:rPr>
            </w:pPr>
            <w:r w:rsidRPr="00DD4661">
              <w:rPr>
                <w:rFonts w:eastAsia="Times New Roman"/>
              </w:rPr>
              <w:t>6</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33368B" w14:textId="77777777" w:rsidR="00D169F6" w:rsidRPr="00DD4661" w:rsidRDefault="00D169F6" w:rsidP="00D169F6">
            <w:pPr>
              <w:jc w:val="center"/>
              <w:rPr>
                <w:rFonts w:eastAsia="Times New Roman"/>
              </w:rPr>
            </w:pPr>
            <w:r w:rsidRPr="00DD4661">
              <w:rPr>
                <w:rFonts w:eastAsia="Times New Roman"/>
              </w:rPr>
              <w:t>16.00%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C048A9" w14:textId="77777777" w:rsidR="00D169F6" w:rsidRPr="00DD4661" w:rsidRDefault="00D169F6" w:rsidP="00D169F6">
            <w:pPr>
              <w:jc w:val="center"/>
              <w:rPr>
                <w:rFonts w:eastAsia="Times New Roman"/>
              </w:rPr>
            </w:pPr>
            <w:r w:rsidRPr="00DD4661">
              <w:rPr>
                <w:rFonts w:eastAsia="Times New Roman"/>
              </w:rPr>
              <w:t>33.00%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B07740"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0886344D"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DB6F38" w14:textId="77777777" w:rsidR="00D169F6" w:rsidRPr="00DD4661" w:rsidRDefault="00D169F6" w:rsidP="00D169F6">
            <w:pPr>
              <w:jc w:val="center"/>
              <w:rPr>
                <w:rFonts w:eastAsia="Times New Roman"/>
              </w:rPr>
            </w:pPr>
            <w:r w:rsidRPr="00DD4661">
              <w:rPr>
                <w:rFonts w:eastAsia="Times New Roman"/>
              </w:rPr>
              <w:t>ГО Первоуральск</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466BB8" w14:textId="77777777" w:rsidR="00D169F6" w:rsidRPr="00DD4661" w:rsidRDefault="00D169F6" w:rsidP="00D169F6">
            <w:pPr>
              <w:jc w:val="center"/>
              <w:rPr>
                <w:rFonts w:eastAsia="Times New Roman"/>
              </w:rPr>
            </w:pPr>
            <w:r w:rsidRPr="00DD4661">
              <w:rPr>
                <w:rFonts w:eastAsia="Times New Roman"/>
              </w:rPr>
              <w:t>МАОУ СОШ № 15</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9F4A68" w14:textId="77777777" w:rsidR="00D169F6" w:rsidRPr="00DD4661" w:rsidRDefault="00D169F6" w:rsidP="00D169F6">
            <w:pPr>
              <w:jc w:val="center"/>
              <w:rPr>
                <w:rFonts w:eastAsia="Times New Roman"/>
              </w:rPr>
            </w:pPr>
            <w:r w:rsidRPr="00DD4661">
              <w:rPr>
                <w:rFonts w:eastAsia="Times New Roman"/>
              </w:rPr>
              <w:t>3</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F66C71" w14:textId="77777777" w:rsidR="00D169F6" w:rsidRPr="00DD4661" w:rsidRDefault="00D169F6" w:rsidP="00D169F6">
            <w:pPr>
              <w:jc w:val="center"/>
              <w:rPr>
                <w:rFonts w:eastAsia="Times New Roman"/>
              </w:rPr>
            </w:pPr>
            <w:r w:rsidRPr="00DD4661">
              <w:rPr>
                <w:rFonts w:eastAsia="Times New Roman"/>
              </w:rPr>
              <w:t>33.00%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AB2423" w14:textId="77777777" w:rsidR="00D169F6" w:rsidRPr="00DD4661" w:rsidRDefault="00D169F6" w:rsidP="00D169F6">
            <w:pPr>
              <w:jc w:val="center"/>
              <w:rPr>
                <w:rFonts w:eastAsia="Times New Roman"/>
              </w:rPr>
            </w:pPr>
            <w:r w:rsidRPr="00DD4661">
              <w:rPr>
                <w:rFonts w:eastAsia="Times New Roman"/>
              </w:rPr>
              <w:t>66.00%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961A92"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755B2A3F"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91189C" w14:textId="77777777" w:rsidR="00D169F6" w:rsidRPr="00DD4661" w:rsidRDefault="00D169F6" w:rsidP="00D169F6">
            <w:pPr>
              <w:jc w:val="center"/>
              <w:rPr>
                <w:rFonts w:eastAsia="Times New Roman"/>
              </w:rPr>
            </w:pPr>
            <w:r w:rsidRPr="00DD4661">
              <w:rPr>
                <w:rFonts w:eastAsia="Times New Roman"/>
              </w:rPr>
              <w:t>ГО Сухой Лог</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69D9B6" w14:textId="77777777" w:rsidR="00D169F6" w:rsidRPr="00DD4661" w:rsidRDefault="00D169F6" w:rsidP="00D169F6">
            <w:pPr>
              <w:jc w:val="center"/>
              <w:rPr>
                <w:rFonts w:eastAsia="Times New Roman"/>
              </w:rPr>
            </w:pPr>
            <w:r w:rsidRPr="00DD4661">
              <w:rPr>
                <w:rFonts w:eastAsia="Times New Roman"/>
              </w:rPr>
              <w:t>МАОУ Гимназия № 1</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D1E812" w14:textId="77777777" w:rsidR="00D169F6" w:rsidRPr="00DD4661" w:rsidRDefault="00D169F6" w:rsidP="00D169F6">
            <w:pPr>
              <w:jc w:val="center"/>
              <w:rPr>
                <w:rFonts w:eastAsia="Times New Roman"/>
              </w:rPr>
            </w:pPr>
            <w:r w:rsidRPr="00DD4661">
              <w:rPr>
                <w:rFonts w:eastAsia="Times New Roman"/>
              </w:rPr>
              <w:t>6</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C0C2EB" w14:textId="77777777" w:rsidR="00D169F6" w:rsidRPr="00DD4661" w:rsidRDefault="00D169F6" w:rsidP="00D169F6">
            <w:pPr>
              <w:jc w:val="center"/>
              <w:rPr>
                <w:rFonts w:eastAsia="Times New Roman"/>
              </w:rPr>
            </w:pPr>
            <w:r w:rsidRPr="00DD4661">
              <w:rPr>
                <w:rFonts w:eastAsia="Times New Roman"/>
              </w:rPr>
              <w:t>16.00%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029D0A" w14:textId="77777777" w:rsidR="00D169F6" w:rsidRPr="00DD4661" w:rsidRDefault="00D169F6" w:rsidP="00D169F6">
            <w:pPr>
              <w:jc w:val="center"/>
              <w:rPr>
                <w:rFonts w:eastAsia="Times New Roman"/>
              </w:rPr>
            </w:pPr>
            <w:r w:rsidRPr="00DD4661">
              <w:rPr>
                <w:rFonts w:eastAsia="Times New Roman"/>
              </w:rPr>
              <w:t>33.00%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4F8983"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3EFAFD01"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70B3EA" w14:textId="77777777" w:rsidR="00D169F6" w:rsidRPr="00DD4661" w:rsidRDefault="00D169F6" w:rsidP="00D169F6">
            <w:pPr>
              <w:jc w:val="center"/>
              <w:rPr>
                <w:rFonts w:eastAsia="Times New Roman"/>
              </w:rPr>
            </w:pPr>
            <w:r w:rsidRPr="00DD4661">
              <w:rPr>
                <w:rFonts w:eastAsia="Times New Roman"/>
              </w:rPr>
              <w:t>ГО Верхняя Пышма</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B2E9C2" w14:textId="77777777" w:rsidR="00D169F6" w:rsidRPr="00DD4661" w:rsidRDefault="00D169F6" w:rsidP="00D169F6">
            <w:pPr>
              <w:jc w:val="center"/>
              <w:rPr>
                <w:rFonts w:eastAsia="Times New Roman"/>
              </w:rPr>
            </w:pPr>
            <w:r w:rsidRPr="00DD4661">
              <w:rPr>
                <w:rFonts w:eastAsia="Times New Roman"/>
              </w:rPr>
              <w:t>МАОУ "СОШ № 25"</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BE7178" w14:textId="77777777" w:rsidR="00D169F6" w:rsidRPr="00DD4661" w:rsidRDefault="00D169F6" w:rsidP="00D169F6">
            <w:pPr>
              <w:jc w:val="center"/>
              <w:rPr>
                <w:rFonts w:eastAsia="Times New Roman"/>
              </w:rPr>
            </w:pPr>
            <w:r w:rsidRPr="00DD4661">
              <w:rPr>
                <w:rFonts w:eastAsia="Times New Roman"/>
              </w:rPr>
              <w:t>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13F90F" w14:textId="77777777" w:rsidR="00D169F6" w:rsidRPr="00DD4661" w:rsidRDefault="00D169F6" w:rsidP="00D169F6">
            <w:pPr>
              <w:jc w:val="center"/>
              <w:rPr>
                <w:rFonts w:eastAsia="Times New Roman"/>
              </w:rPr>
            </w:pPr>
            <w:r w:rsidRPr="00DD4661">
              <w:rPr>
                <w:rFonts w:eastAsia="Times New Roman"/>
              </w:rPr>
              <w:t>25.00%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46A6F1" w14:textId="77777777" w:rsidR="00D169F6" w:rsidRPr="00DD4661" w:rsidRDefault="00D169F6" w:rsidP="00D169F6">
            <w:pPr>
              <w:jc w:val="center"/>
              <w:rPr>
                <w:rFonts w:eastAsia="Times New Roman"/>
              </w:rPr>
            </w:pPr>
            <w:r w:rsidRPr="00DD4661">
              <w:rPr>
                <w:rFonts w:eastAsia="Times New Roman"/>
              </w:rPr>
              <w:t>50.00%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7F3402"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6C358737"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C8E5C2"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230783" w14:textId="77777777" w:rsidR="00D169F6" w:rsidRPr="00DD4661" w:rsidRDefault="00D169F6" w:rsidP="00D169F6">
            <w:pPr>
              <w:jc w:val="center"/>
              <w:rPr>
                <w:rFonts w:eastAsia="Times New Roman"/>
              </w:rPr>
            </w:pPr>
            <w:r w:rsidRPr="00DD4661">
              <w:rPr>
                <w:rFonts w:eastAsia="Times New Roman"/>
              </w:rPr>
              <w:t>МАОУ "СОШ №30"</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E403BB" w14:textId="77777777" w:rsidR="00D169F6" w:rsidRPr="00DD4661" w:rsidRDefault="00D169F6" w:rsidP="00D169F6">
            <w:pPr>
              <w:jc w:val="center"/>
              <w:rPr>
                <w:rFonts w:eastAsia="Times New Roman"/>
              </w:rPr>
            </w:pPr>
            <w:r w:rsidRPr="00DD4661">
              <w:rPr>
                <w:rFonts w:eastAsia="Times New Roman"/>
              </w:rPr>
              <w:t>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70004B" w14:textId="77777777" w:rsidR="00D169F6" w:rsidRPr="00DD4661" w:rsidRDefault="00D169F6" w:rsidP="00D169F6">
            <w:pPr>
              <w:jc w:val="center"/>
              <w:rPr>
                <w:rFonts w:eastAsia="Times New Roman"/>
              </w:rPr>
            </w:pPr>
            <w:r w:rsidRPr="00DD4661">
              <w:rPr>
                <w:rFonts w:eastAsia="Times New Roman"/>
              </w:rPr>
              <w:t>20.00%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C7EB2D" w14:textId="77777777" w:rsidR="00D169F6" w:rsidRPr="00DD4661" w:rsidRDefault="00D169F6" w:rsidP="00D169F6">
            <w:pPr>
              <w:jc w:val="center"/>
              <w:rPr>
                <w:rFonts w:eastAsia="Times New Roman"/>
              </w:rPr>
            </w:pPr>
            <w:r w:rsidRPr="00DD4661">
              <w:rPr>
                <w:rFonts w:eastAsia="Times New Roman"/>
              </w:rPr>
              <w:t>40.00%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960473"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0BA321B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914835"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8C0394" w14:textId="77777777" w:rsidR="00D169F6" w:rsidRPr="00DD4661" w:rsidRDefault="00D169F6" w:rsidP="00D169F6">
            <w:pPr>
              <w:jc w:val="center"/>
              <w:rPr>
                <w:rFonts w:eastAsia="Times New Roman"/>
              </w:rPr>
            </w:pPr>
            <w:r w:rsidRPr="00DD4661">
              <w:rPr>
                <w:rFonts w:eastAsia="Times New Roman"/>
              </w:rPr>
              <w:t>МАОУ СОШ № 170 с углубленным изучением отдельных предметов</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7214F1" w14:textId="77777777" w:rsidR="00D169F6" w:rsidRPr="00DD4661" w:rsidRDefault="00D169F6" w:rsidP="00D169F6">
            <w:pPr>
              <w:jc w:val="center"/>
              <w:rPr>
                <w:rFonts w:eastAsia="Times New Roman"/>
              </w:rPr>
            </w:pPr>
            <w:r w:rsidRPr="00DD4661">
              <w:rPr>
                <w:rFonts w:eastAsia="Times New Roman"/>
              </w:rPr>
              <w:t>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9A22A9" w14:textId="77777777" w:rsidR="00D169F6" w:rsidRPr="00DD4661" w:rsidRDefault="00D169F6" w:rsidP="00D169F6">
            <w:pPr>
              <w:jc w:val="center"/>
              <w:rPr>
                <w:rFonts w:eastAsia="Times New Roman"/>
              </w:rPr>
            </w:pPr>
            <w:r w:rsidRPr="00DD4661">
              <w:rPr>
                <w:rFonts w:eastAsia="Times New Roman"/>
              </w:rPr>
              <w:t>20.00%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30A7AD" w14:textId="77777777" w:rsidR="00D169F6" w:rsidRPr="00DD4661" w:rsidRDefault="00D169F6" w:rsidP="00D169F6">
            <w:pPr>
              <w:jc w:val="center"/>
              <w:rPr>
                <w:rFonts w:eastAsia="Times New Roman"/>
              </w:rPr>
            </w:pPr>
            <w:r w:rsidRPr="00DD4661">
              <w:rPr>
                <w:rFonts w:eastAsia="Times New Roman"/>
              </w:rPr>
              <w:t>40.00%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9D8278" w14:textId="77777777" w:rsidR="00D169F6" w:rsidRPr="00DD4661" w:rsidRDefault="00D169F6" w:rsidP="00D169F6">
            <w:pPr>
              <w:jc w:val="center"/>
              <w:rPr>
                <w:rFonts w:eastAsia="Times New Roman"/>
              </w:rPr>
            </w:pPr>
            <w:r w:rsidRPr="00DD4661">
              <w:rPr>
                <w:rFonts w:eastAsia="Times New Roman"/>
              </w:rPr>
              <w:t>20.00% (1 уч.)</w:t>
            </w:r>
          </w:p>
        </w:tc>
      </w:tr>
      <w:tr w:rsidR="00D169F6" w:rsidRPr="00DD4661" w14:paraId="298483C0"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514772" w14:textId="77777777" w:rsidR="00D169F6" w:rsidRPr="00DD4661" w:rsidRDefault="00D169F6" w:rsidP="00D169F6">
            <w:pPr>
              <w:jc w:val="center"/>
              <w:rPr>
                <w:rFonts w:eastAsia="Times New Roman"/>
              </w:rPr>
            </w:pPr>
            <w:r w:rsidRPr="00DD4661">
              <w:rPr>
                <w:rFonts w:eastAsia="Times New Roman"/>
              </w:rPr>
              <w:t>Полевской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2E8B5A" w14:textId="77777777" w:rsidR="00D169F6" w:rsidRPr="00DD4661" w:rsidRDefault="00D169F6" w:rsidP="00D169F6">
            <w:pPr>
              <w:jc w:val="center"/>
              <w:rPr>
                <w:rFonts w:eastAsia="Times New Roman"/>
              </w:rPr>
            </w:pPr>
            <w:r w:rsidRPr="00DD4661">
              <w:rPr>
                <w:rFonts w:eastAsia="Times New Roman"/>
              </w:rPr>
              <w:t>МАОУ ПГО "СОШ-Лицей № 4 "Интеллект"</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A4B23F" w14:textId="77777777" w:rsidR="00D169F6" w:rsidRPr="00DD4661" w:rsidRDefault="00D169F6" w:rsidP="00D169F6">
            <w:pPr>
              <w:jc w:val="center"/>
              <w:rPr>
                <w:rFonts w:eastAsia="Times New Roman"/>
              </w:rPr>
            </w:pPr>
            <w:r w:rsidRPr="00DD4661">
              <w:rPr>
                <w:rFonts w:eastAsia="Times New Roman"/>
              </w:rPr>
              <w:t>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56D75B" w14:textId="77777777" w:rsidR="00D169F6" w:rsidRPr="00DD4661" w:rsidRDefault="00D169F6" w:rsidP="00D169F6">
            <w:pPr>
              <w:jc w:val="center"/>
              <w:rPr>
                <w:rFonts w:eastAsia="Times New Roman"/>
              </w:rPr>
            </w:pPr>
            <w:r w:rsidRPr="00DD4661">
              <w:rPr>
                <w:rFonts w:eastAsia="Times New Roman"/>
              </w:rPr>
              <w:t>20.00%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9087F1" w14:textId="77777777" w:rsidR="00D169F6" w:rsidRPr="00DD4661" w:rsidRDefault="00D169F6" w:rsidP="00D169F6">
            <w:pPr>
              <w:jc w:val="center"/>
              <w:rPr>
                <w:rFonts w:eastAsia="Times New Roman"/>
              </w:rPr>
            </w:pPr>
            <w:r w:rsidRPr="00DD4661">
              <w:rPr>
                <w:rFonts w:eastAsia="Times New Roman"/>
              </w:rPr>
              <w:t>40.00%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BBDFC7" w14:textId="77777777" w:rsidR="00D169F6" w:rsidRPr="00DD4661" w:rsidRDefault="00D169F6" w:rsidP="00D169F6">
            <w:pPr>
              <w:jc w:val="center"/>
              <w:rPr>
                <w:rFonts w:eastAsia="Times New Roman"/>
              </w:rPr>
            </w:pPr>
            <w:r w:rsidRPr="00DD4661">
              <w:rPr>
                <w:rFonts w:eastAsia="Times New Roman"/>
              </w:rPr>
              <w:t>20.00% (1 уч.)</w:t>
            </w:r>
          </w:p>
        </w:tc>
      </w:tr>
      <w:tr w:rsidR="00D169F6" w:rsidRPr="00DD4661" w14:paraId="7269EEB7"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BF27E7"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6AA9E0" w14:textId="77777777" w:rsidR="00D169F6" w:rsidRPr="00DD4661" w:rsidRDefault="00D169F6" w:rsidP="00D169F6">
            <w:pPr>
              <w:jc w:val="center"/>
              <w:rPr>
                <w:rFonts w:eastAsia="Times New Roman"/>
              </w:rPr>
            </w:pPr>
            <w:r w:rsidRPr="00DD4661">
              <w:rPr>
                <w:rFonts w:eastAsia="Times New Roman"/>
              </w:rPr>
              <w:t>Лицей № 9</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03D1DD" w14:textId="77777777" w:rsidR="00D169F6" w:rsidRPr="00DD4661" w:rsidRDefault="00D169F6" w:rsidP="00D169F6">
            <w:pPr>
              <w:jc w:val="center"/>
              <w:rPr>
                <w:rFonts w:eastAsia="Times New Roman"/>
              </w:rPr>
            </w:pPr>
            <w:r w:rsidRPr="00DD4661">
              <w:rPr>
                <w:rFonts w:eastAsia="Times New Roman"/>
              </w:rPr>
              <w:t>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96DCCF" w14:textId="77777777" w:rsidR="00D169F6" w:rsidRPr="00DD4661" w:rsidRDefault="00D169F6" w:rsidP="00D169F6">
            <w:pPr>
              <w:jc w:val="center"/>
              <w:rPr>
                <w:rFonts w:eastAsia="Times New Roman"/>
              </w:rPr>
            </w:pPr>
            <w:r w:rsidRPr="00DD4661">
              <w:rPr>
                <w:rFonts w:eastAsia="Times New Roman"/>
              </w:rPr>
              <w:t>25.00%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A1BCA7" w14:textId="77777777" w:rsidR="00D169F6" w:rsidRPr="00DD4661" w:rsidRDefault="00D169F6" w:rsidP="00D169F6">
            <w:pPr>
              <w:jc w:val="center"/>
              <w:rPr>
                <w:rFonts w:eastAsia="Times New Roman"/>
              </w:rPr>
            </w:pPr>
            <w:r w:rsidRPr="00DD4661">
              <w:rPr>
                <w:rFonts w:eastAsia="Times New Roman"/>
              </w:rPr>
              <w:t>50.00%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CF2923" w14:textId="77777777" w:rsidR="00D169F6" w:rsidRPr="00DD4661" w:rsidRDefault="00D169F6" w:rsidP="00D169F6">
            <w:pPr>
              <w:jc w:val="center"/>
              <w:rPr>
                <w:rFonts w:eastAsia="Times New Roman"/>
              </w:rPr>
            </w:pPr>
            <w:r w:rsidRPr="00DD4661">
              <w:rPr>
                <w:rFonts w:eastAsia="Times New Roman"/>
              </w:rPr>
              <w:t>25.00% (1 уч.)</w:t>
            </w:r>
          </w:p>
        </w:tc>
      </w:tr>
      <w:tr w:rsidR="00D169F6" w:rsidRPr="00DD4661" w14:paraId="5707772B"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F7DBD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BA9105"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5A1739" w14:textId="77777777" w:rsidR="00D169F6" w:rsidRPr="00DD4661" w:rsidRDefault="00D169F6" w:rsidP="00D169F6">
            <w:pPr>
              <w:jc w:val="center"/>
              <w:rPr>
                <w:rFonts w:eastAsia="Times New Roman"/>
              </w:rPr>
            </w:pPr>
            <w:r w:rsidRPr="00DD4661">
              <w:rPr>
                <w:rFonts w:eastAsia="Times New Roman"/>
              </w:rPr>
              <w:t>16</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39DE91" w14:textId="77777777" w:rsidR="00D169F6" w:rsidRPr="00DD4661" w:rsidRDefault="00D169F6" w:rsidP="00D169F6">
            <w:pPr>
              <w:jc w:val="center"/>
              <w:rPr>
                <w:rFonts w:eastAsia="Times New Roman"/>
              </w:rPr>
            </w:pPr>
            <w:r w:rsidRPr="00DD4661">
              <w:rPr>
                <w:rFonts w:eastAsia="Times New Roman"/>
              </w:rPr>
              <w:t>6.00%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1C3A12" w14:textId="77777777" w:rsidR="00D169F6" w:rsidRPr="00DD4661" w:rsidRDefault="00D169F6" w:rsidP="00D169F6">
            <w:pPr>
              <w:jc w:val="center"/>
              <w:rPr>
                <w:rFonts w:eastAsia="Times New Roman"/>
              </w:rPr>
            </w:pPr>
            <w:r w:rsidRPr="00DD4661">
              <w:rPr>
                <w:rFonts w:eastAsia="Times New Roman"/>
              </w:rPr>
              <w:t>12.00%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EC6C67" w14:textId="77777777" w:rsidR="00D169F6" w:rsidRPr="00DD4661" w:rsidRDefault="00D169F6" w:rsidP="00D169F6">
            <w:pPr>
              <w:jc w:val="center"/>
              <w:rPr>
                <w:rFonts w:eastAsia="Times New Roman"/>
              </w:rPr>
            </w:pPr>
            <w:r w:rsidRPr="00DD4661">
              <w:rPr>
                <w:rFonts w:eastAsia="Times New Roman"/>
              </w:rPr>
              <w:t>31.00% (5 уч.)</w:t>
            </w:r>
          </w:p>
        </w:tc>
      </w:tr>
      <w:tr w:rsidR="00D169F6" w:rsidRPr="00DD4661" w14:paraId="5170E62B"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739EF6"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A6243F"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C97FC4" w14:textId="77777777" w:rsidR="00D169F6" w:rsidRPr="00DD4661" w:rsidRDefault="00D169F6" w:rsidP="00D169F6">
            <w:pPr>
              <w:jc w:val="center"/>
              <w:rPr>
                <w:rFonts w:eastAsia="Times New Roman"/>
              </w:rPr>
            </w:pPr>
            <w:r w:rsidRPr="00DD4661">
              <w:rPr>
                <w:rFonts w:eastAsia="Times New Roman"/>
              </w:rPr>
              <w:t>15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377E35" w14:textId="77777777" w:rsidR="00D169F6" w:rsidRPr="00DD4661" w:rsidRDefault="00D169F6" w:rsidP="00D169F6">
            <w:pPr>
              <w:jc w:val="center"/>
              <w:rPr>
                <w:rFonts w:eastAsia="Times New Roman"/>
              </w:rPr>
            </w:pPr>
            <w:r w:rsidRPr="00DD4661">
              <w:rPr>
                <w:rFonts w:eastAsia="Times New Roman"/>
              </w:rPr>
              <w:t>6.00%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F1A8C6" w14:textId="77777777" w:rsidR="00D169F6" w:rsidRPr="00DD4661" w:rsidRDefault="00D169F6" w:rsidP="00D169F6">
            <w:pPr>
              <w:jc w:val="center"/>
              <w:rPr>
                <w:rFonts w:eastAsia="Times New Roman"/>
              </w:rPr>
            </w:pPr>
            <w:r w:rsidRPr="00DD4661">
              <w:rPr>
                <w:rFonts w:eastAsia="Times New Roman"/>
              </w:rPr>
              <w:t>13.00% (2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E46E86" w14:textId="77777777" w:rsidR="00D169F6" w:rsidRPr="00DD4661" w:rsidRDefault="00D169F6" w:rsidP="00D169F6">
            <w:pPr>
              <w:jc w:val="center"/>
              <w:rPr>
                <w:rFonts w:eastAsia="Times New Roman"/>
              </w:rPr>
            </w:pPr>
            <w:r w:rsidRPr="00DD4661">
              <w:rPr>
                <w:rFonts w:eastAsia="Times New Roman"/>
              </w:rPr>
              <w:t>6.00% (1 уч.)</w:t>
            </w:r>
          </w:p>
        </w:tc>
      </w:tr>
      <w:tr w:rsidR="00D169F6" w:rsidRPr="00DD4661" w14:paraId="44BE7EC6"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3AD124" w14:textId="77777777" w:rsidR="00D169F6" w:rsidRPr="00DD4661" w:rsidRDefault="00D169F6" w:rsidP="00D169F6">
            <w:pPr>
              <w:jc w:val="center"/>
              <w:rPr>
                <w:rFonts w:eastAsia="Times New Roman"/>
              </w:rPr>
            </w:pPr>
            <w:r w:rsidRPr="00DD4661">
              <w:rPr>
                <w:rFonts w:eastAsia="Times New Roman"/>
              </w:rPr>
              <w:t>Артемовский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7643E5" w14:textId="77777777" w:rsidR="00D169F6" w:rsidRPr="00DD4661" w:rsidRDefault="00D169F6" w:rsidP="00D169F6">
            <w:pPr>
              <w:jc w:val="center"/>
              <w:rPr>
                <w:rFonts w:eastAsia="Times New Roman"/>
              </w:rPr>
            </w:pPr>
            <w:r w:rsidRPr="00DD4661">
              <w:rPr>
                <w:rFonts w:eastAsia="Times New Roman"/>
              </w:rPr>
              <w:t>МАОУ "Лицей № 21"</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177EBB" w14:textId="77777777" w:rsidR="00D169F6" w:rsidRPr="00DD4661" w:rsidRDefault="00D169F6" w:rsidP="00D169F6">
            <w:pPr>
              <w:jc w:val="center"/>
              <w:rPr>
                <w:rFonts w:eastAsia="Times New Roman"/>
              </w:rPr>
            </w:pPr>
            <w:r w:rsidRPr="00DD4661">
              <w:rPr>
                <w:rFonts w:eastAsia="Times New Roman"/>
              </w:rPr>
              <w:t>2</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65C444" w14:textId="77777777" w:rsidR="00D169F6" w:rsidRPr="00DD4661" w:rsidRDefault="00D169F6" w:rsidP="00D169F6">
            <w:pPr>
              <w:jc w:val="center"/>
              <w:rPr>
                <w:rFonts w:eastAsia="Times New Roman"/>
              </w:rPr>
            </w:pPr>
            <w:r w:rsidRPr="00DD4661">
              <w:rPr>
                <w:rFonts w:eastAsia="Times New Roman"/>
              </w:rPr>
              <w:t>50.00%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275A1D" w14:textId="77777777" w:rsidR="00D169F6" w:rsidRPr="00DD4661" w:rsidRDefault="00D169F6" w:rsidP="00D169F6">
            <w:pPr>
              <w:jc w:val="center"/>
              <w:rPr>
                <w:rFonts w:eastAsia="Times New Roman"/>
              </w:rPr>
            </w:pPr>
            <w:r w:rsidRPr="00DD4661">
              <w:rPr>
                <w:rFonts w:eastAsia="Times New Roman"/>
              </w:rPr>
              <w:t>50.00%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B8FC94"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6A99557F"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1256EF" w14:textId="77777777" w:rsidR="00D169F6" w:rsidRPr="00DD4661" w:rsidRDefault="00D169F6" w:rsidP="00D169F6">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9DE2F7" w14:textId="77777777" w:rsidR="00D169F6" w:rsidRPr="00DD4661" w:rsidRDefault="00D169F6" w:rsidP="00D169F6">
            <w:pPr>
              <w:jc w:val="center"/>
              <w:rPr>
                <w:rFonts w:eastAsia="Times New Roman"/>
              </w:rPr>
            </w:pPr>
            <w:r w:rsidRPr="00DD4661">
              <w:rPr>
                <w:rFonts w:eastAsia="Times New Roman"/>
              </w:rPr>
              <w:t>МБОУ СОШ № 9</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191D42" w14:textId="77777777" w:rsidR="00D169F6" w:rsidRPr="00DD4661" w:rsidRDefault="00D169F6" w:rsidP="00D169F6">
            <w:pPr>
              <w:jc w:val="center"/>
              <w:rPr>
                <w:rFonts w:eastAsia="Times New Roman"/>
              </w:rPr>
            </w:pPr>
            <w:r w:rsidRPr="00DD4661">
              <w:rPr>
                <w:rFonts w:eastAsia="Times New Roman"/>
              </w:rPr>
              <w:t>2</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844CAA" w14:textId="77777777" w:rsidR="00D169F6" w:rsidRPr="00DD4661" w:rsidRDefault="00D169F6" w:rsidP="00D169F6">
            <w:pPr>
              <w:jc w:val="center"/>
              <w:rPr>
                <w:rFonts w:eastAsia="Times New Roman"/>
              </w:rPr>
            </w:pPr>
            <w:r w:rsidRPr="00DD4661">
              <w:rPr>
                <w:rFonts w:eastAsia="Times New Roman"/>
              </w:rPr>
              <w:t>50.00%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7DC784" w14:textId="77777777" w:rsidR="00D169F6" w:rsidRPr="00DD4661" w:rsidRDefault="00D169F6" w:rsidP="00D169F6">
            <w:pPr>
              <w:jc w:val="center"/>
              <w:rPr>
                <w:rFonts w:eastAsia="Times New Roman"/>
              </w:rPr>
            </w:pPr>
            <w:r w:rsidRPr="00DD4661">
              <w:rPr>
                <w:rFonts w:eastAsia="Times New Roman"/>
              </w:rPr>
              <w:t>50.00%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5BB771"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41D9D80A"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71D51C"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096333" w14:textId="77777777" w:rsidR="00D169F6" w:rsidRPr="00DD4661" w:rsidRDefault="00D169F6" w:rsidP="00D169F6">
            <w:pPr>
              <w:jc w:val="center"/>
              <w:rPr>
                <w:rFonts w:eastAsia="Times New Roman"/>
              </w:rPr>
            </w:pPr>
            <w:r w:rsidRPr="00DD4661">
              <w:rPr>
                <w:rFonts w:eastAsia="Times New Roman"/>
              </w:rPr>
              <w:t>Средняя школа № 5</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2F4EB4" w14:textId="77777777" w:rsidR="00D169F6" w:rsidRPr="00DD4661" w:rsidRDefault="00D169F6" w:rsidP="00D169F6">
            <w:pPr>
              <w:jc w:val="center"/>
              <w:rPr>
                <w:rFonts w:eastAsia="Times New Roman"/>
              </w:rPr>
            </w:pPr>
            <w:r w:rsidRPr="00DD4661">
              <w:rPr>
                <w:rFonts w:eastAsia="Times New Roman"/>
              </w:rPr>
              <w:t>2</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EB2B8E" w14:textId="77777777" w:rsidR="00D169F6" w:rsidRPr="00DD4661" w:rsidRDefault="00D169F6" w:rsidP="00D169F6">
            <w:pPr>
              <w:jc w:val="center"/>
              <w:rPr>
                <w:rFonts w:eastAsia="Times New Roman"/>
              </w:rPr>
            </w:pPr>
            <w:r w:rsidRPr="00DD4661">
              <w:rPr>
                <w:rFonts w:eastAsia="Times New Roman"/>
              </w:rPr>
              <w:t>50.00%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F2AA19" w14:textId="77777777" w:rsidR="00D169F6" w:rsidRPr="00DD4661" w:rsidRDefault="00D169F6" w:rsidP="00D169F6">
            <w:pPr>
              <w:jc w:val="center"/>
              <w:rPr>
                <w:rFonts w:eastAsia="Times New Roman"/>
              </w:rPr>
            </w:pPr>
            <w:r w:rsidRPr="00DD4661">
              <w:rPr>
                <w:rFonts w:eastAsia="Times New Roman"/>
              </w:rPr>
              <w:t>50.00%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744DD0"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197FBBF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41C94E" w14:textId="77777777" w:rsidR="00D169F6" w:rsidRPr="00DD4661" w:rsidRDefault="00D169F6" w:rsidP="00D169F6">
            <w:pPr>
              <w:jc w:val="center"/>
              <w:rPr>
                <w:rFonts w:eastAsia="Times New Roman"/>
              </w:rPr>
            </w:pPr>
            <w:proofErr w:type="spellStart"/>
            <w:r w:rsidRPr="00DD4661">
              <w:rPr>
                <w:rFonts w:eastAsia="Times New Roman"/>
              </w:rPr>
              <w:lastRenderedPageBreak/>
              <w:t>Новоуральский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D48EBA" w14:textId="77777777" w:rsidR="00D169F6" w:rsidRPr="00DD4661" w:rsidRDefault="00D169F6" w:rsidP="00D169F6">
            <w:pPr>
              <w:jc w:val="center"/>
              <w:rPr>
                <w:rFonts w:eastAsia="Times New Roman"/>
              </w:rPr>
            </w:pPr>
            <w:r w:rsidRPr="00DD4661">
              <w:rPr>
                <w:rFonts w:eastAsia="Times New Roman"/>
              </w:rPr>
              <w:t>МАОУ "СОШ № 54"</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7443CB" w14:textId="77777777" w:rsidR="00D169F6" w:rsidRPr="00DD4661" w:rsidRDefault="00D169F6" w:rsidP="00D169F6">
            <w:pPr>
              <w:jc w:val="center"/>
              <w:rPr>
                <w:rFonts w:eastAsia="Times New Roman"/>
              </w:rPr>
            </w:pPr>
            <w:r w:rsidRPr="00DD4661">
              <w:rPr>
                <w:rFonts w:eastAsia="Times New Roman"/>
              </w:rPr>
              <w:t>2</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59B4DC" w14:textId="77777777" w:rsidR="00D169F6" w:rsidRPr="00DD4661" w:rsidRDefault="00D169F6" w:rsidP="00D169F6">
            <w:pPr>
              <w:jc w:val="center"/>
              <w:rPr>
                <w:rFonts w:eastAsia="Times New Roman"/>
              </w:rPr>
            </w:pPr>
            <w:r w:rsidRPr="00DD4661">
              <w:rPr>
                <w:rFonts w:eastAsia="Times New Roman"/>
              </w:rPr>
              <w:t>50.00%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7C4E44" w14:textId="77777777" w:rsidR="00D169F6" w:rsidRPr="00DD4661" w:rsidRDefault="00D169F6" w:rsidP="00D169F6">
            <w:pPr>
              <w:jc w:val="center"/>
              <w:rPr>
                <w:rFonts w:eastAsia="Times New Roman"/>
              </w:rPr>
            </w:pPr>
            <w:r w:rsidRPr="00DD4661">
              <w:rPr>
                <w:rFonts w:eastAsia="Times New Roman"/>
              </w:rPr>
              <w:t>50.00%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3415F"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28CD57F3"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5AE67E" w14:textId="77777777" w:rsidR="00D169F6" w:rsidRPr="00DD4661" w:rsidRDefault="00D169F6" w:rsidP="00D169F6">
            <w:pPr>
              <w:jc w:val="center"/>
              <w:rPr>
                <w:rFonts w:eastAsia="Times New Roman"/>
              </w:rPr>
            </w:pPr>
            <w:r w:rsidRPr="00DD4661">
              <w:rPr>
                <w:rFonts w:eastAsia="Times New Roman"/>
              </w:rPr>
              <w:t>МО город Ирбит</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4961F7" w14:textId="77777777" w:rsidR="00D169F6" w:rsidRPr="00DD4661" w:rsidRDefault="00D169F6" w:rsidP="00D169F6">
            <w:pPr>
              <w:jc w:val="center"/>
              <w:rPr>
                <w:rFonts w:eastAsia="Times New Roman"/>
              </w:rPr>
            </w:pPr>
            <w:r w:rsidRPr="00DD4661">
              <w:rPr>
                <w:rFonts w:eastAsia="Times New Roman"/>
              </w:rPr>
              <w:t>МАОУ "Школа № 10"</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4013AE" w14:textId="77777777" w:rsidR="00D169F6" w:rsidRPr="00DD4661" w:rsidRDefault="00D169F6" w:rsidP="00D169F6">
            <w:pPr>
              <w:jc w:val="center"/>
              <w:rPr>
                <w:rFonts w:eastAsia="Times New Roman"/>
              </w:rPr>
            </w:pPr>
            <w:r w:rsidRPr="00DD4661">
              <w:rPr>
                <w:rFonts w:eastAsia="Times New Roman"/>
              </w:rPr>
              <w:t>3</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3FB09C" w14:textId="77777777" w:rsidR="00D169F6" w:rsidRPr="00DD4661" w:rsidRDefault="00D169F6" w:rsidP="00D169F6">
            <w:pPr>
              <w:jc w:val="center"/>
              <w:rPr>
                <w:rFonts w:eastAsia="Times New Roman"/>
              </w:rPr>
            </w:pPr>
            <w:r w:rsidRPr="00DD4661">
              <w:rPr>
                <w:rFonts w:eastAsia="Times New Roman"/>
              </w:rPr>
              <w:t>33.00%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672592" w14:textId="77777777" w:rsidR="00D169F6" w:rsidRPr="00DD4661" w:rsidRDefault="00D169F6" w:rsidP="00D169F6">
            <w:pPr>
              <w:jc w:val="center"/>
              <w:rPr>
                <w:rFonts w:eastAsia="Times New Roman"/>
              </w:rPr>
            </w:pPr>
            <w:r w:rsidRPr="00DD4661">
              <w:rPr>
                <w:rFonts w:eastAsia="Times New Roman"/>
              </w:rPr>
              <w:t>33.00%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18FDCD"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1D3B7107"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B3BAC6"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11324B" w14:textId="77777777" w:rsidR="00D169F6" w:rsidRPr="00DD4661" w:rsidRDefault="00D169F6" w:rsidP="00D169F6">
            <w:pPr>
              <w:jc w:val="center"/>
              <w:rPr>
                <w:rFonts w:eastAsia="Times New Roman"/>
              </w:rPr>
            </w:pPr>
            <w:r w:rsidRPr="00DD4661">
              <w:rPr>
                <w:rFonts w:eastAsia="Times New Roman"/>
              </w:rPr>
              <w:t>Лицей № 10</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C34474" w14:textId="77777777" w:rsidR="00D169F6" w:rsidRPr="00DD4661" w:rsidRDefault="00D169F6" w:rsidP="00D169F6">
            <w:pPr>
              <w:jc w:val="center"/>
              <w:rPr>
                <w:rFonts w:eastAsia="Times New Roman"/>
              </w:rPr>
            </w:pPr>
            <w:r w:rsidRPr="00DD4661">
              <w:rPr>
                <w:rFonts w:eastAsia="Times New Roman"/>
              </w:rPr>
              <w:t>3</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2614D7" w14:textId="77777777" w:rsidR="00D169F6" w:rsidRPr="00DD4661" w:rsidRDefault="00D169F6" w:rsidP="00D169F6">
            <w:pPr>
              <w:jc w:val="center"/>
              <w:rPr>
                <w:rFonts w:eastAsia="Times New Roman"/>
              </w:rPr>
            </w:pPr>
            <w:r w:rsidRPr="00DD4661">
              <w:rPr>
                <w:rFonts w:eastAsia="Times New Roman"/>
              </w:rPr>
              <w:t>33.00%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FA824E" w14:textId="77777777" w:rsidR="00D169F6" w:rsidRPr="00DD4661" w:rsidRDefault="00D169F6" w:rsidP="00D169F6">
            <w:pPr>
              <w:jc w:val="center"/>
              <w:rPr>
                <w:rFonts w:eastAsia="Times New Roman"/>
              </w:rPr>
            </w:pPr>
            <w:r w:rsidRPr="00DD4661">
              <w:rPr>
                <w:rFonts w:eastAsia="Times New Roman"/>
              </w:rPr>
              <w:t>33.00%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65AA19"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481A1B43"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6BDB69"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CCF1A9" w14:textId="77777777" w:rsidR="00D169F6" w:rsidRPr="00DD4661" w:rsidRDefault="00D169F6" w:rsidP="00D169F6">
            <w:pPr>
              <w:jc w:val="center"/>
              <w:rPr>
                <w:rFonts w:eastAsia="Times New Roman"/>
              </w:rPr>
            </w:pPr>
            <w:r w:rsidRPr="00DD4661">
              <w:rPr>
                <w:rFonts w:eastAsia="Times New Roman"/>
              </w:rPr>
              <w:t>МБОУ - СОШ № 57</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5FA1CE" w14:textId="77777777" w:rsidR="00D169F6" w:rsidRPr="00DD4661" w:rsidRDefault="00D169F6" w:rsidP="00D169F6">
            <w:pPr>
              <w:jc w:val="center"/>
              <w:rPr>
                <w:rFonts w:eastAsia="Times New Roman"/>
              </w:rPr>
            </w:pPr>
            <w:r w:rsidRPr="00DD4661">
              <w:rPr>
                <w:rFonts w:eastAsia="Times New Roman"/>
              </w:rPr>
              <w:t>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CF4BA0" w14:textId="77777777" w:rsidR="00D169F6" w:rsidRPr="00DD4661" w:rsidRDefault="00D169F6" w:rsidP="00D169F6">
            <w:pPr>
              <w:jc w:val="center"/>
              <w:rPr>
                <w:rFonts w:eastAsia="Times New Roman"/>
              </w:rPr>
            </w:pPr>
            <w:r w:rsidRPr="00DD4661">
              <w:rPr>
                <w:rFonts w:eastAsia="Times New Roman"/>
              </w:rPr>
              <w:t>25.00%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9539A1" w14:textId="77777777" w:rsidR="00D169F6" w:rsidRPr="00DD4661" w:rsidRDefault="00D169F6" w:rsidP="00D169F6">
            <w:pPr>
              <w:jc w:val="center"/>
              <w:rPr>
                <w:rFonts w:eastAsia="Times New Roman"/>
              </w:rPr>
            </w:pPr>
            <w:r w:rsidRPr="00DD4661">
              <w:rPr>
                <w:rFonts w:eastAsia="Times New Roman"/>
              </w:rPr>
              <w:t>25.00%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D09CBE" w14:textId="77777777" w:rsidR="00D169F6" w:rsidRPr="00DD4661" w:rsidRDefault="00D169F6" w:rsidP="00D169F6">
            <w:pPr>
              <w:jc w:val="center"/>
              <w:rPr>
                <w:rFonts w:eastAsia="Times New Roman"/>
              </w:rPr>
            </w:pPr>
            <w:r w:rsidRPr="00DD4661">
              <w:rPr>
                <w:rFonts w:eastAsia="Times New Roman"/>
              </w:rPr>
              <w:t>25.00% (1 уч.)</w:t>
            </w:r>
          </w:p>
        </w:tc>
      </w:tr>
      <w:tr w:rsidR="00D169F6" w:rsidRPr="00DD4661" w14:paraId="3396CAB3"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94A518" w14:textId="77777777" w:rsidR="00D169F6" w:rsidRPr="00DD4661" w:rsidRDefault="00D169F6" w:rsidP="00D169F6">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8E55B2" w14:textId="77777777" w:rsidR="00D169F6" w:rsidRPr="00DD4661" w:rsidRDefault="00D169F6" w:rsidP="00D169F6">
            <w:pPr>
              <w:jc w:val="center"/>
              <w:rPr>
                <w:rFonts w:eastAsia="Times New Roman"/>
              </w:rPr>
            </w:pPr>
            <w:r w:rsidRPr="00DD4661">
              <w:rPr>
                <w:rFonts w:eastAsia="Times New Roman"/>
              </w:rPr>
              <w:t>МАОУ "СОШ № 45"</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7A6E8C" w14:textId="77777777" w:rsidR="00D169F6" w:rsidRPr="00DD4661" w:rsidRDefault="00D169F6" w:rsidP="00D169F6">
            <w:pPr>
              <w:jc w:val="center"/>
              <w:rPr>
                <w:rFonts w:eastAsia="Times New Roman"/>
              </w:rPr>
            </w:pPr>
            <w:r w:rsidRPr="00DD4661">
              <w:rPr>
                <w:rFonts w:eastAsia="Times New Roman"/>
              </w:rPr>
              <w:t>8</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EFC561" w14:textId="77777777" w:rsidR="00D169F6" w:rsidRPr="00DD4661" w:rsidRDefault="00D169F6" w:rsidP="00D169F6">
            <w:pPr>
              <w:jc w:val="center"/>
              <w:rPr>
                <w:rFonts w:eastAsia="Times New Roman"/>
              </w:rPr>
            </w:pPr>
            <w:r w:rsidRPr="00DD4661">
              <w:rPr>
                <w:rFonts w:eastAsia="Times New Roman"/>
              </w:rPr>
              <w:t>12.00%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73EFE2" w14:textId="77777777" w:rsidR="00D169F6" w:rsidRPr="00DD4661" w:rsidRDefault="00D169F6" w:rsidP="00D169F6">
            <w:pPr>
              <w:jc w:val="center"/>
              <w:rPr>
                <w:rFonts w:eastAsia="Times New Roman"/>
              </w:rPr>
            </w:pPr>
            <w:r w:rsidRPr="00DD4661">
              <w:rPr>
                <w:rFonts w:eastAsia="Times New Roman"/>
              </w:rPr>
              <w:t>12.00%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C67C2F" w14:textId="77777777" w:rsidR="00D169F6" w:rsidRPr="00DD4661" w:rsidRDefault="00D169F6" w:rsidP="00D169F6">
            <w:pPr>
              <w:jc w:val="center"/>
              <w:rPr>
                <w:rFonts w:eastAsia="Times New Roman"/>
              </w:rPr>
            </w:pPr>
            <w:r w:rsidRPr="00DD4661">
              <w:rPr>
                <w:rFonts w:eastAsia="Times New Roman"/>
              </w:rPr>
              <w:t>25.00% (2 уч.)</w:t>
            </w:r>
          </w:p>
        </w:tc>
      </w:tr>
      <w:tr w:rsidR="00D169F6" w:rsidRPr="00DD4661" w14:paraId="0F6FA7D2"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EB14A3"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83825C" w14:textId="77777777" w:rsidR="00D169F6" w:rsidRPr="00DD4661" w:rsidRDefault="00D169F6" w:rsidP="00D169F6">
            <w:pPr>
              <w:jc w:val="center"/>
              <w:rPr>
                <w:rFonts w:eastAsia="Times New Roman"/>
              </w:rPr>
            </w:pPr>
            <w:r w:rsidRPr="00DD4661">
              <w:rPr>
                <w:rFonts w:eastAsia="Times New Roman"/>
              </w:rPr>
              <w:t>МБОУ гимназия № 161</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2CF8C3" w14:textId="77777777" w:rsidR="00D169F6" w:rsidRPr="00DD4661" w:rsidRDefault="00D169F6" w:rsidP="00D169F6">
            <w:pPr>
              <w:jc w:val="center"/>
              <w:rPr>
                <w:rFonts w:eastAsia="Times New Roman"/>
              </w:rPr>
            </w:pPr>
            <w:r w:rsidRPr="00DD4661">
              <w:rPr>
                <w:rFonts w:eastAsia="Times New Roman"/>
              </w:rPr>
              <w:t>3</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50158D" w14:textId="77777777" w:rsidR="00D169F6" w:rsidRPr="00DD4661" w:rsidRDefault="00D169F6" w:rsidP="00D169F6">
            <w:pPr>
              <w:jc w:val="center"/>
              <w:rPr>
                <w:rFonts w:eastAsia="Times New Roman"/>
              </w:rPr>
            </w:pPr>
            <w:r w:rsidRPr="00DD4661">
              <w:rPr>
                <w:rFonts w:eastAsia="Times New Roman"/>
              </w:rPr>
              <w:t>33.00%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578B5A" w14:textId="77777777" w:rsidR="00D169F6" w:rsidRPr="00DD4661" w:rsidRDefault="00D169F6" w:rsidP="00D169F6">
            <w:pPr>
              <w:jc w:val="center"/>
              <w:rPr>
                <w:rFonts w:eastAsia="Times New Roman"/>
              </w:rPr>
            </w:pPr>
            <w:r w:rsidRPr="00DD4661">
              <w:rPr>
                <w:rFonts w:eastAsia="Times New Roman"/>
              </w:rPr>
              <w:t>33.00% (1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89E053" w14:textId="77777777" w:rsidR="00D169F6" w:rsidRPr="00DD4661" w:rsidRDefault="00D169F6" w:rsidP="00D169F6">
            <w:pPr>
              <w:jc w:val="center"/>
              <w:rPr>
                <w:rFonts w:eastAsia="Times New Roman"/>
              </w:rPr>
            </w:pPr>
            <w:r w:rsidRPr="00DD4661">
              <w:rPr>
                <w:rFonts w:eastAsia="Times New Roman"/>
              </w:rPr>
              <w:t>33.00% (1 уч.)</w:t>
            </w:r>
          </w:p>
        </w:tc>
      </w:tr>
      <w:tr w:rsidR="00D169F6" w:rsidRPr="00DD4661" w14:paraId="3FCACA6B"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85EAB2"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898C7A" w14:textId="77777777" w:rsidR="00D169F6" w:rsidRPr="00DD4661" w:rsidRDefault="00D169F6" w:rsidP="00D169F6">
            <w:pPr>
              <w:jc w:val="center"/>
              <w:rPr>
                <w:rFonts w:eastAsia="Times New Roman"/>
              </w:rPr>
            </w:pPr>
            <w:r w:rsidRPr="00DD4661">
              <w:rPr>
                <w:rFonts w:eastAsia="Times New Roman"/>
              </w:rPr>
              <w:t>МБОУ-СОШ № 85</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DEE7AF" w14:textId="77777777" w:rsidR="00D169F6" w:rsidRPr="00DD4661" w:rsidRDefault="00D169F6" w:rsidP="00D169F6">
            <w:pPr>
              <w:jc w:val="center"/>
              <w:rPr>
                <w:rFonts w:eastAsia="Times New Roman"/>
              </w:rPr>
            </w:pPr>
            <w:r w:rsidRPr="00DD4661">
              <w:rPr>
                <w:rFonts w:eastAsia="Times New Roman"/>
              </w:rPr>
              <w:t>8</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6AE35C" w14:textId="77777777" w:rsidR="00D169F6" w:rsidRPr="00DD4661" w:rsidRDefault="00D169F6" w:rsidP="00D169F6">
            <w:pPr>
              <w:jc w:val="center"/>
              <w:rPr>
                <w:rFonts w:eastAsia="Times New Roman"/>
              </w:rPr>
            </w:pPr>
            <w:r w:rsidRPr="00DD4661">
              <w:rPr>
                <w:rFonts w:eastAsia="Times New Roman"/>
              </w:rPr>
              <w:t>12.00%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A148DD"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753DA6"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6EF851D0"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C43ECA"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A9B602" w14:textId="77777777" w:rsidR="00D169F6" w:rsidRPr="00DD4661" w:rsidRDefault="00D169F6" w:rsidP="00D169F6">
            <w:pPr>
              <w:jc w:val="center"/>
              <w:rPr>
                <w:rFonts w:eastAsia="Times New Roman"/>
              </w:rPr>
            </w:pPr>
            <w:r w:rsidRPr="00DD4661">
              <w:rPr>
                <w:rFonts w:eastAsia="Times New Roman"/>
              </w:rPr>
              <w:t xml:space="preserve">МАОУ СОШ № 97 им. А. В. </w:t>
            </w:r>
            <w:proofErr w:type="spellStart"/>
            <w:r w:rsidRPr="00DD4661">
              <w:rPr>
                <w:rFonts w:eastAsia="Times New Roman"/>
              </w:rPr>
              <w:t>Гуменюка</w:t>
            </w:r>
            <w:proofErr w:type="spellEnd"/>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B83069" w14:textId="77777777" w:rsidR="00D169F6" w:rsidRPr="00DD4661" w:rsidRDefault="00D169F6" w:rsidP="00D169F6">
            <w:pPr>
              <w:jc w:val="center"/>
              <w:rPr>
                <w:rFonts w:eastAsia="Times New Roman"/>
              </w:rPr>
            </w:pPr>
            <w:r w:rsidRPr="00DD4661">
              <w:rPr>
                <w:rFonts w:eastAsia="Times New Roman"/>
              </w:rPr>
              <w:t>3</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260323" w14:textId="77777777" w:rsidR="00D169F6" w:rsidRPr="00DD4661" w:rsidRDefault="00D169F6" w:rsidP="00D169F6">
            <w:pPr>
              <w:jc w:val="center"/>
              <w:rPr>
                <w:rFonts w:eastAsia="Times New Roman"/>
              </w:rPr>
            </w:pPr>
            <w:r w:rsidRPr="00DD4661">
              <w:rPr>
                <w:rFonts w:eastAsia="Times New Roman"/>
              </w:rPr>
              <w:t>33.00%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532B22"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AA93E4"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7656BF9B"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679D69" w14:textId="77777777" w:rsidR="00D169F6" w:rsidRPr="00DD4661" w:rsidRDefault="00D169F6" w:rsidP="00D169F6">
            <w:pPr>
              <w:jc w:val="center"/>
              <w:rPr>
                <w:rFonts w:eastAsia="Times New Roman"/>
              </w:rPr>
            </w:pPr>
            <w:proofErr w:type="spellStart"/>
            <w:r w:rsidRPr="00DD4661">
              <w:rPr>
                <w:rFonts w:eastAsia="Times New Roman"/>
              </w:rPr>
              <w:t>Артинский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0EA0EE" w14:textId="77777777" w:rsidR="00D169F6" w:rsidRPr="00DD4661" w:rsidRDefault="00D169F6" w:rsidP="00D169F6">
            <w:pPr>
              <w:jc w:val="center"/>
              <w:rPr>
                <w:rFonts w:eastAsia="Times New Roman"/>
              </w:rPr>
            </w:pPr>
            <w:r w:rsidRPr="00DD4661">
              <w:rPr>
                <w:rFonts w:eastAsia="Times New Roman"/>
              </w:rPr>
              <w:t xml:space="preserve">МАОУ </w:t>
            </w:r>
            <w:proofErr w:type="spellStart"/>
            <w:r w:rsidRPr="00DD4661">
              <w:rPr>
                <w:rFonts w:eastAsia="Times New Roman"/>
              </w:rPr>
              <w:t>Манчажская</w:t>
            </w:r>
            <w:proofErr w:type="spellEnd"/>
            <w:r w:rsidRPr="00DD4661">
              <w:rPr>
                <w:rFonts w:eastAsia="Times New Roman"/>
              </w:rPr>
              <w:t xml:space="preserve"> СОШ</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40B7DB" w14:textId="77777777" w:rsidR="00D169F6" w:rsidRPr="00DD4661" w:rsidRDefault="00D169F6" w:rsidP="00D169F6">
            <w:pPr>
              <w:jc w:val="center"/>
              <w:rPr>
                <w:rFonts w:eastAsia="Times New Roman"/>
              </w:rPr>
            </w:pPr>
            <w:r w:rsidRPr="00DD4661">
              <w:rPr>
                <w:rFonts w:eastAsia="Times New Roman"/>
              </w:rPr>
              <w:t>1</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DA2DE3" w14:textId="77777777" w:rsidR="00D169F6" w:rsidRPr="00DD4661" w:rsidRDefault="00D169F6" w:rsidP="00D169F6">
            <w:pPr>
              <w:jc w:val="center"/>
              <w:rPr>
                <w:rFonts w:eastAsia="Times New Roman"/>
              </w:rPr>
            </w:pPr>
            <w:r w:rsidRPr="00DD4661">
              <w:rPr>
                <w:rFonts w:eastAsia="Times New Roman"/>
              </w:rPr>
              <w:t>100.00%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1F5BCC"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115E2D"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7CF26706"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01A6A6"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632C8F" w14:textId="77777777" w:rsidR="00D169F6" w:rsidRPr="00DD4661" w:rsidRDefault="00D169F6" w:rsidP="00D169F6">
            <w:pPr>
              <w:jc w:val="center"/>
              <w:rPr>
                <w:rFonts w:eastAsia="Times New Roman"/>
              </w:rPr>
            </w:pPr>
            <w:r w:rsidRPr="00DD4661">
              <w:rPr>
                <w:rFonts w:eastAsia="Times New Roman"/>
              </w:rPr>
              <w:t>МАОУ СОШ № 4 с УИОП АГО</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B14656" w14:textId="77777777" w:rsidR="00D169F6" w:rsidRPr="00DD4661" w:rsidRDefault="00D169F6" w:rsidP="00D169F6">
            <w:pPr>
              <w:jc w:val="center"/>
              <w:rPr>
                <w:rFonts w:eastAsia="Times New Roman"/>
              </w:rPr>
            </w:pPr>
            <w:r w:rsidRPr="00DD4661">
              <w:rPr>
                <w:rFonts w:eastAsia="Times New Roman"/>
              </w:rPr>
              <w:t>1</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E429A8" w14:textId="77777777" w:rsidR="00D169F6" w:rsidRPr="00DD4661" w:rsidRDefault="00D169F6" w:rsidP="00D169F6">
            <w:pPr>
              <w:jc w:val="center"/>
              <w:rPr>
                <w:rFonts w:eastAsia="Times New Roman"/>
              </w:rPr>
            </w:pPr>
            <w:r w:rsidRPr="00DD4661">
              <w:rPr>
                <w:rFonts w:eastAsia="Times New Roman"/>
              </w:rPr>
              <w:t>100.00%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1EF8C2"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3A0583"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1053CAB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675BDE" w14:textId="77777777" w:rsidR="00D169F6" w:rsidRPr="00DD4661" w:rsidRDefault="00D169F6" w:rsidP="00D169F6">
            <w:pPr>
              <w:jc w:val="center"/>
              <w:rPr>
                <w:rFonts w:eastAsia="Times New Roman"/>
              </w:rPr>
            </w:pPr>
            <w:r w:rsidRPr="00DD4661">
              <w:rPr>
                <w:rFonts w:eastAsia="Times New Roman"/>
              </w:rPr>
              <w:t xml:space="preserve">МО </w:t>
            </w:r>
            <w:proofErr w:type="spellStart"/>
            <w:r w:rsidRPr="00DD4661">
              <w:rPr>
                <w:rFonts w:eastAsia="Times New Roman"/>
              </w:rPr>
              <w:t>Красноуфимский</w:t>
            </w:r>
            <w:proofErr w:type="spellEnd"/>
            <w:r w:rsidRPr="00DD4661">
              <w:rPr>
                <w:rFonts w:eastAsia="Times New Roman"/>
              </w:rPr>
              <w:t xml:space="preserve"> округ</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3C5C3E" w14:textId="77777777" w:rsidR="00D169F6" w:rsidRPr="00DD4661" w:rsidRDefault="00D169F6" w:rsidP="00D169F6">
            <w:pPr>
              <w:jc w:val="center"/>
              <w:rPr>
                <w:rFonts w:eastAsia="Times New Roman"/>
              </w:rPr>
            </w:pPr>
            <w:r w:rsidRPr="00DD4661">
              <w:rPr>
                <w:rFonts w:eastAsia="Times New Roman"/>
              </w:rPr>
              <w:t>МАОУ "</w:t>
            </w:r>
            <w:proofErr w:type="spellStart"/>
            <w:r w:rsidRPr="00DD4661">
              <w:rPr>
                <w:rFonts w:eastAsia="Times New Roman"/>
              </w:rPr>
              <w:t>Натальинская</w:t>
            </w:r>
            <w:proofErr w:type="spellEnd"/>
            <w:r w:rsidRPr="00DD4661">
              <w:rPr>
                <w:rFonts w:eastAsia="Times New Roman"/>
              </w:rPr>
              <w:t xml:space="preserve"> СОШ"</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AB9576" w14:textId="77777777" w:rsidR="00D169F6" w:rsidRPr="00DD4661" w:rsidRDefault="00D169F6" w:rsidP="00D169F6">
            <w:pPr>
              <w:jc w:val="center"/>
              <w:rPr>
                <w:rFonts w:eastAsia="Times New Roman"/>
              </w:rPr>
            </w:pPr>
            <w:r w:rsidRPr="00DD4661">
              <w:rPr>
                <w:rFonts w:eastAsia="Times New Roman"/>
              </w:rPr>
              <w:t>1</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9188A9" w14:textId="77777777" w:rsidR="00D169F6" w:rsidRPr="00DD4661" w:rsidRDefault="00D169F6" w:rsidP="00D169F6">
            <w:pPr>
              <w:jc w:val="center"/>
              <w:rPr>
                <w:rFonts w:eastAsia="Times New Roman"/>
              </w:rPr>
            </w:pPr>
            <w:r w:rsidRPr="00DD4661">
              <w:rPr>
                <w:rFonts w:eastAsia="Times New Roman"/>
              </w:rPr>
              <w:t>100.00%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34AF75"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3C0334"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031D38BD"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94ACBD" w14:textId="77777777" w:rsidR="00D169F6" w:rsidRPr="00DD4661" w:rsidRDefault="00D169F6" w:rsidP="00D169F6">
            <w:pPr>
              <w:jc w:val="center"/>
              <w:rPr>
                <w:rFonts w:eastAsia="Times New Roman"/>
              </w:rPr>
            </w:pPr>
            <w:proofErr w:type="spellStart"/>
            <w:r w:rsidRPr="00DD4661">
              <w:rPr>
                <w:rFonts w:eastAsia="Times New Roman"/>
              </w:rPr>
              <w:t>Сысертский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B3BBD4" w14:textId="77777777" w:rsidR="00D169F6" w:rsidRPr="00DD4661" w:rsidRDefault="00D169F6" w:rsidP="00D169F6">
            <w:pPr>
              <w:jc w:val="center"/>
              <w:rPr>
                <w:rFonts w:eastAsia="Times New Roman"/>
              </w:rPr>
            </w:pPr>
            <w:r w:rsidRPr="00DD4661">
              <w:rPr>
                <w:rFonts w:eastAsia="Times New Roman"/>
              </w:rPr>
              <w:t>МАОУ СОШ № 6</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39A6E2" w14:textId="77777777" w:rsidR="00D169F6" w:rsidRPr="00DD4661" w:rsidRDefault="00D169F6" w:rsidP="00D169F6">
            <w:pPr>
              <w:jc w:val="center"/>
              <w:rPr>
                <w:rFonts w:eastAsia="Times New Roman"/>
              </w:rPr>
            </w:pPr>
            <w:r w:rsidRPr="00DD4661">
              <w:rPr>
                <w:rFonts w:eastAsia="Times New Roman"/>
              </w:rPr>
              <w:t>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C3F109" w14:textId="77777777" w:rsidR="00D169F6" w:rsidRPr="00DD4661" w:rsidRDefault="00D169F6" w:rsidP="00D169F6">
            <w:pPr>
              <w:jc w:val="center"/>
              <w:rPr>
                <w:rFonts w:eastAsia="Times New Roman"/>
              </w:rPr>
            </w:pPr>
            <w:r w:rsidRPr="00DD4661">
              <w:rPr>
                <w:rFonts w:eastAsia="Times New Roman"/>
              </w:rPr>
              <w:t>25.00%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02C44F"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31BC9B"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0DB1C341"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166781" w14:textId="77777777" w:rsidR="00D169F6" w:rsidRPr="00DD4661" w:rsidRDefault="00D169F6" w:rsidP="00D169F6">
            <w:pPr>
              <w:jc w:val="center"/>
              <w:rPr>
                <w:rFonts w:eastAsia="Times New Roman"/>
              </w:rPr>
            </w:pPr>
            <w:r w:rsidRPr="00DD4661">
              <w:rPr>
                <w:rFonts w:eastAsia="Times New Roman"/>
              </w:rPr>
              <w:t>Туринский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8D8639" w14:textId="77777777" w:rsidR="00D169F6" w:rsidRPr="00DD4661" w:rsidRDefault="00D169F6" w:rsidP="00D169F6">
            <w:pPr>
              <w:jc w:val="center"/>
              <w:rPr>
                <w:rFonts w:eastAsia="Times New Roman"/>
              </w:rPr>
            </w:pPr>
            <w:r w:rsidRPr="00DD4661">
              <w:rPr>
                <w:rFonts w:eastAsia="Times New Roman"/>
              </w:rPr>
              <w:t>МАОУ СОШ № 3</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6318B1" w14:textId="77777777" w:rsidR="00D169F6" w:rsidRPr="00DD4661" w:rsidRDefault="00D169F6" w:rsidP="00D169F6">
            <w:pPr>
              <w:jc w:val="center"/>
              <w:rPr>
                <w:rFonts w:eastAsia="Times New Roman"/>
              </w:rPr>
            </w:pPr>
            <w:r w:rsidRPr="00DD4661">
              <w:rPr>
                <w:rFonts w:eastAsia="Times New Roman"/>
              </w:rPr>
              <w:t>1</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B70BEE" w14:textId="77777777" w:rsidR="00D169F6" w:rsidRPr="00DD4661" w:rsidRDefault="00D169F6" w:rsidP="00D169F6">
            <w:pPr>
              <w:jc w:val="center"/>
              <w:rPr>
                <w:rFonts w:eastAsia="Times New Roman"/>
              </w:rPr>
            </w:pPr>
            <w:r w:rsidRPr="00DD4661">
              <w:rPr>
                <w:rFonts w:eastAsia="Times New Roman"/>
              </w:rPr>
              <w:t>100.00%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5163D4"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6FA8F7" w14:textId="77777777" w:rsidR="00D169F6" w:rsidRPr="00DD4661" w:rsidRDefault="00D169F6" w:rsidP="00D169F6">
            <w:pPr>
              <w:jc w:val="center"/>
              <w:rPr>
                <w:rFonts w:eastAsia="Times New Roman"/>
              </w:rPr>
            </w:pPr>
            <w:r w:rsidRPr="00DD4661">
              <w:rPr>
                <w:rFonts w:eastAsia="Times New Roman"/>
              </w:rPr>
              <w:t>0.00% (0 уч.)</w:t>
            </w:r>
          </w:p>
        </w:tc>
      </w:tr>
      <w:tr w:rsidR="00D169F6" w:rsidRPr="00DD4661" w14:paraId="46F588F8"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9C5EF0" w14:textId="77777777" w:rsidR="00D169F6" w:rsidRPr="00DD4661" w:rsidRDefault="00D169F6" w:rsidP="00D169F6">
            <w:pPr>
              <w:jc w:val="center"/>
              <w:rPr>
                <w:rFonts w:eastAsia="Times New Roman"/>
              </w:rPr>
            </w:pPr>
            <w:proofErr w:type="spellStart"/>
            <w:r w:rsidRPr="00DD4661">
              <w:rPr>
                <w:rFonts w:eastAsia="Times New Roman"/>
              </w:rPr>
              <w:t>Нижнетуринский</w:t>
            </w:r>
            <w:proofErr w:type="spellEnd"/>
            <w:r w:rsidRPr="00DD4661">
              <w:rPr>
                <w:rFonts w:eastAsia="Times New Roman"/>
              </w:rPr>
              <w:t xml:space="preserve"> ГО</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F32495" w14:textId="77777777" w:rsidR="00D169F6" w:rsidRPr="00DD4661" w:rsidRDefault="00D169F6" w:rsidP="00D169F6">
            <w:pPr>
              <w:jc w:val="center"/>
              <w:rPr>
                <w:rFonts w:eastAsia="Times New Roman"/>
              </w:rPr>
            </w:pPr>
            <w:r w:rsidRPr="00DD4661">
              <w:rPr>
                <w:rFonts w:eastAsia="Times New Roman"/>
              </w:rPr>
              <w:t>МАОУ "НТГ"</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CF4AA9" w14:textId="77777777" w:rsidR="00D169F6" w:rsidRPr="00DD4661" w:rsidRDefault="00D169F6" w:rsidP="00D169F6">
            <w:pPr>
              <w:jc w:val="center"/>
              <w:rPr>
                <w:rFonts w:eastAsia="Times New Roman"/>
              </w:rPr>
            </w:pPr>
            <w:r w:rsidRPr="00DD4661">
              <w:rPr>
                <w:rFonts w:eastAsia="Times New Roman"/>
              </w:rPr>
              <w:t>4</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7009C4" w14:textId="77777777" w:rsidR="00D169F6" w:rsidRPr="00DD4661" w:rsidRDefault="00D169F6" w:rsidP="00D169F6">
            <w:pPr>
              <w:jc w:val="center"/>
              <w:rPr>
                <w:rFonts w:eastAsia="Times New Roman"/>
              </w:rPr>
            </w:pPr>
            <w:r w:rsidRPr="00DD4661">
              <w:rPr>
                <w:rFonts w:eastAsia="Times New Roman"/>
              </w:rPr>
              <w:t>25.00%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336BE9"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BF9CF6" w14:textId="77777777" w:rsidR="00D169F6" w:rsidRPr="00DD4661" w:rsidRDefault="00D169F6" w:rsidP="00D169F6">
            <w:pPr>
              <w:jc w:val="center"/>
              <w:rPr>
                <w:rFonts w:eastAsia="Times New Roman"/>
              </w:rPr>
            </w:pPr>
            <w:r w:rsidRPr="00DD4661">
              <w:rPr>
                <w:rFonts w:eastAsia="Times New Roman"/>
              </w:rPr>
              <w:t>25.00% (1 уч.)</w:t>
            </w:r>
          </w:p>
        </w:tc>
      </w:tr>
      <w:tr w:rsidR="00D169F6" w:rsidRPr="00DD4661" w14:paraId="3F1FDD27"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9478D2" w14:textId="77777777" w:rsidR="00D169F6" w:rsidRPr="00DD4661" w:rsidRDefault="00D169F6" w:rsidP="00D169F6">
            <w:pPr>
              <w:jc w:val="center"/>
              <w:rPr>
                <w:rFonts w:eastAsia="Times New Roman"/>
              </w:rPr>
            </w:pPr>
            <w:r w:rsidRPr="00DD4661">
              <w:rPr>
                <w:rFonts w:eastAsia="Times New Roman"/>
              </w:rPr>
              <w:t>ГО Ревда</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EBEB40" w14:textId="77777777" w:rsidR="00D169F6" w:rsidRPr="00DD4661" w:rsidRDefault="00D169F6" w:rsidP="00D169F6">
            <w:pPr>
              <w:jc w:val="center"/>
              <w:rPr>
                <w:rFonts w:eastAsia="Times New Roman"/>
              </w:rPr>
            </w:pPr>
            <w:r w:rsidRPr="00DD4661">
              <w:rPr>
                <w:rFonts w:eastAsia="Times New Roman"/>
              </w:rPr>
              <w:t>ГО Ревда</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ACE3B9" w14:textId="77777777" w:rsidR="00D169F6" w:rsidRPr="00DD4661" w:rsidRDefault="00D169F6" w:rsidP="00D169F6">
            <w:pPr>
              <w:jc w:val="center"/>
              <w:rPr>
                <w:rFonts w:eastAsia="Times New Roman"/>
              </w:rPr>
            </w:pPr>
            <w:r w:rsidRPr="00DD4661">
              <w:rPr>
                <w:rFonts w:eastAsia="Times New Roman"/>
              </w:rPr>
              <w:t>3</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A8F225" w14:textId="77777777" w:rsidR="00D169F6" w:rsidRPr="00DD4661" w:rsidRDefault="00D169F6" w:rsidP="00D169F6">
            <w:pPr>
              <w:jc w:val="center"/>
              <w:rPr>
                <w:rFonts w:eastAsia="Times New Roman"/>
              </w:rPr>
            </w:pPr>
            <w:r w:rsidRPr="00DD4661">
              <w:rPr>
                <w:rFonts w:eastAsia="Times New Roman"/>
              </w:rPr>
              <w:t>33.00%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5E4949"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2E592C" w14:textId="77777777" w:rsidR="00D169F6" w:rsidRPr="00DD4661" w:rsidRDefault="00D169F6" w:rsidP="00D169F6">
            <w:pPr>
              <w:jc w:val="center"/>
              <w:rPr>
                <w:rFonts w:eastAsia="Times New Roman"/>
              </w:rPr>
            </w:pPr>
            <w:r w:rsidRPr="00DD4661">
              <w:rPr>
                <w:rFonts w:eastAsia="Times New Roman"/>
              </w:rPr>
              <w:t>33.00% (1 уч.)</w:t>
            </w:r>
          </w:p>
        </w:tc>
      </w:tr>
      <w:tr w:rsidR="00D169F6" w:rsidRPr="00DD4661" w14:paraId="58EC4EB0"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73F7C9"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F5B2F6" w14:textId="77777777" w:rsidR="00D169F6" w:rsidRPr="00DD4661" w:rsidRDefault="00D169F6" w:rsidP="00D169F6">
            <w:pPr>
              <w:jc w:val="center"/>
              <w:rPr>
                <w:rFonts w:eastAsia="Times New Roman"/>
              </w:rPr>
            </w:pPr>
            <w:r w:rsidRPr="00DD4661">
              <w:rPr>
                <w:rFonts w:eastAsia="Times New Roman"/>
              </w:rPr>
              <w:t>МАОУ СОШ № 32</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DF5224" w14:textId="77777777" w:rsidR="00D169F6" w:rsidRPr="00DD4661" w:rsidRDefault="00D169F6" w:rsidP="00D169F6">
            <w:pPr>
              <w:jc w:val="center"/>
              <w:rPr>
                <w:rFonts w:eastAsia="Times New Roman"/>
              </w:rPr>
            </w:pPr>
            <w:r w:rsidRPr="00DD4661">
              <w:rPr>
                <w:rFonts w:eastAsia="Times New Roman"/>
              </w:rPr>
              <w:t>5</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5F39EC" w14:textId="77777777" w:rsidR="00D169F6" w:rsidRPr="00DD4661" w:rsidRDefault="00D169F6" w:rsidP="00D169F6">
            <w:pPr>
              <w:jc w:val="center"/>
              <w:rPr>
                <w:rFonts w:eastAsia="Times New Roman"/>
              </w:rPr>
            </w:pPr>
            <w:r w:rsidRPr="00DD4661">
              <w:rPr>
                <w:rFonts w:eastAsia="Times New Roman"/>
              </w:rPr>
              <w:t>20.00%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3DDC8A"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4270C0" w14:textId="77777777" w:rsidR="00D169F6" w:rsidRPr="00DD4661" w:rsidRDefault="00D169F6" w:rsidP="00D169F6">
            <w:pPr>
              <w:jc w:val="center"/>
              <w:rPr>
                <w:rFonts w:eastAsia="Times New Roman"/>
              </w:rPr>
            </w:pPr>
            <w:r w:rsidRPr="00DD4661">
              <w:rPr>
                <w:rFonts w:eastAsia="Times New Roman"/>
              </w:rPr>
              <w:t>40.00% (2 уч.)</w:t>
            </w:r>
          </w:p>
        </w:tc>
      </w:tr>
      <w:tr w:rsidR="00D169F6" w:rsidRPr="00DD4661" w14:paraId="0E470A16"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93A713"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7D8EBF" w14:textId="77777777" w:rsidR="00D169F6" w:rsidRPr="00DD4661" w:rsidRDefault="00D169F6" w:rsidP="00D169F6">
            <w:pPr>
              <w:jc w:val="center"/>
              <w:rPr>
                <w:rFonts w:eastAsia="Times New Roman"/>
              </w:rPr>
            </w:pPr>
            <w:r w:rsidRPr="00DD4661">
              <w:rPr>
                <w:rFonts w:eastAsia="Times New Roman"/>
              </w:rPr>
              <w:t>МБОУ СОШ с углубленным изучением отдельных предметов № 74</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D9FF31" w14:textId="77777777" w:rsidR="00D169F6" w:rsidRPr="00DD4661" w:rsidRDefault="00D169F6" w:rsidP="00D169F6">
            <w:pPr>
              <w:jc w:val="center"/>
              <w:rPr>
                <w:rFonts w:eastAsia="Times New Roman"/>
              </w:rPr>
            </w:pPr>
            <w:r w:rsidRPr="00DD4661">
              <w:rPr>
                <w:rFonts w:eastAsia="Times New Roman"/>
              </w:rPr>
              <w:t>2</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1FD16A" w14:textId="77777777" w:rsidR="00D169F6" w:rsidRPr="00DD4661" w:rsidRDefault="00D169F6" w:rsidP="00D169F6">
            <w:pPr>
              <w:jc w:val="center"/>
              <w:rPr>
                <w:rFonts w:eastAsia="Times New Roman"/>
              </w:rPr>
            </w:pPr>
            <w:r w:rsidRPr="00DD4661">
              <w:rPr>
                <w:rFonts w:eastAsia="Times New Roman"/>
              </w:rPr>
              <w:t>50.00%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B1CED0"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57CC57" w14:textId="77777777" w:rsidR="00D169F6" w:rsidRPr="00DD4661" w:rsidRDefault="00D169F6" w:rsidP="00D169F6">
            <w:pPr>
              <w:jc w:val="center"/>
              <w:rPr>
                <w:rFonts w:eastAsia="Times New Roman"/>
              </w:rPr>
            </w:pPr>
            <w:r w:rsidRPr="00DD4661">
              <w:rPr>
                <w:rFonts w:eastAsia="Times New Roman"/>
              </w:rPr>
              <w:t>50.00% (1 уч.)</w:t>
            </w:r>
          </w:p>
        </w:tc>
      </w:tr>
      <w:tr w:rsidR="00D169F6" w:rsidRPr="00DD4661" w14:paraId="12E1DB52" w14:textId="77777777" w:rsidTr="00D169F6">
        <w:tc>
          <w:tcPr>
            <w:tcW w:w="9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5AB7B8" w14:textId="77777777" w:rsidR="00D169F6" w:rsidRPr="00DD4661" w:rsidRDefault="00D169F6" w:rsidP="00D169F6">
            <w:pPr>
              <w:jc w:val="center"/>
              <w:rPr>
                <w:rFonts w:eastAsia="Times New Roman"/>
              </w:rPr>
            </w:pPr>
            <w:r w:rsidRPr="00DD4661">
              <w:rPr>
                <w:rFonts w:eastAsia="Times New Roman"/>
              </w:rPr>
              <w:t>ГО Верхняя Пышма</w:t>
            </w:r>
          </w:p>
        </w:tc>
        <w:tc>
          <w:tcPr>
            <w:tcW w:w="10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4703DA" w14:textId="77777777" w:rsidR="00D169F6" w:rsidRPr="00DD4661" w:rsidRDefault="00D169F6" w:rsidP="00D169F6">
            <w:pPr>
              <w:jc w:val="center"/>
              <w:rPr>
                <w:rFonts w:eastAsia="Times New Roman"/>
              </w:rPr>
            </w:pPr>
            <w:r w:rsidRPr="00DD4661">
              <w:rPr>
                <w:rFonts w:eastAsia="Times New Roman"/>
              </w:rPr>
              <w:t>МАОУ СОШ № 22</w:t>
            </w:r>
          </w:p>
        </w:tc>
        <w:tc>
          <w:tcPr>
            <w:tcW w:w="550"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6BC59E" w14:textId="77777777" w:rsidR="00D169F6" w:rsidRPr="00DD4661" w:rsidRDefault="00D169F6" w:rsidP="00D169F6">
            <w:pPr>
              <w:jc w:val="center"/>
              <w:rPr>
                <w:rFonts w:eastAsia="Times New Roman"/>
              </w:rPr>
            </w:pPr>
            <w:r w:rsidRPr="00DD4661">
              <w:rPr>
                <w:rFonts w:eastAsia="Times New Roman"/>
              </w:rPr>
              <w:t>3</w:t>
            </w:r>
          </w:p>
        </w:tc>
        <w:tc>
          <w:tcPr>
            <w:tcW w:w="81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892F50" w14:textId="77777777" w:rsidR="00D169F6" w:rsidRPr="00DD4661" w:rsidRDefault="00D169F6" w:rsidP="00D169F6">
            <w:pPr>
              <w:jc w:val="center"/>
              <w:rPr>
                <w:rFonts w:eastAsia="Times New Roman"/>
              </w:rPr>
            </w:pPr>
            <w:r w:rsidRPr="00DD4661">
              <w:rPr>
                <w:rFonts w:eastAsia="Times New Roman"/>
              </w:rPr>
              <w:t>33.00% (1 уч.)</w:t>
            </w:r>
          </w:p>
        </w:tc>
        <w:tc>
          <w:tcPr>
            <w:tcW w:w="807"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E905FF" w14:textId="77777777" w:rsidR="00D169F6" w:rsidRPr="00DD4661" w:rsidRDefault="00D169F6" w:rsidP="00D169F6">
            <w:pPr>
              <w:jc w:val="center"/>
              <w:rPr>
                <w:rFonts w:eastAsia="Times New Roman"/>
              </w:rPr>
            </w:pPr>
            <w:r w:rsidRPr="00DD4661">
              <w:rPr>
                <w:rFonts w:eastAsia="Times New Roman"/>
              </w:rPr>
              <w:t>0.00% (0 уч.)</w:t>
            </w:r>
          </w:p>
        </w:tc>
        <w:tc>
          <w:tcPr>
            <w:tcW w:w="903"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980417" w14:textId="77777777" w:rsidR="00D169F6" w:rsidRPr="00DD4661" w:rsidRDefault="00D169F6" w:rsidP="00D169F6">
            <w:pPr>
              <w:jc w:val="center"/>
              <w:rPr>
                <w:rFonts w:eastAsia="Times New Roman"/>
              </w:rPr>
            </w:pPr>
            <w:r w:rsidRPr="00DD4661">
              <w:rPr>
                <w:rFonts w:eastAsia="Times New Roman"/>
              </w:rPr>
              <w:t>66.00% (2 уч.)</w:t>
            </w:r>
          </w:p>
        </w:tc>
      </w:tr>
    </w:tbl>
    <w:p w14:paraId="7DA7A117" w14:textId="77777777" w:rsidR="00886F81" w:rsidRDefault="00886F81" w:rsidP="00886F81">
      <w:pPr>
        <w:pStyle w:val="a3"/>
        <w:widowControl w:val="0"/>
        <w:spacing w:after="0" w:line="240" w:lineRule="auto"/>
        <w:ind w:left="851"/>
        <w:jc w:val="both"/>
        <w:rPr>
          <w:rFonts w:ascii="Times New Roman" w:eastAsia="Times New Roman" w:hAnsi="Times New Roman"/>
          <w:sz w:val="28"/>
          <w:szCs w:val="28"/>
          <w:lang w:eastAsia="ru-RU"/>
        </w:rPr>
      </w:pPr>
    </w:p>
    <w:p w14:paraId="22DBFA6D" w14:textId="77777777" w:rsidR="007E61E9" w:rsidRPr="00886F81" w:rsidRDefault="007E61E9" w:rsidP="00886F81">
      <w:pPr>
        <w:pStyle w:val="a3"/>
        <w:widowControl w:val="0"/>
        <w:spacing w:after="0" w:line="240" w:lineRule="auto"/>
        <w:ind w:left="851"/>
        <w:jc w:val="both"/>
        <w:rPr>
          <w:rFonts w:ascii="Times New Roman" w:eastAsia="Times New Roman" w:hAnsi="Times New Roman"/>
          <w:sz w:val="28"/>
          <w:szCs w:val="28"/>
          <w:lang w:eastAsia="ru-RU"/>
        </w:rPr>
      </w:pPr>
      <w:r w:rsidRPr="00886F81">
        <w:rPr>
          <w:rFonts w:ascii="Times New Roman" w:eastAsia="Times New Roman" w:hAnsi="Times New Roman"/>
          <w:sz w:val="28"/>
          <w:szCs w:val="28"/>
          <w:lang w:eastAsia="ru-RU"/>
        </w:rPr>
        <w:lastRenderedPageBreak/>
        <w:t xml:space="preserve">3.5 </w:t>
      </w:r>
      <w:r w:rsidR="00865812" w:rsidRPr="00886F81">
        <w:rPr>
          <w:rFonts w:ascii="Times New Roman" w:eastAsia="Times New Roman" w:hAnsi="Times New Roman"/>
          <w:sz w:val="28"/>
          <w:szCs w:val="28"/>
          <w:lang w:eastAsia="ru-RU"/>
        </w:rPr>
        <w:t>Перечень</w:t>
      </w:r>
      <w:r w:rsidRPr="00886F81">
        <w:rPr>
          <w:rFonts w:ascii="Times New Roman" w:eastAsia="Times New Roman" w:hAnsi="Times New Roman"/>
          <w:sz w:val="28"/>
          <w:szCs w:val="28"/>
          <w:u w:val="single"/>
          <w:lang w:eastAsia="ru-RU"/>
        </w:rPr>
        <w:t xml:space="preserve"> ОО, продемонстрировавших низкие результаты ЕГЭ по </w:t>
      </w:r>
      <w:r w:rsidR="00DA5E29" w:rsidRPr="00886F81">
        <w:rPr>
          <w:rFonts w:ascii="Times New Roman" w:eastAsia="Times New Roman" w:hAnsi="Times New Roman"/>
          <w:sz w:val="28"/>
          <w:szCs w:val="28"/>
          <w:u w:val="single"/>
          <w:lang w:eastAsia="ru-RU"/>
        </w:rPr>
        <w:t>химии</w:t>
      </w:r>
    </w:p>
    <w:p w14:paraId="6C22DFDE" w14:textId="77777777" w:rsidR="007E61E9" w:rsidRPr="00886F81" w:rsidRDefault="007E61E9" w:rsidP="00886F81">
      <w:pPr>
        <w:pStyle w:val="a3"/>
        <w:widowControl w:val="0"/>
        <w:spacing w:after="0" w:line="240" w:lineRule="auto"/>
        <w:ind w:left="1985"/>
        <w:jc w:val="right"/>
        <w:rPr>
          <w:rFonts w:ascii="Times New Roman" w:eastAsia="Times New Roman" w:hAnsi="Times New Roman"/>
          <w:sz w:val="28"/>
          <w:szCs w:val="28"/>
          <w:lang w:eastAsia="ru-RU"/>
        </w:rPr>
      </w:pPr>
      <w:r w:rsidRPr="00886F81">
        <w:rPr>
          <w:rFonts w:ascii="Times New Roman" w:eastAsia="Times New Roman" w:hAnsi="Times New Roman"/>
          <w:sz w:val="28"/>
          <w:szCs w:val="28"/>
          <w:lang w:eastAsia="ru-RU"/>
        </w:rPr>
        <w:t>Таблица 10</w:t>
      </w:r>
    </w:p>
    <w:p w14:paraId="10F3314D" w14:textId="77777777" w:rsidR="00D169F6" w:rsidRDefault="00D169F6" w:rsidP="00D169F6">
      <w:pPr>
        <w:ind w:left="720" w:firstLine="525"/>
        <w:rPr>
          <w:rFonts w:eastAsia="Times New Roman"/>
          <w:color w:val="000000"/>
        </w:rPr>
      </w:pPr>
      <w:r w:rsidRPr="00DD4661">
        <w:rPr>
          <w:rFonts w:eastAsia="Times New Roman"/>
          <w:color w:val="000000"/>
        </w:rPr>
        <w:t xml:space="preserve">Сортировка ВСЕХ ОО произведена по следующим критериям: </w:t>
      </w:r>
    </w:p>
    <w:p w14:paraId="5CB70EF1" w14:textId="77777777" w:rsidR="00D169F6" w:rsidRDefault="00D169F6" w:rsidP="00D169F6">
      <w:pPr>
        <w:ind w:left="720" w:firstLine="525"/>
        <w:rPr>
          <w:rFonts w:eastAsia="Times New Roman"/>
          <w:color w:val="000000"/>
        </w:rPr>
      </w:pPr>
      <w:r w:rsidRPr="00DD4661">
        <w:rPr>
          <w:rFonts w:eastAsia="Times New Roman"/>
          <w:color w:val="000000"/>
        </w:rPr>
        <w:t xml:space="preserve">1) от большего к меньшему по количеству </w:t>
      </w:r>
      <w:proofErr w:type="spellStart"/>
      <w:r w:rsidRPr="00DD4661">
        <w:rPr>
          <w:rFonts w:eastAsia="Times New Roman"/>
          <w:color w:val="000000"/>
        </w:rPr>
        <w:t>недовлетворительных</w:t>
      </w:r>
      <w:proofErr w:type="spellEnd"/>
      <w:r w:rsidRPr="00DD4661">
        <w:rPr>
          <w:rFonts w:eastAsia="Times New Roman"/>
          <w:color w:val="000000"/>
        </w:rPr>
        <w:t xml:space="preserve"> результатов; </w:t>
      </w:r>
    </w:p>
    <w:p w14:paraId="75C527B0" w14:textId="77777777" w:rsidR="00D169F6" w:rsidRDefault="00D169F6" w:rsidP="00D169F6">
      <w:pPr>
        <w:ind w:left="720" w:firstLine="525"/>
        <w:rPr>
          <w:rFonts w:eastAsia="Times New Roman"/>
          <w:color w:val="000000"/>
        </w:rPr>
      </w:pPr>
      <w:r w:rsidRPr="00DD4661">
        <w:rPr>
          <w:rFonts w:eastAsia="Times New Roman"/>
          <w:color w:val="000000"/>
        </w:rPr>
        <w:t>2) от большего к меньшему по количеству участников, получивших от 60 до 100 баллов.</w:t>
      </w:r>
    </w:p>
    <w:p w14:paraId="2790799C" w14:textId="77777777" w:rsidR="00D169F6" w:rsidRPr="00DD4661" w:rsidRDefault="00D169F6" w:rsidP="00D169F6">
      <w:pPr>
        <w:ind w:left="720" w:firstLine="525"/>
        <w:rPr>
          <w:rFonts w:eastAsia="Times New Roman"/>
          <w:color w:val="000000"/>
        </w:rPr>
      </w:pPr>
    </w:p>
    <w:tbl>
      <w:tblPr>
        <w:tblW w:w="5000" w:type="pct"/>
        <w:tblCellMar>
          <w:top w:w="15" w:type="dxa"/>
          <w:left w:w="15" w:type="dxa"/>
          <w:bottom w:w="15" w:type="dxa"/>
          <w:right w:w="15" w:type="dxa"/>
        </w:tblCellMar>
        <w:tblLook w:val="04A0" w:firstRow="1" w:lastRow="0" w:firstColumn="1" w:lastColumn="0" w:noHBand="0" w:noVBand="1"/>
      </w:tblPr>
      <w:tblGrid>
        <w:gridCol w:w="2629"/>
        <w:gridCol w:w="3233"/>
        <w:gridCol w:w="1582"/>
        <w:gridCol w:w="2309"/>
        <w:gridCol w:w="2278"/>
        <w:gridCol w:w="2555"/>
      </w:tblGrid>
      <w:tr w:rsidR="00D169F6" w:rsidRPr="00DD4661" w14:paraId="687C6381" w14:textId="77777777" w:rsidTr="00D169F6">
        <w:trPr>
          <w:tblHeader/>
        </w:trPr>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961416" w14:textId="77777777" w:rsidR="00D169F6" w:rsidRPr="00DD4661" w:rsidRDefault="00D169F6" w:rsidP="00D169F6">
            <w:pPr>
              <w:jc w:val="center"/>
              <w:rPr>
                <w:rFonts w:eastAsia="Times New Roman"/>
                <w:b/>
                <w:bCs/>
              </w:rPr>
            </w:pPr>
            <w:r w:rsidRPr="00DD4661">
              <w:rPr>
                <w:rFonts w:eastAsia="Times New Roman"/>
                <w:b/>
                <w:bCs/>
              </w:rPr>
              <w:t>Наименование АТЕ</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8D7598" w14:textId="77777777" w:rsidR="00D169F6" w:rsidRPr="00DD4661" w:rsidRDefault="00D169F6" w:rsidP="00D169F6">
            <w:pPr>
              <w:jc w:val="center"/>
              <w:rPr>
                <w:rFonts w:eastAsia="Times New Roman"/>
                <w:b/>
                <w:bCs/>
              </w:rPr>
            </w:pPr>
            <w:r w:rsidRPr="00DD4661">
              <w:rPr>
                <w:rFonts w:eastAsia="Times New Roman"/>
                <w:b/>
                <w:bCs/>
              </w:rPr>
              <w:t>Наименование ОО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E52DBF" w14:textId="77777777" w:rsidR="00D169F6" w:rsidRPr="00DD4661" w:rsidRDefault="00D169F6" w:rsidP="00D169F6">
            <w:pPr>
              <w:jc w:val="center"/>
              <w:rPr>
                <w:rFonts w:eastAsia="Times New Roman"/>
                <w:b/>
                <w:bCs/>
              </w:rPr>
            </w:pPr>
            <w:r w:rsidRPr="00DD4661">
              <w:rPr>
                <w:rFonts w:eastAsia="Times New Roman"/>
                <w:b/>
                <w:bCs/>
              </w:rPr>
              <w:t>Количество участников</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18D6F2" w14:textId="77777777" w:rsidR="00D169F6" w:rsidRPr="00DD4661" w:rsidRDefault="00D169F6" w:rsidP="00D169F6">
            <w:pPr>
              <w:jc w:val="center"/>
              <w:rPr>
                <w:rFonts w:eastAsia="Times New Roman"/>
                <w:b/>
                <w:bCs/>
              </w:rPr>
            </w:pPr>
            <w:r w:rsidRPr="00DD4661">
              <w:rPr>
                <w:rFonts w:eastAsia="Times New Roman"/>
                <w:b/>
                <w:bCs/>
              </w:rPr>
              <w:t>Доля участников, получивших от 81 до 100 баллов</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FAE498" w14:textId="77777777" w:rsidR="00D169F6" w:rsidRPr="00DD4661" w:rsidRDefault="00D169F6" w:rsidP="00D169F6">
            <w:pPr>
              <w:jc w:val="center"/>
              <w:rPr>
                <w:rFonts w:eastAsia="Times New Roman"/>
                <w:b/>
                <w:bCs/>
              </w:rPr>
            </w:pPr>
            <w:r w:rsidRPr="00DD4661">
              <w:rPr>
                <w:rFonts w:eastAsia="Times New Roman"/>
                <w:b/>
                <w:bCs/>
              </w:rPr>
              <w:t>Доля участников, получивших от 61 до 80 баллов</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207D86" w14:textId="77777777" w:rsidR="00D169F6" w:rsidRPr="00DD4661" w:rsidRDefault="00D169F6" w:rsidP="00D169F6">
            <w:pPr>
              <w:jc w:val="center"/>
              <w:rPr>
                <w:rFonts w:eastAsia="Times New Roman"/>
                <w:b/>
                <w:bCs/>
              </w:rPr>
            </w:pPr>
            <w:r w:rsidRPr="00DD4661">
              <w:rPr>
                <w:rFonts w:eastAsia="Times New Roman"/>
                <w:b/>
                <w:bCs/>
              </w:rPr>
              <w:t>Доля участников, не достигших минимального балла</w:t>
            </w:r>
          </w:p>
        </w:tc>
      </w:tr>
      <w:tr w:rsidR="00D169F6" w:rsidRPr="00DD4661" w14:paraId="32B7E3E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02464D" w14:textId="77777777" w:rsidR="00D169F6" w:rsidRPr="00DD4661" w:rsidRDefault="00D169F6" w:rsidP="00D169F6">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4FA3CD" w14:textId="77777777" w:rsidR="00D169F6" w:rsidRPr="00DD4661" w:rsidRDefault="00D169F6" w:rsidP="00D169F6">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4BF9A3" w14:textId="77777777" w:rsidR="00D169F6" w:rsidRPr="00DD4661" w:rsidRDefault="00D169F6" w:rsidP="00D169F6">
            <w:pPr>
              <w:jc w:val="center"/>
              <w:rPr>
                <w:rFonts w:eastAsia="Times New Roman"/>
              </w:rPr>
            </w:pPr>
            <w:r w:rsidRPr="00DD4661">
              <w:rPr>
                <w:rFonts w:eastAsia="Times New Roman"/>
              </w:rPr>
              <w:t>19</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B4E05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0E783D"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279CD1" w14:textId="77777777" w:rsidR="00D169F6" w:rsidRPr="00DD4661" w:rsidRDefault="00D169F6" w:rsidP="00D169F6">
            <w:pPr>
              <w:jc w:val="center"/>
              <w:rPr>
                <w:rFonts w:eastAsia="Times New Roman"/>
              </w:rPr>
            </w:pPr>
            <w:r w:rsidRPr="00DD4661">
              <w:rPr>
                <w:rFonts w:eastAsia="Times New Roman"/>
              </w:rPr>
              <w:t>11 уч.</w:t>
            </w:r>
          </w:p>
        </w:tc>
      </w:tr>
      <w:tr w:rsidR="00D169F6" w:rsidRPr="00DD4661" w14:paraId="0B242A2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AEF6EC"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43AC0C"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2C5348" w14:textId="77777777" w:rsidR="00D169F6" w:rsidRPr="00DD4661" w:rsidRDefault="00D169F6" w:rsidP="00D169F6">
            <w:pPr>
              <w:jc w:val="center"/>
              <w:rPr>
                <w:rFonts w:eastAsia="Times New Roman"/>
              </w:rPr>
            </w:pPr>
            <w:r w:rsidRPr="00DD4661">
              <w:rPr>
                <w:rFonts w:eastAsia="Times New Roman"/>
              </w:rPr>
              <w:t>18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839BA3"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F6BC0C" w14:textId="77777777" w:rsidR="00D169F6" w:rsidRPr="00DD4661" w:rsidRDefault="00D169F6" w:rsidP="00D169F6">
            <w:pPr>
              <w:jc w:val="center"/>
              <w:rPr>
                <w:rFonts w:eastAsia="Times New Roman"/>
              </w:rPr>
            </w:pPr>
            <w:r w:rsidRPr="00DD4661">
              <w:rPr>
                <w:rFonts w:eastAsia="Times New Roman"/>
              </w:rPr>
              <w:t>11.00%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98C758" w14:textId="77777777" w:rsidR="00D169F6" w:rsidRPr="00DD4661" w:rsidRDefault="00D169F6" w:rsidP="00D169F6">
            <w:pPr>
              <w:jc w:val="center"/>
              <w:rPr>
                <w:rFonts w:eastAsia="Times New Roman"/>
              </w:rPr>
            </w:pPr>
            <w:r w:rsidRPr="00DD4661">
              <w:rPr>
                <w:rFonts w:eastAsia="Times New Roman"/>
              </w:rPr>
              <w:t>8 уч.</w:t>
            </w:r>
          </w:p>
        </w:tc>
      </w:tr>
      <w:tr w:rsidR="00D169F6" w:rsidRPr="00DD4661" w14:paraId="32BFAA24"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72C476"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E79A9E"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235845" w14:textId="77777777" w:rsidR="00D169F6" w:rsidRPr="00DD4661" w:rsidRDefault="00D169F6" w:rsidP="00D169F6">
            <w:pPr>
              <w:jc w:val="center"/>
              <w:rPr>
                <w:rFonts w:eastAsia="Times New Roman"/>
              </w:rPr>
            </w:pPr>
            <w:r w:rsidRPr="00DD4661">
              <w:rPr>
                <w:rFonts w:eastAsia="Times New Roman"/>
              </w:rPr>
              <w:t>16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FE23BD" w14:textId="77777777" w:rsidR="00D169F6" w:rsidRPr="00DD4661" w:rsidRDefault="00D169F6" w:rsidP="00D169F6">
            <w:pPr>
              <w:jc w:val="center"/>
              <w:rPr>
                <w:rFonts w:eastAsia="Times New Roman"/>
              </w:rPr>
            </w:pPr>
            <w:r w:rsidRPr="00DD4661">
              <w:rPr>
                <w:rFonts w:eastAsia="Times New Roman"/>
              </w:rPr>
              <w:t>6.00%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ADC6E1" w14:textId="77777777" w:rsidR="00D169F6" w:rsidRPr="00DD4661" w:rsidRDefault="00D169F6" w:rsidP="00D169F6">
            <w:pPr>
              <w:jc w:val="center"/>
              <w:rPr>
                <w:rFonts w:eastAsia="Times New Roman"/>
              </w:rPr>
            </w:pPr>
            <w:r w:rsidRPr="00DD4661">
              <w:rPr>
                <w:rFonts w:eastAsia="Times New Roman"/>
              </w:rPr>
              <w:t>12.00%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B36893" w14:textId="77777777" w:rsidR="00D169F6" w:rsidRPr="00DD4661" w:rsidRDefault="00D169F6" w:rsidP="00D169F6">
            <w:pPr>
              <w:jc w:val="center"/>
              <w:rPr>
                <w:rFonts w:eastAsia="Times New Roman"/>
              </w:rPr>
            </w:pPr>
            <w:r w:rsidRPr="00DD4661">
              <w:rPr>
                <w:rFonts w:eastAsia="Times New Roman"/>
              </w:rPr>
              <w:t>5 уч.</w:t>
            </w:r>
          </w:p>
        </w:tc>
      </w:tr>
      <w:tr w:rsidR="00D169F6" w:rsidRPr="00DD4661" w14:paraId="414023F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EEFFA4"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D22B3E"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D1BC52" w14:textId="77777777" w:rsidR="00D169F6" w:rsidRPr="00DD4661" w:rsidRDefault="00D169F6" w:rsidP="00D169F6">
            <w:pPr>
              <w:jc w:val="center"/>
              <w:rPr>
                <w:rFonts w:eastAsia="Times New Roman"/>
              </w:rPr>
            </w:pPr>
            <w:r w:rsidRPr="00DD4661">
              <w:rPr>
                <w:rFonts w:eastAsia="Times New Roman"/>
              </w:rPr>
              <w:t>18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32649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4AB82C" w14:textId="77777777" w:rsidR="00D169F6" w:rsidRPr="00DD4661" w:rsidRDefault="00D169F6" w:rsidP="00D169F6">
            <w:pPr>
              <w:jc w:val="center"/>
              <w:rPr>
                <w:rFonts w:eastAsia="Times New Roman"/>
              </w:rPr>
            </w:pPr>
            <w:r w:rsidRPr="00DD4661">
              <w:rPr>
                <w:rFonts w:eastAsia="Times New Roman"/>
              </w:rPr>
              <w:t>5.00%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88415A" w14:textId="77777777" w:rsidR="00D169F6" w:rsidRPr="00DD4661" w:rsidRDefault="00D169F6" w:rsidP="00D169F6">
            <w:pPr>
              <w:jc w:val="center"/>
              <w:rPr>
                <w:rFonts w:eastAsia="Times New Roman"/>
              </w:rPr>
            </w:pPr>
            <w:r w:rsidRPr="00DD4661">
              <w:rPr>
                <w:rFonts w:eastAsia="Times New Roman"/>
              </w:rPr>
              <w:t>5 уч.</w:t>
            </w:r>
          </w:p>
        </w:tc>
      </w:tr>
      <w:tr w:rsidR="00D169F6" w:rsidRPr="00DD4661" w14:paraId="7C0F251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AF8CF9"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BFFDA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73D227" w14:textId="77777777" w:rsidR="00D169F6" w:rsidRPr="00DD4661" w:rsidRDefault="00D169F6" w:rsidP="00D169F6">
            <w:pPr>
              <w:jc w:val="center"/>
              <w:rPr>
                <w:rFonts w:eastAsia="Times New Roman"/>
              </w:rPr>
            </w:pPr>
            <w:r w:rsidRPr="00DD4661">
              <w:rPr>
                <w:rFonts w:eastAsia="Times New Roman"/>
              </w:rPr>
              <w:t>9</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520931"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3793B6" w14:textId="77777777" w:rsidR="00D169F6" w:rsidRPr="00DD4661" w:rsidRDefault="00D169F6" w:rsidP="00D169F6">
            <w:pPr>
              <w:jc w:val="center"/>
              <w:rPr>
                <w:rFonts w:eastAsia="Times New Roman"/>
              </w:rPr>
            </w:pPr>
            <w:r w:rsidRPr="00DD4661">
              <w:rPr>
                <w:rFonts w:eastAsia="Times New Roman"/>
              </w:rPr>
              <w:t>11.00%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2A9127" w14:textId="77777777" w:rsidR="00D169F6" w:rsidRPr="00DD4661" w:rsidRDefault="00D169F6" w:rsidP="00D169F6">
            <w:pPr>
              <w:jc w:val="center"/>
              <w:rPr>
                <w:rFonts w:eastAsia="Times New Roman"/>
              </w:rPr>
            </w:pPr>
            <w:r w:rsidRPr="00DD4661">
              <w:rPr>
                <w:rFonts w:eastAsia="Times New Roman"/>
              </w:rPr>
              <w:t>4 уч.</w:t>
            </w:r>
          </w:p>
        </w:tc>
      </w:tr>
      <w:tr w:rsidR="00D169F6" w:rsidRPr="00DD4661" w14:paraId="0DE8B954"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0EA55E"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EAF06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164104" w14:textId="77777777" w:rsidR="00D169F6" w:rsidRPr="00DD4661" w:rsidRDefault="00D169F6" w:rsidP="00D169F6">
            <w:pPr>
              <w:jc w:val="center"/>
              <w:rPr>
                <w:rFonts w:eastAsia="Times New Roman"/>
              </w:rPr>
            </w:pPr>
            <w:r w:rsidRPr="00DD4661">
              <w:rPr>
                <w:rFonts w:eastAsia="Times New Roman"/>
              </w:rPr>
              <w:t>9</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C911D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BF3C33" w14:textId="77777777" w:rsidR="00D169F6" w:rsidRPr="00DD4661" w:rsidRDefault="00D169F6" w:rsidP="00D169F6">
            <w:pPr>
              <w:jc w:val="center"/>
              <w:rPr>
                <w:rFonts w:eastAsia="Times New Roman"/>
              </w:rPr>
            </w:pPr>
            <w:r w:rsidRPr="00DD4661">
              <w:rPr>
                <w:rFonts w:eastAsia="Times New Roman"/>
              </w:rPr>
              <w:t>11.00%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756678" w14:textId="77777777" w:rsidR="00D169F6" w:rsidRPr="00DD4661" w:rsidRDefault="00D169F6" w:rsidP="00D169F6">
            <w:pPr>
              <w:jc w:val="center"/>
              <w:rPr>
                <w:rFonts w:eastAsia="Times New Roman"/>
              </w:rPr>
            </w:pPr>
            <w:r w:rsidRPr="00DD4661">
              <w:rPr>
                <w:rFonts w:eastAsia="Times New Roman"/>
              </w:rPr>
              <w:t>4 уч.</w:t>
            </w:r>
          </w:p>
        </w:tc>
      </w:tr>
      <w:tr w:rsidR="00D169F6" w:rsidRPr="00DD4661" w14:paraId="072F820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1A73AE"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D49B78"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5D52CF" w14:textId="77777777" w:rsidR="00D169F6" w:rsidRPr="00DD4661" w:rsidRDefault="00D169F6" w:rsidP="00D169F6">
            <w:pPr>
              <w:jc w:val="center"/>
              <w:rPr>
                <w:rFonts w:eastAsia="Times New Roman"/>
              </w:rPr>
            </w:pPr>
            <w:r w:rsidRPr="00DD4661">
              <w:rPr>
                <w:rFonts w:eastAsia="Times New Roman"/>
              </w:rPr>
              <w:t>14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3ED818"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F4E52A" w14:textId="77777777" w:rsidR="00D169F6" w:rsidRPr="00DD4661" w:rsidRDefault="00D169F6" w:rsidP="00D169F6">
            <w:pPr>
              <w:jc w:val="center"/>
              <w:rPr>
                <w:rFonts w:eastAsia="Times New Roman"/>
              </w:rPr>
            </w:pPr>
            <w:r w:rsidRPr="00DD4661">
              <w:rPr>
                <w:rFonts w:eastAsia="Times New Roman"/>
              </w:rPr>
              <w:t>7.00%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084AF0" w14:textId="77777777" w:rsidR="00D169F6" w:rsidRPr="00DD4661" w:rsidRDefault="00D169F6" w:rsidP="00D169F6">
            <w:pPr>
              <w:jc w:val="center"/>
              <w:rPr>
                <w:rFonts w:eastAsia="Times New Roman"/>
              </w:rPr>
            </w:pPr>
            <w:r w:rsidRPr="00DD4661">
              <w:rPr>
                <w:rFonts w:eastAsia="Times New Roman"/>
              </w:rPr>
              <w:t>3 уч.</w:t>
            </w:r>
          </w:p>
        </w:tc>
      </w:tr>
      <w:tr w:rsidR="00D169F6" w:rsidRPr="00DD4661" w14:paraId="098D424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9BF9CB" w14:textId="77777777" w:rsidR="00D169F6" w:rsidRPr="00DD4661" w:rsidRDefault="00D169F6" w:rsidP="00D169F6">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CAC3E1" w14:textId="77777777" w:rsidR="00D169F6" w:rsidRPr="00DD4661" w:rsidRDefault="00D169F6" w:rsidP="00D169F6">
            <w:pPr>
              <w:jc w:val="center"/>
              <w:rPr>
                <w:rFonts w:eastAsia="Times New Roman"/>
              </w:rPr>
            </w:pPr>
            <w:r w:rsidRPr="00DD4661">
              <w:rPr>
                <w:rFonts w:eastAsia="Times New Roman"/>
              </w:rPr>
              <w:t>МБОУ СОШ № 14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C94E21"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C7151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80E9AD"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914EEA" w14:textId="77777777" w:rsidR="00D169F6" w:rsidRPr="00DD4661" w:rsidRDefault="00D169F6" w:rsidP="00D169F6">
            <w:pPr>
              <w:jc w:val="center"/>
              <w:rPr>
                <w:rFonts w:eastAsia="Times New Roman"/>
              </w:rPr>
            </w:pPr>
            <w:r w:rsidRPr="00DD4661">
              <w:rPr>
                <w:rFonts w:eastAsia="Times New Roman"/>
              </w:rPr>
              <w:t>3 уч.</w:t>
            </w:r>
          </w:p>
        </w:tc>
      </w:tr>
      <w:tr w:rsidR="00D169F6" w:rsidRPr="00DD4661" w14:paraId="7C7F9C05"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34340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BD882C" w14:textId="77777777" w:rsidR="00D169F6" w:rsidRPr="00DD4661" w:rsidRDefault="00D169F6" w:rsidP="00D169F6">
            <w:pPr>
              <w:jc w:val="center"/>
              <w:rPr>
                <w:rFonts w:eastAsia="Times New Roman"/>
              </w:rPr>
            </w:pPr>
            <w:r w:rsidRPr="00DD4661">
              <w:rPr>
                <w:rFonts w:eastAsia="Times New Roman"/>
              </w:rPr>
              <w:t>МБОУ СОШ № 50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1DFBB1"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4D8AF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D830FD"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DC5A44" w14:textId="77777777" w:rsidR="00D169F6" w:rsidRPr="00DD4661" w:rsidRDefault="00D169F6" w:rsidP="00D169F6">
            <w:pPr>
              <w:jc w:val="center"/>
              <w:rPr>
                <w:rFonts w:eastAsia="Times New Roman"/>
              </w:rPr>
            </w:pPr>
            <w:r w:rsidRPr="00DD4661">
              <w:rPr>
                <w:rFonts w:eastAsia="Times New Roman"/>
              </w:rPr>
              <w:t>3 уч.</w:t>
            </w:r>
          </w:p>
        </w:tc>
      </w:tr>
      <w:tr w:rsidR="00D169F6" w:rsidRPr="00DD4661" w14:paraId="4386612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916A4C"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A7B076"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298A50" w14:textId="77777777" w:rsidR="00D169F6" w:rsidRPr="00DD4661" w:rsidRDefault="00D169F6" w:rsidP="00D169F6">
            <w:pPr>
              <w:jc w:val="center"/>
              <w:rPr>
                <w:rFonts w:eastAsia="Times New Roman"/>
              </w:rPr>
            </w:pPr>
            <w:r w:rsidRPr="00DD4661">
              <w:rPr>
                <w:rFonts w:eastAsia="Times New Roman"/>
              </w:rPr>
              <w:t>13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AC0B0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30284C" w14:textId="77777777" w:rsidR="00D169F6" w:rsidRPr="00DD4661" w:rsidRDefault="00D169F6" w:rsidP="00D169F6">
            <w:pPr>
              <w:jc w:val="center"/>
              <w:rPr>
                <w:rFonts w:eastAsia="Times New Roman"/>
              </w:rPr>
            </w:pPr>
            <w:r w:rsidRPr="00DD4661">
              <w:rPr>
                <w:rFonts w:eastAsia="Times New Roman"/>
              </w:rPr>
              <w:t>7.00%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869EC9" w14:textId="77777777" w:rsidR="00D169F6" w:rsidRPr="00DD4661" w:rsidRDefault="00D169F6" w:rsidP="00D169F6">
            <w:pPr>
              <w:jc w:val="center"/>
              <w:rPr>
                <w:rFonts w:eastAsia="Times New Roman"/>
              </w:rPr>
            </w:pPr>
            <w:r w:rsidRPr="00DD4661">
              <w:rPr>
                <w:rFonts w:eastAsia="Times New Roman"/>
              </w:rPr>
              <w:t>3 уч.</w:t>
            </w:r>
          </w:p>
        </w:tc>
      </w:tr>
      <w:tr w:rsidR="00D169F6" w:rsidRPr="00DD4661" w14:paraId="1F6E1A4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4B0B96" w14:textId="77777777" w:rsidR="00D169F6" w:rsidRPr="00DD4661" w:rsidRDefault="00D169F6" w:rsidP="00D169F6">
            <w:pPr>
              <w:jc w:val="center"/>
              <w:rPr>
                <w:rFonts w:eastAsia="Times New Roman"/>
              </w:rPr>
            </w:pPr>
            <w:r w:rsidRPr="00DD4661">
              <w:rPr>
                <w:rFonts w:eastAsia="Times New Roman"/>
              </w:rPr>
              <w:t>ГО Первоуральск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084637" w14:textId="77777777" w:rsidR="00D169F6" w:rsidRPr="00DD4661" w:rsidRDefault="00D169F6" w:rsidP="00D169F6">
            <w:pPr>
              <w:jc w:val="center"/>
              <w:rPr>
                <w:rFonts w:eastAsia="Times New Roman"/>
              </w:rPr>
            </w:pPr>
            <w:r w:rsidRPr="00DD4661">
              <w:rPr>
                <w:rFonts w:eastAsia="Times New Roman"/>
              </w:rPr>
              <w:t>ГО Первоуральск</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7AAC30"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2C58D3"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5850A6" w14:textId="77777777" w:rsidR="00D169F6" w:rsidRPr="00DD4661" w:rsidRDefault="00D169F6" w:rsidP="00D169F6">
            <w:pPr>
              <w:jc w:val="center"/>
              <w:rPr>
                <w:rFonts w:eastAsia="Times New Roman"/>
              </w:rPr>
            </w:pPr>
            <w:r w:rsidRPr="00DD4661">
              <w:rPr>
                <w:rFonts w:eastAsia="Times New Roman"/>
              </w:rPr>
              <w:t>12.00%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1ABA68" w14:textId="77777777" w:rsidR="00D169F6" w:rsidRPr="00DD4661" w:rsidRDefault="00D169F6" w:rsidP="00D169F6">
            <w:pPr>
              <w:jc w:val="center"/>
              <w:rPr>
                <w:rFonts w:eastAsia="Times New Roman"/>
              </w:rPr>
            </w:pPr>
            <w:r w:rsidRPr="00DD4661">
              <w:rPr>
                <w:rFonts w:eastAsia="Times New Roman"/>
              </w:rPr>
              <w:t>3 уч.</w:t>
            </w:r>
          </w:p>
        </w:tc>
      </w:tr>
      <w:tr w:rsidR="00D169F6" w:rsidRPr="00DD4661" w14:paraId="1E1E7C0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F2B7E2"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854BBE" w14:textId="77777777" w:rsidR="00D169F6" w:rsidRPr="00DD4661" w:rsidRDefault="00D169F6" w:rsidP="00D169F6">
            <w:pPr>
              <w:jc w:val="center"/>
              <w:rPr>
                <w:rFonts w:eastAsia="Times New Roman"/>
              </w:rPr>
            </w:pPr>
            <w:r w:rsidRPr="00DD4661">
              <w:rPr>
                <w:rFonts w:eastAsia="Times New Roman"/>
              </w:rPr>
              <w:t>МАОУ Лицей № 135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B78E6A" w14:textId="77777777" w:rsidR="00D169F6" w:rsidRPr="00DD4661" w:rsidRDefault="00D169F6" w:rsidP="00D169F6">
            <w:pPr>
              <w:jc w:val="center"/>
              <w:rPr>
                <w:rFonts w:eastAsia="Times New Roman"/>
              </w:rPr>
            </w:pPr>
            <w:r w:rsidRPr="00DD4661">
              <w:rPr>
                <w:rFonts w:eastAsia="Times New Roman"/>
              </w:rPr>
              <w:t>19</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DF62E7" w14:textId="77777777" w:rsidR="00D169F6" w:rsidRPr="00DD4661" w:rsidRDefault="00D169F6" w:rsidP="00D169F6">
            <w:pPr>
              <w:jc w:val="center"/>
              <w:rPr>
                <w:rFonts w:eastAsia="Times New Roman"/>
              </w:rPr>
            </w:pPr>
            <w:r w:rsidRPr="00DD4661">
              <w:rPr>
                <w:rFonts w:eastAsia="Times New Roman"/>
              </w:rPr>
              <w:t>10.00% (2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E2356C" w14:textId="77777777" w:rsidR="00D169F6" w:rsidRPr="00DD4661" w:rsidRDefault="00D169F6" w:rsidP="00D169F6">
            <w:pPr>
              <w:jc w:val="center"/>
              <w:rPr>
                <w:rFonts w:eastAsia="Times New Roman"/>
              </w:rPr>
            </w:pPr>
            <w:r w:rsidRPr="00DD4661">
              <w:rPr>
                <w:rFonts w:eastAsia="Times New Roman"/>
              </w:rPr>
              <w:t>47.00% (9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2853AA"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19F2285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88AECD" w14:textId="77777777" w:rsidR="00D169F6" w:rsidRPr="00DD4661" w:rsidRDefault="00D169F6" w:rsidP="00D169F6">
            <w:pPr>
              <w:jc w:val="center"/>
              <w:rPr>
                <w:rFonts w:eastAsia="Times New Roman"/>
              </w:rPr>
            </w:pPr>
            <w:proofErr w:type="spellStart"/>
            <w:r w:rsidRPr="00DD4661">
              <w:rPr>
                <w:rFonts w:eastAsia="Times New Roman"/>
              </w:rPr>
              <w:lastRenderedPageBreak/>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A69FED" w14:textId="77777777" w:rsidR="00D169F6" w:rsidRPr="00DD4661" w:rsidRDefault="00D169F6" w:rsidP="00D169F6">
            <w:pPr>
              <w:jc w:val="center"/>
              <w:rPr>
                <w:rFonts w:eastAsia="Times New Roman"/>
              </w:rPr>
            </w:pPr>
            <w:r w:rsidRPr="00DD4661">
              <w:rPr>
                <w:rFonts w:eastAsia="Times New Roman"/>
              </w:rPr>
              <w:t>МАОУ гимназия №2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521C71" w14:textId="77777777" w:rsidR="00D169F6" w:rsidRPr="00DD4661" w:rsidRDefault="00D169F6" w:rsidP="00D169F6">
            <w:pPr>
              <w:jc w:val="center"/>
              <w:rPr>
                <w:rFonts w:eastAsia="Times New Roman"/>
              </w:rPr>
            </w:pPr>
            <w:r w:rsidRPr="00DD4661">
              <w:rPr>
                <w:rFonts w:eastAsia="Times New Roman"/>
              </w:rPr>
              <w:t>11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19F09E" w14:textId="77777777" w:rsidR="00D169F6" w:rsidRPr="00DD4661" w:rsidRDefault="00D169F6" w:rsidP="00D169F6">
            <w:pPr>
              <w:jc w:val="center"/>
              <w:rPr>
                <w:rFonts w:eastAsia="Times New Roman"/>
              </w:rPr>
            </w:pPr>
            <w:r w:rsidRPr="00DD4661">
              <w:rPr>
                <w:rFonts w:eastAsia="Times New Roman"/>
              </w:rPr>
              <w:t>18.00% (2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30C7DF" w14:textId="77777777" w:rsidR="00D169F6" w:rsidRPr="00DD4661" w:rsidRDefault="00D169F6" w:rsidP="00D169F6">
            <w:pPr>
              <w:jc w:val="center"/>
              <w:rPr>
                <w:rFonts w:eastAsia="Times New Roman"/>
              </w:rPr>
            </w:pPr>
            <w:r w:rsidRPr="00DD4661">
              <w:rPr>
                <w:rFonts w:eastAsia="Times New Roman"/>
              </w:rPr>
              <w:t>63.00% (7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709433"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4C993BD1"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036EB1" w14:textId="77777777" w:rsidR="00D169F6" w:rsidRPr="00DD4661" w:rsidRDefault="00D169F6" w:rsidP="00D169F6">
            <w:pPr>
              <w:jc w:val="center"/>
              <w:rPr>
                <w:rFonts w:eastAsia="Times New Roman"/>
              </w:rPr>
            </w:pPr>
            <w:proofErr w:type="spellStart"/>
            <w:r w:rsidRPr="00DD4661">
              <w:rPr>
                <w:rFonts w:eastAsia="Times New Roman"/>
              </w:rPr>
              <w:t>Новоуральский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BA869E" w14:textId="77777777" w:rsidR="00D169F6" w:rsidRPr="00DD4661" w:rsidRDefault="00D169F6" w:rsidP="00D169F6">
            <w:pPr>
              <w:jc w:val="center"/>
              <w:rPr>
                <w:rFonts w:eastAsia="Times New Roman"/>
              </w:rPr>
            </w:pPr>
            <w:r w:rsidRPr="00DD4661">
              <w:rPr>
                <w:rFonts w:eastAsia="Times New Roman"/>
              </w:rPr>
              <w:t>МАОУ "СОШ № 45"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CB413A"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922238" w14:textId="77777777" w:rsidR="00D169F6" w:rsidRPr="00DD4661" w:rsidRDefault="00D169F6" w:rsidP="00D169F6">
            <w:pPr>
              <w:jc w:val="center"/>
              <w:rPr>
                <w:rFonts w:eastAsia="Times New Roman"/>
              </w:rPr>
            </w:pPr>
            <w:r w:rsidRPr="00DD4661">
              <w:rPr>
                <w:rFonts w:eastAsia="Times New Roman"/>
              </w:rPr>
              <w:t>12.00%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377124" w14:textId="77777777" w:rsidR="00D169F6" w:rsidRPr="00DD4661" w:rsidRDefault="00D169F6" w:rsidP="00D169F6">
            <w:pPr>
              <w:jc w:val="center"/>
              <w:rPr>
                <w:rFonts w:eastAsia="Times New Roman"/>
              </w:rPr>
            </w:pPr>
            <w:r w:rsidRPr="00DD4661">
              <w:rPr>
                <w:rFonts w:eastAsia="Times New Roman"/>
              </w:rPr>
              <w:t>12.00%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FC7821"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47138D2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9892C0"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4290B6" w14:textId="77777777" w:rsidR="00D169F6" w:rsidRPr="00DD4661" w:rsidRDefault="00D169F6" w:rsidP="00D169F6">
            <w:pPr>
              <w:jc w:val="center"/>
              <w:rPr>
                <w:rFonts w:eastAsia="Times New Roman"/>
              </w:rPr>
            </w:pPr>
            <w:r w:rsidRPr="00DD4661">
              <w:rPr>
                <w:rFonts w:eastAsia="Times New Roman"/>
              </w:rPr>
              <w:t>МАОУ СОШ № 32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B68278"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B7DBBB" w14:textId="77777777" w:rsidR="00D169F6" w:rsidRPr="00DD4661" w:rsidRDefault="00D169F6" w:rsidP="00D169F6">
            <w:pPr>
              <w:jc w:val="center"/>
              <w:rPr>
                <w:rFonts w:eastAsia="Times New Roman"/>
              </w:rPr>
            </w:pPr>
            <w:r w:rsidRPr="00DD4661">
              <w:rPr>
                <w:rFonts w:eastAsia="Times New Roman"/>
              </w:rPr>
              <w:t>20.00%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75803C"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C54C78"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29B1AA1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1B1125" w14:textId="77777777" w:rsidR="00D169F6" w:rsidRPr="00DD4661" w:rsidRDefault="00D169F6" w:rsidP="00D169F6">
            <w:pPr>
              <w:jc w:val="center"/>
              <w:rPr>
                <w:rFonts w:eastAsia="Times New Roman"/>
              </w:rPr>
            </w:pPr>
            <w:r w:rsidRPr="00DD4661">
              <w:rPr>
                <w:rFonts w:eastAsia="Times New Roman"/>
              </w:rPr>
              <w:t>ГО Первоуральск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6D9B93" w14:textId="77777777" w:rsidR="00D169F6" w:rsidRPr="00DD4661" w:rsidRDefault="00D169F6" w:rsidP="00D169F6">
            <w:pPr>
              <w:jc w:val="center"/>
              <w:rPr>
                <w:rFonts w:eastAsia="Times New Roman"/>
              </w:rPr>
            </w:pPr>
            <w:r w:rsidRPr="00DD4661">
              <w:rPr>
                <w:rFonts w:eastAsia="Times New Roman"/>
              </w:rPr>
              <w:t>МАОУ СОШ № 10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F615CA"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AED9D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E83026"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8C053C"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1A837585"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D5E46F" w14:textId="77777777" w:rsidR="00D169F6" w:rsidRPr="00DD4661" w:rsidRDefault="00D169F6" w:rsidP="00D169F6">
            <w:pPr>
              <w:jc w:val="center"/>
              <w:rPr>
                <w:rFonts w:eastAsia="Times New Roman"/>
              </w:rPr>
            </w:pPr>
            <w:r w:rsidRPr="00DD4661">
              <w:rPr>
                <w:rFonts w:eastAsia="Times New Roman"/>
              </w:rPr>
              <w:t>Березовский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A927C6" w14:textId="77777777" w:rsidR="00D169F6" w:rsidRPr="00DD4661" w:rsidRDefault="00D169F6" w:rsidP="00D169F6">
            <w:pPr>
              <w:jc w:val="center"/>
              <w:rPr>
                <w:rFonts w:eastAsia="Times New Roman"/>
              </w:rPr>
            </w:pPr>
            <w:r w:rsidRPr="00DD4661">
              <w:rPr>
                <w:rFonts w:eastAsia="Times New Roman"/>
              </w:rPr>
              <w:t>БМАОУ "Гимназия №5"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67D2A3"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088CDB"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109F00" w14:textId="77777777" w:rsidR="00D169F6" w:rsidRPr="00DD4661" w:rsidRDefault="00D169F6" w:rsidP="00D169F6">
            <w:pPr>
              <w:jc w:val="center"/>
              <w:rPr>
                <w:rFonts w:eastAsia="Times New Roman"/>
              </w:rPr>
            </w:pPr>
            <w:r w:rsidRPr="00DD4661">
              <w:rPr>
                <w:rFonts w:eastAsia="Times New Roman"/>
              </w:rPr>
              <w:t>33.00%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B09CFE"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4D37EB7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404077" w14:textId="77777777" w:rsidR="00D169F6" w:rsidRPr="00DD4661" w:rsidRDefault="00D169F6" w:rsidP="00D169F6">
            <w:pPr>
              <w:jc w:val="center"/>
              <w:rPr>
                <w:rFonts w:eastAsia="Times New Roman"/>
              </w:rPr>
            </w:pPr>
            <w:proofErr w:type="spellStart"/>
            <w:r w:rsidRPr="00DD4661">
              <w:rPr>
                <w:rFonts w:eastAsia="Times New Roman"/>
              </w:rPr>
              <w:t>Тугулымский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F5E434" w14:textId="77777777" w:rsidR="00D169F6" w:rsidRPr="00DD4661" w:rsidRDefault="00D169F6" w:rsidP="00D169F6">
            <w:pPr>
              <w:jc w:val="center"/>
              <w:rPr>
                <w:rFonts w:eastAsia="Times New Roman"/>
              </w:rPr>
            </w:pPr>
            <w:r w:rsidRPr="00DD4661">
              <w:rPr>
                <w:rFonts w:eastAsia="Times New Roman"/>
              </w:rPr>
              <w:t xml:space="preserve">МАОО </w:t>
            </w:r>
            <w:proofErr w:type="spellStart"/>
            <w:r w:rsidRPr="00DD4661">
              <w:rPr>
                <w:rFonts w:eastAsia="Times New Roman"/>
              </w:rPr>
              <w:t>Тугулымская</w:t>
            </w:r>
            <w:proofErr w:type="spellEnd"/>
            <w:r w:rsidRPr="00DD4661">
              <w:rPr>
                <w:rFonts w:eastAsia="Times New Roman"/>
              </w:rPr>
              <w:t xml:space="preserve"> СОШ № 26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4089F7" w14:textId="77777777" w:rsidR="00D169F6" w:rsidRPr="00DD4661" w:rsidRDefault="00D169F6" w:rsidP="00D169F6">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F991E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60696B"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B927C8"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63805F5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5001F9" w14:textId="77777777" w:rsidR="00D169F6" w:rsidRPr="00DD4661" w:rsidRDefault="00D169F6" w:rsidP="00D169F6">
            <w:pPr>
              <w:jc w:val="center"/>
              <w:rPr>
                <w:rFonts w:eastAsia="Times New Roman"/>
              </w:rPr>
            </w:pPr>
            <w:r w:rsidRPr="00DD4661">
              <w:rPr>
                <w:rFonts w:eastAsia="Times New Roman"/>
              </w:rPr>
              <w:t>ГО Нижняя Салда</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68A8F1" w14:textId="77777777" w:rsidR="00D169F6" w:rsidRPr="00DD4661" w:rsidRDefault="00D169F6" w:rsidP="00D169F6">
            <w:pPr>
              <w:jc w:val="center"/>
              <w:rPr>
                <w:rFonts w:eastAsia="Times New Roman"/>
              </w:rPr>
            </w:pPr>
            <w:r w:rsidRPr="00DD4661">
              <w:rPr>
                <w:rFonts w:eastAsia="Times New Roman"/>
              </w:rPr>
              <w:t>МОУГ</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25E636"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FD9C74"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67EB20" w14:textId="77777777" w:rsidR="00D169F6" w:rsidRPr="00DD4661" w:rsidRDefault="00D169F6" w:rsidP="00D169F6">
            <w:pPr>
              <w:jc w:val="center"/>
              <w:rPr>
                <w:rFonts w:eastAsia="Times New Roman"/>
              </w:rPr>
            </w:pPr>
            <w:r w:rsidRPr="00DD4661">
              <w:rPr>
                <w:rFonts w:eastAsia="Times New Roman"/>
              </w:rPr>
              <w:t>33.00%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B4146D"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3AB02E4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D70405" w14:textId="77777777" w:rsidR="00D169F6" w:rsidRPr="00DD4661" w:rsidRDefault="00D169F6" w:rsidP="00D169F6">
            <w:pPr>
              <w:jc w:val="center"/>
              <w:rPr>
                <w:rFonts w:eastAsia="Times New Roman"/>
              </w:rPr>
            </w:pPr>
            <w:r w:rsidRPr="00DD4661">
              <w:rPr>
                <w:rFonts w:eastAsia="Times New Roman"/>
              </w:rPr>
              <w:t>МО город Ирбит</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C2051E" w14:textId="77777777" w:rsidR="00D169F6" w:rsidRPr="00DD4661" w:rsidRDefault="00D169F6" w:rsidP="00D169F6">
            <w:pPr>
              <w:jc w:val="center"/>
              <w:rPr>
                <w:rFonts w:eastAsia="Times New Roman"/>
              </w:rPr>
            </w:pPr>
            <w:r w:rsidRPr="00DD4661">
              <w:rPr>
                <w:rFonts w:eastAsia="Times New Roman"/>
              </w:rPr>
              <w:t>МО город Ирбит</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4B0673"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43263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1F08C4"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A024CA"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6DA8632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EC2BEB" w14:textId="77777777" w:rsidR="00D169F6" w:rsidRPr="00DD4661" w:rsidRDefault="00D169F6" w:rsidP="00D169F6">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5D8CD8" w14:textId="77777777" w:rsidR="00D169F6" w:rsidRPr="00DD4661" w:rsidRDefault="00D169F6" w:rsidP="00D169F6">
            <w:pPr>
              <w:jc w:val="center"/>
              <w:rPr>
                <w:rFonts w:eastAsia="Times New Roman"/>
              </w:rPr>
            </w:pPr>
            <w:r w:rsidRPr="00DD4661">
              <w:rPr>
                <w:rFonts w:eastAsia="Times New Roman"/>
              </w:rPr>
              <w:t>МБОУ СОШ № 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F11655"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F288E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79FCF3"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E9CE9E"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29E31D9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F0D49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197836" w14:textId="77777777" w:rsidR="00D169F6" w:rsidRPr="00DD4661" w:rsidRDefault="00D169F6" w:rsidP="00D169F6">
            <w:pPr>
              <w:jc w:val="center"/>
              <w:rPr>
                <w:rFonts w:eastAsia="Times New Roman"/>
              </w:rPr>
            </w:pPr>
            <w:r w:rsidRPr="00DD4661">
              <w:rPr>
                <w:rFonts w:eastAsia="Times New Roman"/>
              </w:rPr>
              <w:t>МБОУ-СОШ № 36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2555C2"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57B86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4A722E"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0B26FA"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2AAC635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F3CCE1" w14:textId="77777777" w:rsidR="00D169F6" w:rsidRPr="00DD4661" w:rsidRDefault="00D169F6" w:rsidP="00D169F6">
            <w:pPr>
              <w:jc w:val="center"/>
              <w:rPr>
                <w:rFonts w:eastAsia="Times New Roman"/>
              </w:rPr>
            </w:pPr>
            <w:proofErr w:type="spellStart"/>
            <w:r w:rsidRPr="00DD4661">
              <w:rPr>
                <w:rFonts w:eastAsia="Times New Roman"/>
              </w:rPr>
              <w:t>Шалинский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079A19" w14:textId="77777777" w:rsidR="00D169F6" w:rsidRPr="00DD4661" w:rsidRDefault="00D169F6" w:rsidP="00D169F6">
            <w:pPr>
              <w:jc w:val="center"/>
              <w:rPr>
                <w:rFonts w:eastAsia="Times New Roman"/>
              </w:rPr>
            </w:pPr>
            <w:r w:rsidRPr="00DD4661">
              <w:rPr>
                <w:rFonts w:eastAsia="Times New Roman"/>
              </w:rPr>
              <w:t>МКОУ "</w:t>
            </w:r>
            <w:proofErr w:type="spellStart"/>
            <w:r w:rsidRPr="00DD4661">
              <w:rPr>
                <w:rFonts w:eastAsia="Times New Roman"/>
              </w:rPr>
              <w:t>Шамарская</w:t>
            </w:r>
            <w:proofErr w:type="spellEnd"/>
            <w:r w:rsidRPr="00DD4661">
              <w:rPr>
                <w:rFonts w:eastAsia="Times New Roman"/>
              </w:rPr>
              <w:t xml:space="preserve"> СОШ № 26"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AF7A11"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EA8E81"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69CAC6" w14:textId="77777777" w:rsidR="00D169F6" w:rsidRPr="00DD4661" w:rsidRDefault="00D169F6" w:rsidP="00D169F6">
            <w:pPr>
              <w:jc w:val="center"/>
              <w:rPr>
                <w:rFonts w:eastAsia="Times New Roman"/>
              </w:rPr>
            </w:pPr>
            <w:r w:rsidRPr="00DD4661">
              <w:rPr>
                <w:rFonts w:eastAsia="Times New Roman"/>
              </w:rPr>
              <w:t>12.00%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94D497"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5C68AD2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6C138A"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367689" w14:textId="77777777" w:rsidR="00D169F6" w:rsidRPr="00DD4661" w:rsidRDefault="00D169F6" w:rsidP="00D169F6">
            <w:pPr>
              <w:jc w:val="center"/>
              <w:rPr>
                <w:rFonts w:eastAsia="Times New Roman"/>
              </w:rPr>
            </w:pPr>
            <w:r w:rsidRPr="00DD4661">
              <w:rPr>
                <w:rFonts w:eastAsia="Times New Roman"/>
              </w:rPr>
              <w:t>ГБОУ СО КШИ "Екатеринбургский кадетский корпус"</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6E6B10"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0E4A6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4972E4"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C95904"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36F3A44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C825BC"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5C7257"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9B53A9" w14:textId="77777777" w:rsidR="00D169F6" w:rsidRPr="00DD4661" w:rsidRDefault="00D169F6" w:rsidP="00D169F6">
            <w:pPr>
              <w:jc w:val="center"/>
              <w:rPr>
                <w:rFonts w:eastAsia="Times New Roman"/>
              </w:rPr>
            </w:pPr>
            <w:r w:rsidRPr="00DD4661">
              <w:rPr>
                <w:rFonts w:eastAsia="Times New Roman"/>
              </w:rPr>
              <w:t>7</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E5755B"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D3DA62" w14:textId="77777777" w:rsidR="00D169F6" w:rsidRPr="00DD4661" w:rsidRDefault="00D169F6" w:rsidP="00D169F6">
            <w:pPr>
              <w:jc w:val="center"/>
              <w:rPr>
                <w:rFonts w:eastAsia="Times New Roman"/>
              </w:rPr>
            </w:pPr>
            <w:r w:rsidRPr="00DD4661">
              <w:rPr>
                <w:rFonts w:eastAsia="Times New Roman"/>
              </w:rPr>
              <w:t>42.00% (3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6DAF88"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1CCB44A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F260FB"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7F5C91" w14:textId="77777777" w:rsidR="00D169F6" w:rsidRPr="00DD4661" w:rsidRDefault="00D169F6" w:rsidP="00D169F6">
            <w:pPr>
              <w:jc w:val="center"/>
              <w:rPr>
                <w:rFonts w:eastAsia="Times New Roman"/>
              </w:rPr>
            </w:pPr>
            <w:r w:rsidRPr="00DD4661">
              <w:rPr>
                <w:rFonts w:eastAsia="Times New Roman"/>
              </w:rPr>
              <w:t>МАОУ СОШ № 29</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0F0949"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E3EA7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A7CDBA"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8C05E7"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44B2DCB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14F343" w14:textId="77777777" w:rsidR="00D169F6" w:rsidRPr="00DD4661" w:rsidRDefault="00D169F6" w:rsidP="00D169F6">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C52735" w14:textId="77777777" w:rsidR="00D169F6" w:rsidRPr="00DD4661" w:rsidRDefault="00D169F6" w:rsidP="00D169F6">
            <w:pPr>
              <w:jc w:val="center"/>
              <w:rPr>
                <w:rFonts w:eastAsia="Times New Roman"/>
              </w:rPr>
            </w:pPr>
            <w:r w:rsidRPr="00DD4661">
              <w:rPr>
                <w:rFonts w:eastAsia="Times New Roman"/>
              </w:rPr>
              <w:t>МАОУ "СОШ № 13"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7DFC3D"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427DC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E068C0"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1F7AB3"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025992B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C9974C" w14:textId="77777777" w:rsidR="00D169F6" w:rsidRPr="00DD4661" w:rsidRDefault="00D169F6" w:rsidP="00D169F6">
            <w:pPr>
              <w:jc w:val="center"/>
              <w:rPr>
                <w:rFonts w:eastAsia="Times New Roman"/>
              </w:rPr>
            </w:pPr>
            <w:r w:rsidRPr="00DD4661">
              <w:rPr>
                <w:rFonts w:eastAsia="Times New Roman"/>
              </w:rPr>
              <w:t>Тавдинский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BDF108" w14:textId="77777777" w:rsidR="00D169F6" w:rsidRPr="00DD4661" w:rsidRDefault="00D169F6" w:rsidP="00D169F6">
            <w:pPr>
              <w:jc w:val="center"/>
              <w:rPr>
                <w:rFonts w:eastAsia="Times New Roman"/>
              </w:rPr>
            </w:pPr>
            <w:r w:rsidRPr="00DD4661">
              <w:rPr>
                <w:rFonts w:eastAsia="Times New Roman"/>
              </w:rPr>
              <w:t>МАОУ - СОШ № 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D4C97A"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4213A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F9C332" w14:textId="77777777" w:rsidR="00D169F6" w:rsidRPr="00DD4661" w:rsidRDefault="00D169F6" w:rsidP="00D169F6">
            <w:pPr>
              <w:jc w:val="center"/>
              <w:rPr>
                <w:rFonts w:eastAsia="Times New Roman"/>
              </w:rPr>
            </w:pPr>
            <w:r w:rsidRPr="00DD4661">
              <w:rPr>
                <w:rFonts w:eastAsia="Times New Roman"/>
              </w:rPr>
              <w:t>20.00%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C2057E"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5405265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5D0A3B"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5E5E4B" w14:textId="77777777" w:rsidR="00D169F6" w:rsidRPr="00DD4661" w:rsidRDefault="00D169F6" w:rsidP="00D169F6">
            <w:pPr>
              <w:jc w:val="center"/>
              <w:rPr>
                <w:rFonts w:eastAsia="Times New Roman"/>
              </w:rPr>
            </w:pPr>
            <w:r w:rsidRPr="00DD4661">
              <w:rPr>
                <w:rFonts w:eastAsia="Times New Roman"/>
              </w:rPr>
              <w:t>МБОУ СОШ № 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541A18"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79E30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08963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774E57"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117AD25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9C9D10" w14:textId="77777777" w:rsidR="00D169F6" w:rsidRPr="00DD4661" w:rsidRDefault="00D169F6" w:rsidP="00D169F6">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425743" w14:textId="77777777" w:rsidR="00D169F6" w:rsidRPr="00DD4661" w:rsidRDefault="00D169F6" w:rsidP="00D169F6">
            <w:pPr>
              <w:jc w:val="center"/>
              <w:rPr>
                <w:rFonts w:eastAsia="Times New Roman"/>
              </w:rPr>
            </w:pPr>
            <w:r w:rsidRPr="00DD4661">
              <w:rPr>
                <w:rFonts w:eastAsia="Times New Roman"/>
              </w:rPr>
              <w:t>МАОУ СОШ № 44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1A871E" w14:textId="77777777" w:rsidR="00D169F6" w:rsidRPr="00DD4661" w:rsidRDefault="00D169F6" w:rsidP="00D169F6">
            <w:pPr>
              <w:jc w:val="center"/>
              <w:rPr>
                <w:rFonts w:eastAsia="Times New Roman"/>
              </w:rPr>
            </w:pPr>
            <w:r w:rsidRPr="00DD4661">
              <w:rPr>
                <w:rFonts w:eastAsia="Times New Roman"/>
              </w:rPr>
              <w:t>9</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BE8BAC"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013666" w14:textId="77777777" w:rsidR="00D169F6" w:rsidRPr="00DD4661" w:rsidRDefault="00D169F6" w:rsidP="00D169F6">
            <w:pPr>
              <w:jc w:val="center"/>
              <w:rPr>
                <w:rFonts w:eastAsia="Times New Roman"/>
              </w:rPr>
            </w:pPr>
            <w:r w:rsidRPr="00DD4661">
              <w:rPr>
                <w:rFonts w:eastAsia="Times New Roman"/>
              </w:rPr>
              <w:t>22.00%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90DCFE"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3B86EAA2"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E52EAD" w14:textId="77777777" w:rsidR="00D169F6" w:rsidRPr="00DD4661" w:rsidRDefault="00D169F6" w:rsidP="00D169F6">
            <w:pPr>
              <w:jc w:val="center"/>
              <w:rPr>
                <w:rFonts w:eastAsia="Times New Roman"/>
              </w:rPr>
            </w:pPr>
            <w:r w:rsidRPr="00DD4661">
              <w:rPr>
                <w:rFonts w:eastAsia="Times New Roman"/>
              </w:rPr>
              <w:t>ГО Красноуфимск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3C641D" w14:textId="77777777" w:rsidR="00D169F6" w:rsidRPr="00DD4661" w:rsidRDefault="00D169F6" w:rsidP="00D169F6">
            <w:pPr>
              <w:jc w:val="center"/>
              <w:rPr>
                <w:rFonts w:eastAsia="Times New Roman"/>
              </w:rPr>
            </w:pPr>
            <w:r w:rsidRPr="00DD4661">
              <w:rPr>
                <w:rFonts w:eastAsia="Times New Roman"/>
              </w:rPr>
              <w:t>МБОУ СШ №1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D96807"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78B6E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0E6889" w14:textId="77777777" w:rsidR="00D169F6" w:rsidRPr="00DD4661" w:rsidRDefault="00D169F6" w:rsidP="00D169F6">
            <w:pPr>
              <w:jc w:val="center"/>
              <w:rPr>
                <w:rFonts w:eastAsia="Times New Roman"/>
              </w:rPr>
            </w:pPr>
            <w:r w:rsidRPr="00DD4661">
              <w:rPr>
                <w:rFonts w:eastAsia="Times New Roman"/>
              </w:rPr>
              <w:t>20.00%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CCF95A"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512121A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E419D9" w14:textId="77777777" w:rsidR="00D169F6" w:rsidRPr="00DD4661" w:rsidRDefault="00D169F6" w:rsidP="00D169F6">
            <w:pPr>
              <w:jc w:val="center"/>
              <w:rPr>
                <w:rFonts w:eastAsia="Times New Roman"/>
              </w:rPr>
            </w:pPr>
            <w:r w:rsidRPr="00DD4661">
              <w:rPr>
                <w:rFonts w:eastAsia="Times New Roman"/>
              </w:rPr>
              <w:t>ГО Верхняя Пышма</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C0813B" w14:textId="77777777" w:rsidR="00D169F6" w:rsidRPr="00DD4661" w:rsidRDefault="00D169F6" w:rsidP="00D169F6">
            <w:pPr>
              <w:jc w:val="center"/>
              <w:rPr>
                <w:rFonts w:eastAsia="Times New Roman"/>
              </w:rPr>
            </w:pPr>
            <w:r w:rsidRPr="00DD4661">
              <w:rPr>
                <w:rFonts w:eastAsia="Times New Roman"/>
              </w:rPr>
              <w:t>МАОУ СОШ № 22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2AA7C1"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723922" w14:textId="77777777" w:rsidR="00D169F6" w:rsidRPr="00DD4661" w:rsidRDefault="00D169F6" w:rsidP="00D169F6">
            <w:pPr>
              <w:jc w:val="center"/>
              <w:rPr>
                <w:rFonts w:eastAsia="Times New Roman"/>
              </w:rPr>
            </w:pPr>
            <w:r w:rsidRPr="00DD4661">
              <w:rPr>
                <w:rFonts w:eastAsia="Times New Roman"/>
              </w:rPr>
              <w:t>33.00%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0692A9"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354EEA"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3DC64A0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15CC4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w:t>
            </w:r>
            <w:r w:rsidRPr="00DD4661">
              <w:rPr>
                <w:rFonts w:eastAsia="Times New Roman"/>
              </w:rPr>
              <w:lastRenderedPageBreak/>
              <w:t>Железнодорожный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4B99BE" w14:textId="77777777" w:rsidR="00D169F6" w:rsidRPr="00DD4661" w:rsidRDefault="00D169F6" w:rsidP="00D169F6">
            <w:pPr>
              <w:jc w:val="center"/>
              <w:rPr>
                <w:rFonts w:eastAsia="Times New Roman"/>
              </w:rPr>
            </w:pPr>
            <w:r w:rsidRPr="00DD4661">
              <w:rPr>
                <w:rFonts w:eastAsia="Times New Roman"/>
              </w:rPr>
              <w:lastRenderedPageBreak/>
              <w:t>МАОУ - СОШ № 148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55B390"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D6753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5C21B6"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8635AF"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1D52AA7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11AA27" w14:textId="77777777" w:rsidR="00D169F6" w:rsidRPr="00DD4661" w:rsidRDefault="00D169F6" w:rsidP="00D169F6">
            <w:pPr>
              <w:jc w:val="center"/>
              <w:rPr>
                <w:rFonts w:eastAsia="Times New Roman"/>
              </w:rPr>
            </w:pPr>
            <w:proofErr w:type="spellStart"/>
            <w:r w:rsidRPr="00DD4661">
              <w:rPr>
                <w:rFonts w:eastAsia="Times New Roman"/>
              </w:rPr>
              <w:lastRenderedPageBreak/>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B9974C" w14:textId="77777777" w:rsidR="00D169F6" w:rsidRPr="00DD4661" w:rsidRDefault="00D169F6" w:rsidP="00D169F6">
            <w:pPr>
              <w:jc w:val="center"/>
              <w:rPr>
                <w:rFonts w:eastAsia="Times New Roman"/>
              </w:rPr>
            </w:pPr>
            <w:r w:rsidRPr="00DD4661">
              <w:rPr>
                <w:rFonts w:eastAsia="Times New Roman"/>
              </w:rPr>
              <w:t>МБОУ гимназия № 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EE25A3" w14:textId="77777777" w:rsidR="00D169F6" w:rsidRPr="00DD4661" w:rsidRDefault="00D169F6" w:rsidP="00D169F6">
            <w:pPr>
              <w:jc w:val="center"/>
              <w:rPr>
                <w:rFonts w:eastAsia="Times New Roman"/>
              </w:rPr>
            </w:pPr>
            <w:r w:rsidRPr="00DD4661">
              <w:rPr>
                <w:rFonts w:eastAsia="Times New Roman"/>
              </w:rPr>
              <w:t>11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26AEC3"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0B52CC" w14:textId="77777777" w:rsidR="00D169F6" w:rsidRPr="00DD4661" w:rsidRDefault="00D169F6" w:rsidP="00D169F6">
            <w:pPr>
              <w:jc w:val="center"/>
              <w:rPr>
                <w:rFonts w:eastAsia="Times New Roman"/>
              </w:rPr>
            </w:pPr>
            <w:r w:rsidRPr="00DD4661">
              <w:rPr>
                <w:rFonts w:eastAsia="Times New Roman"/>
              </w:rPr>
              <w:t>36.00% (4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741B93"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42B111B1"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62B628" w14:textId="77777777" w:rsidR="00D169F6" w:rsidRPr="00DD4661" w:rsidRDefault="00D169F6" w:rsidP="00D169F6">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F2D9F8" w14:textId="77777777" w:rsidR="00D169F6" w:rsidRPr="00DD4661" w:rsidRDefault="00D169F6" w:rsidP="00D169F6">
            <w:pPr>
              <w:jc w:val="center"/>
              <w:rPr>
                <w:rFonts w:eastAsia="Times New Roman"/>
              </w:rPr>
            </w:pPr>
            <w:r w:rsidRPr="00DD4661">
              <w:rPr>
                <w:rFonts w:eastAsia="Times New Roman"/>
              </w:rPr>
              <w:t>МАОУ СОШ №1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A0FD33"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1E5BF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BB6679"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573C4D"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599CBE61"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00843A" w14:textId="77777777" w:rsidR="00D169F6" w:rsidRPr="00DD4661" w:rsidRDefault="00D169F6" w:rsidP="00D169F6">
            <w:pPr>
              <w:jc w:val="center"/>
              <w:rPr>
                <w:rFonts w:eastAsia="Times New Roman"/>
              </w:rPr>
            </w:pPr>
            <w:r w:rsidRPr="00DD4661">
              <w:rPr>
                <w:rFonts w:eastAsia="Times New Roman"/>
              </w:rPr>
              <w:t>Березовский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DD5F25" w14:textId="77777777" w:rsidR="00D169F6" w:rsidRPr="00DD4661" w:rsidRDefault="00D169F6" w:rsidP="00D169F6">
            <w:pPr>
              <w:jc w:val="center"/>
              <w:rPr>
                <w:rFonts w:eastAsia="Times New Roman"/>
              </w:rPr>
            </w:pPr>
            <w:r w:rsidRPr="00DD4661">
              <w:rPr>
                <w:rFonts w:eastAsia="Times New Roman"/>
              </w:rPr>
              <w:t>БМАОУ лицей №3 "Альянс"</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97B927"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A6D52C"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4CE82D"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73F577"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7D3D603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407BA8" w14:textId="77777777" w:rsidR="00D169F6" w:rsidRPr="00DD4661" w:rsidRDefault="00D169F6" w:rsidP="00D169F6">
            <w:pPr>
              <w:jc w:val="center"/>
              <w:rPr>
                <w:rFonts w:eastAsia="Times New Roman"/>
              </w:rPr>
            </w:pPr>
            <w:r w:rsidRPr="00DD4661">
              <w:rPr>
                <w:rFonts w:eastAsia="Times New Roman"/>
              </w:rPr>
              <w:t>Тавдинский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D4D5DD" w14:textId="77777777" w:rsidR="00D169F6" w:rsidRPr="00DD4661" w:rsidRDefault="00D169F6" w:rsidP="00D169F6">
            <w:pPr>
              <w:jc w:val="center"/>
              <w:rPr>
                <w:rFonts w:eastAsia="Times New Roman"/>
              </w:rPr>
            </w:pPr>
            <w:r w:rsidRPr="00DD4661">
              <w:rPr>
                <w:rFonts w:eastAsia="Times New Roman"/>
              </w:rPr>
              <w:t>МАОУ СОШ № 7</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1D669C"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F65B06"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0E9B52"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695DB8"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6518B02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A202D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54B81F" w14:textId="77777777" w:rsidR="00D169F6" w:rsidRPr="00DD4661" w:rsidRDefault="00D169F6" w:rsidP="00D169F6">
            <w:pPr>
              <w:jc w:val="center"/>
              <w:rPr>
                <w:rFonts w:eastAsia="Times New Roman"/>
              </w:rPr>
            </w:pPr>
            <w:r w:rsidRPr="00DD4661">
              <w:rPr>
                <w:rFonts w:eastAsia="Times New Roman"/>
              </w:rPr>
              <w:t>МАОУ СОШ № 11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283CF3"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B71F4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36D4D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8FCF83" w14:textId="77777777" w:rsidR="00D169F6" w:rsidRPr="00DD4661" w:rsidRDefault="00D169F6" w:rsidP="00D169F6">
            <w:pPr>
              <w:jc w:val="center"/>
              <w:rPr>
                <w:rFonts w:eastAsia="Times New Roman"/>
              </w:rPr>
            </w:pPr>
            <w:r w:rsidRPr="00DD4661">
              <w:rPr>
                <w:rFonts w:eastAsia="Times New Roman"/>
              </w:rPr>
              <w:t>2 уч.</w:t>
            </w:r>
          </w:p>
        </w:tc>
      </w:tr>
      <w:tr w:rsidR="00D169F6" w:rsidRPr="00DD4661" w14:paraId="5632F7A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2AA0A8"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623ABA" w14:textId="77777777" w:rsidR="00D169F6" w:rsidRPr="00DD4661" w:rsidRDefault="00D169F6" w:rsidP="00D169F6">
            <w:pPr>
              <w:jc w:val="center"/>
              <w:rPr>
                <w:rFonts w:eastAsia="Times New Roman"/>
              </w:rPr>
            </w:pPr>
            <w:r w:rsidRPr="00DD4661">
              <w:rPr>
                <w:rFonts w:eastAsia="Times New Roman"/>
              </w:rPr>
              <w:t>МБОУ СОШ № 64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73C869" w14:textId="77777777" w:rsidR="00D169F6" w:rsidRPr="00DD4661" w:rsidRDefault="00D169F6" w:rsidP="00D169F6">
            <w:pPr>
              <w:jc w:val="center"/>
              <w:rPr>
                <w:rFonts w:eastAsia="Times New Roman"/>
              </w:rPr>
            </w:pPr>
            <w:r w:rsidRPr="00DD4661">
              <w:rPr>
                <w:rFonts w:eastAsia="Times New Roman"/>
              </w:rPr>
              <w:t>24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DC51FE" w14:textId="77777777" w:rsidR="00D169F6" w:rsidRPr="00DD4661" w:rsidRDefault="00D169F6" w:rsidP="00D169F6">
            <w:pPr>
              <w:jc w:val="center"/>
              <w:rPr>
                <w:rFonts w:eastAsia="Times New Roman"/>
              </w:rPr>
            </w:pPr>
            <w:r w:rsidRPr="00DD4661">
              <w:rPr>
                <w:rFonts w:eastAsia="Times New Roman"/>
              </w:rPr>
              <w:t>8.00% (2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423BB1" w14:textId="77777777" w:rsidR="00D169F6" w:rsidRPr="00DD4661" w:rsidRDefault="00D169F6" w:rsidP="00D169F6">
            <w:pPr>
              <w:jc w:val="center"/>
              <w:rPr>
                <w:rFonts w:eastAsia="Times New Roman"/>
              </w:rPr>
            </w:pPr>
            <w:r w:rsidRPr="00DD4661">
              <w:rPr>
                <w:rFonts w:eastAsia="Times New Roman"/>
              </w:rPr>
              <w:t>37.00% (9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F8B48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6532EB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53ED07"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B90F31" w14:textId="77777777" w:rsidR="00D169F6" w:rsidRPr="00DD4661" w:rsidRDefault="00D169F6" w:rsidP="00D169F6">
            <w:pPr>
              <w:jc w:val="center"/>
              <w:rPr>
                <w:rFonts w:eastAsia="Times New Roman"/>
              </w:rPr>
            </w:pPr>
            <w:r w:rsidRPr="00DD4661">
              <w:rPr>
                <w:rFonts w:eastAsia="Times New Roman"/>
              </w:rPr>
              <w:t>МАОУ лицей № 110 им. Л. К. Гришиной</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88A922" w14:textId="77777777" w:rsidR="00D169F6" w:rsidRPr="00DD4661" w:rsidRDefault="00D169F6" w:rsidP="00D169F6">
            <w:pPr>
              <w:jc w:val="center"/>
              <w:rPr>
                <w:rFonts w:eastAsia="Times New Roman"/>
              </w:rPr>
            </w:pPr>
            <w:r w:rsidRPr="00DD4661">
              <w:rPr>
                <w:rFonts w:eastAsia="Times New Roman"/>
              </w:rPr>
              <w:t>13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CD717D" w14:textId="77777777" w:rsidR="00D169F6" w:rsidRPr="00DD4661" w:rsidRDefault="00D169F6" w:rsidP="00D169F6">
            <w:pPr>
              <w:jc w:val="center"/>
              <w:rPr>
                <w:rFonts w:eastAsia="Times New Roman"/>
              </w:rPr>
            </w:pPr>
            <w:r w:rsidRPr="00DD4661">
              <w:rPr>
                <w:rFonts w:eastAsia="Times New Roman"/>
              </w:rPr>
              <w:t>7.00%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87B715" w14:textId="77777777" w:rsidR="00D169F6" w:rsidRPr="00DD4661" w:rsidRDefault="00D169F6" w:rsidP="00D169F6">
            <w:pPr>
              <w:jc w:val="center"/>
              <w:rPr>
                <w:rFonts w:eastAsia="Times New Roman"/>
              </w:rPr>
            </w:pPr>
            <w:r w:rsidRPr="00DD4661">
              <w:rPr>
                <w:rFonts w:eastAsia="Times New Roman"/>
              </w:rPr>
              <w:t>53.00% (7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875EF8"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45AC105"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347F39"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016587" w14:textId="77777777" w:rsidR="00D169F6" w:rsidRPr="00DD4661" w:rsidRDefault="00D169F6" w:rsidP="00D169F6">
            <w:pPr>
              <w:jc w:val="center"/>
              <w:rPr>
                <w:rFonts w:eastAsia="Times New Roman"/>
              </w:rPr>
            </w:pPr>
            <w:r w:rsidRPr="00DD4661">
              <w:rPr>
                <w:rFonts w:eastAsia="Times New Roman"/>
              </w:rPr>
              <w:t>МБОУ гимназия № 120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A0D23F"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AE99D2" w14:textId="77777777" w:rsidR="00D169F6" w:rsidRPr="00DD4661" w:rsidRDefault="00D169F6" w:rsidP="00D169F6">
            <w:pPr>
              <w:jc w:val="center"/>
              <w:rPr>
                <w:rFonts w:eastAsia="Times New Roman"/>
              </w:rPr>
            </w:pPr>
            <w:r w:rsidRPr="00DD4661">
              <w:rPr>
                <w:rFonts w:eastAsia="Times New Roman"/>
              </w:rPr>
              <w:t>25.00% (2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4FEC72" w14:textId="77777777" w:rsidR="00D169F6" w:rsidRPr="00DD4661" w:rsidRDefault="00D169F6" w:rsidP="00D169F6">
            <w:pPr>
              <w:jc w:val="center"/>
              <w:rPr>
                <w:rFonts w:eastAsia="Times New Roman"/>
              </w:rPr>
            </w:pPr>
            <w:r w:rsidRPr="00DD4661">
              <w:rPr>
                <w:rFonts w:eastAsia="Times New Roman"/>
              </w:rPr>
              <w:t>50.00% (4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2EC57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837B9A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ABC5A4"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CA02D7" w14:textId="77777777" w:rsidR="00D169F6" w:rsidRPr="00DD4661" w:rsidRDefault="00D169F6" w:rsidP="00D169F6">
            <w:pPr>
              <w:jc w:val="center"/>
              <w:rPr>
                <w:rFonts w:eastAsia="Times New Roman"/>
              </w:rPr>
            </w:pPr>
            <w:r w:rsidRPr="00DD4661">
              <w:rPr>
                <w:rFonts w:eastAsia="Times New Roman"/>
              </w:rPr>
              <w:t>МАОУ гимназия № 116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DBB8EB" w14:textId="77777777" w:rsidR="00D169F6" w:rsidRPr="00DD4661" w:rsidRDefault="00D169F6" w:rsidP="00D169F6">
            <w:pPr>
              <w:jc w:val="center"/>
              <w:rPr>
                <w:rFonts w:eastAsia="Times New Roman"/>
              </w:rPr>
            </w:pPr>
            <w:r w:rsidRPr="00DD4661">
              <w:rPr>
                <w:rFonts w:eastAsia="Times New Roman"/>
              </w:rPr>
              <w:t>16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51B570" w14:textId="77777777" w:rsidR="00D169F6" w:rsidRPr="00DD4661" w:rsidRDefault="00D169F6" w:rsidP="00D169F6">
            <w:pPr>
              <w:jc w:val="center"/>
              <w:rPr>
                <w:rFonts w:eastAsia="Times New Roman"/>
              </w:rPr>
            </w:pPr>
            <w:r w:rsidRPr="00DD4661">
              <w:rPr>
                <w:rFonts w:eastAsia="Times New Roman"/>
              </w:rPr>
              <w:t>6.00%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AA47A8" w14:textId="77777777" w:rsidR="00D169F6" w:rsidRPr="00DD4661" w:rsidRDefault="00D169F6" w:rsidP="00D169F6">
            <w:pPr>
              <w:jc w:val="center"/>
              <w:rPr>
                <w:rFonts w:eastAsia="Times New Roman"/>
              </w:rPr>
            </w:pPr>
            <w:r w:rsidRPr="00DD4661">
              <w:rPr>
                <w:rFonts w:eastAsia="Times New Roman"/>
              </w:rPr>
              <w:t>25.00% (4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8BBF53"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C7E96F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DA2816" w14:textId="77777777" w:rsidR="00D169F6" w:rsidRPr="00DD4661" w:rsidRDefault="00D169F6" w:rsidP="00D169F6">
            <w:pPr>
              <w:jc w:val="center"/>
              <w:rPr>
                <w:rFonts w:eastAsia="Times New Roman"/>
              </w:rPr>
            </w:pPr>
            <w:proofErr w:type="spellStart"/>
            <w:r w:rsidRPr="00DD4661">
              <w:rPr>
                <w:rFonts w:eastAsia="Times New Roman"/>
              </w:rPr>
              <w:t>Североуральский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40CDD4" w14:textId="77777777" w:rsidR="00D169F6" w:rsidRPr="00DD4661" w:rsidRDefault="00D169F6" w:rsidP="00D169F6">
            <w:pPr>
              <w:jc w:val="center"/>
              <w:rPr>
                <w:rFonts w:eastAsia="Times New Roman"/>
              </w:rPr>
            </w:pPr>
            <w:r w:rsidRPr="00DD4661">
              <w:rPr>
                <w:rFonts w:eastAsia="Times New Roman"/>
              </w:rPr>
              <w:t>МАОУ СОШ № 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24FEFB"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56A92A" w14:textId="77777777" w:rsidR="00D169F6" w:rsidRPr="00DD4661" w:rsidRDefault="00D169F6" w:rsidP="00D169F6">
            <w:pPr>
              <w:jc w:val="center"/>
              <w:rPr>
                <w:rFonts w:eastAsia="Times New Roman"/>
              </w:rPr>
            </w:pPr>
            <w:r w:rsidRPr="00DD4661">
              <w:rPr>
                <w:rFonts w:eastAsia="Times New Roman"/>
              </w:rPr>
              <w:t>12.00%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A4A320" w14:textId="77777777" w:rsidR="00D169F6" w:rsidRPr="00DD4661" w:rsidRDefault="00D169F6" w:rsidP="00D169F6">
            <w:pPr>
              <w:jc w:val="center"/>
              <w:rPr>
                <w:rFonts w:eastAsia="Times New Roman"/>
              </w:rPr>
            </w:pPr>
            <w:r w:rsidRPr="00DD4661">
              <w:rPr>
                <w:rFonts w:eastAsia="Times New Roman"/>
              </w:rPr>
              <w:t>37.00% (3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12C790"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0AD390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7319CF" w14:textId="77777777" w:rsidR="00D169F6" w:rsidRPr="00DD4661" w:rsidRDefault="00D169F6" w:rsidP="00D169F6">
            <w:pPr>
              <w:jc w:val="center"/>
              <w:rPr>
                <w:rFonts w:eastAsia="Times New Roman"/>
              </w:rPr>
            </w:pPr>
            <w:r w:rsidRPr="00DD4661">
              <w:rPr>
                <w:rFonts w:eastAsia="Times New Roman"/>
              </w:rPr>
              <w:t>МО город Алапаевск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B2195B" w14:textId="77777777" w:rsidR="00D169F6" w:rsidRPr="00DD4661" w:rsidRDefault="00D169F6" w:rsidP="00D169F6">
            <w:pPr>
              <w:jc w:val="center"/>
              <w:rPr>
                <w:rFonts w:eastAsia="Times New Roman"/>
              </w:rPr>
            </w:pPr>
            <w:r w:rsidRPr="00DD4661">
              <w:rPr>
                <w:rFonts w:eastAsia="Times New Roman"/>
              </w:rPr>
              <w:t>МАОУ СОШ № 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8374FA" w14:textId="77777777" w:rsidR="00D169F6" w:rsidRPr="00DD4661" w:rsidRDefault="00D169F6" w:rsidP="00D169F6">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2B6825" w14:textId="77777777" w:rsidR="00D169F6" w:rsidRPr="00DD4661" w:rsidRDefault="00D169F6" w:rsidP="00D169F6">
            <w:pPr>
              <w:jc w:val="center"/>
              <w:rPr>
                <w:rFonts w:eastAsia="Times New Roman"/>
              </w:rPr>
            </w:pPr>
            <w:r w:rsidRPr="00DD4661">
              <w:rPr>
                <w:rFonts w:eastAsia="Times New Roman"/>
              </w:rPr>
              <w:t>16.00%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473EAA" w14:textId="77777777" w:rsidR="00D169F6" w:rsidRPr="00DD4661" w:rsidRDefault="00D169F6" w:rsidP="00D169F6">
            <w:pPr>
              <w:jc w:val="center"/>
              <w:rPr>
                <w:rFonts w:eastAsia="Times New Roman"/>
              </w:rPr>
            </w:pPr>
            <w:r w:rsidRPr="00DD4661">
              <w:rPr>
                <w:rFonts w:eastAsia="Times New Roman"/>
              </w:rPr>
              <w:t>50.00% (3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3BD6D3"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10B7F3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720D0D" w14:textId="77777777" w:rsidR="00D169F6" w:rsidRPr="00DD4661" w:rsidRDefault="00D169F6" w:rsidP="00D169F6">
            <w:pPr>
              <w:jc w:val="center"/>
              <w:rPr>
                <w:rFonts w:eastAsia="Times New Roman"/>
              </w:rPr>
            </w:pPr>
            <w:r w:rsidRPr="00DD4661">
              <w:rPr>
                <w:rFonts w:eastAsia="Times New Roman"/>
              </w:rPr>
              <w:t>Полевской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6B6C17" w14:textId="77777777" w:rsidR="00D169F6" w:rsidRPr="00DD4661" w:rsidRDefault="00D169F6" w:rsidP="00D169F6">
            <w:pPr>
              <w:jc w:val="center"/>
              <w:rPr>
                <w:rFonts w:eastAsia="Times New Roman"/>
              </w:rPr>
            </w:pPr>
            <w:r w:rsidRPr="00DD4661">
              <w:rPr>
                <w:rFonts w:eastAsia="Times New Roman"/>
              </w:rPr>
              <w:t>МАОУ ПГО "СОШ-Лицей № 4 "Интеллект"</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1E62F5"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C7181C" w14:textId="77777777" w:rsidR="00D169F6" w:rsidRPr="00DD4661" w:rsidRDefault="00D169F6" w:rsidP="00D169F6">
            <w:pPr>
              <w:jc w:val="center"/>
              <w:rPr>
                <w:rFonts w:eastAsia="Times New Roman"/>
              </w:rPr>
            </w:pPr>
            <w:r w:rsidRPr="00DD4661">
              <w:rPr>
                <w:rFonts w:eastAsia="Times New Roman"/>
              </w:rPr>
              <w:t>20.00%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F4D278" w14:textId="77777777" w:rsidR="00D169F6" w:rsidRPr="00DD4661" w:rsidRDefault="00D169F6" w:rsidP="00D169F6">
            <w:pPr>
              <w:jc w:val="center"/>
              <w:rPr>
                <w:rFonts w:eastAsia="Times New Roman"/>
              </w:rPr>
            </w:pPr>
            <w:r w:rsidRPr="00DD4661">
              <w:rPr>
                <w:rFonts w:eastAsia="Times New Roman"/>
              </w:rPr>
              <w:t>40.00%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3B3FC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529A6D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1BBEAB"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6E5240" w14:textId="77777777" w:rsidR="00D169F6" w:rsidRPr="00DD4661" w:rsidRDefault="00D169F6" w:rsidP="00D169F6">
            <w:pPr>
              <w:jc w:val="center"/>
              <w:rPr>
                <w:rFonts w:eastAsia="Times New Roman"/>
              </w:rPr>
            </w:pPr>
            <w:r w:rsidRPr="00DD4661">
              <w:rPr>
                <w:rFonts w:eastAsia="Times New Roman"/>
              </w:rPr>
              <w:t>МАОУ СОШ № 170 с углубленным изучением отдельных предметов</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5660ED"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D151B8" w14:textId="77777777" w:rsidR="00D169F6" w:rsidRPr="00DD4661" w:rsidRDefault="00D169F6" w:rsidP="00D169F6">
            <w:pPr>
              <w:jc w:val="center"/>
              <w:rPr>
                <w:rFonts w:eastAsia="Times New Roman"/>
              </w:rPr>
            </w:pPr>
            <w:r w:rsidRPr="00DD4661">
              <w:rPr>
                <w:rFonts w:eastAsia="Times New Roman"/>
              </w:rPr>
              <w:t>20.00%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38CFB9" w14:textId="77777777" w:rsidR="00D169F6" w:rsidRPr="00DD4661" w:rsidRDefault="00D169F6" w:rsidP="00D169F6">
            <w:pPr>
              <w:jc w:val="center"/>
              <w:rPr>
                <w:rFonts w:eastAsia="Times New Roman"/>
              </w:rPr>
            </w:pPr>
            <w:r w:rsidRPr="00DD4661">
              <w:rPr>
                <w:rFonts w:eastAsia="Times New Roman"/>
              </w:rPr>
              <w:t>40.00%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859173"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E47496C"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F19770"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4B72AA"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7AA877" w14:textId="77777777" w:rsidR="00D169F6" w:rsidRPr="00DD4661" w:rsidRDefault="00D169F6" w:rsidP="00D169F6">
            <w:pPr>
              <w:jc w:val="center"/>
              <w:rPr>
                <w:rFonts w:eastAsia="Times New Roman"/>
              </w:rPr>
            </w:pPr>
            <w:r w:rsidRPr="00DD4661">
              <w:rPr>
                <w:rFonts w:eastAsia="Times New Roman"/>
              </w:rPr>
              <w:t>15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9DCCB9" w14:textId="77777777" w:rsidR="00D169F6" w:rsidRPr="00DD4661" w:rsidRDefault="00D169F6" w:rsidP="00D169F6">
            <w:pPr>
              <w:jc w:val="center"/>
              <w:rPr>
                <w:rFonts w:eastAsia="Times New Roman"/>
              </w:rPr>
            </w:pPr>
            <w:r w:rsidRPr="00DD4661">
              <w:rPr>
                <w:rFonts w:eastAsia="Times New Roman"/>
              </w:rPr>
              <w:t>6.00%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C3B9D6" w14:textId="77777777" w:rsidR="00D169F6" w:rsidRPr="00DD4661" w:rsidRDefault="00D169F6" w:rsidP="00D169F6">
            <w:pPr>
              <w:jc w:val="center"/>
              <w:rPr>
                <w:rFonts w:eastAsia="Times New Roman"/>
              </w:rPr>
            </w:pPr>
            <w:r w:rsidRPr="00DD4661">
              <w:rPr>
                <w:rFonts w:eastAsia="Times New Roman"/>
              </w:rPr>
              <w:t>13.00%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BD1E7D"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91DD7C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D88DED"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C980D5" w14:textId="77777777" w:rsidR="00D169F6" w:rsidRPr="00DD4661" w:rsidRDefault="00D169F6" w:rsidP="00D169F6">
            <w:pPr>
              <w:jc w:val="center"/>
              <w:rPr>
                <w:rFonts w:eastAsia="Times New Roman"/>
              </w:rPr>
            </w:pPr>
            <w:r w:rsidRPr="00DD4661">
              <w:rPr>
                <w:rFonts w:eastAsia="Times New Roman"/>
              </w:rPr>
              <w:t>Лицей № 9</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604D03"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773991" w14:textId="77777777" w:rsidR="00D169F6" w:rsidRPr="00DD4661" w:rsidRDefault="00D169F6" w:rsidP="00D169F6">
            <w:pPr>
              <w:jc w:val="center"/>
              <w:rPr>
                <w:rFonts w:eastAsia="Times New Roman"/>
              </w:rPr>
            </w:pPr>
            <w:r w:rsidRPr="00DD4661">
              <w:rPr>
                <w:rFonts w:eastAsia="Times New Roman"/>
              </w:rPr>
              <w:t>25.00%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E84279" w14:textId="77777777" w:rsidR="00D169F6" w:rsidRPr="00DD4661" w:rsidRDefault="00D169F6" w:rsidP="00D169F6">
            <w:pPr>
              <w:jc w:val="center"/>
              <w:rPr>
                <w:rFonts w:eastAsia="Times New Roman"/>
              </w:rPr>
            </w:pPr>
            <w:r w:rsidRPr="00DD4661">
              <w:rPr>
                <w:rFonts w:eastAsia="Times New Roman"/>
              </w:rPr>
              <w:t>50.00%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4AEAC8"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96DEF55"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EC581E"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FD5AC7" w14:textId="77777777" w:rsidR="00D169F6" w:rsidRPr="00DD4661" w:rsidRDefault="00D169F6" w:rsidP="00D169F6">
            <w:pPr>
              <w:jc w:val="center"/>
              <w:rPr>
                <w:rFonts w:eastAsia="Times New Roman"/>
              </w:rPr>
            </w:pPr>
            <w:r w:rsidRPr="00DD4661">
              <w:rPr>
                <w:rFonts w:eastAsia="Times New Roman"/>
              </w:rPr>
              <w:t>МБОУ гимназия № 161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906300"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32E79F" w14:textId="77777777" w:rsidR="00D169F6" w:rsidRPr="00DD4661" w:rsidRDefault="00D169F6" w:rsidP="00D169F6">
            <w:pPr>
              <w:jc w:val="center"/>
              <w:rPr>
                <w:rFonts w:eastAsia="Times New Roman"/>
              </w:rPr>
            </w:pPr>
            <w:r w:rsidRPr="00DD4661">
              <w:rPr>
                <w:rFonts w:eastAsia="Times New Roman"/>
              </w:rPr>
              <w:t>33.00%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EC728A" w14:textId="77777777" w:rsidR="00D169F6" w:rsidRPr="00DD4661" w:rsidRDefault="00D169F6" w:rsidP="00D169F6">
            <w:pPr>
              <w:jc w:val="center"/>
              <w:rPr>
                <w:rFonts w:eastAsia="Times New Roman"/>
              </w:rPr>
            </w:pPr>
            <w:r w:rsidRPr="00DD4661">
              <w:rPr>
                <w:rFonts w:eastAsia="Times New Roman"/>
              </w:rPr>
              <w:t>33.00%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F2DF51"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AD55DB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835F99"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lastRenderedPageBreak/>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F77AFA" w14:textId="77777777" w:rsidR="00D169F6" w:rsidRPr="00DD4661" w:rsidRDefault="00D169F6" w:rsidP="00D169F6">
            <w:pPr>
              <w:jc w:val="center"/>
              <w:rPr>
                <w:rFonts w:eastAsia="Times New Roman"/>
              </w:rPr>
            </w:pPr>
            <w:r w:rsidRPr="00DD4661">
              <w:rPr>
                <w:rFonts w:eastAsia="Times New Roman"/>
              </w:rPr>
              <w:lastRenderedPageBreak/>
              <w:t>МБОУ - СОШ № 57</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358F2E"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C2A0B0" w14:textId="77777777" w:rsidR="00D169F6" w:rsidRPr="00DD4661" w:rsidRDefault="00D169F6" w:rsidP="00D169F6">
            <w:pPr>
              <w:jc w:val="center"/>
              <w:rPr>
                <w:rFonts w:eastAsia="Times New Roman"/>
              </w:rPr>
            </w:pPr>
            <w:r w:rsidRPr="00DD4661">
              <w:rPr>
                <w:rFonts w:eastAsia="Times New Roman"/>
              </w:rPr>
              <w:t>25.00%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9B7CFD" w14:textId="77777777" w:rsidR="00D169F6" w:rsidRPr="00DD4661" w:rsidRDefault="00D169F6" w:rsidP="00D169F6">
            <w:pPr>
              <w:jc w:val="center"/>
              <w:rPr>
                <w:rFonts w:eastAsia="Times New Roman"/>
              </w:rPr>
            </w:pPr>
            <w:r w:rsidRPr="00DD4661">
              <w:rPr>
                <w:rFonts w:eastAsia="Times New Roman"/>
              </w:rPr>
              <w:t>25.00%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16FC2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B6A401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79B3C9" w14:textId="77777777" w:rsidR="00D169F6" w:rsidRPr="00DD4661" w:rsidRDefault="00D169F6" w:rsidP="00D169F6">
            <w:pPr>
              <w:jc w:val="center"/>
              <w:rPr>
                <w:rFonts w:eastAsia="Times New Roman"/>
              </w:rPr>
            </w:pPr>
            <w:proofErr w:type="spellStart"/>
            <w:r w:rsidRPr="00DD4661">
              <w:rPr>
                <w:rFonts w:eastAsia="Times New Roman"/>
              </w:rPr>
              <w:lastRenderedPageBreak/>
              <w:t>Североуральский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F312BD" w14:textId="77777777" w:rsidR="00D169F6" w:rsidRPr="00DD4661" w:rsidRDefault="00D169F6" w:rsidP="00D169F6">
            <w:pPr>
              <w:jc w:val="center"/>
              <w:rPr>
                <w:rFonts w:eastAsia="Times New Roman"/>
              </w:rPr>
            </w:pPr>
            <w:r w:rsidRPr="00DD4661">
              <w:rPr>
                <w:rFonts w:eastAsia="Times New Roman"/>
              </w:rPr>
              <w:t>МБОУ СОШ №15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22CC01"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F9190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430DFF"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7CB64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B089DE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29EBA6" w14:textId="77777777" w:rsidR="00D169F6" w:rsidRPr="00DD4661" w:rsidRDefault="00D169F6" w:rsidP="00D169F6">
            <w:pPr>
              <w:jc w:val="center"/>
              <w:rPr>
                <w:rFonts w:eastAsia="Times New Roman"/>
              </w:rPr>
            </w:pPr>
            <w:r w:rsidRPr="00DD4661">
              <w:rPr>
                <w:rFonts w:eastAsia="Times New Roman"/>
              </w:rPr>
              <w:t>МО город Ирбит</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424713" w14:textId="77777777" w:rsidR="00D169F6" w:rsidRPr="00DD4661" w:rsidRDefault="00D169F6" w:rsidP="00D169F6">
            <w:pPr>
              <w:jc w:val="center"/>
              <w:rPr>
                <w:rFonts w:eastAsia="Times New Roman"/>
              </w:rPr>
            </w:pPr>
            <w:r w:rsidRPr="00DD4661">
              <w:rPr>
                <w:rFonts w:eastAsia="Times New Roman"/>
              </w:rPr>
              <w:t>МБОУ "СОШ № 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AD82D7" w14:textId="77777777" w:rsidR="00D169F6" w:rsidRPr="00DD4661" w:rsidRDefault="00D169F6" w:rsidP="00D169F6">
            <w:pPr>
              <w:jc w:val="center"/>
              <w:rPr>
                <w:rFonts w:eastAsia="Times New Roman"/>
              </w:rPr>
            </w:pPr>
            <w:r w:rsidRPr="00DD4661">
              <w:rPr>
                <w:rFonts w:eastAsia="Times New Roman"/>
              </w:rPr>
              <w:t>7</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812AE6"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57AD9F"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AC6E1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BFDD362"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9EAB8C" w14:textId="77777777" w:rsidR="00D169F6" w:rsidRPr="00DD4661" w:rsidRDefault="00D169F6" w:rsidP="00D169F6">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27BA4D" w14:textId="77777777" w:rsidR="00D169F6" w:rsidRPr="00DD4661" w:rsidRDefault="00D169F6" w:rsidP="00D169F6">
            <w:pPr>
              <w:jc w:val="center"/>
              <w:rPr>
                <w:rFonts w:eastAsia="Times New Roman"/>
              </w:rPr>
            </w:pPr>
            <w:r w:rsidRPr="00DD4661">
              <w:rPr>
                <w:rFonts w:eastAsia="Times New Roman"/>
              </w:rPr>
              <w:t>МБОУ СОШ № 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230EC3"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FA332B"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89DAC8"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9ADC2F"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DA6140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A34E6A"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03FD12" w14:textId="77777777" w:rsidR="00D169F6" w:rsidRPr="00DD4661" w:rsidRDefault="00D169F6" w:rsidP="00D169F6">
            <w:pPr>
              <w:jc w:val="center"/>
              <w:rPr>
                <w:rFonts w:eastAsia="Times New Roman"/>
              </w:rPr>
            </w:pPr>
            <w:r w:rsidRPr="00DD4661">
              <w:rPr>
                <w:rFonts w:eastAsia="Times New Roman"/>
              </w:rPr>
              <w:t>МБОУ СОШ №85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1056BB"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DC30C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4925C0" w14:textId="77777777" w:rsidR="00D169F6" w:rsidRPr="00DD4661" w:rsidRDefault="00D169F6" w:rsidP="00D169F6">
            <w:pPr>
              <w:jc w:val="center"/>
              <w:rPr>
                <w:rFonts w:eastAsia="Times New Roman"/>
              </w:rPr>
            </w:pPr>
            <w:r w:rsidRPr="00DD4661">
              <w:rPr>
                <w:rFonts w:eastAsia="Times New Roman"/>
              </w:rPr>
              <w:t>50.00%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3A2B90"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38CF55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5BD6F2" w14:textId="77777777" w:rsidR="00D169F6" w:rsidRPr="00DD4661" w:rsidRDefault="00D169F6" w:rsidP="00D169F6">
            <w:pPr>
              <w:jc w:val="center"/>
              <w:rPr>
                <w:rFonts w:eastAsia="Times New Roman"/>
              </w:rPr>
            </w:pPr>
            <w:proofErr w:type="spellStart"/>
            <w:r w:rsidRPr="00DD4661">
              <w:rPr>
                <w:rFonts w:eastAsia="Times New Roman"/>
              </w:rPr>
              <w:t>Артинский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51B996" w14:textId="77777777" w:rsidR="00D169F6" w:rsidRPr="00DD4661" w:rsidRDefault="00D169F6" w:rsidP="00D169F6">
            <w:pPr>
              <w:jc w:val="center"/>
              <w:rPr>
                <w:rFonts w:eastAsia="Times New Roman"/>
              </w:rPr>
            </w:pPr>
            <w:proofErr w:type="spellStart"/>
            <w:r w:rsidRPr="00DD4661">
              <w:rPr>
                <w:rFonts w:eastAsia="Times New Roman"/>
              </w:rPr>
              <w:t>Артинский</w:t>
            </w:r>
            <w:proofErr w:type="spellEnd"/>
            <w:r w:rsidRPr="00DD4661">
              <w:rPr>
                <w:rFonts w:eastAsia="Times New Roman"/>
              </w:rPr>
              <w:t xml:space="preserve"> ГО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4987C3"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E9F645"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9971E9"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B3BE00"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1B8B171"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AD07D1" w14:textId="77777777" w:rsidR="00D169F6" w:rsidRPr="00DD4661" w:rsidRDefault="00D169F6" w:rsidP="00D169F6">
            <w:pPr>
              <w:jc w:val="center"/>
              <w:rPr>
                <w:rFonts w:eastAsia="Times New Roman"/>
              </w:rPr>
            </w:pPr>
            <w:proofErr w:type="spellStart"/>
            <w:r w:rsidRPr="00DD4661">
              <w:rPr>
                <w:rFonts w:eastAsia="Times New Roman"/>
              </w:rPr>
              <w:t>Бисертский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117E1E" w14:textId="77777777" w:rsidR="00D169F6" w:rsidRPr="00DD4661" w:rsidRDefault="00D169F6" w:rsidP="00D169F6">
            <w:pPr>
              <w:jc w:val="center"/>
              <w:rPr>
                <w:rFonts w:eastAsia="Times New Roman"/>
              </w:rPr>
            </w:pPr>
            <w:r w:rsidRPr="00DD4661">
              <w:rPr>
                <w:rFonts w:eastAsia="Times New Roman"/>
              </w:rPr>
              <w:t>МБОУ "Средняя школа № 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2030A6"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F7226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F08C6F"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485A2F"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23629A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7BF2E6"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2239E6" w14:textId="77777777" w:rsidR="00D169F6" w:rsidRPr="00DD4661" w:rsidRDefault="00D169F6" w:rsidP="00D169F6">
            <w:pPr>
              <w:jc w:val="center"/>
              <w:rPr>
                <w:rFonts w:eastAsia="Times New Roman"/>
              </w:rPr>
            </w:pPr>
            <w:r w:rsidRPr="00DD4661">
              <w:rPr>
                <w:rFonts w:eastAsia="Times New Roman"/>
              </w:rPr>
              <w:t>МБОУ СОШ № 150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13FCF3"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DBF2A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F904F3"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3FCA06"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49F68F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E91E4D" w14:textId="77777777" w:rsidR="00D169F6" w:rsidRPr="00DD4661" w:rsidRDefault="00D169F6" w:rsidP="00D169F6">
            <w:pPr>
              <w:jc w:val="center"/>
              <w:rPr>
                <w:rFonts w:eastAsia="Times New Roman"/>
              </w:rPr>
            </w:pPr>
            <w:r w:rsidRPr="00DD4661">
              <w:rPr>
                <w:rFonts w:eastAsia="Times New Roman"/>
              </w:rPr>
              <w:t xml:space="preserve">МО </w:t>
            </w:r>
            <w:proofErr w:type="spellStart"/>
            <w:r w:rsidRPr="00DD4661">
              <w:rPr>
                <w:rFonts w:eastAsia="Times New Roman"/>
              </w:rPr>
              <w:t>Байкаловский</w:t>
            </w:r>
            <w:proofErr w:type="spellEnd"/>
            <w:r w:rsidRPr="00DD4661">
              <w:rPr>
                <w:rFonts w:eastAsia="Times New Roman"/>
              </w:rPr>
              <w:t xml:space="preserve"> МР</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3C24A6" w14:textId="77777777" w:rsidR="00D169F6" w:rsidRPr="00DD4661" w:rsidRDefault="00D169F6" w:rsidP="00D169F6">
            <w:pPr>
              <w:jc w:val="center"/>
              <w:rPr>
                <w:rFonts w:eastAsia="Times New Roman"/>
              </w:rPr>
            </w:pPr>
            <w:r w:rsidRPr="00DD4661">
              <w:rPr>
                <w:rFonts w:eastAsia="Times New Roman"/>
              </w:rPr>
              <w:t xml:space="preserve">МКОУ </w:t>
            </w:r>
            <w:proofErr w:type="spellStart"/>
            <w:r w:rsidRPr="00DD4661">
              <w:rPr>
                <w:rFonts w:eastAsia="Times New Roman"/>
              </w:rPr>
              <w:t>Шадринская</w:t>
            </w:r>
            <w:proofErr w:type="spellEnd"/>
            <w:r w:rsidRPr="00DD4661">
              <w:rPr>
                <w:rFonts w:eastAsia="Times New Roman"/>
              </w:rPr>
              <w:t xml:space="preserve"> СОШ</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56C261"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6BE76B"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99C818"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9DFA7D"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A48EEE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8AF0F3" w14:textId="77777777" w:rsidR="00D169F6" w:rsidRPr="00DD4661" w:rsidRDefault="00D169F6" w:rsidP="00D169F6">
            <w:pPr>
              <w:jc w:val="center"/>
              <w:rPr>
                <w:rFonts w:eastAsia="Times New Roman"/>
              </w:rPr>
            </w:pPr>
            <w:proofErr w:type="spellStart"/>
            <w:r w:rsidRPr="00DD4661">
              <w:rPr>
                <w:rFonts w:eastAsia="Times New Roman"/>
              </w:rPr>
              <w:t>Нижнетуринский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4A619B" w14:textId="77777777" w:rsidR="00D169F6" w:rsidRPr="00DD4661" w:rsidRDefault="00D169F6" w:rsidP="00D169F6">
            <w:pPr>
              <w:jc w:val="center"/>
              <w:rPr>
                <w:rFonts w:eastAsia="Times New Roman"/>
              </w:rPr>
            </w:pPr>
            <w:r w:rsidRPr="00DD4661">
              <w:rPr>
                <w:rFonts w:eastAsia="Times New Roman"/>
              </w:rPr>
              <w:t>МАОУ "НТГ"</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8F7484"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75B36F" w14:textId="77777777" w:rsidR="00D169F6" w:rsidRPr="00DD4661" w:rsidRDefault="00D169F6" w:rsidP="00D169F6">
            <w:pPr>
              <w:jc w:val="center"/>
              <w:rPr>
                <w:rFonts w:eastAsia="Times New Roman"/>
              </w:rPr>
            </w:pPr>
            <w:r w:rsidRPr="00DD4661">
              <w:rPr>
                <w:rFonts w:eastAsia="Times New Roman"/>
              </w:rPr>
              <w:t>25.00%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718E1A"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65610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21AAD6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015906"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C11DDC" w14:textId="77777777" w:rsidR="00D169F6" w:rsidRPr="00DD4661" w:rsidRDefault="00D169F6" w:rsidP="00D169F6">
            <w:pPr>
              <w:jc w:val="center"/>
              <w:rPr>
                <w:rFonts w:eastAsia="Times New Roman"/>
              </w:rPr>
            </w:pPr>
            <w:r w:rsidRPr="00DD4661">
              <w:rPr>
                <w:rFonts w:eastAsia="Times New Roman"/>
              </w:rPr>
              <w:t>МАОУ СОШ №26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A3633B"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228DE5"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AA849F"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AEC078"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C53D7E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7B6B9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DC3109" w14:textId="77777777" w:rsidR="00D169F6" w:rsidRPr="00DD4661" w:rsidRDefault="00D169F6" w:rsidP="00D169F6">
            <w:pPr>
              <w:jc w:val="center"/>
              <w:rPr>
                <w:rFonts w:eastAsia="Times New Roman"/>
              </w:rPr>
            </w:pPr>
            <w:r w:rsidRPr="00DD4661">
              <w:rPr>
                <w:rFonts w:eastAsia="Times New Roman"/>
              </w:rPr>
              <w:t>МАОУ СОШ №19</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521FA7" w14:textId="77777777" w:rsidR="00D169F6" w:rsidRPr="00DD4661" w:rsidRDefault="00D169F6" w:rsidP="00D169F6">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952D65"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FB72D4" w14:textId="77777777" w:rsidR="00D169F6" w:rsidRPr="00DD4661" w:rsidRDefault="00D169F6" w:rsidP="00D169F6">
            <w:pPr>
              <w:jc w:val="center"/>
              <w:rPr>
                <w:rFonts w:eastAsia="Times New Roman"/>
              </w:rPr>
            </w:pPr>
            <w:r w:rsidRPr="00DD4661">
              <w:rPr>
                <w:rFonts w:eastAsia="Times New Roman"/>
              </w:rPr>
              <w:t>16.00%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710183"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42D25F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8EA68A"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97CC02" w14:textId="77777777" w:rsidR="00D169F6" w:rsidRPr="00DD4661" w:rsidRDefault="00D169F6" w:rsidP="00D169F6">
            <w:pPr>
              <w:jc w:val="center"/>
              <w:rPr>
                <w:rFonts w:eastAsia="Times New Roman"/>
              </w:rPr>
            </w:pPr>
            <w:r w:rsidRPr="00DD4661">
              <w:rPr>
                <w:rFonts w:eastAsia="Times New Roman"/>
              </w:rPr>
              <w:t>МБОУ СОШ № 82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7A3454"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365EEC"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E4467F"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7149E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5630B2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166919" w14:textId="77777777" w:rsidR="00D169F6" w:rsidRPr="00DD4661" w:rsidRDefault="00D169F6" w:rsidP="00D169F6">
            <w:pPr>
              <w:jc w:val="center"/>
              <w:rPr>
                <w:rFonts w:eastAsia="Times New Roman"/>
              </w:rPr>
            </w:pPr>
            <w:r w:rsidRPr="00DD4661">
              <w:rPr>
                <w:rFonts w:eastAsia="Times New Roman"/>
              </w:rPr>
              <w:t>Нижнесергинский МР</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CA9AEE" w14:textId="77777777" w:rsidR="00D169F6" w:rsidRPr="00DD4661" w:rsidRDefault="00D169F6" w:rsidP="00D169F6">
            <w:pPr>
              <w:jc w:val="center"/>
              <w:rPr>
                <w:rFonts w:eastAsia="Times New Roman"/>
              </w:rPr>
            </w:pPr>
            <w:r w:rsidRPr="00DD4661">
              <w:rPr>
                <w:rFonts w:eastAsia="Times New Roman"/>
              </w:rPr>
              <w:t>МАОУ СШ № 1 г. Михайловска</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A674CD"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DBBC3B"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D1028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5A6F0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69D16C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B0CC2A" w14:textId="77777777" w:rsidR="00D169F6" w:rsidRPr="00DD4661" w:rsidRDefault="00D169F6" w:rsidP="00D169F6">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952E2C" w14:textId="77777777" w:rsidR="00D169F6" w:rsidRPr="00DD4661" w:rsidRDefault="00D169F6" w:rsidP="00D169F6">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193071"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642C9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0FE9B6"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85B5D2"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53A075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808453" w14:textId="77777777" w:rsidR="00D169F6" w:rsidRPr="00DD4661" w:rsidRDefault="00D169F6" w:rsidP="00D169F6">
            <w:pPr>
              <w:jc w:val="center"/>
              <w:rPr>
                <w:rFonts w:eastAsia="Times New Roman"/>
              </w:rPr>
            </w:pPr>
            <w:proofErr w:type="spellStart"/>
            <w:r w:rsidRPr="00DD4661">
              <w:rPr>
                <w:rFonts w:eastAsia="Times New Roman"/>
              </w:rPr>
              <w:t>Пышминский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61336E" w14:textId="77777777" w:rsidR="00D169F6" w:rsidRPr="00DD4661" w:rsidRDefault="00D169F6" w:rsidP="00D169F6">
            <w:pPr>
              <w:jc w:val="center"/>
              <w:rPr>
                <w:rFonts w:eastAsia="Times New Roman"/>
              </w:rPr>
            </w:pPr>
            <w:r w:rsidRPr="00DD4661">
              <w:rPr>
                <w:rFonts w:eastAsia="Times New Roman"/>
              </w:rPr>
              <w:t>МБОУ ПГО "</w:t>
            </w:r>
            <w:proofErr w:type="spellStart"/>
            <w:r w:rsidRPr="00DD4661">
              <w:rPr>
                <w:rFonts w:eastAsia="Times New Roman"/>
              </w:rPr>
              <w:t>Боровлянская</w:t>
            </w:r>
            <w:proofErr w:type="spellEnd"/>
            <w:r w:rsidRPr="00DD4661">
              <w:rPr>
                <w:rFonts w:eastAsia="Times New Roman"/>
              </w:rPr>
              <w:t xml:space="preserve"> СОШ"</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FEBD2F"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AC6CB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D3B4F9"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D27E0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1D46F7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38A045"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696716" w14:textId="77777777" w:rsidR="00D169F6" w:rsidRPr="00DD4661" w:rsidRDefault="00D169F6" w:rsidP="00D169F6">
            <w:pPr>
              <w:jc w:val="center"/>
              <w:rPr>
                <w:rFonts w:eastAsia="Times New Roman"/>
              </w:rPr>
            </w:pPr>
            <w:r w:rsidRPr="00DD4661">
              <w:rPr>
                <w:rFonts w:eastAsia="Times New Roman"/>
              </w:rPr>
              <w:t>МАОУ - гимназия №13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A47FC0" w14:textId="77777777" w:rsidR="00D169F6" w:rsidRPr="00DD4661" w:rsidRDefault="00D169F6" w:rsidP="00D169F6">
            <w:pPr>
              <w:jc w:val="center"/>
              <w:rPr>
                <w:rFonts w:eastAsia="Times New Roman"/>
              </w:rPr>
            </w:pPr>
            <w:r w:rsidRPr="00DD4661">
              <w:rPr>
                <w:rFonts w:eastAsia="Times New Roman"/>
              </w:rPr>
              <w:t>12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C5AA8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2C360B" w14:textId="77777777" w:rsidR="00D169F6" w:rsidRPr="00DD4661" w:rsidRDefault="00D169F6" w:rsidP="00D169F6">
            <w:pPr>
              <w:jc w:val="center"/>
              <w:rPr>
                <w:rFonts w:eastAsia="Times New Roman"/>
              </w:rPr>
            </w:pPr>
            <w:r w:rsidRPr="00DD4661">
              <w:rPr>
                <w:rFonts w:eastAsia="Times New Roman"/>
              </w:rPr>
              <w:t>16.00%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22098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7CF94F4"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C4DF9B"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C2F9B3" w14:textId="77777777" w:rsidR="00D169F6" w:rsidRPr="00DD4661" w:rsidRDefault="00D169F6" w:rsidP="00D169F6">
            <w:pPr>
              <w:jc w:val="center"/>
              <w:rPr>
                <w:rFonts w:eastAsia="Times New Roman"/>
              </w:rPr>
            </w:pPr>
            <w:r w:rsidRPr="00DD4661">
              <w:rPr>
                <w:rFonts w:eastAsia="Times New Roman"/>
              </w:rPr>
              <w:t>МБОУ СОШ № 33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F2314D"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5A38A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3D3FA8"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BFDEB5"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81EE234"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922E41"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0556BE" w14:textId="77777777" w:rsidR="00D169F6" w:rsidRPr="00DD4661" w:rsidRDefault="00D169F6" w:rsidP="00D169F6">
            <w:pPr>
              <w:jc w:val="center"/>
              <w:rPr>
                <w:rFonts w:eastAsia="Times New Roman"/>
              </w:rPr>
            </w:pPr>
            <w:r w:rsidRPr="00DD4661">
              <w:rPr>
                <w:rFonts w:eastAsia="Times New Roman"/>
              </w:rPr>
              <w:t>МАОУ лицей №100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DD9CC7"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D44B8C"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62F7C1" w14:textId="77777777" w:rsidR="00D169F6" w:rsidRPr="00DD4661" w:rsidRDefault="00D169F6" w:rsidP="00D169F6">
            <w:pPr>
              <w:jc w:val="center"/>
              <w:rPr>
                <w:rFonts w:eastAsia="Times New Roman"/>
              </w:rPr>
            </w:pPr>
            <w:r w:rsidRPr="00DD4661">
              <w:rPr>
                <w:rFonts w:eastAsia="Times New Roman"/>
              </w:rPr>
              <w:t>25.00%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C75BF1"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EE14DE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D89A77" w14:textId="77777777" w:rsidR="00D169F6" w:rsidRPr="00DD4661" w:rsidRDefault="00D169F6" w:rsidP="00D169F6">
            <w:pPr>
              <w:jc w:val="center"/>
              <w:rPr>
                <w:rFonts w:eastAsia="Times New Roman"/>
              </w:rPr>
            </w:pPr>
            <w:proofErr w:type="spellStart"/>
            <w:r w:rsidRPr="00DD4661">
              <w:rPr>
                <w:rFonts w:eastAsia="Times New Roman"/>
              </w:rPr>
              <w:t>Кушвинский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AA9C32" w14:textId="77777777" w:rsidR="00D169F6" w:rsidRPr="00DD4661" w:rsidRDefault="00D169F6" w:rsidP="00D169F6">
            <w:pPr>
              <w:jc w:val="center"/>
              <w:rPr>
                <w:rFonts w:eastAsia="Times New Roman"/>
              </w:rPr>
            </w:pPr>
            <w:r w:rsidRPr="00DD4661">
              <w:rPr>
                <w:rFonts w:eastAsia="Times New Roman"/>
              </w:rPr>
              <w:t>МАОУ СОШ № 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37299F"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446B1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CE13C5" w14:textId="77777777" w:rsidR="00D169F6" w:rsidRPr="00DD4661" w:rsidRDefault="00D169F6" w:rsidP="00D169F6">
            <w:pPr>
              <w:jc w:val="center"/>
              <w:rPr>
                <w:rFonts w:eastAsia="Times New Roman"/>
              </w:rPr>
            </w:pPr>
            <w:r w:rsidRPr="00DD4661">
              <w:rPr>
                <w:rFonts w:eastAsia="Times New Roman"/>
              </w:rPr>
              <w:t>62.00% (5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D95D6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EC6B9A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7658B5" w14:textId="77777777" w:rsidR="00D169F6" w:rsidRPr="00DD4661" w:rsidRDefault="00D169F6" w:rsidP="00D169F6">
            <w:pPr>
              <w:jc w:val="center"/>
              <w:rPr>
                <w:rFonts w:eastAsia="Times New Roman"/>
              </w:rPr>
            </w:pPr>
            <w:r w:rsidRPr="00DD4661">
              <w:rPr>
                <w:rFonts w:eastAsia="Times New Roman"/>
              </w:rPr>
              <w:lastRenderedPageBreak/>
              <w:t>Березовский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35DDAA" w14:textId="77777777" w:rsidR="00D169F6" w:rsidRPr="00DD4661" w:rsidRDefault="00D169F6" w:rsidP="00D169F6">
            <w:pPr>
              <w:jc w:val="center"/>
              <w:rPr>
                <w:rFonts w:eastAsia="Times New Roman"/>
              </w:rPr>
            </w:pPr>
            <w:r w:rsidRPr="00DD4661">
              <w:rPr>
                <w:rFonts w:eastAsia="Times New Roman"/>
              </w:rPr>
              <w:t>Березовский ГО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85884B"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CA6E4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F65DA1"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72EBA4"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B1DB8D1"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CE56E1" w14:textId="77777777" w:rsidR="00D169F6" w:rsidRPr="00DD4661" w:rsidRDefault="00D169F6" w:rsidP="00D169F6">
            <w:pPr>
              <w:jc w:val="center"/>
              <w:rPr>
                <w:rFonts w:eastAsia="Times New Roman"/>
              </w:rPr>
            </w:pPr>
            <w:r w:rsidRPr="00DD4661">
              <w:rPr>
                <w:rFonts w:eastAsia="Times New Roman"/>
              </w:rPr>
              <w:t>Березовский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E7A338" w14:textId="77777777" w:rsidR="00D169F6" w:rsidRPr="00DD4661" w:rsidRDefault="00D169F6" w:rsidP="00D169F6">
            <w:pPr>
              <w:jc w:val="center"/>
              <w:rPr>
                <w:rFonts w:eastAsia="Times New Roman"/>
              </w:rPr>
            </w:pPr>
            <w:r w:rsidRPr="00DD4661">
              <w:rPr>
                <w:rFonts w:eastAsia="Times New Roman"/>
              </w:rPr>
              <w:t>БМАОУ СОШ № 11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6D7F00"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ADECF4"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683133"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341BDD"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5060EC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47EC81"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48C007" w14:textId="77777777" w:rsidR="00D169F6" w:rsidRPr="00DD4661" w:rsidRDefault="00D169F6" w:rsidP="00D169F6">
            <w:pPr>
              <w:jc w:val="center"/>
              <w:rPr>
                <w:rFonts w:eastAsia="Times New Roman"/>
              </w:rPr>
            </w:pPr>
            <w:r w:rsidRPr="00DD4661">
              <w:rPr>
                <w:rFonts w:eastAsia="Times New Roman"/>
              </w:rPr>
              <w:t>МБОУ СОШ № 38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FBC6B7"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032794"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125572"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64D9D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D44285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72DEC9" w14:textId="77777777" w:rsidR="00D169F6" w:rsidRPr="00DD4661" w:rsidRDefault="00D169F6" w:rsidP="00D169F6">
            <w:pPr>
              <w:jc w:val="center"/>
              <w:rPr>
                <w:rFonts w:eastAsia="Times New Roman"/>
              </w:rPr>
            </w:pPr>
            <w:r w:rsidRPr="00DD4661">
              <w:rPr>
                <w:rFonts w:eastAsia="Times New Roman"/>
              </w:rPr>
              <w:t>ГО Среднеуральск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D998B8" w14:textId="77777777" w:rsidR="00D169F6" w:rsidRPr="00DD4661" w:rsidRDefault="00D169F6" w:rsidP="00D169F6">
            <w:pPr>
              <w:jc w:val="center"/>
              <w:rPr>
                <w:rFonts w:eastAsia="Times New Roman"/>
              </w:rPr>
            </w:pPr>
            <w:r w:rsidRPr="00DD4661">
              <w:rPr>
                <w:rFonts w:eastAsia="Times New Roman"/>
              </w:rPr>
              <w:t>МКОУ - СОШ № 31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C47A34"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90C894"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6B8546"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E4880D"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707817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CCBF10"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CAB5C3" w14:textId="77777777" w:rsidR="00D169F6" w:rsidRPr="00DD4661" w:rsidRDefault="00D169F6" w:rsidP="00D169F6">
            <w:pPr>
              <w:jc w:val="center"/>
              <w:rPr>
                <w:rFonts w:eastAsia="Times New Roman"/>
              </w:rPr>
            </w:pPr>
            <w:r w:rsidRPr="00DD4661">
              <w:rPr>
                <w:rFonts w:eastAsia="Times New Roman"/>
              </w:rPr>
              <w:t>МБОУ СОШ с углубленным изучением отдельных предметов № 74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ABB183"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C5C6DB" w14:textId="77777777" w:rsidR="00D169F6" w:rsidRPr="00DD4661" w:rsidRDefault="00D169F6" w:rsidP="00D169F6">
            <w:pPr>
              <w:jc w:val="center"/>
              <w:rPr>
                <w:rFonts w:eastAsia="Times New Roman"/>
              </w:rPr>
            </w:pPr>
            <w:r w:rsidRPr="00DD4661">
              <w:rPr>
                <w:rFonts w:eastAsia="Times New Roman"/>
              </w:rPr>
              <w:t>50.00%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6A9859"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63718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7D5D902"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F87C1"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07CDCD" w14:textId="77777777" w:rsidR="00D169F6" w:rsidRPr="00DD4661" w:rsidRDefault="00D169F6" w:rsidP="00D169F6">
            <w:pPr>
              <w:jc w:val="center"/>
              <w:rPr>
                <w:rFonts w:eastAsia="Times New Roman"/>
              </w:rPr>
            </w:pPr>
            <w:r w:rsidRPr="00DD4661">
              <w:rPr>
                <w:rFonts w:eastAsia="Times New Roman"/>
              </w:rPr>
              <w:t>МАОУ Гимназия № 202 "Менталитет"</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6F37C0"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BA610C"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29C7D9" w14:textId="77777777" w:rsidR="00D169F6" w:rsidRPr="00DD4661" w:rsidRDefault="00D169F6" w:rsidP="00D169F6">
            <w:pPr>
              <w:jc w:val="center"/>
              <w:rPr>
                <w:rFonts w:eastAsia="Times New Roman"/>
              </w:rPr>
            </w:pPr>
            <w:r w:rsidRPr="00DD4661">
              <w:rPr>
                <w:rFonts w:eastAsia="Times New Roman"/>
              </w:rPr>
              <w:t>37.00% (3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E4C7E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DC2AEF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F317BE" w14:textId="77777777" w:rsidR="00D169F6" w:rsidRPr="00DD4661" w:rsidRDefault="00D169F6" w:rsidP="00D169F6">
            <w:pPr>
              <w:jc w:val="center"/>
              <w:rPr>
                <w:rFonts w:eastAsia="Times New Roman"/>
              </w:rPr>
            </w:pPr>
            <w:r w:rsidRPr="00DD4661">
              <w:rPr>
                <w:rFonts w:eastAsia="Times New Roman"/>
              </w:rPr>
              <w:t>ГО "город Лесной"</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E28AB9" w14:textId="77777777" w:rsidR="00D169F6" w:rsidRPr="00DD4661" w:rsidRDefault="00D169F6" w:rsidP="00D169F6">
            <w:pPr>
              <w:jc w:val="center"/>
              <w:rPr>
                <w:rFonts w:eastAsia="Times New Roman"/>
              </w:rPr>
            </w:pPr>
            <w:r w:rsidRPr="00DD4661">
              <w:rPr>
                <w:rFonts w:eastAsia="Times New Roman"/>
              </w:rPr>
              <w:t>МБОУ СОШ № 74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F0A59C"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0E39A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C759D2"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CD9B12"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82440F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BFC68A"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3054C8" w14:textId="77777777" w:rsidR="00D169F6" w:rsidRPr="00DD4661" w:rsidRDefault="00D169F6" w:rsidP="00D169F6">
            <w:pPr>
              <w:jc w:val="center"/>
              <w:rPr>
                <w:rFonts w:eastAsia="Times New Roman"/>
              </w:rPr>
            </w:pPr>
            <w:r w:rsidRPr="00DD4661">
              <w:rPr>
                <w:rFonts w:eastAsia="Times New Roman"/>
              </w:rPr>
              <w:t>МАОУ СОШ №46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313C6B"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E7C4D1"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7647A4"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A71D85"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0BC464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DD5923"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B174E6" w14:textId="77777777" w:rsidR="00D169F6" w:rsidRPr="00DD4661" w:rsidRDefault="00D169F6" w:rsidP="00D169F6">
            <w:pPr>
              <w:jc w:val="center"/>
              <w:rPr>
                <w:rFonts w:eastAsia="Times New Roman"/>
              </w:rPr>
            </w:pPr>
            <w:r w:rsidRPr="00DD4661">
              <w:rPr>
                <w:rFonts w:eastAsia="Times New Roman"/>
              </w:rPr>
              <w:t>МАОУ СОШ № 65 с УИОП</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DE6596"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EBF0A8"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7C0340"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9553C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C2B32F2"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E1AA3F"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4D2E84" w14:textId="77777777" w:rsidR="00D169F6" w:rsidRPr="00DD4661" w:rsidRDefault="00D169F6" w:rsidP="00D169F6">
            <w:pPr>
              <w:jc w:val="center"/>
              <w:rPr>
                <w:rFonts w:eastAsia="Times New Roman"/>
              </w:rPr>
            </w:pPr>
            <w:r w:rsidRPr="00DD4661">
              <w:rPr>
                <w:rFonts w:eastAsia="Times New Roman"/>
              </w:rPr>
              <w:t>МБОУ СОШ № 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FE7311"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91296B"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EECA5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D4FE44"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EA8DD2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4E4940"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5D0633" w14:textId="77777777" w:rsidR="00D169F6" w:rsidRPr="00DD4661" w:rsidRDefault="00D169F6" w:rsidP="00D169F6">
            <w:pPr>
              <w:jc w:val="center"/>
              <w:rPr>
                <w:rFonts w:eastAsia="Times New Roman"/>
              </w:rPr>
            </w:pPr>
            <w:r w:rsidRPr="00DD4661">
              <w:rPr>
                <w:rFonts w:eastAsia="Times New Roman"/>
              </w:rPr>
              <w:t>МБОУ Лицей № 109</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C3A639" w14:textId="77777777" w:rsidR="00D169F6" w:rsidRPr="00DD4661" w:rsidRDefault="00D169F6" w:rsidP="00D169F6">
            <w:pPr>
              <w:jc w:val="center"/>
              <w:rPr>
                <w:rFonts w:eastAsia="Times New Roman"/>
              </w:rPr>
            </w:pPr>
            <w:r w:rsidRPr="00DD4661">
              <w:rPr>
                <w:rFonts w:eastAsia="Times New Roman"/>
              </w:rPr>
              <w:t>9</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CCAE6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4C5DA5" w14:textId="77777777" w:rsidR="00D169F6" w:rsidRPr="00DD4661" w:rsidRDefault="00D169F6" w:rsidP="00D169F6">
            <w:pPr>
              <w:jc w:val="center"/>
              <w:rPr>
                <w:rFonts w:eastAsia="Times New Roman"/>
              </w:rPr>
            </w:pPr>
            <w:r w:rsidRPr="00DD4661">
              <w:rPr>
                <w:rFonts w:eastAsia="Times New Roman"/>
              </w:rPr>
              <w:t>11.00%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B158C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D400B1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3A21C7" w14:textId="77777777" w:rsidR="00D169F6" w:rsidRPr="00DD4661" w:rsidRDefault="00D169F6" w:rsidP="00D169F6">
            <w:pPr>
              <w:jc w:val="center"/>
              <w:rPr>
                <w:rFonts w:eastAsia="Times New Roman"/>
              </w:rPr>
            </w:pPr>
            <w:r w:rsidRPr="00DD4661">
              <w:rPr>
                <w:rFonts w:eastAsia="Times New Roman"/>
              </w:rPr>
              <w:t>ГО Краснотурьинск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2E90A1" w14:textId="77777777" w:rsidR="00D169F6" w:rsidRPr="00DD4661" w:rsidRDefault="00D169F6" w:rsidP="00D169F6">
            <w:pPr>
              <w:jc w:val="center"/>
              <w:rPr>
                <w:rFonts w:eastAsia="Times New Roman"/>
              </w:rPr>
            </w:pPr>
            <w:r w:rsidRPr="00DD4661">
              <w:rPr>
                <w:rFonts w:eastAsia="Times New Roman"/>
              </w:rPr>
              <w:t>МБОУ СОШ № 24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6F5950"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C2305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C4A6F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45F7C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993D40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F5BA21" w14:textId="77777777" w:rsidR="00D169F6" w:rsidRPr="00DD4661" w:rsidRDefault="00D169F6" w:rsidP="00D169F6">
            <w:pPr>
              <w:jc w:val="center"/>
              <w:rPr>
                <w:rFonts w:eastAsia="Times New Roman"/>
              </w:rPr>
            </w:pPr>
            <w:proofErr w:type="spellStart"/>
            <w:r w:rsidRPr="00DD4661">
              <w:rPr>
                <w:rFonts w:eastAsia="Times New Roman"/>
              </w:rPr>
              <w:t>Режевской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F28935" w14:textId="77777777" w:rsidR="00D169F6" w:rsidRPr="00DD4661" w:rsidRDefault="00D169F6" w:rsidP="00D169F6">
            <w:pPr>
              <w:jc w:val="center"/>
              <w:rPr>
                <w:rFonts w:eastAsia="Times New Roman"/>
              </w:rPr>
            </w:pPr>
            <w:r w:rsidRPr="00DD4661">
              <w:rPr>
                <w:rFonts w:eastAsia="Times New Roman"/>
              </w:rPr>
              <w:t>МБОУ СОШ № 23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86B4F5"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D8FAD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1BC9CC"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1959B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0548FE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3A6890" w14:textId="77777777" w:rsidR="00D169F6" w:rsidRPr="00DD4661" w:rsidRDefault="00D169F6" w:rsidP="00D169F6">
            <w:pPr>
              <w:jc w:val="center"/>
              <w:rPr>
                <w:rFonts w:eastAsia="Times New Roman"/>
              </w:rPr>
            </w:pPr>
            <w:r w:rsidRPr="00DD4661">
              <w:rPr>
                <w:rFonts w:eastAsia="Times New Roman"/>
              </w:rPr>
              <w:t>Невьянский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6CA297E" w14:textId="77777777" w:rsidR="00D169F6" w:rsidRPr="00DD4661" w:rsidRDefault="00D169F6" w:rsidP="00D169F6">
            <w:pPr>
              <w:jc w:val="center"/>
              <w:rPr>
                <w:rFonts w:eastAsia="Times New Roman"/>
              </w:rPr>
            </w:pPr>
            <w:r w:rsidRPr="00DD4661">
              <w:rPr>
                <w:rFonts w:eastAsia="Times New Roman"/>
              </w:rPr>
              <w:t>МБОУ СОШ №3 НГО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A67DB3"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30F4F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32D018"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66082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F49723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2227F4" w14:textId="77777777" w:rsidR="00D169F6" w:rsidRPr="00DD4661" w:rsidRDefault="00D169F6" w:rsidP="00D169F6">
            <w:pPr>
              <w:jc w:val="center"/>
              <w:rPr>
                <w:rFonts w:eastAsia="Times New Roman"/>
              </w:rPr>
            </w:pPr>
            <w:r w:rsidRPr="00DD4661">
              <w:rPr>
                <w:rFonts w:eastAsia="Times New Roman"/>
              </w:rPr>
              <w:t>ГО Богданович</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637F9B" w14:textId="77777777" w:rsidR="00D169F6" w:rsidRPr="00DD4661" w:rsidRDefault="00D169F6" w:rsidP="00D169F6">
            <w:pPr>
              <w:jc w:val="center"/>
              <w:rPr>
                <w:rFonts w:eastAsia="Times New Roman"/>
              </w:rPr>
            </w:pPr>
            <w:r w:rsidRPr="00DD4661">
              <w:rPr>
                <w:rFonts w:eastAsia="Times New Roman"/>
              </w:rPr>
              <w:t>МКОУ школа-интернат №9</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23071E"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D4F161"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3CC3CC"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302D5F"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FA6C0D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AEDC73" w14:textId="77777777" w:rsidR="00D169F6" w:rsidRPr="00DD4661" w:rsidRDefault="00D169F6" w:rsidP="00D169F6">
            <w:pPr>
              <w:jc w:val="center"/>
              <w:rPr>
                <w:rFonts w:eastAsia="Times New Roman"/>
              </w:rPr>
            </w:pPr>
            <w:proofErr w:type="spellStart"/>
            <w:r w:rsidRPr="00DD4661">
              <w:rPr>
                <w:rFonts w:eastAsia="Times New Roman"/>
              </w:rPr>
              <w:t>Шалинский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4C2462" w14:textId="77777777" w:rsidR="00D169F6" w:rsidRPr="00DD4661" w:rsidRDefault="00D169F6" w:rsidP="00D169F6">
            <w:pPr>
              <w:jc w:val="center"/>
              <w:rPr>
                <w:rFonts w:eastAsia="Times New Roman"/>
              </w:rPr>
            </w:pPr>
            <w:r w:rsidRPr="00DD4661">
              <w:rPr>
                <w:rFonts w:eastAsia="Times New Roman"/>
              </w:rPr>
              <w:t>МКОУ "</w:t>
            </w:r>
            <w:proofErr w:type="spellStart"/>
            <w:r w:rsidRPr="00DD4661">
              <w:rPr>
                <w:rFonts w:eastAsia="Times New Roman"/>
              </w:rPr>
              <w:t>Шалинская</w:t>
            </w:r>
            <w:proofErr w:type="spellEnd"/>
            <w:r w:rsidRPr="00DD4661">
              <w:rPr>
                <w:rFonts w:eastAsia="Times New Roman"/>
              </w:rPr>
              <w:t xml:space="preserve"> СОШ №45"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1CA010"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35653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7811C6" w14:textId="77777777" w:rsidR="00D169F6" w:rsidRPr="00DD4661" w:rsidRDefault="00D169F6" w:rsidP="00D169F6">
            <w:pPr>
              <w:jc w:val="center"/>
              <w:rPr>
                <w:rFonts w:eastAsia="Times New Roman"/>
              </w:rPr>
            </w:pPr>
            <w:r w:rsidRPr="00DD4661">
              <w:rPr>
                <w:rFonts w:eastAsia="Times New Roman"/>
              </w:rPr>
              <w:t>50.00%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4E8DE8"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055A5A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41D858"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157DB0" w14:textId="77777777" w:rsidR="00D169F6" w:rsidRPr="00DD4661" w:rsidRDefault="00D169F6" w:rsidP="00D169F6">
            <w:pPr>
              <w:jc w:val="center"/>
              <w:rPr>
                <w:rFonts w:eastAsia="Times New Roman"/>
              </w:rPr>
            </w:pPr>
            <w:r w:rsidRPr="00DD4661">
              <w:rPr>
                <w:rFonts w:eastAsia="Times New Roman"/>
              </w:rPr>
              <w:t>МАОУ СОШ № 164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B839AFC"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DD8B6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3A417E"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EF4C7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E462DD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C106DC" w14:textId="77777777" w:rsidR="00D169F6" w:rsidRPr="00DD4661" w:rsidRDefault="00D169F6" w:rsidP="00D169F6">
            <w:pPr>
              <w:jc w:val="center"/>
              <w:rPr>
                <w:rFonts w:eastAsia="Times New Roman"/>
              </w:rPr>
            </w:pPr>
            <w:proofErr w:type="spellStart"/>
            <w:r w:rsidRPr="00DD4661">
              <w:rPr>
                <w:rFonts w:eastAsia="Times New Roman"/>
              </w:rPr>
              <w:t>Пышминский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30DDD2" w14:textId="77777777" w:rsidR="00D169F6" w:rsidRPr="00DD4661" w:rsidRDefault="00D169F6" w:rsidP="00D169F6">
            <w:pPr>
              <w:jc w:val="center"/>
              <w:rPr>
                <w:rFonts w:eastAsia="Times New Roman"/>
              </w:rPr>
            </w:pPr>
            <w:r w:rsidRPr="00DD4661">
              <w:rPr>
                <w:rFonts w:eastAsia="Times New Roman"/>
              </w:rPr>
              <w:t xml:space="preserve">МБОУ ПГО </w:t>
            </w:r>
            <w:proofErr w:type="spellStart"/>
            <w:r w:rsidRPr="00DD4661">
              <w:rPr>
                <w:rFonts w:eastAsia="Times New Roman"/>
              </w:rPr>
              <w:t>Трифоновская</w:t>
            </w:r>
            <w:proofErr w:type="spellEnd"/>
            <w:r w:rsidRPr="00DD4661">
              <w:rPr>
                <w:rFonts w:eastAsia="Times New Roman"/>
              </w:rPr>
              <w:t xml:space="preserve"> СОШ</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BA8819"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03FF0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5AE2AA"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B6862D"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2763755"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593B24" w14:textId="77777777" w:rsidR="00D169F6" w:rsidRPr="00DD4661" w:rsidRDefault="00D169F6" w:rsidP="00D169F6">
            <w:pPr>
              <w:jc w:val="center"/>
              <w:rPr>
                <w:rFonts w:eastAsia="Times New Roman"/>
              </w:rPr>
            </w:pPr>
            <w:proofErr w:type="spellStart"/>
            <w:r w:rsidRPr="00DD4661">
              <w:rPr>
                <w:rFonts w:eastAsia="Times New Roman"/>
              </w:rPr>
              <w:lastRenderedPageBreak/>
              <w:t>г.Екатеринбург</w:t>
            </w:r>
            <w:proofErr w:type="spellEnd"/>
            <w:r w:rsidRPr="00DD4661">
              <w:rPr>
                <w:rFonts w:eastAsia="Times New Roman"/>
              </w:rPr>
              <w:t xml:space="preserve"> Железнодорожный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3EAA18" w14:textId="77777777" w:rsidR="00D169F6" w:rsidRPr="00DD4661" w:rsidRDefault="00D169F6" w:rsidP="00D169F6">
            <w:pPr>
              <w:jc w:val="center"/>
              <w:rPr>
                <w:rFonts w:eastAsia="Times New Roman"/>
              </w:rPr>
            </w:pPr>
            <w:r w:rsidRPr="00DD4661">
              <w:rPr>
                <w:rFonts w:eastAsia="Times New Roman"/>
              </w:rPr>
              <w:t>МАОУ СОШ №208 с углубленным изучением отдельных предметов</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1048A4"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BF80F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C33ED9"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4EF0B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5D23A0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35AC52" w14:textId="77777777" w:rsidR="00D169F6" w:rsidRPr="00DD4661" w:rsidRDefault="00D169F6" w:rsidP="00D169F6">
            <w:pPr>
              <w:jc w:val="center"/>
              <w:rPr>
                <w:rFonts w:eastAsia="Times New Roman"/>
              </w:rPr>
            </w:pPr>
            <w:r w:rsidRPr="00DD4661">
              <w:rPr>
                <w:rFonts w:eastAsia="Times New Roman"/>
              </w:rPr>
              <w:t>Кировградский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20839B" w14:textId="77777777" w:rsidR="00D169F6" w:rsidRPr="00DD4661" w:rsidRDefault="00D169F6" w:rsidP="00D169F6">
            <w:pPr>
              <w:jc w:val="center"/>
              <w:rPr>
                <w:rFonts w:eastAsia="Times New Roman"/>
              </w:rPr>
            </w:pPr>
            <w:r w:rsidRPr="00DD4661">
              <w:rPr>
                <w:rFonts w:eastAsia="Times New Roman"/>
              </w:rPr>
              <w:t>МАОУ СОШ №9</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65A587"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8C0C2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BBF5E9"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D5C422"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CCFEE1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D09B534"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795373" w14:textId="77777777" w:rsidR="00D169F6" w:rsidRPr="00DD4661" w:rsidRDefault="00D169F6" w:rsidP="00D169F6">
            <w:pPr>
              <w:jc w:val="center"/>
              <w:rPr>
                <w:rFonts w:eastAsia="Times New Roman"/>
              </w:rPr>
            </w:pPr>
            <w:r w:rsidRPr="00DD4661">
              <w:rPr>
                <w:rFonts w:eastAsia="Times New Roman"/>
              </w:rPr>
              <w:t>МАОУ СОШ № 30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83282A"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A88E61"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6ADEC8"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F15ED5"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0EBA234"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EE3FFF" w14:textId="77777777" w:rsidR="00D169F6" w:rsidRPr="00DD4661" w:rsidRDefault="00D169F6" w:rsidP="00D169F6">
            <w:pPr>
              <w:jc w:val="center"/>
              <w:rPr>
                <w:rFonts w:eastAsia="Times New Roman"/>
              </w:rPr>
            </w:pPr>
            <w:r w:rsidRPr="00DD4661">
              <w:rPr>
                <w:rFonts w:eastAsia="Times New Roman"/>
              </w:rPr>
              <w:t>ГО Первоуральск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1A10B2" w14:textId="77777777" w:rsidR="00D169F6" w:rsidRPr="00DD4661" w:rsidRDefault="00D169F6" w:rsidP="00D169F6">
            <w:pPr>
              <w:jc w:val="center"/>
              <w:rPr>
                <w:rFonts w:eastAsia="Times New Roman"/>
              </w:rPr>
            </w:pPr>
            <w:r w:rsidRPr="00DD4661">
              <w:rPr>
                <w:rFonts w:eastAsia="Times New Roman"/>
              </w:rPr>
              <w:t>МАОУ СОШ № 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FF6E8E"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411B05"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B67C10"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C2455B"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CA4D96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BA7F2E"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ADDCD4" w14:textId="77777777" w:rsidR="00D169F6" w:rsidRPr="00DD4661" w:rsidRDefault="00D169F6" w:rsidP="00D169F6">
            <w:pPr>
              <w:jc w:val="center"/>
              <w:rPr>
                <w:rFonts w:eastAsia="Times New Roman"/>
              </w:rPr>
            </w:pPr>
            <w:r w:rsidRPr="00DD4661">
              <w:rPr>
                <w:rFonts w:eastAsia="Times New Roman"/>
              </w:rPr>
              <w:t>МАОУ-СОШ № 91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FD980C"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BEAE7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380E9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942D91"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0FE1515"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365548"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72A2D2" w14:textId="77777777" w:rsidR="00D169F6" w:rsidRPr="00DD4661" w:rsidRDefault="00D169F6" w:rsidP="00D169F6">
            <w:pPr>
              <w:jc w:val="center"/>
              <w:rPr>
                <w:rFonts w:eastAsia="Times New Roman"/>
              </w:rPr>
            </w:pPr>
            <w:r w:rsidRPr="00DD4661">
              <w:rPr>
                <w:rFonts w:eastAsia="Times New Roman"/>
              </w:rPr>
              <w:t>МАОУ Лицей № 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DD08EA" w14:textId="77777777" w:rsidR="00D169F6" w:rsidRPr="00DD4661" w:rsidRDefault="00D169F6" w:rsidP="00D169F6">
            <w:pPr>
              <w:jc w:val="center"/>
              <w:rPr>
                <w:rFonts w:eastAsia="Times New Roman"/>
              </w:rPr>
            </w:pPr>
            <w:r w:rsidRPr="00DD4661">
              <w:rPr>
                <w:rFonts w:eastAsia="Times New Roman"/>
              </w:rPr>
              <w:t>9</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ABBC71"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69272D" w14:textId="77777777" w:rsidR="00D169F6" w:rsidRPr="00DD4661" w:rsidRDefault="00D169F6" w:rsidP="00D169F6">
            <w:pPr>
              <w:jc w:val="center"/>
              <w:rPr>
                <w:rFonts w:eastAsia="Times New Roman"/>
              </w:rPr>
            </w:pPr>
            <w:r w:rsidRPr="00DD4661">
              <w:rPr>
                <w:rFonts w:eastAsia="Times New Roman"/>
              </w:rPr>
              <w:t>22.00%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10A104"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B7CB1C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7B9F6C" w14:textId="77777777" w:rsidR="00D169F6" w:rsidRPr="00DD4661" w:rsidRDefault="00D169F6" w:rsidP="00D169F6">
            <w:pPr>
              <w:jc w:val="center"/>
              <w:rPr>
                <w:rFonts w:eastAsia="Times New Roman"/>
              </w:rPr>
            </w:pPr>
            <w:r w:rsidRPr="00DD4661">
              <w:rPr>
                <w:rFonts w:eastAsia="Times New Roman"/>
              </w:rPr>
              <w:t>ГО Дегтярск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9FAF14" w14:textId="77777777" w:rsidR="00D169F6" w:rsidRPr="00DD4661" w:rsidRDefault="00D169F6" w:rsidP="00D169F6">
            <w:pPr>
              <w:jc w:val="center"/>
              <w:rPr>
                <w:rFonts w:eastAsia="Times New Roman"/>
              </w:rPr>
            </w:pPr>
            <w:r w:rsidRPr="00DD4661">
              <w:rPr>
                <w:rFonts w:eastAsia="Times New Roman"/>
              </w:rPr>
              <w:t>МАОУ СОШ № 16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0C58A1"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B0BB1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06D180"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9FFB6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6492DC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BDEA54" w14:textId="77777777" w:rsidR="00D169F6" w:rsidRPr="00DD4661" w:rsidRDefault="00D169F6" w:rsidP="00D169F6">
            <w:pPr>
              <w:jc w:val="center"/>
              <w:rPr>
                <w:rFonts w:eastAsia="Times New Roman"/>
              </w:rPr>
            </w:pPr>
            <w:proofErr w:type="spellStart"/>
            <w:r w:rsidRPr="00DD4661">
              <w:rPr>
                <w:rFonts w:eastAsia="Times New Roman"/>
              </w:rPr>
              <w:t>Сосьвинский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D35EB9" w14:textId="77777777" w:rsidR="00D169F6" w:rsidRPr="00DD4661" w:rsidRDefault="00D169F6" w:rsidP="00D169F6">
            <w:pPr>
              <w:jc w:val="center"/>
              <w:rPr>
                <w:rFonts w:eastAsia="Times New Roman"/>
              </w:rPr>
            </w:pPr>
            <w:r w:rsidRPr="00DD4661">
              <w:rPr>
                <w:rFonts w:eastAsia="Times New Roman"/>
              </w:rPr>
              <w:t xml:space="preserve">МБОУ СОШ № 1 р п Сосьва им Героя РФ Романова В </w:t>
            </w:r>
            <w:proofErr w:type="spellStart"/>
            <w:r w:rsidRPr="00DD4661">
              <w:rPr>
                <w:rFonts w:eastAsia="Times New Roman"/>
              </w:rPr>
              <w:t>В</w:t>
            </w:r>
            <w:proofErr w:type="spellEnd"/>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E5C09E"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1B25F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8C7A40"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3ADD4F"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F9C0B21"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6D7AAA" w14:textId="77777777" w:rsidR="00D169F6" w:rsidRPr="00DD4661" w:rsidRDefault="00D169F6" w:rsidP="00D169F6">
            <w:pPr>
              <w:jc w:val="center"/>
              <w:rPr>
                <w:rFonts w:eastAsia="Times New Roman"/>
              </w:rPr>
            </w:pPr>
            <w:r w:rsidRPr="00DD4661">
              <w:rPr>
                <w:rFonts w:eastAsia="Times New Roman"/>
              </w:rPr>
              <w:t>ГО "город Лесной"</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07AA05" w14:textId="77777777" w:rsidR="00D169F6" w:rsidRPr="00DD4661" w:rsidRDefault="00D169F6" w:rsidP="00D169F6">
            <w:pPr>
              <w:jc w:val="center"/>
              <w:rPr>
                <w:rFonts w:eastAsia="Times New Roman"/>
              </w:rPr>
            </w:pPr>
            <w:r w:rsidRPr="00DD4661">
              <w:rPr>
                <w:rFonts w:eastAsia="Times New Roman"/>
              </w:rPr>
              <w:t>МБВСОУ ВСОШ №62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1248A0"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78EE8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A647B8E"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E4B262"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82EDC0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63CD4E"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C7D46B" w14:textId="77777777" w:rsidR="00D169F6" w:rsidRPr="00DD4661" w:rsidRDefault="00D169F6" w:rsidP="00D169F6">
            <w:pPr>
              <w:jc w:val="center"/>
              <w:rPr>
                <w:rFonts w:eastAsia="Times New Roman"/>
              </w:rPr>
            </w:pPr>
            <w:r w:rsidRPr="00DD4661">
              <w:rPr>
                <w:rFonts w:eastAsia="Times New Roman"/>
              </w:rPr>
              <w:t>МАОУ СОШ № 10 с углубленным изучением отдельных предметов</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2CF7B9"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28286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A3F4F4" w14:textId="77777777" w:rsidR="00D169F6" w:rsidRPr="00DD4661" w:rsidRDefault="00D169F6" w:rsidP="00D169F6">
            <w:pPr>
              <w:jc w:val="center"/>
              <w:rPr>
                <w:rFonts w:eastAsia="Times New Roman"/>
              </w:rPr>
            </w:pPr>
            <w:r w:rsidRPr="00DD4661">
              <w:rPr>
                <w:rFonts w:eastAsia="Times New Roman"/>
              </w:rPr>
              <w:t>66.00%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F90B2F"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3B028A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BC8743"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9DD315" w14:textId="77777777" w:rsidR="00D169F6" w:rsidRPr="00DD4661" w:rsidRDefault="00D169F6" w:rsidP="00D169F6">
            <w:pPr>
              <w:jc w:val="center"/>
              <w:rPr>
                <w:rFonts w:eastAsia="Times New Roman"/>
              </w:rPr>
            </w:pPr>
            <w:r w:rsidRPr="00DD4661">
              <w:rPr>
                <w:rFonts w:eastAsia="Times New Roman"/>
              </w:rPr>
              <w:t>МБОУ СОШ № 50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B799E2"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9730F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3F5B77" w14:textId="77777777" w:rsidR="00D169F6" w:rsidRPr="00DD4661" w:rsidRDefault="00D169F6" w:rsidP="00D169F6">
            <w:pPr>
              <w:jc w:val="center"/>
              <w:rPr>
                <w:rFonts w:eastAsia="Times New Roman"/>
              </w:rPr>
            </w:pPr>
            <w:r w:rsidRPr="00DD4661">
              <w:rPr>
                <w:rFonts w:eastAsia="Times New Roman"/>
              </w:rPr>
              <w:t>25.00%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A499E0"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C924555"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15556E"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7B3BF9" w14:textId="77777777" w:rsidR="00D169F6" w:rsidRPr="00DD4661" w:rsidRDefault="00D169F6" w:rsidP="00D169F6">
            <w:pPr>
              <w:jc w:val="center"/>
              <w:rPr>
                <w:rFonts w:eastAsia="Times New Roman"/>
              </w:rPr>
            </w:pPr>
            <w:r w:rsidRPr="00DD4661">
              <w:rPr>
                <w:rFonts w:eastAsia="Times New Roman"/>
              </w:rPr>
              <w:t>МАОУ СОШ № 14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B87F3A"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F5774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EE1397" w14:textId="77777777" w:rsidR="00D169F6" w:rsidRPr="00DD4661" w:rsidRDefault="00D169F6" w:rsidP="00D169F6">
            <w:pPr>
              <w:jc w:val="center"/>
              <w:rPr>
                <w:rFonts w:eastAsia="Times New Roman"/>
              </w:rPr>
            </w:pPr>
            <w:r w:rsidRPr="00DD4661">
              <w:rPr>
                <w:rFonts w:eastAsia="Times New Roman"/>
              </w:rPr>
              <w:t>33.00%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729386"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B3C2C4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7ABCEB" w14:textId="77777777" w:rsidR="00D169F6" w:rsidRPr="00DD4661" w:rsidRDefault="00D169F6" w:rsidP="00D169F6">
            <w:pPr>
              <w:jc w:val="center"/>
              <w:rPr>
                <w:rFonts w:eastAsia="Times New Roman"/>
              </w:rPr>
            </w:pPr>
            <w:r w:rsidRPr="00DD4661">
              <w:rPr>
                <w:rFonts w:eastAsia="Times New Roman"/>
              </w:rPr>
              <w:t>МО город Ирбит</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AE8AEA" w14:textId="77777777" w:rsidR="00D169F6" w:rsidRPr="00DD4661" w:rsidRDefault="00D169F6" w:rsidP="00D169F6">
            <w:pPr>
              <w:jc w:val="center"/>
              <w:rPr>
                <w:rFonts w:eastAsia="Times New Roman"/>
              </w:rPr>
            </w:pPr>
            <w:r w:rsidRPr="00DD4661">
              <w:rPr>
                <w:rFonts w:eastAsia="Times New Roman"/>
              </w:rPr>
              <w:t>МБОУ "Школа № 18"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142379"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A1CB7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06C33C" w14:textId="77777777" w:rsidR="00D169F6" w:rsidRPr="00DD4661" w:rsidRDefault="00D169F6" w:rsidP="00D169F6">
            <w:pPr>
              <w:jc w:val="center"/>
              <w:rPr>
                <w:rFonts w:eastAsia="Times New Roman"/>
              </w:rPr>
            </w:pPr>
            <w:r w:rsidRPr="00DD4661">
              <w:rPr>
                <w:rFonts w:eastAsia="Times New Roman"/>
              </w:rPr>
              <w:t>25.00%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7CA113"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F6347E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E7C23A5"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704815" w14:textId="77777777" w:rsidR="00D169F6" w:rsidRPr="00DD4661" w:rsidRDefault="00D169F6" w:rsidP="00D169F6">
            <w:pPr>
              <w:jc w:val="center"/>
              <w:rPr>
                <w:rFonts w:eastAsia="Times New Roman"/>
              </w:rPr>
            </w:pPr>
            <w:r w:rsidRPr="00DD4661">
              <w:rPr>
                <w:rFonts w:eastAsia="Times New Roman"/>
              </w:rPr>
              <w:t>МАОУ - СОШ № 181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8A30FC"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8607F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ED69F3" w14:textId="77777777" w:rsidR="00D169F6" w:rsidRPr="00DD4661" w:rsidRDefault="00D169F6" w:rsidP="00D169F6">
            <w:pPr>
              <w:jc w:val="center"/>
              <w:rPr>
                <w:rFonts w:eastAsia="Times New Roman"/>
              </w:rPr>
            </w:pPr>
            <w:r w:rsidRPr="00DD4661">
              <w:rPr>
                <w:rFonts w:eastAsia="Times New Roman"/>
              </w:rPr>
              <w:t>33.00%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065E7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4AAB8F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ECB7EF4" w14:textId="77777777" w:rsidR="00D169F6" w:rsidRPr="00DD4661" w:rsidRDefault="00D169F6" w:rsidP="00D169F6">
            <w:pPr>
              <w:jc w:val="center"/>
              <w:rPr>
                <w:rFonts w:eastAsia="Times New Roman"/>
              </w:rPr>
            </w:pPr>
            <w:r w:rsidRPr="00DD4661">
              <w:rPr>
                <w:rFonts w:eastAsia="Times New Roman"/>
              </w:rPr>
              <w:t>МО "</w:t>
            </w:r>
            <w:proofErr w:type="spellStart"/>
            <w:r w:rsidRPr="00DD4661">
              <w:rPr>
                <w:rFonts w:eastAsia="Times New Roman"/>
              </w:rPr>
              <w:t>Камышловский</w:t>
            </w:r>
            <w:proofErr w:type="spellEnd"/>
            <w:r w:rsidRPr="00DD4661">
              <w:rPr>
                <w:rFonts w:eastAsia="Times New Roman"/>
              </w:rPr>
              <w:t xml:space="preserve"> МР"</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D23C65" w14:textId="77777777" w:rsidR="00D169F6" w:rsidRPr="00DD4661" w:rsidRDefault="00D169F6" w:rsidP="00D169F6">
            <w:pPr>
              <w:jc w:val="center"/>
              <w:rPr>
                <w:rFonts w:eastAsia="Times New Roman"/>
              </w:rPr>
            </w:pPr>
            <w:r w:rsidRPr="00DD4661">
              <w:rPr>
                <w:rFonts w:eastAsia="Times New Roman"/>
              </w:rPr>
              <w:t xml:space="preserve">МКОУ </w:t>
            </w:r>
            <w:proofErr w:type="spellStart"/>
            <w:r w:rsidRPr="00DD4661">
              <w:rPr>
                <w:rFonts w:eastAsia="Times New Roman"/>
              </w:rPr>
              <w:t>Скатинская</w:t>
            </w:r>
            <w:proofErr w:type="spellEnd"/>
            <w:r w:rsidRPr="00DD4661">
              <w:rPr>
                <w:rFonts w:eastAsia="Times New Roman"/>
              </w:rPr>
              <w:t xml:space="preserve"> СОШ</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63BBCA"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283111"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EF163F"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3523C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61EE381"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880CD1"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608346" w14:textId="77777777" w:rsidR="00D169F6" w:rsidRPr="00DD4661" w:rsidRDefault="00D169F6" w:rsidP="00D169F6">
            <w:pPr>
              <w:jc w:val="center"/>
              <w:rPr>
                <w:rFonts w:eastAsia="Times New Roman"/>
              </w:rPr>
            </w:pPr>
            <w:r w:rsidRPr="00DD4661">
              <w:rPr>
                <w:rFonts w:eastAsia="Times New Roman"/>
              </w:rPr>
              <w:t>МБОУ СОШ № 12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B98C3A2"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960854"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CA4D4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02FFE0"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E57550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0AAF5F"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F68B60" w14:textId="77777777" w:rsidR="00D169F6" w:rsidRPr="00DD4661" w:rsidRDefault="00D169F6" w:rsidP="00D169F6">
            <w:pPr>
              <w:jc w:val="center"/>
              <w:rPr>
                <w:rFonts w:eastAsia="Times New Roman"/>
              </w:rPr>
            </w:pPr>
            <w:r w:rsidRPr="00DD4661">
              <w:rPr>
                <w:rFonts w:eastAsia="Times New Roman"/>
              </w:rPr>
              <w:t>МБОУ СОШ № 45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4DE718" w14:textId="77777777" w:rsidR="00D169F6" w:rsidRPr="00DD4661" w:rsidRDefault="00D169F6" w:rsidP="00D169F6">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A7826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434912" w14:textId="77777777" w:rsidR="00D169F6" w:rsidRPr="00DD4661" w:rsidRDefault="00D169F6" w:rsidP="00D169F6">
            <w:pPr>
              <w:jc w:val="center"/>
              <w:rPr>
                <w:rFonts w:eastAsia="Times New Roman"/>
              </w:rPr>
            </w:pPr>
            <w:r w:rsidRPr="00DD4661">
              <w:rPr>
                <w:rFonts w:eastAsia="Times New Roman"/>
              </w:rPr>
              <w:t>33.00%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56F73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7D2F55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668A33" w14:textId="77777777" w:rsidR="00D169F6" w:rsidRPr="00DD4661" w:rsidRDefault="00D169F6" w:rsidP="00D169F6">
            <w:pPr>
              <w:jc w:val="center"/>
              <w:rPr>
                <w:rFonts w:eastAsia="Times New Roman"/>
              </w:rPr>
            </w:pPr>
            <w:proofErr w:type="spellStart"/>
            <w:r w:rsidRPr="00DD4661">
              <w:rPr>
                <w:rFonts w:eastAsia="Times New Roman"/>
              </w:rPr>
              <w:lastRenderedPageBreak/>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D07C1A" w14:textId="77777777" w:rsidR="00D169F6" w:rsidRPr="00DD4661" w:rsidRDefault="00D169F6" w:rsidP="00D169F6">
            <w:pPr>
              <w:jc w:val="center"/>
              <w:rPr>
                <w:rFonts w:eastAsia="Times New Roman"/>
              </w:rPr>
            </w:pPr>
            <w:r w:rsidRPr="00DD4661">
              <w:rPr>
                <w:rFonts w:eastAsia="Times New Roman"/>
              </w:rPr>
              <w:t>МАОУ СОШ № 93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35C66B"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A09A998"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FBC2B4C" w14:textId="77777777" w:rsidR="00D169F6" w:rsidRPr="00DD4661" w:rsidRDefault="00D169F6" w:rsidP="00D169F6">
            <w:pPr>
              <w:jc w:val="center"/>
              <w:rPr>
                <w:rFonts w:eastAsia="Times New Roman"/>
              </w:rPr>
            </w:pPr>
            <w:r w:rsidRPr="00DD4661">
              <w:rPr>
                <w:rFonts w:eastAsia="Times New Roman"/>
              </w:rPr>
              <w:t>66.00%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D5DED8"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66F7A7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19C6AB"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Орджоникидзевский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E76855" w14:textId="77777777" w:rsidR="00D169F6" w:rsidRPr="00DD4661" w:rsidRDefault="00D169F6" w:rsidP="00D169F6">
            <w:pPr>
              <w:jc w:val="center"/>
              <w:rPr>
                <w:rFonts w:eastAsia="Times New Roman"/>
              </w:rPr>
            </w:pPr>
            <w:r w:rsidRPr="00DD4661">
              <w:rPr>
                <w:rFonts w:eastAsia="Times New Roman"/>
              </w:rPr>
              <w:t>МАОУ СОШ № 22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9A7965"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2FDC8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2CE44A"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3EC744"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22819E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BAA76A"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B5421B" w14:textId="77777777" w:rsidR="00D169F6" w:rsidRPr="00DD4661" w:rsidRDefault="00D169F6" w:rsidP="00D169F6">
            <w:pPr>
              <w:jc w:val="center"/>
              <w:rPr>
                <w:rFonts w:eastAsia="Times New Roman"/>
              </w:rPr>
            </w:pPr>
            <w:r w:rsidRPr="00DD4661">
              <w:rPr>
                <w:rFonts w:eastAsia="Times New Roman"/>
              </w:rPr>
              <w:t>МАОУ СОШ № 11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B5F347"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42D318"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A91391"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605EF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AFB88F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766EA3" w14:textId="77777777" w:rsidR="00D169F6" w:rsidRPr="00DD4661" w:rsidRDefault="00D169F6" w:rsidP="00D169F6">
            <w:pPr>
              <w:jc w:val="center"/>
              <w:rPr>
                <w:rFonts w:eastAsia="Times New Roman"/>
              </w:rPr>
            </w:pPr>
            <w:proofErr w:type="spellStart"/>
            <w:r w:rsidRPr="00DD4661">
              <w:rPr>
                <w:rFonts w:eastAsia="Times New Roman"/>
              </w:rPr>
              <w:t>Сысертский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7F3423" w14:textId="77777777" w:rsidR="00D169F6" w:rsidRPr="00DD4661" w:rsidRDefault="00D169F6" w:rsidP="00D169F6">
            <w:pPr>
              <w:jc w:val="center"/>
              <w:rPr>
                <w:rFonts w:eastAsia="Times New Roman"/>
              </w:rPr>
            </w:pPr>
            <w:r w:rsidRPr="00DD4661">
              <w:rPr>
                <w:rFonts w:eastAsia="Times New Roman"/>
              </w:rPr>
              <w:t>МАОУ СОШ № 16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000327"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8599E0"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B6D14BE"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1AC4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7F5EB3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EC2761F"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3A86EA" w14:textId="77777777" w:rsidR="00D169F6" w:rsidRPr="00DD4661" w:rsidRDefault="00D169F6" w:rsidP="00D169F6">
            <w:pPr>
              <w:jc w:val="center"/>
              <w:rPr>
                <w:rFonts w:eastAsia="Times New Roman"/>
              </w:rPr>
            </w:pPr>
            <w:r w:rsidRPr="00DD4661">
              <w:rPr>
                <w:rFonts w:eastAsia="Times New Roman"/>
              </w:rPr>
              <w:t>Лицей № 9</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567808" w14:textId="77777777" w:rsidR="00D169F6" w:rsidRPr="00DD4661" w:rsidRDefault="00D169F6" w:rsidP="00D169F6">
            <w:pPr>
              <w:jc w:val="center"/>
              <w:rPr>
                <w:rFonts w:eastAsia="Times New Roman"/>
              </w:rPr>
            </w:pPr>
            <w:r w:rsidRPr="00DD4661">
              <w:rPr>
                <w:rFonts w:eastAsia="Times New Roman"/>
              </w:rPr>
              <w:t>17</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478726"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189825" w14:textId="77777777" w:rsidR="00D169F6" w:rsidRPr="00DD4661" w:rsidRDefault="00D169F6" w:rsidP="00D169F6">
            <w:pPr>
              <w:jc w:val="center"/>
              <w:rPr>
                <w:rFonts w:eastAsia="Times New Roman"/>
              </w:rPr>
            </w:pPr>
            <w:r w:rsidRPr="00DD4661">
              <w:rPr>
                <w:rFonts w:eastAsia="Times New Roman"/>
              </w:rPr>
              <w:t>47.00% (8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6918706"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9A994E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4E58F4" w14:textId="77777777" w:rsidR="00D169F6" w:rsidRPr="00DD4661" w:rsidRDefault="00D169F6" w:rsidP="00D169F6">
            <w:pPr>
              <w:jc w:val="center"/>
              <w:rPr>
                <w:rFonts w:eastAsia="Times New Roman"/>
              </w:rPr>
            </w:pPr>
            <w:proofErr w:type="spellStart"/>
            <w:r w:rsidRPr="00DD4661">
              <w:rPr>
                <w:rFonts w:eastAsia="Times New Roman"/>
              </w:rPr>
              <w:t>Серовский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B761A8" w14:textId="77777777" w:rsidR="00D169F6" w:rsidRPr="00DD4661" w:rsidRDefault="00D169F6" w:rsidP="00D169F6">
            <w:pPr>
              <w:jc w:val="center"/>
              <w:rPr>
                <w:rFonts w:eastAsia="Times New Roman"/>
              </w:rPr>
            </w:pPr>
            <w:r w:rsidRPr="00DD4661">
              <w:rPr>
                <w:rFonts w:eastAsia="Times New Roman"/>
              </w:rPr>
              <w:t>Кадетская Ш-И</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E2A3BC7"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4421A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CBCDC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A1F10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F672E5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C2548E"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32C87E" w14:textId="77777777" w:rsidR="00D169F6" w:rsidRPr="00DD4661" w:rsidRDefault="00D169F6" w:rsidP="00D169F6">
            <w:pPr>
              <w:jc w:val="center"/>
              <w:rPr>
                <w:rFonts w:eastAsia="Times New Roman"/>
              </w:rPr>
            </w:pPr>
            <w:r w:rsidRPr="00DD4661">
              <w:rPr>
                <w:rFonts w:eastAsia="Times New Roman"/>
              </w:rPr>
              <w:t>Средняя школа № 30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A425BD2"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C95D28"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07A784" w14:textId="77777777" w:rsidR="00D169F6" w:rsidRPr="00DD4661" w:rsidRDefault="00D169F6" w:rsidP="00D169F6">
            <w:pPr>
              <w:jc w:val="center"/>
              <w:rPr>
                <w:rFonts w:eastAsia="Times New Roman"/>
              </w:rPr>
            </w:pPr>
            <w:r w:rsidRPr="00DD4661">
              <w:rPr>
                <w:rFonts w:eastAsia="Times New Roman"/>
              </w:rPr>
              <w:t>25.00%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B240A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F039B95"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6AB4F8" w14:textId="77777777" w:rsidR="00D169F6" w:rsidRPr="00DD4661" w:rsidRDefault="00D169F6" w:rsidP="00D169F6">
            <w:pPr>
              <w:jc w:val="center"/>
              <w:rPr>
                <w:rFonts w:eastAsia="Times New Roman"/>
              </w:rPr>
            </w:pPr>
            <w:r w:rsidRPr="00DD4661">
              <w:rPr>
                <w:rFonts w:eastAsia="Times New Roman"/>
              </w:rPr>
              <w:t>ГО Ревда</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AD92B8" w14:textId="77777777" w:rsidR="00D169F6" w:rsidRPr="00DD4661" w:rsidRDefault="00D169F6" w:rsidP="00D169F6">
            <w:pPr>
              <w:jc w:val="center"/>
              <w:rPr>
                <w:rFonts w:eastAsia="Times New Roman"/>
              </w:rPr>
            </w:pPr>
            <w:r w:rsidRPr="00DD4661">
              <w:rPr>
                <w:rFonts w:eastAsia="Times New Roman"/>
              </w:rPr>
              <w:t>ГО Ревда</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E263CC"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1B89D6" w14:textId="77777777" w:rsidR="00D169F6" w:rsidRPr="00DD4661" w:rsidRDefault="00D169F6" w:rsidP="00D169F6">
            <w:pPr>
              <w:jc w:val="center"/>
              <w:rPr>
                <w:rFonts w:eastAsia="Times New Roman"/>
              </w:rPr>
            </w:pPr>
            <w:r w:rsidRPr="00DD4661">
              <w:rPr>
                <w:rFonts w:eastAsia="Times New Roman"/>
              </w:rPr>
              <w:t>33.00% (1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83B2D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7051E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A2CFBB1"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747C99" w14:textId="77777777" w:rsidR="00D169F6" w:rsidRPr="00DD4661" w:rsidRDefault="00D169F6" w:rsidP="00D169F6">
            <w:pPr>
              <w:jc w:val="center"/>
              <w:rPr>
                <w:rFonts w:eastAsia="Times New Roman"/>
              </w:rPr>
            </w:pPr>
            <w:r w:rsidRPr="00DD4661">
              <w:rPr>
                <w:rFonts w:eastAsia="Times New Roman"/>
              </w:rPr>
              <w:t>Качканарский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DCA869" w14:textId="77777777" w:rsidR="00D169F6" w:rsidRPr="00DD4661" w:rsidRDefault="00D169F6" w:rsidP="00D169F6">
            <w:pPr>
              <w:jc w:val="center"/>
              <w:rPr>
                <w:rFonts w:eastAsia="Times New Roman"/>
              </w:rPr>
            </w:pPr>
            <w:r w:rsidRPr="00DD4661">
              <w:rPr>
                <w:rFonts w:eastAsia="Times New Roman"/>
              </w:rPr>
              <w:t>МОУ СОШ № 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35B223"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1FFDB6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91E853"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8A7811"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11E4F44"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AC09522" w14:textId="77777777" w:rsidR="00D169F6" w:rsidRPr="00DD4661" w:rsidRDefault="00D169F6" w:rsidP="00D169F6">
            <w:pPr>
              <w:jc w:val="center"/>
              <w:rPr>
                <w:rFonts w:eastAsia="Times New Roman"/>
              </w:rPr>
            </w:pPr>
            <w:r w:rsidRPr="00DD4661">
              <w:rPr>
                <w:rFonts w:eastAsia="Times New Roman"/>
              </w:rPr>
              <w:t>Белоярский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261F68" w14:textId="77777777" w:rsidR="00D169F6" w:rsidRPr="00DD4661" w:rsidRDefault="00D169F6" w:rsidP="00D169F6">
            <w:pPr>
              <w:jc w:val="center"/>
              <w:rPr>
                <w:rFonts w:eastAsia="Times New Roman"/>
              </w:rPr>
            </w:pPr>
            <w:r w:rsidRPr="00DD4661">
              <w:rPr>
                <w:rFonts w:eastAsia="Times New Roman"/>
              </w:rPr>
              <w:t>МБОУ "</w:t>
            </w:r>
            <w:proofErr w:type="spellStart"/>
            <w:r w:rsidRPr="00DD4661">
              <w:rPr>
                <w:rFonts w:eastAsia="Times New Roman"/>
              </w:rPr>
              <w:t>Камышевская</w:t>
            </w:r>
            <w:proofErr w:type="spellEnd"/>
            <w:r w:rsidRPr="00DD4661">
              <w:rPr>
                <w:rFonts w:eastAsia="Times New Roman"/>
              </w:rPr>
              <w:t xml:space="preserve"> СОШ № 9"</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8F9B65"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E49378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E3F49B"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2BD1D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DFD4CB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D3D0F2" w14:textId="77777777" w:rsidR="00D169F6" w:rsidRPr="00DD4661" w:rsidRDefault="00D169F6" w:rsidP="00D169F6">
            <w:pPr>
              <w:jc w:val="center"/>
              <w:rPr>
                <w:rFonts w:eastAsia="Times New Roman"/>
              </w:rPr>
            </w:pPr>
            <w:r w:rsidRPr="00DD4661">
              <w:rPr>
                <w:rFonts w:eastAsia="Times New Roman"/>
              </w:rPr>
              <w:t>Березовский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03CDAB" w14:textId="77777777" w:rsidR="00D169F6" w:rsidRPr="00DD4661" w:rsidRDefault="00D169F6" w:rsidP="00D169F6">
            <w:pPr>
              <w:jc w:val="center"/>
              <w:rPr>
                <w:rFonts w:eastAsia="Times New Roman"/>
              </w:rPr>
            </w:pPr>
            <w:r w:rsidRPr="00DD4661">
              <w:rPr>
                <w:rFonts w:eastAsia="Times New Roman"/>
              </w:rPr>
              <w:t>БМАОУ "Лицей № 7"</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F61FB1"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2AABD5"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0EDED3" w14:textId="77777777" w:rsidR="00D169F6" w:rsidRPr="00DD4661" w:rsidRDefault="00D169F6" w:rsidP="00D169F6">
            <w:pPr>
              <w:jc w:val="center"/>
              <w:rPr>
                <w:rFonts w:eastAsia="Times New Roman"/>
              </w:rPr>
            </w:pPr>
            <w:r w:rsidRPr="00DD4661">
              <w:rPr>
                <w:rFonts w:eastAsia="Times New Roman"/>
              </w:rPr>
              <w:t>50.00%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871354"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9C4CB8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74E218" w14:textId="77777777" w:rsidR="00D169F6" w:rsidRPr="00DD4661" w:rsidRDefault="00D169F6" w:rsidP="00D169F6">
            <w:pPr>
              <w:jc w:val="center"/>
              <w:rPr>
                <w:rFonts w:eastAsia="Times New Roman"/>
              </w:rPr>
            </w:pPr>
            <w:r w:rsidRPr="00DD4661">
              <w:rPr>
                <w:rFonts w:eastAsia="Times New Roman"/>
              </w:rPr>
              <w:t>ГО Пелым</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1295DA" w14:textId="77777777" w:rsidR="00D169F6" w:rsidRPr="00DD4661" w:rsidRDefault="00D169F6" w:rsidP="00D169F6">
            <w:pPr>
              <w:jc w:val="center"/>
              <w:rPr>
                <w:rFonts w:eastAsia="Times New Roman"/>
              </w:rPr>
            </w:pPr>
            <w:r w:rsidRPr="00DD4661">
              <w:rPr>
                <w:rFonts w:eastAsia="Times New Roman"/>
              </w:rPr>
              <w:t>МКОУ СОШ № 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0B8B95"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DF6C69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2D8B9D" w14:textId="77777777" w:rsidR="00D169F6" w:rsidRPr="00DD4661" w:rsidRDefault="00D169F6" w:rsidP="00D169F6">
            <w:pPr>
              <w:jc w:val="center"/>
              <w:rPr>
                <w:rFonts w:eastAsia="Times New Roman"/>
              </w:rPr>
            </w:pPr>
            <w:r w:rsidRPr="00DD4661">
              <w:rPr>
                <w:rFonts w:eastAsia="Times New Roman"/>
              </w:rPr>
              <w:t>50.00%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51CA26"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82F3B9C"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C1BF75" w14:textId="77777777" w:rsidR="00D169F6" w:rsidRPr="00DD4661" w:rsidRDefault="00D169F6" w:rsidP="00D169F6">
            <w:pPr>
              <w:jc w:val="center"/>
              <w:rPr>
                <w:rFonts w:eastAsia="Times New Roman"/>
              </w:rPr>
            </w:pPr>
            <w:proofErr w:type="spellStart"/>
            <w:r w:rsidRPr="00DD4661">
              <w:rPr>
                <w:rFonts w:eastAsia="Times New Roman"/>
              </w:rPr>
              <w:t>Артинский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DACBA4" w14:textId="77777777" w:rsidR="00D169F6" w:rsidRPr="00DD4661" w:rsidRDefault="00D169F6" w:rsidP="00D169F6">
            <w:pPr>
              <w:jc w:val="center"/>
              <w:rPr>
                <w:rFonts w:eastAsia="Times New Roman"/>
              </w:rPr>
            </w:pPr>
            <w:r w:rsidRPr="00DD4661">
              <w:rPr>
                <w:rFonts w:eastAsia="Times New Roman"/>
              </w:rPr>
              <w:t>МАОУ АГО "</w:t>
            </w:r>
            <w:proofErr w:type="spellStart"/>
            <w:r w:rsidRPr="00DD4661">
              <w:rPr>
                <w:rFonts w:eastAsia="Times New Roman"/>
              </w:rPr>
              <w:t>Артинская</w:t>
            </w:r>
            <w:proofErr w:type="spellEnd"/>
            <w:r w:rsidRPr="00DD4661">
              <w:rPr>
                <w:rFonts w:eastAsia="Times New Roman"/>
              </w:rPr>
              <w:t xml:space="preserve"> СОШ № 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C307C8"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0E35C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32275A" w14:textId="77777777" w:rsidR="00D169F6" w:rsidRPr="00DD4661" w:rsidRDefault="00D169F6" w:rsidP="00D169F6">
            <w:pPr>
              <w:jc w:val="center"/>
              <w:rPr>
                <w:rFonts w:eastAsia="Times New Roman"/>
              </w:rPr>
            </w:pPr>
            <w:r w:rsidRPr="00DD4661">
              <w:rPr>
                <w:rFonts w:eastAsia="Times New Roman"/>
              </w:rPr>
              <w:t>50.00% (4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1C7E8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4F0AEE4"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0EDAF7"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F302FC" w14:textId="77777777" w:rsidR="00D169F6" w:rsidRPr="00DD4661" w:rsidRDefault="00D169F6" w:rsidP="00D169F6">
            <w:pPr>
              <w:jc w:val="center"/>
              <w:rPr>
                <w:rFonts w:eastAsia="Times New Roman"/>
              </w:rPr>
            </w:pPr>
            <w:r w:rsidRPr="00DD4661">
              <w:rPr>
                <w:rFonts w:eastAsia="Times New Roman"/>
              </w:rPr>
              <w:t>МАОУ СОШ № 16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8C63B70" w14:textId="77777777" w:rsidR="00D169F6" w:rsidRPr="00DD4661" w:rsidRDefault="00D169F6" w:rsidP="00D169F6">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E312D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57F763"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BA6CE8"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D2FC23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72138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365074D" w14:textId="77777777" w:rsidR="00D169F6" w:rsidRPr="00DD4661" w:rsidRDefault="00D169F6" w:rsidP="00D169F6">
            <w:pPr>
              <w:jc w:val="center"/>
              <w:rPr>
                <w:rFonts w:eastAsia="Times New Roman"/>
              </w:rPr>
            </w:pPr>
            <w:r w:rsidRPr="00DD4661">
              <w:rPr>
                <w:rFonts w:eastAsia="Times New Roman"/>
              </w:rPr>
              <w:t>ЧОУ СОШ Творчество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D5F136"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936F18"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19DAB1"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E76C3B"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A6FD66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C399276" w14:textId="77777777" w:rsidR="00D169F6" w:rsidRPr="00DD4661" w:rsidRDefault="00D169F6" w:rsidP="00D169F6">
            <w:pPr>
              <w:jc w:val="center"/>
              <w:rPr>
                <w:rFonts w:eastAsia="Times New Roman"/>
              </w:rPr>
            </w:pPr>
            <w:r w:rsidRPr="00DD4661">
              <w:rPr>
                <w:rFonts w:eastAsia="Times New Roman"/>
              </w:rPr>
              <w:t>ГО Сухой Лог</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B4AFB3" w14:textId="77777777" w:rsidR="00D169F6" w:rsidRPr="00DD4661" w:rsidRDefault="00D169F6" w:rsidP="00D169F6">
            <w:pPr>
              <w:jc w:val="center"/>
              <w:rPr>
                <w:rFonts w:eastAsia="Times New Roman"/>
              </w:rPr>
            </w:pPr>
            <w:r w:rsidRPr="00DD4661">
              <w:rPr>
                <w:rFonts w:eastAsia="Times New Roman"/>
              </w:rPr>
              <w:t>ГО Сухой Лог</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C56986"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6E317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6D7341"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EB8591"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8934AC5"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8024C0" w14:textId="77777777" w:rsidR="00D169F6" w:rsidRPr="00DD4661" w:rsidRDefault="00D169F6" w:rsidP="00D169F6">
            <w:pPr>
              <w:jc w:val="center"/>
              <w:rPr>
                <w:rFonts w:eastAsia="Times New Roman"/>
              </w:rPr>
            </w:pPr>
            <w:proofErr w:type="spellStart"/>
            <w:r w:rsidRPr="00DD4661">
              <w:rPr>
                <w:rFonts w:eastAsia="Times New Roman"/>
              </w:rPr>
              <w:t>Талицкий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0EA799" w14:textId="77777777" w:rsidR="00D169F6" w:rsidRPr="00DD4661" w:rsidRDefault="00D169F6" w:rsidP="00D169F6">
            <w:pPr>
              <w:jc w:val="center"/>
              <w:rPr>
                <w:rFonts w:eastAsia="Times New Roman"/>
              </w:rPr>
            </w:pPr>
            <w:r w:rsidRPr="00DD4661">
              <w:rPr>
                <w:rFonts w:eastAsia="Times New Roman"/>
              </w:rPr>
              <w:t>МКОУ "Троицкая СОШ № 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408E38"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9CDAE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87951B" w14:textId="77777777" w:rsidR="00D169F6" w:rsidRPr="00DD4661" w:rsidRDefault="00D169F6" w:rsidP="00D169F6">
            <w:pPr>
              <w:jc w:val="center"/>
              <w:rPr>
                <w:rFonts w:eastAsia="Times New Roman"/>
              </w:rPr>
            </w:pPr>
            <w:r w:rsidRPr="00DD4661">
              <w:rPr>
                <w:rFonts w:eastAsia="Times New Roman"/>
              </w:rPr>
              <w:t>25.00%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7012EF"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AE6F3C2"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A82947"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446E18" w14:textId="77777777" w:rsidR="00D169F6" w:rsidRPr="00DD4661" w:rsidRDefault="00D169F6" w:rsidP="00D169F6">
            <w:pPr>
              <w:jc w:val="center"/>
              <w:rPr>
                <w:rFonts w:eastAsia="Times New Roman"/>
              </w:rPr>
            </w:pPr>
            <w:r w:rsidRPr="00DD4661">
              <w:rPr>
                <w:rFonts w:eastAsia="Times New Roman"/>
              </w:rPr>
              <w:t>МАОУ СОШ № 76 с углубленным изучением отдельных предметов</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407EBC"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4AE16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B687BC" w14:textId="77777777" w:rsidR="00D169F6" w:rsidRPr="00DD4661" w:rsidRDefault="00D169F6" w:rsidP="00D169F6">
            <w:pPr>
              <w:jc w:val="center"/>
              <w:rPr>
                <w:rFonts w:eastAsia="Times New Roman"/>
              </w:rPr>
            </w:pPr>
            <w:r w:rsidRPr="00DD4661">
              <w:rPr>
                <w:rFonts w:eastAsia="Times New Roman"/>
              </w:rPr>
              <w:t>33.00%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82042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DB0C86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224946" w14:textId="77777777" w:rsidR="00D169F6" w:rsidRPr="00DD4661" w:rsidRDefault="00D169F6" w:rsidP="00D169F6">
            <w:pPr>
              <w:jc w:val="center"/>
              <w:rPr>
                <w:rFonts w:eastAsia="Times New Roman"/>
              </w:rPr>
            </w:pPr>
            <w:r w:rsidRPr="00DD4661">
              <w:rPr>
                <w:rFonts w:eastAsia="Times New Roman"/>
              </w:rPr>
              <w:lastRenderedPageBreak/>
              <w:t>Нижнесергинский МР</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61B634" w14:textId="77777777" w:rsidR="00D169F6" w:rsidRPr="00DD4661" w:rsidRDefault="00D169F6" w:rsidP="00D169F6">
            <w:pPr>
              <w:jc w:val="center"/>
              <w:rPr>
                <w:rFonts w:eastAsia="Times New Roman"/>
              </w:rPr>
            </w:pPr>
            <w:r w:rsidRPr="00DD4661">
              <w:rPr>
                <w:rFonts w:eastAsia="Times New Roman"/>
              </w:rPr>
              <w:t>МКОУ СОШ № 4 г. Михайловска</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97D66F"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0A4F9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9C49F2"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CD8695"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742E4F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054C86" w14:textId="77777777" w:rsidR="00D169F6" w:rsidRPr="00DD4661" w:rsidRDefault="00D169F6" w:rsidP="00D169F6">
            <w:pPr>
              <w:jc w:val="center"/>
              <w:rPr>
                <w:rFonts w:eastAsia="Times New Roman"/>
              </w:rPr>
            </w:pPr>
            <w:r w:rsidRPr="00DD4661">
              <w:rPr>
                <w:rFonts w:eastAsia="Times New Roman"/>
              </w:rPr>
              <w:t>Верхотурский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0556535" w14:textId="77777777" w:rsidR="00D169F6" w:rsidRPr="00DD4661" w:rsidRDefault="00D169F6" w:rsidP="00D169F6">
            <w:pPr>
              <w:jc w:val="center"/>
              <w:rPr>
                <w:rFonts w:eastAsia="Times New Roman"/>
              </w:rPr>
            </w:pPr>
            <w:r w:rsidRPr="00DD4661">
              <w:rPr>
                <w:rFonts w:eastAsia="Times New Roman"/>
              </w:rPr>
              <w:t>ГБОУ СО "СОШ №3"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186266"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8399C0"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AE4B84"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93EEF4"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DE4D3A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571898" w14:textId="77777777" w:rsidR="00D169F6" w:rsidRPr="00DD4661" w:rsidRDefault="00D169F6" w:rsidP="00D169F6">
            <w:pPr>
              <w:jc w:val="center"/>
              <w:rPr>
                <w:rFonts w:eastAsia="Times New Roman"/>
              </w:rPr>
            </w:pPr>
            <w:proofErr w:type="spellStart"/>
            <w:r w:rsidRPr="00DD4661">
              <w:rPr>
                <w:rFonts w:eastAsia="Times New Roman"/>
              </w:rPr>
              <w:t>Верхнесалдинский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576DE3" w14:textId="77777777" w:rsidR="00D169F6" w:rsidRPr="00DD4661" w:rsidRDefault="00D169F6" w:rsidP="00D169F6">
            <w:pPr>
              <w:jc w:val="center"/>
              <w:rPr>
                <w:rFonts w:eastAsia="Times New Roman"/>
              </w:rPr>
            </w:pPr>
            <w:r w:rsidRPr="00DD4661">
              <w:rPr>
                <w:rFonts w:eastAsia="Times New Roman"/>
              </w:rPr>
              <w:t>МБОУ СОШ № 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1F822B" w14:textId="77777777" w:rsidR="00D169F6" w:rsidRPr="00DD4661" w:rsidRDefault="00D169F6" w:rsidP="00D169F6">
            <w:pPr>
              <w:jc w:val="center"/>
              <w:rPr>
                <w:rFonts w:eastAsia="Times New Roman"/>
              </w:rPr>
            </w:pPr>
            <w:r w:rsidRPr="00DD4661">
              <w:rPr>
                <w:rFonts w:eastAsia="Times New Roman"/>
              </w:rPr>
              <w:t>7</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D18A41"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9B1C944" w14:textId="77777777" w:rsidR="00D169F6" w:rsidRPr="00DD4661" w:rsidRDefault="00D169F6" w:rsidP="00D169F6">
            <w:pPr>
              <w:jc w:val="center"/>
              <w:rPr>
                <w:rFonts w:eastAsia="Times New Roman"/>
              </w:rPr>
            </w:pPr>
            <w:r w:rsidRPr="00DD4661">
              <w:rPr>
                <w:rFonts w:eastAsia="Times New Roman"/>
              </w:rPr>
              <w:t>57.00% (4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82EDA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1E2163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97696F"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B485AA"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78A964"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074AF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D43701" w14:textId="77777777" w:rsidR="00D169F6" w:rsidRPr="00DD4661" w:rsidRDefault="00D169F6" w:rsidP="00D169F6">
            <w:pPr>
              <w:jc w:val="center"/>
              <w:rPr>
                <w:rFonts w:eastAsia="Times New Roman"/>
              </w:rPr>
            </w:pPr>
            <w:r w:rsidRPr="00DD4661">
              <w:rPr>
                <w:rFonts w:eastAsia="Times New Roman"/>
              </w:rPr>
              <w:t>20.00%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4F0791"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1E526A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7B6CA9" w14:textId="77777777" w:rsidR="00D169F6" w:rsidRPr="00DD4661" w:rsidRDefault="00D169F6" w:rsidP="00D169F6">
            <w:pPr>
              <w:jc w:val="center"/>
              <w:rPr>
                <w:rFonts w:eastAsia="Times New Roman"/>
              </w:rPr>
            </w:pPr>
            <w:r w:rsidRPr="00DD4661">
              <w:rPr>
                <w:rFonts w:eastAsia="Times New Roman"/>
              </w:rPr>
              <w:t>ГО Карпинск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F047512" w14:textId="77777777" w:rsidR="00D169F6" w:rsidRPr="00DD4661" w:rsidRDefault="00D169F6" w:rsidP="00D169F6">
            <w:pPr>
              <w:jc w:val="center"/>
              <w:rPr>
                <w:rFonts w:eastAsia="Times New Roman"/>
              </w:rPr>
            </w:pPr>
            <w:r w:rsidRPr="00DD4661">
              <w:rPr>
                <w:rFonts w:eastAsia="Times New Roman"/>
              </w:rPr>
              <w:t>МАОУ СОШ № 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0C2008"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35D3B5"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07A9E2" w14:textId="77777777" w:rsidR="00D169F6" w:rsidRPr="00DD4661" w:rsidRDefault="00D169F6" w:rsidP="00D169F6">
            <w:pPr>
              <w:jc w:val="center"/>
              <w:rPr>
                <w:rFonts w:eastAsia="Times New Roman"/>
              </w:rPr>
            </w:pPr>
            <w:r w:rsidRPr="00DD4661">
              <w:rPr>
                <w:rFonts w:eastAsia="Times New Roman"/>
              </w:rPr>
              <w:t>25.00%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0D28D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3D1E13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08F7B6" w14:textId="77777777" w:rsidR="00D169F6" w:rsidRPr="00DD4661" w:rsidRDefault="00D169F6" w:rsidP="00D169F6">
            <w:pPr>
              <w:jc w:val="center"/>
              <w:rPr>
                <w:rFonts w:eastAsia="Times New Roman"/>
              </w:rPr>
            </w:pPr>
            <w:r w:rsidRPr="00DD4661">
              <w:rPr>
                <w:rFonts w:eastAsia="Times New Roman"/>
              </w:rPr>
              <w:t>МО "</w:t>
            </w:r>
            <w:proofErr w:type="spellStart"/>
            <w:r w:rsidRPr="00DD4661">
              <w:rPr>
                <w:rFonts w:eastAsia="Times New Roman"/>
              </w:rPr>
              <w:t>Камышловский</w:t>
            </w:r>
            <w:proofErr w:type="spellEnd"/>
            <w:r w:rsidRPr="00DD4661">
              <w:rPr>
                <w:rFonts w:eastAsia="Times New Roman"/>
              </w:rPr>
              <w:t xml:space="preserve"> МР"</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13E48C" w14:textId="77777777" w:rsidR="00D169F6" w:rsidRPr="00DD4661" w:rsidRDefault="00D169F6" w:rsidP="00D169F6">
            <w:pPr>
              <w:jc w:val="center"/>
              <w:rPr>
                <w:rFonts w:eastAsia="Times New Roman"/>
              </w:rPr>
            </w:pPr>
            <w:r w:rsidRPr="00DD4661">
              <w:rPr>
                <w:rFonts w:eastAsia="Times New Roman"/>
              </w:rPr>
              <w:t xml:space="preserve">МКОУ </w:t>
            </w:r>
            <w:proofErr w:type="spellStart"/>
            <w:r w:rsidRPr="00DD4661">
              <w:rPr>
                <w:rFonts w:eastAsia="Times New Roman"/>
              </w:rPr>
              <w:t>Порошинская</w:t>
            </w:r>
            <w:proofErr w:type="spellEnd"/>
            <w:r w:rsidRPr="00DD4661">
              <w:rPr>
                <w:rFonts w:eastAsia="Times New Roman"/>
              </w:rPr>
              <w:t xml:space="preserve"> СОШ</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33AA33"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D152A1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FD6E3B"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87AA326"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F9AD18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5B9D0EC"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90D4AF" w14:textId="77777777" w:rsidR="00D169F6" w:rsidRPr="00DD4661" w:rsidRDefault="00D169F6" w:rsidP="00D169F6">
            <w:pPr>
              <w:jc w:val="center"/>
              <w:rPr>
                <w:rFonts w:eastAsia="Times New Roman"/>
              </w:rPr>
            </w:pPr>
            <w:r w:rsidRPr="00DD4661">
              <w:rPr>
                <w:rFonts w:eastAsia="Times New Roman"/>
              </w:rPr>
              <w:t>МАОУ гимназия № 37</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3C2D97" w14:textId="77777777" w:rsidR="00D169F6" w:rsidRPr="00DD4661" w:rsidRDefault="00D169F6" w:rsidP="00D169F6">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ADE8F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CF80AF" w14:textId="77777777" w:rsidR="00D169F6" w:rsidRPr="00DD4661" w:rsidRDefault="00D169F6" w:rsidP="00D169F6">
            <w:pPr>
              <w:jc w:val="center"/>
              <w:rPr>
                <w:rFonts w:eastAsia="Times New Roman"/>
              </w:rPr>
            </w:pPr>
            <w:r w:rsidRPr="00DD4661">
              <w:rPr>
                <w:rFonts w:eastAsia="Times New Roman"/>
              </w:rPr>
              <w:t>33.00%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888674"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99C1D4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65FE04" w14:textId="77777777" w:rsidR="00D169F6" w:rsidRPr="00DD4661" w:rsidRDefault="00D169F6" w:rsidP="00D169F6">
            <w:pPr>
              <w:jc w:val="center"/>
              <w:rPr>
                <w:rFonts w:eastAsia="Times New Roman"/>
              </w:rPr>
            </w:pPr>
            <w:r w:rsidRPr="00DD4661">
              <w:rPr>
                <w:rFonts w:eastAsia="Times New Roman"/>
              </w:rPr>
              <w:t>ГО Верхний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CEB999" w14:textId="77777777" w:rsidR="00D169F6" w:rsidRPr="00DD4661" w:rsidRDefault="00D169F6" w:rsidP="00D169F6">
            <w:pPr>
              <w:jc w:val="center"/>
              <w:rPr>
                <w:rFonts w:eastAsia="Times New Roman"/>
              </w:rPr>
            </w:pPr>
            <w:r w:rsidRPr="00DD4661">
              <w:rPr>
                <w:rFonts w:eastAsia="Times New Roman"/>
              </w:rPr>
              <w:t>МБОУ СОШ № 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B2C367"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FF0F54"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FBBE61"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C35B8D"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8C8BD4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1C2846"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Октябрьский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41EC76" w14:textId="77777777" w:rsidR="00D169F6" w:rsidRPr="00DD4661" w:rsidRDefault="00D169F6" w:rsidP="00D169F6">
            <w:pPr>
              <w:jc w:val="center"/>
              <w:rPr>
                <w:rFonts w:eastAsia="Times New Roman"/>
              </w:rPr>
            </w:pPr>
            <w:r w:rsidRPr="00DD4661">
              <w:rPr>
                <w:rFonts w:eastAsia="Times New Roman"/>
              </w:rPr>
              <w:t>МАОУ СОШ № 92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01914F9"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D4697C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3AA3B5" w14:textId="77777777" w:rsidR="00D169F6" w:rsidRPr="00DD4661" w:rsidRDefault="00D169F6" w:rsidP="00D169F6">
            <w:pPr>
              <w:jc w:val="center"/>
              <w:rPr>
                <w:rFonts w:eastAsia="Times New Roman"/>
              </w:rPr>
            </w:pPr>
            <w:r w:rsidRPr="00DD4661">
              <w:rPr>
                <w:rFonts w:eastAsia="Times New Roman"/>
              </w:rPr>
              <w:t>20.00%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A749D8"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35315E2"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13515F"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82582E6" w14:textId="77777777" w:rsidR="00D169F6" w:rsidRPr="00DD4661" w:rsidRDefault="00D169F6" w:rsidP="00D169F6">
            <w:pPr>
              <w:jc w:val="center"/>
              <w:rPr>
                <w:rFonts w:eastAsia="Times New Roman"/>
              </w:rPr>
            </w:pPr>
            <w:r w:rsidRPr="00DD4661">
              <w:rPr>
                <w:rFonts w:eastAsia="Times New Roman"/>
              </w:rPr>
              <w:t>МБОУ СОШ №20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1BA625"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C1A531"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EB3B24" w14:textId="77777777" w:rsidR="00D169F6" w:rsidRPr="00DD4661" w:rsidRDefault="00D169F6" w:rsidP="00D169F6">
            <w:pPr>
              <w:jc w:val="center"/>
              <w:rPr>
                <w:rFonts w:eastAsia="Times New Roman"/>
              </w:rPr>
            </w:pPr>
            <w:r w:rsidRPr="00DD4661">
              <w:rPr>
                <w:rFonts w:eastAsia="Times New Roman"/>
              </w:rPr>
              <w:t>33.00%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48B4F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DBF29D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7B7B1B"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2EAC52" w14:textId="77777777" w:rsidR="00D169F6" w:rsidRPr="00DD4661" w:rsidRDefault="00D169F6" w:rsidP="00D169F6">
            <w:pPr>
              <w:jc w:val="center"/>
              <w:rPr>
                <w:rFonts w:eastAsia="Times New Roman"/>
              </w:rPr>
            </w:pPr>
            <w:r w:rsidRPr="00DD4661">
              <w:rPr>
                <w:rFonts w:eastAsia="Times New Roman"/>
              </w:rPr>
              <w:t xml:space="preserve">МБОУ СОШ № 6 им. А.П. </w:t>
            </w:r>
            <w:proofErr w:type="spellStart"/>
            <w:r w:rsidRPr="00DD4661">
              <w:rPr>
                <w:rFonts w:eastAsia="Times New Roman"/>
              </w:rPr>
              <w:t>Бондина</w:t>
            </w:r>
            <w:proofErr w:type="spellEnd"/>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95CD1D" w14:textId="77777777" w:rsidR="00D169F6" w:rsidRPr="00DD4661" w:rsidRDefault="00D169F6" w:rsidP="00D169F6">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EA86CF"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4292AA" w14:textId="77777777" w:rsidR="00D169F6" w:rsidRPr="00DD4661" w:rsidRDefault="00D169F6" w:rsidP="00D169F6">
            <w:pPr>
              <w:jc w:val="center"/>
              <w:rPr>
                <w:rFonts w:eastAsia="Times New Roman"/>
              </w:rPr>
            </w:pPr>
            <w:r w:rsidRPr="00DD4661">
              <w:rPr>
                <w:rFonts w:eastAsia="Times New Roman"/>
              </w:rPr>
              <w:t>33.00% (2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01379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1B9557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B4486F"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4BC0CA" w14:textId="77777777" w:rsidR="00D169F6" w:rsidRPr="00DD4661" w:rsidRDefault="00D169F6" w:rsidP="00D169F6">
            <w:pPr>
              <w:jc w:val="center"/>
              <w:rPr>
                <w:rFonts w:eastAsia="Times New Roman"/>
              </w:rPr>
            </w:pPr>
            <w:r w:rsidRPr="00DD4661">
              <w:rPr>
                <w:rFonts w:eastAsia="Times New Roman"/>
              </w:rPr>
              <w:t>МБОУ-СОШ № 152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2FBF9A"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D655F4"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AC57C4"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2AFEA3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FB9EE92"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107805"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Кировский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D91DBB" w14:textId="77777777" w:rsidR="00D169F6" w:rsidRPr="00DD4661" w:rsidRDefault="00D169F6" w:rsidP="00D169F6">
            <w:pPr>
              <w:jc w:val="center"/>
              <w:rPr>
                <w:rFonts w:eastAsia="Times New Roman"/>
              </w:rPr>
            </w:pPr>
            <w:r w:rsidRPr="00DD4661">
              <w:rPr>
                <w:rFonts w:eastAsia="Times New Roman"/>
              </w:rPr>
              <w:t>МАОУ гимназия № 176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56451B" w14:textId="77777777" w:rsidR="00D169F6" w:rsidRPr="00DD4661" w:rsidRDefault="00D169F6" w:rsidP="00D169F6">
            <w:pPr>
              <w:jc w:val="center"/>
              <w:rPr>
                <w:rFonts w:eastAsia="Times New Roman"/>
              </w:rPr>
            </w:pPr>
            <w:r w:rsidRPr="00DD4661">
              <w:rPr>
                <w:rFonts w:eastAsia="Times New Roman"/>
              </w:rPr>
              <w:t>7</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4A60328"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D41A62" w14:textId="77777777" w:rsidR="00D169F6" w:rsidRPr="00DD4661" w:rsidRDefault="00D169F6" w:rsidP="00D169F6">
            <w:pPr>
              <w:jc w:val="center"/>
              <w:rPr>
                <w:rFonts w:eastAsia="Times New Roman"/>
              </w:rPr>
            </w:pPr>
            <w:r w:rsidRPr="00DD4661">
              <w:rPr>
                <w:rFonts w:eastAsia="Times New Roman"/>
              </w:rPr>
              <w:t>42.00% (3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704D70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DA73FA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025EBD"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4F92A56" w14:textId="77777777" w:rsidR="00D169F6" w:rsidRPr="00DD4661" w:rsidRDefault="00D169F6" w:rsidP="00D169F6">
            <w:pPr>
              <w:jc w:val="center"/>
              <w:rPr>
                <w:rFonts w:eastAsia="Times New Roman"/>
              </w:rPr>
            </w:pPr>
            <w:r w:rsidRPr="00DD4661">
              <w:rPr>
                <w:rFonts w:eastAsia="Times New Roman"/>
              </w:rPr>
              <w:t>МБОУ СОШ № 84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DA0F7E"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9911DFB"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37EB6C" w14:textId="77777777" w:rsidR="00D169F6" w:rsidRPr="00DD4661" w:rsidRDefault="00D169F6" w:rsidP="00D169F6">
            <w:pPr>
              <w:jc w:val="center"/>
              <w:rPr>
                <w:rFonts w:eastAsia="Times New Roman"/>
              </w:rPr>
            </w:pPr>
            <w:r w:rsidRPr="00DD4661">
              <w:rPr>
                <w:rFonts w:eastAsia="Times New Roman"/>
              </w:rPr>
              <w:t>80.00% (4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4F3B6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848C12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41C41C" w14:textId="77777777" w:rsidR="00D169F6" w:rsidRPr="00DD4661" w:rsidRDefault="00D169F6" w:rsidP="00D169F6">
            <w:pPr>
              <w:jc w:val="center"/>
              <w:rPr>
                <w:rFonts w:eastAsia="Times New Roman"/>
              </w:rPr>
            </w:pPr>
            <w:proofErr w:type="spellStart"/>
            <w:r w:rsidRPr="00DD4661">
              <w:rPr>
                <w:rFonts w:eastAsia="Times New Roman"/>
              </w:rPr>
              <w:t>Нижнетуринский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0D22DE" w14:textId="77777777" w:rsidR="00D169F6" w:rsidRPr="00DD4661" w:rsidRDefault="00D169F6" w:rsidP="00D169F6">
            <w:pPr>
              <w:jc w:val="center"/>
              <w:rPr>
                <w:rFonts w:eastAsia="Times New Roman"/>
              </w:rPr>
            </w:pPr>
            <w:r w:rsidRPr="00DD4661">
              <w:rPr>
                <w:rFonts w:eastAsia="Times New Roman"/>
              </w:rPr>
              <w:t>МБОУ "СОШ № 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FF5712"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2BC1EC3"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F4F4C8" w14:textId="77777777" w:rsidR="00D169F6" w:rsidRPr="00DD4661" w:rsidRDefault="00D169F6" w:rsidP="00D169F6">
            <w:pPr>
              <w:jc w:val="center"/>
              <w:rPr>
                <w:rFonts w:eastAsia="Times New Roman"/>
              </w:rPr>
            </w:pPr>
            <w:r w:rsidRPr="00DD4661">
              <w:rPr>
                <w:rFonts w:eastAsia="Times New Roman"/>
              </w:rPr>
              <w:t>25.00%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5F839B"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1B788E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27BC75" w14:textId="77777777" w:rsidR="00D169F6" w:rsidRPr="00DD4661" w:rsidRDefault="00D169F6" w:rsidP="00D169F6">
            <w:pPr>
              <w:jc w:val="center"/>
              <w:rPr>
                <w:rFonts w:eastAsia="Times New Roman"/>
              </w:rPr>
            </w:pPr>
            <w:proofErr w:type="spellStart"/>
            <w:r w:rsidRPr="00DD4661">
              <w:rPr>
                <w:rFonts w:eastAsia="Times New Roman"/>
              </w:rPr>
              <w:t>Горноуральский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1759791" w14:textId="77777777" w:rsidR="00D169F6" w:rsidRPr="00DD4661" w:rsidRDefault="00D169F6" w:rsidP="00D169F6">
            <w:pPr>
              <w:jc w:val="center"/>
              <w:rPr>
                <w:rFonts w:eastAsia="Times New Roman"/>
              </w:rPr>
            </w:pPr>
            <w:r w:rsidRPr="00DD4661">
              <w:rPr>
                <w:rFonts w:eastAsia="Times New Roman"/>
              </w:rPr>
              <w:t xml:space="preserve">УО </w:t>
            </w:r>
            <w:proofErr w:type="spellStart"/>
            <w:r w:rsidRPr="00DD4661">
              <w:rPr>
                <w:rFonts w:eastAsia="Times New Roman"/>
              </w:rPr>
              <w:t>Горноуральский</w:t>
            </w:r>
            <w:proofErr w:type="spellEnd"/>
            <w:r w:rsidRPr="00DD4661">
              <w:rPr>
                <w:rFonts w:eastAsia="Times New Roman"/>
              </w:rPr>
              <w:t xml:space="preserve"> ГО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445EF6"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FBA934"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9725AE"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8D4C5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8954D3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90C5FE3"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Чкаловский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C74A13" w14:textId="77777777" w:rsidR="00D169F6" w:rsidRPr="00DD4661" w:rsidRDefault="00D169F6" w:rsidP="00D169F6">
            <w:pPr>
              <w:jc w:val="center"/>
              <w:rPr>
                <w:rFonts w:eastAsia="Times New Roman"/>
              </w:rPr>
            </w:pPr>
            <w:r w:rsidRPr="00DD4661">
              <w:rPr>
                <w:rFonts w:eastAsia="Times New Roman"/>
              </w:rPr>
              <w:t>МБОУ СОШ № 52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A71A71A"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244F0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F7F344" w14:textId="77777777" w:rsidR="00D169F6" w:rsidRPr="00DD4661" w:rsidRDefault="00D169F6" w:rsidP="00D169F6">
            <w:pPr>
              <w:jc w:val="center"/>
              <w:rPr>
                <w:rFonts w:eastAsia="Times New Roman"/>
              </w:rPr>
            </w:pPr>
            <w:r w:rsidRPr="00DD4661">
              <w:rPr>
                <w:rFonts w:eastAsia="Times New Roman"/>
              </w:rPr>
              <w:t>25.00%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3C54F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6CE7F6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C038FB" w14:textId="77777777" w:rsidR="00D169F6" w:rsidRPr="00DD4661" w:rsidRDefault="00D169F6" w:rsidP="00D169F6">
            <w:pPr>
              <w:jc w:val="center"/>
              <w:rPr>
                <w:rFonts w:eastAsia="Times New Roman"/>
              </w:rPr>
            </w:pPr>
            <w:r w:rsidRPr="00DD4661">
              <w:rPr>
                <w:rFonts w:eastAsia="Times New Roman"/>
              </w:rPr>
              <w:t>Тавдинский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356D4A5" w14:textId="77777777" w:rsidR="00D169F6" w:rsidRPr="00DD4661" w:rsidRDefault="00D169F6" w:rsidP="00D169F6">
            <w:pPr>
              <w:jc w:val="center"/>
              <w:rPr>
                <w:rFonts w:eastAsia="Times New Roman"/>
              </w:rPr>
            </w:pPr>
            <w:r w:rsidRPr="00DD4661">
              <w:rPr>
                <w:rFonts w:eastAsia="Times New Roman"/>
              </w:rPr>
              <w:t>МАОУ СОШ № 18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288128"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EF8C6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E975EC" w14:textId="77777777" w:rsidR="00D169F6" w:rsidRPr="00DD4661" w:rsidRDefault="00D169F6" w:rsidP="00D169F6">
            <w:pPr>
              <w:jc w:val="center"/>
              <w:rPr>
                <w:rFonts w:eastAsia="Times New Roman"/>
              </w:rPr>
            </w:pPr>
            <w:r w:rsidRPr="00DD4661">
              <w:rPr>
                <w:rFonts w:eastAsia="Times New Roman"/>
              </w:rPr>
              <w:t>33.00%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5DD55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B32AD84"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FAD54E" w14:textId="77777777" w:rsidR="00D169F6" w:rsidRPr="00DD4661" w:rsidRDefault="00D169F6" w:rsidP="00D169F6">
            <w:pPr>
              <w:jc w:val="center"/>
              <w:rPr>
                <w:rFonts w:eastAsia="Times New Roman"/>
              </w:rPr>
            </w:pPr>
            <w:r w:rsidRPr="00DD4661">
              <w:rPr>
                <w:rFonts w:eastAsia="Times New Roman"/>
              </w:rPr>
              <w:lastRenderedPageBreak/>
              <w:t>Артемовский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D5FC69" w14:textId="77777777" w:rsidR="00D169F6" w:rsidRPr="00DD4661" w:rsidRDefault="00D169F6" w:rsidP="00D169F6">
            <w:pPr>
              <w:jc w:val="center"/>
              <w:rPr>
                <w:rFonts w:eastAsia="Times New Roman"/>
              </w:rPr>
            </w:pPr>
            <w:r w:rsidRPr="00DD4661">
              <w:rPr>
                <w:rFonts w:eastAsia="Times New Roman"/>
              </w:rPr>
              <w:t>МАОУ СОШ №56</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41115A" w14:textId="77777777" w:rsidR="00D169F6" w:rsidRPr="00DD4661" w:rsidRDefault="00D169F6" w:rsidP="00D169F6">
            <w:pPr>
              <w:jc w:val="center"/>
              <w:rPr>
                <w:rFonts w:eastAsia="Times New Roman"/>
              </w:rPr>
            </w:pPr>
            <w:r w:rsidRPr="00DD4661">
              <w:rPr>
                <w:rFonts w:eastAsia="Times New Roman"/>
              </w:rPr>
              <w:t>4</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2436EE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037401"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863882"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2FF83B6"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377612" w14:textId="77777777" w:rsidR="00D169F6" w:rsidRPr="00DD4661" w:rsidRDefault="00D169F6" w:rsidP="00D169F6">
            <w:pPr>
              <w:jc w:val="center"/>
              <w:rPr>
                <w:rFonts w:eastAsia="Times New Roman"/>
              </w:rPr>
            </w:pPr>
            <w:proofErr w:type="spellStart"/>
            <w:r w:rsidRPr="00DD4661">
              <w:rPr>
                <w:rFonts w:eastAsia="Times New Roman"/>
              </w:rPr>
              <w:t>Нижнетуринский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B97791" w14:textId="77777777" w:rsidR="00D169F6" w:rsidRPr="00DD4661" w:rsidRDefault="00D169F6" w:rsidP="00D169F6">
            <w:pPr>
              <w:jc w:val="center"/>
              <w:rPr>
                <w:rFonts w:eastAsia="Times New Roman"/>
              </w:rPr>
            </w:pPr>
            <w:r w:rsidRPr="00DD4661">
              <w:rPr>
                <w:rFonts w:eastAsia="Times New Roman"/>
              </w:rPr>
              <w:t>МБОУ "СОШ № 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A2CC639"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2BD5CA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98A512"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01900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31F63F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F6C99D0" w14:textId="77777777" w:rsidR="00D169F6" w:rsidRPr="00DD4661" w:rsidRDefault="00D169F6" w:rsidP="00D169F6">
            <w:pPr>
              <w:jc w:val="center"/>
              <w:rPr>
                <w:rFonts w:eastAsia="Times New Roman"/>
              </w:rPr>
            </w:pPr>
            <w:r w:rsidRPr="00DD4661">
              <w:rPr>
                <w:rFonts w:eastAsia="Times New Roman"/>
              </w:rPr>
              <w:t>ГО Краснотурьинск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5578FC" w14:textId="77777777" w:rsidR="00D169F6" w:rsidRPr="00DD4661" w:rsidRDefault="00D169F6" w:rsidP="00D169F6">
            <w:pPr>
              <w:jc w:val="center"/>
              <w:rPr>
                <w:rFonts w:eastAsia="Times New Roman"/>
              </w:rPr>
            </w:pPr>
            <w:r w:rsidRPr="00DD4661">
              <w:rPr>
                <w:rFonts w:eastAsia="Times New Roman"/>
              </w:rPr>
              <w:t>ГО Краснотурьинск</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0F2CC4"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35578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6AFD41"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82771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27738A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64B579E"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36D3486" w14:textId="77777777" w:rsidR="00D169F6" w:rsidRPr="00DD4661" w:rsidRDefault="00D169F6" w:rsidP="00D169F6">
            <w:pPr>
              <w:jc w:val="center"/>
              <w:rPr>
                <w:rFonts w:eastAsia="Times New Roman"/>
              </w:rPr>
            </w:pPr>
            <w:r w:rsidRPr="00DD4661">
              <w:rPr>
                <w:rFonts w:eastAsia="Times New Roman"/>
              </w:rPr>
              <w:t>МАОУ СОШ № 63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F84B047" w14:textId="77777777" w:rsidR="00D169F6" w:rsidRPr="00DD4661" w:rsidRDefault="00D169F6" w:rsidP="00D169F6">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6B6518"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120045" w14:textId="77777777" w:rsidR="00D169F6" w:rsidRPr="00DD4661" w:rsidRDefault="00D169F6" w:rsidP="00D169F6">
            <w:pPr>
              <w:jc w:val="center"/>
              <w:rPr>
                <w:rFonts w:eastAsia="Times New Roman"/>
              </w:rPr>
            </w:pPr>
            <w:r w:rsidRPr="00DD4661">
              <w:rPr>
                <w:rFonts w:eastAsia="Times New Roman"/>
              </w:rPr>
              <w:t>16.00%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4A11388"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17D0341"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2C52CE6" w14:textId="77777777" w:rsidR="00D169F6" w:rsidRPr="00DD4661" w:rsidRDefault="00D169F6" w:rsidP="00D169F6">
            <w:pPr>
              <w:jc w:val="center"/>
              <w:rPr>
                <w:rFonts w:eastAsia="Times New Roman"/>
              </w:rPr>
            </w:pPr>
            <w:r w:rsidRPr="00DD4661">
              <w:rPr>
                <w:rFonts w:eastAsia="Times New Roman"/>
              </w:rPr>
              <w:t>город Нижний Тагил</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5818F1" w14:textId="77777777" w:rsidR="00D169F6" w:rsidRPr="00DD4661" w:rsidRDefault="00D169F6" w:rsidP="00D169F6">
            <w:pPr>
              <w:jc w:val="center"/>
              <w:rPr>
                <w:rFonts w:eastAsia="Times New Roman"/>
              </w:rPr>
            </w:pPr>
            <w:r w:rsidRPr="00DD4661">
              <w:rPr>
                <w:rFonts w:eastAsia="Times New Roman"/>
              </w:rPr>
              <w:t>МБОУ СОШ №1 им. Н.К. Крупской</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C1C7E6"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1E6DB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E63D0EF"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53374B"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4A7B46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F28146" w14:textId="77777777" w:rsidR="00D169F6" w:rsidRPr="00DD4661" w:rsidRDefault="00D169F6" w:rsidP="00D169F6">
            <w:pPr>
              <w:jc w:val="center"/>
              <w:rPr>
                <w:rFonts w:eastAsia="Times New Roman"/>
              </w:rPr>
            </w:pPr>
            <w:r w:rsidRPr="00DD4661">
              <w:rPr>
                <w:rFonts w:eastAsia="Times New Roman"/>
              </w:rPr>
              <w:t>МО город Алапаевск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95617CD" w14:textId="77777777" w:rsidR="00D169F6" w:rsidRPr="00DD4661" w:rsidRDefault="00D169F6" w:rsidP="00D169F6">
            <w:pPr>
              <w:jc w:val="center"/>
              <w:rPr>
                <w:rFonts w:eastAsia="Times New Roman"/>
              </w:rPr>
            </w:pPr>
            <w:r w:rsidRPr="00DD4661">
              <w:rPr>
                <w:rFonts w:eastAsia="Times New Roman"/>
              </w:rPr>
              <w:t>МБОУ СОШ № 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DBBDE2"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7105998"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4A1BE5"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1D0DD0"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61C254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0C1F84B" w14:textId="77777777" w:rsidR="00D169F6" w:rsidRPr="00DD4661" w:rsidRDefault="00D169F6" w:rsidP="00D169F6">
            <w:pPr>
              <w:jc w:val="center"/>
              <w:rPr>
                <w:rFonts w:eastAsia="Times New Roman"/>
              </w:rPr>
            </w:pPr>
            <w:proofErr w:type="spellStart"/>
            <w:r w:rsidRPr="00DD4661">
              <w:rPr>
                <w:rFonts w:eastAsia="Times New Roman"/>
              </w:rPr>
              <w:t>Арамильский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5F1349" w14:textId="77777777" w:rsidR="00D169F6" w:rsidRPr="00DD4661" w:rsidRDefault="00D169F6" w:rsidP="00D169F6">
            <w:pPr>
              <w:jc w:val="center"/>
              <w:rPr>
                <w:rFonts w:eastAsia="Times New Roman"/>
              </w:rPr>
            </w:pPr>
            <w:r w:rsidRPr="00DD4661">
              <w:rPr>
                <w:rFonts w:eastAsia="Times New Roman"/>
              </w:rPr>
              <w:t>МАОУ СОШ № 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673C0A4" w14:textId="77777777" w:rsidR="00D169F6" w:rsidRPr="00DD4661" w:rsidRDefault="00D169F6" w:rsidP="00D169F6">
            <w:pPr>
              <w:jc w:val="center"/>
              <w:rPr>
                <w:rFonts w:eastAsia="Times New Roman"/>
              </w:rPr>
            </w:pPr>
            <w:r w:rsidRPr="00DD4661">
              <w:rPr>
                <w:rFonts w:eastAsia="Times New Roman"/>
              </w:rPr>
              <w:t>5</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B24DC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5EFBAD" w14:textId="77777777" w:rsidR="00D169F6" w:rsidRPr="00DD4661" w:rsidRDefault="00D169F6" w:rsidP="00D169F6">
            <w:pPr>
              <w:jc w:val="center"/>
              <w:rPr>
                <w:rFonts w:eastAsia="Times New Roman"/>
              </w:rPr>
            </w:pPr>
            <w:r w:rsidRPr="00DD4661">
              <w:rPr>
                <w:rFonts w:eastAsia="Times New Roman"/>
              </w:rPr>
              <w:t>20.00%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6E9E5A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ED4CE8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0CF57C1" w14:textId="77777777" w:rsidR="00D169F6" w:rsidRPr="00DD4661" w:rsidRDefault="00D169F6" w:rsidP="00D169F6">
            <w:pPr>
              <w:jc w:val="center"/>
              <w:rPr>
                <w:rFonts w:eastAsia="Times New Roman"/>
              </w:rPr>
            </w:pPr>
            <w:proofErr w:type="spellStart"/>
            <w:r w:rsidRPr="00DD4661">
              <w:rPr>
                <w:rFonts w:eastAsia="Times New Roman"/>
              </w:rPr>
              <w:t>Арамильский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D667914" w14:textId="77777777" w:rsidR="00D169F6" w:rsidRPr="00DD4661" w:rsidRDefault="00D169F6" w:rsidP="00D169F6">
            <w:pPr>
              <w:jc w:val="center"/>
              <w:rPr>
                <w:rFonts w:eastAsia="Times New Roman"/>
              </w:rPr>
            </w:pPr>
            <w:proofErr w:type="spellStart"/>
            <w:r w:rsidRPr="00DD4661">
              <w:rPr>
                <w:rFonts w:eastAsia="Times New Roman"/>
              </w:rPr>
              <w:t>Арамильский</w:t>
            </w:r>
            <w:proofErr w:type="spellEnd"/>
            <w:r w:rsidRPr="00DD4661">
              <w:rPr>
                <w:rFonts w:eastAsia="Times New Roman"/>
              </w:rPr>
              <w:t xml:space="preserve"> ГО</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3FD8AC"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68013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404A1A9"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BA86D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DF313D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034597"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Железнодорожный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918F10" w14:textId="77777777" w:rsidR="00D169F6" w:rsidRPr="00DD4661" w:rsidRDefault="00D169F6" w:rsidP="00D169F6">
            <w:pPr>
              <w:jc w:val="center"/>
              <w:rPr>
                <w:rFonts w:eastAsia="Times New Roman"/>
              </w:rPr>
            </w:pPr>
            <w:r w:rsidRPr="00DD4661">
              <w:rPr>
                <w:rFonts w:eastAsia="Times New Roman"/>
              </w:rPr>
              <w:t>МАОУ СОШ № 122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2A5784"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36C42C9"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B4AFF12" w14:textId="77777777" w:rsidR="00D169F6" w:rsidRPr="00DD4661" w:rsidRDefault="00D169F6" w:rsidP="00D169F6">
            <w:pPr>
              <w:jc w:val="center"/>
              <w:rPr>
                <w:rFonts w:eastAsia="Times New Roman"/>
              </w:rPr>
            </w:pPr>
            <w:r w:rsidRPr="00DD4661">
              <w:rPr>
                <w:rFonts w:eastAsia="Times New Roman"/>
              </w:rPr>
              <w:t>33.00%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7283E84"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19A56AB"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4DCAD1" w14:textId="77777777" w:rsidR="00D169F6" w:rsidRPr="00DD4661" w:rsidRDefault="00D169F6" w:rsidP="00D169F6">
            <w:pPr>
              <w:jc w:val="center"/>
              <w:rPr>
                <w:rFonts w:eastAsia="Times New Roman"/>
              </w:rPr>
            </w:pPr>
            <w:proofErr w:type="spellStart"/>
            <w:r w:rsidRPr="00DD4661">
              <w:rPr>
                <w:rFonts w:eastAsia="Times New Roman"/>
              </w:rPr>
              <w:t>Асбестовский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06AA359" w14:textId="77777777" w:rsidR="00D169F6" w:rsidRPr="00DD4661" w:rsidRDefault="00D169F6" w:rsidP="00D169F6">
            <w:pPr>
              <w:jc w:val="center"/>
              <w:rPr>
                <w:rFonts w:eastAsia="Times New Roman"/>
              </w:rPr>
            </w:pPr>
            <w:r w:rsidRPr="00DD4661">
              <w:rPr>
                <w:rFonts w:eastAsia="Times New Roman"/>
              </w:rPr>
              <w:t>МБОУ СОШ № 18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0944A2"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C9AB046"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5696653"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7876E2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7DAED2F9"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8FB98F2" w14:textId="77777777" w:rsidR="00D169F6" w:rsidRPr="00DD4661" w:rsidRDefault="00D169F6" w:rsidP="00D169F6">
            <w:pPr>
              <w:jc w:val="center"/>
              <w:rPr>
                <w:rFonts w:eastAsia="Times New Roman"/>
              </w:rPr>
            </w:pPr>
            <w:r w:rsidRPr="00DD4661">
              <w:rPr>
                <w:rFonts w:eastAsia="Times New Roman"/>
              </w:rPr>
              <w:t>Тавдинский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271F95" w14:textId="77777777" w:rsidR="00D169F6" w:rsidRPr="00DD4661" w:rsidRDefault="00D169F6" w:rsidP="00D169F6">
            <w:pPr>
              <w:jc w:val="center"/>
              <w:rPr>
                <w:rFonts w:eastAsia="Times New Roman"/>
              </w:rPr>
            </w:pPr>
            <w:r w:rsidRPr="00DD4661">
              <w:rPr>
                <w:rFonts w:eastAsia="Times New Roman"/>
              </w:rPr>
              <w:t xml:space="preserve">МКОУ СОШ п. </w:t>
            </w:r>
            <w:proofErr w:type="spellStart"/>
            <w:r w:rsidRPr="00DD4661">
              <w:rPr>
                <w:rFonts w:eastAsia="Times New Roman"/>
              </w:rPr>
              <w:t>Карабашка</w:t>
            </w:r>
            <w:proofErr w:type="spellEnd"/>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2F35C49"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D284F75"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E7D2DEC"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357784B"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330A597"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E092DE" w14:textId="77777777" w:rsidR="00D169F6" w:rsidRPr="00DD4661" w:rsidRDefault="00D169F6" w:rsidP="00D169F6">
            <w:pPr>
              <w:jc w:val="center"/>
              <w:rPr>
                <w:rFonts w:eastAsia="Times New Roman"/>
              </w:rPr>
            </w:pPr>
            <w:r w:rsidRPr="00DD4661">
              <w:rPr>
                <w:rFonts w:eastAsia="Times New Roman"/>
              </w:rPr>
              <w:t>ГО Богданович</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06F2497" w14:textId="77777777" w:rsidR="00D169F6" w:rsidRPr="00DD4661" w:rsidRDefault="00D169F6" w:rsidP="00D169F6">
            <w:pPr>
              <w:jc w:val="center"/>
              <w:rPr>
                <w:rFonts w:eastAsia="Times New Roman"/>
              </w:rPr>
            </w:pPr>
            <w:r w:rsidRPr="00DD4661">
              <w:rPr>
                <w:rFonts w:eastAsia="Times New Roman"/>
              </w:rPr>
              <w:t>ГО Богданович</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2DB9BCF"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DF51DB4"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F816380"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D2E890"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B1FBF78"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C4D846D" w14:textId="77777777" w:rsidR="00D169F6" w:rsidRPr="00DD4661" w:rsidRDefault="00D169F6" w:rsidP="00D169F6">
            <w:pPr>
              <w:jc w:val="center"/>
              <w:rPr>
                <w:rFonts w:eastAsia="Times New Roman"/>
              </w:rPr>
            </w:pPr>
            <w:r w:rsidRPr="00DD4661">
              <w:rPr>
                <w:rFonts w:eastAsia="Times New Roman"/>
              </w:rPr>
              <w:t>ГО Среднеуральск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4DDF2A9" w14:textId="77777777" w:rsidR="00D169F6" w:rsidRPr="00DD4661" w:rsidRDefault="00D169F6" w:rsidP="00D169F6">
            <w:pPr>
              <w:jc w:val="center"/>
              <w:rPr>
                <w:rFonts w:eastAsia="Times New Roman"/>
              </w:rPr>
            </w:pPr>
            <w:r w:rsidRPr="00DD4661">
              <w:rPr>
                <w:rFonts w:eastAsia="Times New Roman"/>
              </w:rPr>
              <w:t>ГО Среднеуральск</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B3058D"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BE8C8F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C7378C9"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4ED9FFE"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375D1F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C014386" w14:textId="77777777" w:rsidR="00D169F6" w:rsidRPr="00DD4661" w:rsidRDefault="00D169F6" w:rsidP="00D169F6">
            <w:pPr>
              <w:jc w:val="center"/>
              <w:rPr>
                <w:rFonts w:eastAsia="Times New Roman"/>
              </w:rPr>
            </w:pPr>
            <w:r w:rsidRPr="00DD4661">
              <w:rPr>
                <w:rFonts w:eastAsia="Times New Roman"/>
              </w:rPr>
              <w:t>МО город Каменск-Уральский</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8838DB" w14:textId="77777777" w:rsidR="00D169F6" w:rsidRPr="00DD4661" w:rsidRDefault="00D169F6" w:rsidP="00D169F6">
            <w:pPr>
              <w:jc w:val="center"/>
              <w:rPr>
                <w:rFonts w:eastAsia="Times New Roman"/>
              </w:rPr>
            </w:pPr>
            <w:r w:rsidRPr="00DD4661">
              <w:rPr>
                <w:rFonts w:eastAsia="Times New Roman"/>
              </w:rPr>
              <w:t>Средняя школа № 38</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FFA06D7"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E56BC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648CEF"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57F65E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4D639FB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040821"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7B8C44F" w14:textId="77777777" w:rsidR="00D169F6" w:rsidRPr="00DD4661" w:rsidRDefault="00D169F6" w:rsidP="00D169F6">
            <w:pPr>
              <w:jc w:val="center"/>
              <w:rPr>
                <w:rFonts w:eastAsia="Times New Roman"/>
              </w:rPr>
            </w:pPr>
            <w:r w:rsidRPr="00DD4661">
              <w:rPr>
                <w:rFonts w:eastAsia="Times New Roman"/>
              </w:rPr>
              <w:t>МАОУ Гимназия № 70</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50013D" w14:textId="77777777" w:rsidR="00D169F6" w:rsidRPr="00DD4661" w:rsidRDefault="00D169F6" w:rsidP="00D169F6">
            <w:pPr>
              <w:jc w:val="center"/>
              <w:rPr>
                <w:rFonts w:eastAsia="Times New Roman"/>
              </w:rPr>
            </w:pPr>
            <w:r w:rsidRPr="00DD4661">
              <w:rPr>
                <w:rFonts w:eastAsia="Times New Roman"/>
              </w:rPr>
              <w:t>17</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4C4246"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6974B5A" w14:textId="77777777" w:rsidR="00D169F6" w:rsidRPr="00DD4661" w:rsidRDefault="00D169F6" w:rsidP="00D169F6">
            <w:pPr>
              <w:jc w:val="center"/>
              <w:rPr>
                <w:rFonts w:eastAsia="Times New Roman"/>
              </w:rPr>
            </w:pPr>
            <w:r w:rsidRPr="00DD4661">
              <w:rPr>
                <w:rFonts w:eastAsia="Times New Roman"/>
              </w:rPr>
              <w:t>35.00% (6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5327FF5"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0A91010"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1F1F9EF"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0DF4E1" w14:textId="77777777" w:rsidR="00D169F6" w:rsidRPr="00DD4661" w:rsidRDefault="00D169F6" w:rsidP="00D169F6">
            <w:pPr>
              <w:jc w:val="center"/>
              <w:rPr>
                <w:rFonts w:eastAsia="Times New Roman"/>
              </w:rPr>
            </w:pPr>
            <w:r w:rsidRPr="00DD4661">
              <w:rPr>
                <w:rFonts w:eastAsia="Times New Roman"/>
              </w:rPr>
              <w:t>МАОУ СОШ № 17 с углубленным изучением отдельных предметов</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1783847" w14:textId="77777777" w:rsidR="00D169F6" w:rsidRPr="00DD4661" w:rsidRDefault="00D169F6" w:rsidP="00D169F6">
            <w:pPr>
              <w:jc w:val="center"/>
              <w:rPr>
                <w:rFonts w:eastAsia="Times New Roman"/>
              </w:rPr>
            </w:pPr>
            <w:r w:rsidRPr="00DD4661">
              <w:rPr>
                <w:rFonts w:eastAsia="Times New Roman"/>
              </w:rPr>
              <w:t>2</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C13D2CA"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F8A3E70"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58A2B3A"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091F7A0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0D9EDEF" w14:textId="77777777" w:rsidR="00D169F6" w:rsidRPr="00DD4661" w:rsidRDefault="00D169F6" w:rsidP="00D169F6">
            <w:pPr>
              <w:jc w:val="center"/>
              <w:rPr>
                <w:rFonts w:eastAsia="Times New Roman"/>
              </w:rPr>
            </w:pPr>
            <w:r w:rsidRPr="00DD4661">
              <w:rPr>
                <w:rFonts w:eastAsia="Times New Roman"/>
              </w:rPr>
              <w:t>ГО Первоуральск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389C58A" w14:textId="77777777" w:rsidR="00D169F6" w:rsidRPr="00DD4661" w:rsidRDefault="00D169F6" w:rsidP="00D169F6">
            <w:pPr>
              <w:jc w:val="center"/>
              <w:rPr>
                <w:rFonts w:eastAsia="Times New Roman"/>
              </w:rPr>
            </w:pPr>
            <w:r w:rsidRPr="00DD4661">
              <w:rPr>
                <w:rFonts w:eastAsia="Times New Roman"/>
              </w:rPr>
              <w:t>МАОУ СОШ № 2</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76BFF32" w14:textId="77777777" w:rsidR="00D169F6" w:rsidRPr="00DD4661" w:rsidRDefault="00D169F6" w:rsidP="00D169F6">
            <w:pPr>
              <w:jc w:val="center"/>
              <w:rPr>
                <w:rFonts w:eastAsia="Times New Roman"/>
              </w:rPr>
            </w:pPr>
            <w:r w:rsidRPr="00DD4661">
              <w:rPr>
                <w:rFonts w:eastAsia="Times New Roman"/>
              </w:rPr>
              <w:t>6</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52A069D"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84CB2FE" w14:textId="77777777" w:rsidR="00D169F6" w:rsidRPr="00DD4661" w:rsidRDefault="00D169F6" w:rsidP="00D169F6">
            <w:pPr>
              <w:jc w:val="center"/>
              <w:rPr>
                <w:rFonts w:eastAsia="Times New Roman"/>
              </w:rPr>
            </w:pPr>
            <w:r w:rsidRPr="00DD4661">
              <w:rPr>
                <w:rFonts w:eastAsia="Times New Roman"/>
              </w:rPr>
              <w:t>16.00%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17B7AB6"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FCC1533"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9A07B6" w14:textId="77777777" w:rsidR="00D169F6" w:rsidRPr="00DD4661" w:rsidRDefault="00D169F6" w:rsidP="00D169F6">
            <w:pPr>
              <w:jc w:val="center"/>
              <w:rPr>
                <w:rFonts w:eastAsia="Times New Roman"/>
              </w:rPr>
            </w:pPr>
            <w:r w:rsidRPr="00DD4661">
              <w:rPr>
                <w:rFonts w:eastAsia="Times New Roman"/>
              </w:rPr>
              <w:t>ГО Верхняя Тура</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26936F" w14:textId="77777777" w:rsidR="00D169F6" w:rsidRPr="00DD4661" w:rsidRDefault="00D169F6" w:rsidP="00D169F6">
            <w:pPr>
              <w:jc w:val="center"/>
              <w:rPr>
                <w:rFonts w:eastAsia="Times New Roman"/>
              </w:rPr>
            </w:pPr>
            <w:r w:rsidRPr="00DD4661">
              <w:rPr>
                <w:rFonts w:eastAsia="Times New Roman"/>
              </w:rPr>
              <w:t>МБОУ СОШ № 19</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1F2B348" w14:textId="77777777" w:rsidR="00D169F6" w:rsidRPr="00DD4661" w:rsidRDefault="00D169F6" w:rsidP="00D169F6">
            <w:pPr>
              <w:jc w:val="center"/>
              <w:rPr>
                <w:rFonts w:eastAsia="Times New Roman"/>
              </w:rPr>
            </w:pPr>
            <w:r w:rsidRPr="00DD4661">
              <w:rPr>
                <w:rFonts w:eastAsia="Times New Roman"/>
              </w:rPr>
              <w:t>7</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6D4C69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BD29AB8" w14:textId="77777777" w:rsidR="00D169F6" w:rsidRPr="00DD4661" w:rsidRDefault="00D169F6" w:rsidP="00D169F6">
            <w:pPr>
              <w:jc w:val="center"/>
              <w:rPr>
                <w:rFonts w:eastAsia="Times New Roman"/>
              </w:rPr>
            </w:pPr>
            <w:r w:rsidRPr="00DD4661">
              <w:rPr>
                <w:rFonts w:eastAsia="Times New Roman"/>
              </w:rPr>
              <w:t>14.00% (1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98649D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2656CAF"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5619AC"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Ленинский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23B4A6" w14:textId="77777777" w:rsidR="00D169F6" w:rsidRPr="00DD4661" w:rsidRDefault="00D169F6" w:rsidP="00D169F6">
            <w:pPr>
              <w:jc w:val="center"/>
              <w:rPr>
                <w:rFonts w:eastAsia="Times New Roman"/>
              </w:rPr>
            </w:pPr>
            <w:r w:rsidRPr="00DD4661">
              <w:rPr>
                <w:rFonts w:eastAsia="Times New Roman"/>
              </w:rPr>
              <w:t>МАОУ СОШ № 64</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9D623FD" w14:textId="77777777" w:rsidR="00D169F6" w:rsidRPr="00DD4661" w:rsidRDefault="00D169F6" w:rsidP="00D169F6">
            <w:pPr>
              <w:jc w:val="center"/>
              <w:rPr>
                <w:rFonts w:eastAsia="Times New Roman"/>
              </w:rPr>
            </w:pPr>
            <w:r w:rsidRPr="00DD4661">
              <w:rPr>
                <w:rFonts w:eastAsia="Times New Roman"/>
              </w:rPr>
              <w:t>7</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72F7907"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342CC66" w14:textId="77777777" w:rsidR="00D169F6" w:rsidRPr="00DD4661" w:rsidRDefault="00D169F6" w:rsidP="00D169F6">
            <w:pPr>
              <w:jc w:val="center"/>
              <w:rPr>
                <w:rFonts w:eastAsia="Times New Roman"/>
              </w:rPr>
            </w:pPr>
            <w:r w:rsidRPr="00DD4661">
              <w:rPr>
                <w:rFonts w:eastAsia="Times New Roman"/>
              </w:rPr>
              <w:t>42.00% (3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4A82A24"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339C84ED"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8076BF5"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lastRenderedPageBreak/>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FC595E7" w14:textId="77777777" w:rsidR="00D169F6" w:rsidRPr="00DD4661" w:rsidRDefault="00D169F6" w:rsidP="00D169F6">
            <w:pPr>
              <w:jc w:val="center"/>
              <w:rPr>
                <w:rFonts w:eastAsia="Times New Roman"/>
              </w:rPr>
            </w:pPr>
            <w:r w:rsidRPr="00DD4661">
              <w:rPr>
                <w:rFonts w:eastAsia="Times New Roman"/>
              </w:rPr>
              <w:lastRenderedPageBreak/>
              <w:t>МБВСОУ ВСОШ №185</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A14C171" w14:textId="77777777" w:rsidR="00D169F6" w:rsidRPr="00DD4661" w:rsidRDefault="00D169F6" w:rsidP="00D169F6">
            <w:pPr>
              <w:jc w:val="center"/>
              <w:rPr>
                <w:rFonts w:eastAsia="Times New Roman"/>
              </w:rPr>
            </w:pPr>
            <w:r w:rsidRPr="00DD4661">
              <w:rPr>
                <w:rFonts w:eastAsia="Times New Roman"/>
              </w:rPr>
              <w:t>7</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94DF61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E61190"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B3CB94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5890C79A"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A4516A" w14:textId="77777777" w:rsidR="00D169F6" w:rsidRPr="00DD4661" w:rsidRDefault="00D169F6" w:rsidP="00D169F6">
            <w:pPr>
              <w:jc w:val="center"/>
              <w:rPr>
                <w:rFonts w:eastAsia="Times New Roman"/>
              </w:rPr>
            </w:pPr>
            <w:proofErr w:type="spellStart"/>
            <w:r w:rsidRPr="00DD4661">
              <w:rPr>
                <w:rFonts w:eastAsia="Times New Roman"/>
              </w:rPr>
              <w:lastRenderedPageBreak/>
              <w:t>Волчанский</w:t>
            </w:r>
            <w:proofErr w:type="spellEnd"/>
            <w:r w:rsidRPr="00DD4661">
              <w:rPr>
                <w:rFonts w:eastAsia="Times New Roman"/>
              </w:rPr>
              <w:t xml:space="preserve"> ГО</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8D416C4" w14:textId="77777777" w:rsidR="00D169F6" w:rsidRPr="00DD4661" w:rsidRDefault="00D169F6" w:rsidP="00D169F6">
            <w:pPr>
              <w:jc w:val="center"/>
              <w:rPr>
                <w:rFonts w:eastAsia="Times New Roman"/>
              </w:rPr>
            </w:pPr>
            <w:r w:rsidRPr="00DD4661">
              <w:rPr>
                <w:rFonts w:eastAsia="Times New Roman"/>
              </w:rPr>
              <w:t>МАОУ СОШ № 23</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7A2D14" w14:textId="77777777" w:rsidR="00D169F6" w:rsidRPr="00DD4661" w:rsidRDefault="00D169F6" w:rsidP="00D169F6">
            <w:pPr>
              <w:jc w:val="center"/>
              <w:rPr>
                <w:rFonts w:eastAsia="Times New Roman"/>
              </w:rPr>
            </w:pPr>
            <w:r w:rsidRPr="00DD4661">
              <w:rPr>
                <w:rFonts w:eastAsia="Times New Roman"/>
              </w:rPr>
              <w:t>3</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592023D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0CE00D"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5FC3BD9"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6F5369BE"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5463BA2" w14:textId="77777777" w:rsidR="00D169F6" w:rsidRPr="00DD4661" w:rsidRDefault="00D169F6" w:rsidP="00D169F6">
            <w:pPr>
              <w:jc w:val="center"/>
              <w:rPr>
                <w:rFonts w:eastAsia="Times New Roman"/>
              </w:rPr>
            </w:pPr>
            <w:r w:rsidRPr="00DD4661">
              <w:rPr>
                <w:rFonts w:eastAsia="Times New Roman"/>
              </w:rPr>
              <w:t xml:space="preserve">МО </w:t>
            </w:r>
            <w:proofErr w:type="spellStart"/>
            <w:r w:rsidRPr="00DD4661">
              <w:rPr>
                <w:rFonts w:eastAsia="Times New Roman"/>
              </w:rPr>
              <w:t>Алапаевское</w:t>
            </w:r>
            <w:proofErr w:type="spellEnd"/>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6A83C7" w14:textId="77777777" w:rsidR="00D169F6" w:rsidRPr="00DD4661" w:rsidRDefault="00D169F6" w:rsidP="00D169F6">
            <w:pPr>
              <w:jc w:val="center"/>
              <w:rPr>
                <w:rFonts w:eastAsia="Times New Roman"/>
              </w:rPr>
            </w:pPr>
            <w:r w:rsidRPr="00DD4661">
              <w:rPr>
                <w:rFonts w:eastAsia="Times New Roman"/>
              </w:rPr>
              <w:t>МКОУ "Кировская СОШ"</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B4E3F89"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3E8473B"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410181D1"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DE1187"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1A14D8AC"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6E0C880B" w14:textId="77777777" w:rsidR="00D169F6" w:rsidRPr="00DD4661" w:rsidRDefault="00D169F6" w:rsidP="00D169F6">
            <w:pPr>
              <w:jc w:val="center"/>
              <w:rPr>
                <w:rFonts w:eastAsia="Times New Roman"/>
              </w:rPr>
            </w:pPr>
            <w:r w:rsidRPr="00DD4661">
              <w:rPr>
                <w:rFonts w:eastAsia="Times New Roman"/>
              </w:rPr>
              <w:t>ГО Красноуфимск</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71CC0F18" w14:textId="77777777" w:rsidR="00D169F6" w:rsidRPr="00DD4661" w:rsidRDefault="00D169F6" w:rsidP="00D169F6">
            <w:pPr>
              <w:jc w:val="center"/>
              <w:rPr>
                <w:rFonts w:eastAsia="Times New Roman"/>
              </w:rPr>
            </w:pPr>
            <w:r w:rsidRPr="00DD4661">
              <w:rPr>
                <w:rFonts w:eastAsia="Times New Roman"/>
              </w:rPr>
              <w:t>МБОУ "СШ №2 с УИОП"</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C6C0AB9" w14:textId="77777777" w:rsidR="00D169F6" w:rsidRPr="00DD4661" w:rsidRDefault="00D169F6" w:rsidP="00D169F6">
            <w:pPr>
              <w:jc w:val="center"/>
              <w:rPr>
                <w:rFonts w:eastAsia="Times New Roman"/>
              </w:rPr>
            </w:pPr>
            <w:r w:rsidRPr="00DD4661">
              <w:rPr>
                <w:rFonts w:eastAsia="Times New Roman"/>
              </w:rPr>
              <w:t>8</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7E4308E"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82766CB" w14:textId="77777777" w:rsidR="00D169F6" w:rsidRPr="00DD4661" w:rsidRDefault="00D169F6" w:rsidP="00D169F6">
            <w:pPr>
              <w:jc w:val="center"/>
              <w:rPr>
                <w:rFonts w:eastAsia="Times New Roman"/>
              </w:rPr>
            </w:pPr>
            <w:r w:rsidRPr="00DD4661">
              <w:rPr>
                <w:rFonts w:eastAsia="Times New Roman"/>
              </w:rPr>
              <w:t>62.00% (5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0A9F3DDC" w14:textId="77777777" w:rsidR="00D169F6" w:rsidRPr="00DD4661" w:rsidRDefault="00D169F6" w:rsidP="00D169F6">
            <w:pPr>
              <w:jc w:val="center"/>
              <w:rPr>
                <w:rFonts w:eastAsia="Times New Roman"/>
              </w:rPr>
            </w:pPr>
            <w:r w:rsidRPr="00DD4661">
              <w:rPr>
                <w:rFonts w:eastAsia="Times New Roman"/>
              </w:rPr>
              <w:t>1 уч.</w:t>
            </w:r>
          </w:p>
        </w:tc>
      </w:tr>
      <w:tr w:rsidR="00D169F6" w:rsidRPr="00DD4661" w14:paraId="2AAE9464" w14:textId="77777777" w:rsidTr="00D169F6">
        <w:tc>
          <w:tcPr>
            <w:tcW w:w="90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CC8F75B" w14:textId="77777777" w:rsidR="00D169F6" w:rsidRPr="00DD4661" w:rsidRDefault="00D169F6" w:rsidP="00D169F6">
            <w:pPr>
              <w:jc w:val="center"/>
              <w:rPr>
                <w:rFonts w:eastAsia="Times New Roman"/>
              </w:rPr>
            </w:pPr>
            <w:proofErr w:type="spellStart"/>
            <w:r w:rsidRPr="00DD4661">
              <w:rPr>
                <w:rFonts w:eastAsia="Times New Roman"/>
              </w:rPr>
              <w:t>г.Екатеринбург</w:t>
            </w:r>
            <w:proofErr w:type="spellEnd"/>
            <w:r w:rsidRPr="00DD4661">
              <w:rPr>
                <w:rFonts w:eastAsia="Times New Roman"/>
              </w:rPr>
              <w:t xml:space="preserve"> Верх-</w:t>
            </w:r>
            <w:proofErr w:type="spellStart"/>
            <w:r w:rsidRPr="00DD4661">
              <w:rPr>
                <w:rFonts w:eastAsia="Times New Roman"/>
              </w:rPr>
              <w:t>Исетский</w:t>
            </w:r>
            <w:proofErr w:type="spellEnd"/>
            <w:r w:rsidRPr="00DD4661">
              <w:rPr>
                <w:rFonts w:eastAsia="Times New Roman"/>
              </w:rPr>
              <w:t xml:space="preserve"> район</w:t>
            </w:r>
          </w:p>
        </w:tc>
        <w:tc>
          <w:tcPr>
            <w:tcW w:w="1108"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4C632BB" w14:textId="77777777" w:rsidR="00D169F6" w:rsidRPr="00DD4661" w:rsidRDefault="00D169F6" w:rsidP="00D169F6">
            <w:pPr>
              <w:jc w:val="center"/>
              <w:rPr>
                <w:rFonts w:eastAsia="Times New Roman"/>
              </w:rPr>
            </w:pPr>
            <w:r w:rsidRPr="00DD4661">
              <w:rPr>
                <w:rFonts w:eastAsia="Times New Roman"/>
              </w:rPr>
              <w:t>МАОУ СОШ № 171</w:t>
            </w:r>
          </w:p>
        </w:tc>
        <w:tc>
          <w:tcPr>
            <w:tcW w:w="542"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294ED27" w14:textId="77777777" w:rsidR="00D169F6" w:rsidRPr="00DD4661" w:rsidRDefault="00D169F6" w:rsidP="00D169F6">
            <w:pPr>
              <w:jc w:val="center"/>
              <w:rPr>
                <w:rFonts w:eastAsia="Times New Roman"/>
              </w:rPr>
            </w:pPr>
            <w:r w:rsidRPr="00DD4661">
              <w:rPr>
                <w:rFonts w:eastAsia="Times New Roman"/>
              </w:rPr>
              <w:t>1</w:t>
            </w:r>
          </w:p>
        </w:tc>
        <w:tc>
          <w:tcPr>
            <w:tcW w:w="79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165AB402" w14:textId="77777777" w:rsidR="00D169F6" w:rsidRPr="00DD4661" w:rsidRDefault="00D169F6" w:rsidP="00D169F6">
            <w:pPr>
              <w:jc w:val="center"/>
              <w:rPr>
                <w:rFonts w:eastAsia="Times New Roman"/>
              </w:rPr>
            </w:pPr>
            <w:r w:rsidRPr="00DD4661">
              <w:rPr>
                <w:rFonts w:eastAsia="Times New Roman"/>
              </w:rPr>
              <w:t>0.00% (0 уч.)</w:t>
            </w:r>
          </w:p>
        </w:tc>
        <w:tc>
          <w:tcPr>
            <w:tcW w:w="781"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30B8651A" w14:textId="77777777" w:rsidR="00D169F6" w:rsidRPr="00DD4661" w:rsidRDefault="00D169F6" w:rsidP="00D169F6">
            <w:pPr>
              <w:jc w:val="center"/>
              <w:rPr>
                <w:rFonts w:eastAsia="Times New Roman"/>
              </w:rPr>
            </w:pPr>
            <w:r w:rsidRPr="00DD4661">
              <w:rPr>
                <w:rFonts w:eastAsia="Times New Roman"/>
              </w:rPr>
              <w:t>0.00% (0 уч.)</w:t>
            </w:r>
          </w:p>
        </w:tc>
        <w:tc>
          <w:tcPr>
            <w:tcW w:w="876" w:type="pct"/>
            <w:tcBorders>
              <w:top w:val="single" w:sz="6" w:space="0" w:color="333333"/>
              <w:left w:val="single" w:sz="6" w:space="0" w:color="333333"/>
              <w:bottom w:val="single" w:sz="6" w:space="0" w:color="333333"/>
              <w:right w:val="single" w:sz="6" w:space="0" w:color="333333"/>
            </w:tcBorders>
            <w:shd w:val="clear" w:color="auto" w:fill="auto"/>
            <w:tcMar>
              <w:top w:w="0" w:type="dxa"/>
              <w:left w:w="0" w:type="dxa"/>
              <w:bottom w:w="0" w:type="dxa"/>
              <w:right w:w="0" w:type="dxa"/>
            </w:tcMar>
            <w:vAlign w:val="center"/>
            <w:hideMark/>
          </w:tcPr>
          <w:p w14:paraId="2D0B6F03" w14:textId="77777777" w:rsidR="00D169F6" w:rsidRPr="00DD4661" w:rsidRDefault="00D169F6" w:rsidP="00D169F6">
            <w:pPr>
              <w:jc w:val="center"/>
              <w:rPr>
                <w:rFonts w:eastAsia="Times New Roman"/>
              </w:rPr>
            </w:pPr>
            <w:r w:rsidRPr="00DD4661">
              <w:rPr>
                <w:rFonts w:eastAsia="Times New Roman"/>
              </w:rPr>
              <w:t>1 уч.</w:t>
            </w:r>
          </w:p>
        </w:tc>
      </w:tr>
    </w:tbl>
    <w:p w14:paraId="067F930E" w14:textId="77777777" w:rsidR="00865812" w:rsidRPr="00886F81" w:rsidRDefault="00865812" w:rsidP="00886F81">
      <w:pPr>
        <w:pStyle w:val="a3"/>
        <w:widowControl w:val="0"/>
        <w:spacing w:after="0" w:line="240" w:lineRule="auto"/>
        <w:ind w:left="1985"/>
        <w:jc w:val="center"/>
        <w:rPr>
          <w:rFonts w:ascii="Times New Roman" w:eastAsia="Times New Roman" w:hAnsi="Times New Roman"/>
          <w:sz w:val="28"/>
          <w:szCs w:val="28"/>
          <w:lang w:eastAsia="ru-RU"/>
        </w:rPr>
      </w:pPr>
    </w:p>
    <w:p w14:paraId="67392194" w14:textId="77777777" w:rsidR="00865812" w:rsidRPr="00886F81" w:rsidRDefault="00865812" w:rsidP="00886F81">
      <w:pPr>
        <w:pStyle w:val="a3"/>
        <w:widowControl w:val="0"/>
        <w:spacing w:after="0" w:line="240" w:lineRule="auto"/>
        <w:ind w:left="1985"/>
        <w:jc w:val="right"/>
        <w:rPr>
          <w:rFonts w:ascii="Times New Roman" w:eastAsia="Times New Roman" w:hAnsi="Times New Roman"/>
          <w:sz w:val="28"/>
          <w:szCs w:val="28"/>
          <w:lang w:eastAsia="ru-RU"/>
        </w:rPr>
      </w:pPr>
    </w:p>
    <w:bookmarkEnd w:id="4"/>
    <w:bookmarkEnd w:id="5"/>
    <w:bookmarkEnd w:id="6"/>
    <w:p w14:paraId="15CA0C07" w14:textId="77777777" w:rsidR="00E57254" w:rsidRPr="00886F81" w:rsidRDefault="00E57254" w:rsidP="00886F81">
      <w:pPr>
        <w:widowControl w:val="0"/>
        <w:jc w:val="both"/>
        <w:rPr>
          <w:sz w:val="28"/>
          <w:szCs w:val="28"/>
        </w:rPr>
        <w:sectPr w:rsidR="00E57254" w:rsidRPr="00886F81" w:rsidSect="00E57254">
          <w:pgSz w:w="16838" w:h="11906" w:orient="landscape"/>
          <w:pgMar w:top="1701" w:right="1134" w:bottom="851" w:left="1134" w:header="709" w:footer="709" w:gutter="0"/>
          <w:cols w:space="708"/>
          <w:docGrid w:linePitch="360"/>
        </w:sectPr>
      </w:pPr>
    </w:p>
    <w:p w14:paraId="033C132E" w14:textId="77777777" w:rsidR="007E61E9" w:rsidRPr="00886F81" w:rsidRDefault="007E61E9" w:rsidP="00886F81">
      <w:pPr>
        <w:widowControl w:val="0"/>
        <w:rPr>
          <w:b/>
          <w:sz w:val="28"/>
          <w:szCs w:val="28"/>
        </w:rPr>
      </w:pPr>
      <w:r w:rsidRPr="00886F81">
        <w:rPr>
          <w:b/>
          <w:sz w:val="28"/>
          <w:szCs w:val="28"/>
        </w:rPr>
        <w:lastRenderedPageBreak/>
        <w:t xml:space="preserve">ВЫВОД о характере изменения результатов ЕГЭ по </w:t>
      </w:r>
      <w:r w:rsidR="00DA5E29" w:rsidRPr="00886F81">
        <w:rPr>
          <w:b/>
          <w:sz w:val="28"/>
          <w:szCs w:val="28"/>
        </w:rPr>
        <w:t>химии</w:t>
      </w:r>
    </w:p>
    <w:p w14:paraId="32B88CC0" w14:textId="77777777" w:rsidR="00C13C72" w:rsidRPr="00886F81" w:rsidRDefault="00865812" w:rsidP="00886F81">
      <w:pPr>
        <w:widowControl w:val="0"/>
        <w:autoSpaceDE w:val="0"/>
        <w:autoSpaceDN w:val="0"/>
        <w:adjustRightInd w:val="0"/>
        <w:jc w:val="both"/>
        <w:rPr>
          <w:rFonts w:eastAsia="Calibri"/>
          <w:sz w:val="28"/>
          <w:szCs w:val="28"/>
        </w:rPr>
      </w:pPr>
      <w:r w:rsidRPr="00886F81">
        <w:rPr>
          <w:sz w:val="28"/>
          <w:szCs w:val="28"/>
        </w:rPr>
        <w:t xml:space="preserve">       </w:t>
      </w:r>
      <w:r w:rsidR="00C13C72" w:rsidRPr="00886F81">
        <w:rPr>
          <w:rFonts w:eastAsia="Calibri"/>
          <w:sz w:val="28"/>
          <w:szCs w:val="28"/>
        </w:rPr>
        <w:t xml:space="preserve">  Анализ результатов ЕГЭ по химии сделан на основании статистических данных по основному и резервному дням экзамена. Всего в ЕГЭ п</w:t>
      </w:r>
      <w:r w:rsidR="00DE705B">
        <w:rPr>
          <w:rFonts w:eastAsia="Calibri"/>
          <w:sz w:val="28"/>
          <w:szCs w:val="28"/>
        </w:rPr>
        <w:t xml:space="preserve">о химии в Свердловской области </w:t>
      </w:r>
      <w:r w:rsidR="00C13C72" w:rsidRPr="00886F81">
        <w:rPr>
          <w:rFonts w:eastAsia="Calibri"/>
          <w:sz w:val="28"/>
          <w:szCs w:val="28"/>
        </w:rPr>
        <w:t>приняло участие 1</w:t>
      </w:r>
      <w:r w:rsidR="00C13C72" w:rsidRPr="00886F81">
        <w:rPr>
          <w:sz w:val="28"/>
          <w:szCs w:val="28"/>
        </w:rPr>
        <w:t>920</w:t>
      </w:r>
      <w:r w:rsidR="00C13C72" w:rsidRPr="00886F81">
        <w:rPr>
          <w:rFonts w:eastAsia="Calibri"/>
          <w:sz w:val="28"/>
          <w:szCs w:val="28"/>
        </w:rPr>
        <w:t xml:space="preserve"> человек</w:t>
      </w:r>
      <w:r w:rsidR="00C13C72" w:rsidRPr="00886F81">
        <w:rPr>
          <w:sz w:val="28"/>
          <w:szCs w:val="28"/>
        </w:rPr>
        <w:t>.</w:t>
      </w:r>
      <w:r w:rsidR="00C13C72" w:rsidRPr="00886F81">
        <w:rPr>
          <w:rFonts w:eastAsia="Calibri"/>
          <w:color w:val="FF0000"/>
          <w:sz w:val="28"/>
          <w:szCs w:val="28"/>
        </w:rPr>
        <w:t xml:space="preserve"> </w:t>
      </w:r>
      <w:r w:rsidR="00C13C72" w:rsidRPr="00886F81">
        <w:rPr>
          <w:rFonts w:eastAsia="Calibri"/>
          <w:sz w:val="28"/>
          <w:szCs w:val="28"/>
        </w:rPr>
        <w:t xml:space="preserve">Количество участников экзамена по всем видам образовательных </w:t>
      </w:r>
      <w:r w:rsidR="00C13C72" w:rsidRPr="00886F81">
        <w:rPr>
          <w:sz w:val="28"/>
          <w:szCs w:val="28"/>
        </w:rPr>
        <w:t>организаций</w:t>
      </w:r>
      <w:r w:rsidR="00C13C72" w:rsidRPr="00886F81">
        <w:rPr>
          <w:rFonts w:eastAsia="Calibri"/>
          <w:sz w:val="28"/>
          <w:szCs w:val="28"/>
        </w:rPr>
        <w:t>,</w:t>
      </w:r>
      <w:r w:rsidR="00C13C72" w:rsidRPr="00886F81">
        <w:rPr>
          <w:rFonts w:eastAsia="Calibri"/>
          <w:color w:val="FF0000"/>
          <w:sz w:val="28"/>
          <w:szCs w:val="28"/>
          <w:u w:val="single"/>
        </w:rPr>
        <w:t xml:space="preserve"> </w:t>
      </w:r>
      <w:r w:rsidR="00C13C72" w:rsidRPr="00886F81">
        <w:rPr>
          <w:rFonts w:eastAsia="Calibri"/>
          <w:sz w:val="28"/>
          <w:szCs w:val="28"/>
        </w:rPr>
        <w:t xml:space="preserve">не преодолевших минимальный порог, составило </w:t>
      </w:r>
      <w:r w:rsidR="00C13C72" w:rsidRPr="00886F81">
        <w:rPr>
          <w:sz w:val="28"/>
          <w:szCs w:val="28"/>
        </w:rPr>
        <w:t>232</w:t>
      </w:r>
      <w:r w:rsidR="00C13C72" w:rsidRPr="00886F81">
        <w:rPr>
          <w:rFonts w:eastAsia="Calibri"/>
          <w:sz w:val="28"/>
          <w:szCs w:val="28"/>
        </w:rPr>
        <w:t xml:space="preserve"> человек</w:t>
      </w:r>
      <w:r w:rsidR="00C13C72" w:rsidRPr="00886F81">
        <w:rPr>
          <w:sz w:val="28"/>
          <w:szCs w:val="28"/>
        </w:rPr>
        <w:t>а</w:t>
      </w:r>
      <w:r w:rsidR="00C13C72" w:rsidRPr="00886F81">
        <w:rPr>
          <w:rFonts w:eastAsia="Calibri"/>
          <w:sz w:val="28"/>
          <w:szCs w:val="28"/>
        </w:rPr>
        <w:t xml:space="preserve"> </w:t>
      </w:r>
      <w:r w:rsidR="00C13C72" w:rsidRPr="00886F81">
        <w:rPr>
          <w:sz w:val="28"/>
          <w:szCs w:val="28"/>
        </w:rPr>
        <w:t xml:space="preserve">(12,06). В 2015г. этот показатель составлял всего </w:t>
      </w:r>
      <w:r w:rsidR="00C13C72" w:rsidRPr="00886F81">
        <w:rPr>
          <w:rFonts w:eastAsia="Calibri"/>
          <w:sz w:val="28"/>
          <w:szCs w:val="28"/>
        </w:rPr>
        <w:t>4,09</w:t>
      </w:r>
      <w:r w:rsidR="00C13C72" w:rsidRPr="00886F81">
        <w:rPr>
          <w:sz w:val="28"/>
          <w:szCs w:val="28"/>
        </w:rPr>
        <w:t>%, а в</w:t>
      </w:r>
      <w:r w:rsidR="00C13C72" w:rsidRPr="00886F81">
        <w:rPr>
          <w:rFonts w:eastAsia="Calibri"/>
          <w:sz w:val="28"/>
          <w:szCs w:val="28"/>
        </w:rPr>
        <w:t xml:space="preserve"> 2014г. 12,04%. </w:t>
      </w:r>
      <w:r w:rsidR="008F3030" w:rsidRPr="00886F81">
        <w:rPr>
          <w:sz w:val="28"/>
          <w:szCs w:val="28"/>
        </w:rPr>
        <w:t xml:space="preserve">Наибольшая </w:t>
      </w:r>
      <w:proofErr w:type="spellStart"/>
      <w:r w:rsidR="008F3030" w:rsidRPr="00886F81">
        <w:rPr>
          <w:sz w:val="28"/>
          <w:szCs w:val="28"/>
        </w:rPr>
        <w:t>доляо</w:t>
      </w:r>
      <w:proofErr w:type="spellEnd"/>
      <w:r w:rsidR="008F3030" w:rsidRPr="00886F81">
        <w:rPr>
          <w:rFonts w:eastAsia="Times New Roman"/>
          <w:sz w:val="28"/>
          <w:szCs w:val="28"/>
        </w:rPr>
        <w:t xml:space="preserve"> участников, набравших балл ниже минимального, относится к </w:t>
      </w:r>
      <w:r w:rsidR="008F3030" w:rsidRPr="00886F81">
        <w:rPr>
          <w:rFonts w:eastAsia="Times New Roman"/>
          <w:bCs/>
          <w:sz w:val="28"/>
          <w:szCs w:val="28"/>
        </w:rPr>
        <w:t>Выпускники текущего года, обучающиеся по программам СПО</w:t>
      </w:r>
      <w:r w:rsidR="00C13C72" w:rsidRPr="00886F81">
        <w:rPr>
          <w:sz w:val="28"/>
          <w:szCs w:val="28"/>
        </w:rPr>
        <w:t xml:space="preserve"> </w:t>
      </w:r>
      <w:r w:rsidR="008F3030" w:rsidRPr="00886F81">
        <w:rPr>
          <w:sz w:val="28"/>
          <w:szCs w:val="28"/>
        </w:rPr>
        <w:t>– 46%.</w:t>
      </w:r>
      <w:r w:rsidR="00C13C72" w:rsidRPr="00886F81">
        <w:rPr>
          <w:sz w:val="28"/>
          <w:szCs w:val="28"/>
        </w:rPr>
        <w:t xml:space="preserve">      Таким образом, количество неудовлетворительных баллов возросло практически в 3 раза по сравнению с 2015г. Во многом это определяется немотивированным повышением </w:t>
      </w:r>
      <w:proofErr w:type="spellStart"/>
      <w:r w:rsidR="00C13C72" w:rsidRPr="00886F81">
        <w:rPr>
          <w:sz w:val="28"/>
          <w:szCs w:val="28"/>
        </w:rPr>
        <w:t>сложност</w:t>
      </w:r>
      <w:r w:rsidR="008F3030" w:rsidRPr="00886F81">
        <w:rPr>
          <w:sz w:val="28"/>
          <w:szCs w:val="28"/>
        </w:rPr>
        <w:t>и</w:t>
      </w:r>
      <w:r w:rsidR="00C13C72" w:rsidRPr="00886F81">
        <w:rPr>
          <w:sz w:val="28"/>
          <w:szCs w:val="28"/>
        </w:rPr>
        <w:t>и</w:t>
      </w:r>
      <w:proofErr w:type="spellEnd"/>
      <w:r w:rsidR="00C13C72" w:rsidRPr="00886F81">
        <w:rPr>
          <w:sz w:val="28"/>
          <w:szCs w:val="28"/>
        </w:rPr>
        <w:t xml:space="preserve"> заданий</w:t>
      </w:r>
      <w:r w:rsidR="008F3030" w:rsidRPr="00886F81">
        <w:rPr>
          <w:sz w:val="28"/>
          <w:szCs w:val="28"/>
        </w:rPr>
        <w:t xml:space="preserve"> и изменением их типологии, что не нашло отражение ни в одном методическом издании ФИПИ</w:t>
      </w:r>
      <w:r w:rsidR="00C13C72" w:rsidRPr="00886F81">
        <w:rPr>
          <w:sz w:val="28"/>
          <w:szCs w:val="28"/>
        </w:rPr>
        <w:t>.</w:t>
      </w:r>
      <w:r w:rsidR="008F6FC8" w:rsidRPr="00886F81">
        <w:rPr>
          <w:sz w:val="28"/>
          <w:szCs w:val="28"/>
        </w:rPr>
        <w:t xml:space="preserve"> Если сравнивать задания досрочного и резервных дней, они были на том же уровне сложности, что и в 2015г. и не представили особых трудностей для участников экзамена. Как следствие – более высокие баллы.</w:t>
      </w:r>
    </w:p>
    <w:p w14:paraId="6CFC6EB4" w14:textId="77777777" w:rsidR="00C13C72" w:rsidRPr="00886F81" w:rsidRDefault="00C13C72" w:rsidP="00886F81">
      <w:pPr>
        <w:widowControl w:val="0"/>
        <w:autoSpaceDE w:val="0"/>
        <w:autoSpaceDN w:val="0"/>
        <w:adjustRightInd w:val="0"/>
        <w:jc w:val="both"/>
        <w:rPr>
          <w:rFonts w:eastAsia="Calibri"/>
          <w:sz w:val="28"/>
          <w:szCs w:val="28"/>
        </w:rPr>
      </w:pPr>
      <w:r w:rsidRPr="00886F81">
        <w:rPr>
          <w:rFonts w:eastAsia="Calibri"/>
          <w:sz w:val="28"/>
          <w:szCs w:val="28"/>
        </w:rPr>
        <w:t xml:space="preserve">      Средний балл ЕГЭ по химии, </w:t>
      </w:r>
      <w:r w:rsidR="008F3030" w:rsidRPr="00886F81">
        <w:rPr>
          <w:sz w:val="28"/>
          <w:szCs w:val="28"/>
        </w:rPr>
        <w:t>п</w:t>
      </w:r>
      <w:r w:rsidRPr="00886F81">
        <w:rPr>
          <w:rFonts w:eastAsia="Calibri"/>
          <w:sz w:val="28"/>
          <w:szCs w:val="28"/>
        </w:rPr>
        <w:t xml:space="preserve">ереведенный в 100-балльную шкалу составил </w:t>
      </w:r>
      <w:r w:rsidRPr="00886F81">
        <w:rPr>
          <w:sz w:val="28"/>
          <w:szCs w:val="28"/>
        </w:rPr>
        <w:t>55,</w:t>
      </w:r>
      <w:r w:rsidR="008F3030" w:rsidRPr="00886F81">
        <w:rPr>
          <w:sz w:val="28"/>
          <w:szCs w:val="28"/>
        </w:rPr>
        <w:t>25</w:t>
      </w:r>
      <w:r w:rsidRPr="00886F81">
        <w:rPr>
          <w:rFonts w:eastAsia="Calibri"/>
          <w:sz w:val="28"/>
          <w:szCs w:val="28"/>
        </w:rPr>
        <w:t xml:space="preserve"> (против 5</w:t>
      </w:r>
      <w:r w:rsidR="008F3030" w:rsidRPr="00886F81">
        <w:rPr>
          <w:sz w:val="28"/>
          <w:szCs w:val="28"/>
        </w:rPr>
        <w:t>9</w:t>
      </w:r>
      <w:r w:rsidRPr="00886F81">
        <w:rPr>
          <w:rFonts w:eastAsia="Calibri"/>
          <w:sz w:val="28"/>
          <w:szCs w:val="28"/>
        </w:rPr>
        <w:t>,4</w:t>
      </w:r>
      <w:r w:rsidR="008F3030" w:rsidRPr="00886F81">
        <w:rPr>
          <w:sz w:val="28"/>
          <w:szCs w:val="28"/>
        </w:rPr>
        <w:t>4</w:t>
      </w:r>
      <w:r w:rsidRPr="00886F81">
        <w:rPr>
          <w:rFonts w:eastAsia="Calibri"/>
          <w:sz w:val="28"/>
          <w:szCs w:val="28"/>
        </w:rPr>
        <w:t xml:space="preserve"> в 201</w:t>
      </w:r>
      <w:r w:rsidR="008F3030" w:rsidRPr="00886F81">
        <w:rPr>
          <w:sz w:val="28"/>
          <w:szCs w:val="28"/>
        </w:rPr>
        <w:t>5</w:t>
      </w:r>
      <w:r w:rsidRPr="00886F81">
        <w:rPr>
          <w:rFonts w:eastAsia="Calibri"/>
          <w:sz w:val="28"/>
          <w:szCs w:val="28"/>
        </w:rPr>
        <w:t xml:space="preserve">г.). </w:t>
      </w:r>
      <w:r w:rsidR="008F6FC8" w:rsidRPr="00886F81">
        <w:rPr>
          <w:rFonts w:eastAsia="Calibri"/>
          <w:sz w:val="28"/>
          <w:szCs w:val="28"/>
        </w:rPr>
        <w:t xml:space="preserve">Если сравнить результаты экзамена по отдельным видам образовательных </w:t>
      </w:r>
      <w:r w:rsidR="008F6FC8" w:rsidRPr="00886F81">
        <w:rPr>
          <w:sz w:val="28"/>
          <w:szCs w:val="28"/>
        </w:rPr>
        <w:t>организаций</w:t>
      </w:r>
      <w:r w:rsidR="008F6FC8" w:rsidRPr="00886F81">
        <w:rPr>
          <w:rFonts w:eastAsia="Calibri"/>
          <w:sz w:val="28"/>
          <w:szCs w:val="28"/>
        </w:rPr>
        <w:t xml:space="preserve">, станет понятным, что лидирующие позиции удерживают лицеи и гимназии. </w:t>
      </w:r>
      <w:r w:rsidR="008F6FC8" w:rsidRPr="00886F81">
        <w:rPr>
          <w:sz w:val="28"/>
          <w:szCs w:val="28"/>
        </w:rPr>
        <w:t>Именно они, к</w:t>
      </w:r>
      <w:r w:rsidR="008F3030" w:rsidRPr="00886F81">
        <w:rPr>
          <w:sz w:val="28"/>
          <w:szCs w:val="28"/>
        </w:rPr>
        <w:t xml:space="preserve">ак обычно, </w:t>
      </w:r>
      <w:r w:rsidR="008F6FC8" w:rsidRPr="00886F81">
        <w:rPr>
          <w:sz w:val="28"/>
          <w:szCs w:val="28"/>
        </w:rPr>
        <w:t xml:space="preserve">продемонстрировали самый высокий показатель качества (доля участников экзамена, сдавших экзамен на 81-100 баллов). </w:t>
      </w:r>
    </w:p>
    <w:p w14:paraId="2B2FCEC7" w14:textId="77777777" w:rsidR="00865812" w:rsidRPr="00886F81" w:rsidRDefault="008F6FC8" w:rsidP="00886F81">
      <w:pPr>
        <w:widowControl w:val="0"/>
        <w:jc w:val="both"/>
        <w:rPr>
          <w:sz w:val="28"/>
          <w:szCs w:val="28"/>
        </w:rPr>
      </w:pPr>
      <w:r w:rsidRPr="00886F81">
        <w:rPr>
          <w:sz w:val="28"/>
          <w:szCs w:val="28"/>
        </w:rPr>
        <w:t xml:space="preserve">     Среди образовательных организаций наиболее высокий результаты  у выпускников СУНЦ </w:t>
      </w:r>
      <w:proofErr w:type="spellStart"/>
      <w:r w:rsidRPr="00886F81">
        <w:rPr>
          <w:sz w:val="28"/>
          <w:szCs w:val="28"/>
        </w:rPr>
        <w:t>УрФУ</w:t>
      </w:r>
      <w:proofErr w:type="spellEnd"/>
      <w:r w:rsidRPr="00886F81">
        <w:rPr>
          <w:sz w:val="28"/>
          <w:szCs w:val="28"/>
        </w:rPr>
        <w:t xml:space="preserve"> и МАОУ-гимназии №9 </w:t>
      </w:r>
      <w:proofErr w:type="spellStart"/>
      <w:r w:rsidRPr="00886F81">
        <w:rPr>
          <w:sz w:val="28"/>
          <w:szCs w:val="28"/>
        </w:rPr>
        <w:t>г.Екатеринбурга</w:t>
      </w:r>
      <w:proofErr w:type="spellEnd"/>
      <w:r w:rsidRPr="00886F81">
        <w:rPr>
          <w:sz w:val="28"/>
          <w:szCs w:val="28"/>
        </w:rPr>
        <w:t>.</w:t>
      </w:r>
    </w:p>
    <w:p w14:paraId="641C649C" w14:textId="77777777" w:rsidR="007E61E9" w:rsidRPr="00886F81" w:rsidRDefault="007E61E9" w:rsidP="00886F81">
      <w:pPr>
        <w:widowControl w:val="0"/>
        <w:rPr>
          <w:b/>
          <w:sz w:val="28"/>
          <w:szCs w:val="28"/>
        </w:rPr>
      </w:pPr>
    </w:p>
    <w:p w14:paraId="304C96FB" w14:textId="77777777" w:rsidR="007E61E9" w:rsidRPr="00886F81" w:rsidRDefault="007E61E9" w:rsidP="00886F81">
      <w:pPr>
        <w:pStyle w:val="3"/>
        <w:keepNext w:val="0"/>
        <w:keepLines w:val="0"/>
        <w:widowControl w:val="0"/>
        <w:spacing w:before="0"/>
        <w:ind w:left="360"/>
        <w:jc w:val="both"/>
        <w:rPr>
          <w:rFonts w:ascii="Times New Roman" w:eastAsia="Times New Roman" w:hAnsi="Times New Roman" w:cs="Times New Roman"/>
          <w:smallCaps/>
          <w:color w:val="auto"/>
          <w:sz w:val="28"/>
          <w:szCs w:val="28"/>
        </w:rPr>
      </w:pPr>
      <w:r w:rsidRPr="00886F81">
        <w:rPr>
          <w:rFonts w:ascii="Times New Roman" w:eastAsia="Times New Roman" w:hAnsi="Times New Roman" w:cs="Times New Roman"/>
          <w:smallCaps/>
          <w:color w:val="auto"/>
          <w:sz w:val="28"/>
          <w:szCs w:val="28"/>
        </w:rPr>
        <w:t>4. АНАЛИЗ РЕЗУЛЬТАТОВ ВЫПОЛНЕНИЯ ОТДЕЛЬНЫХ ЗАДАНИЙ ИЛИ ГРУПП ЗАДАНИЙ</w:t>
      </w:r>
    </w:p>
    <w:p w14:paraId="0548DAA7" w14:textId="77777777" w:rsidR="007E61E9" w:rsidRPr="00886F81" w:rsidRDefault="009A4DAC" w:rsidP="00886F81">
      <w:pPr>
        <w:widowControl w:val="0"/>
        <w:ind w:firstLine="540"/>
        <w:jc w:val="both"/>
        <w:rPr>
          <w:sz w:val="28"/>
          <w:szCs w:val="28"/>
        </w:rPr>
      </w:pPr>
      <w:r w:rsidRPr="00886F81">
        <w:rPr>
          <w:sz w:val="28"/>
          <w:szCs w:val="28"/>
        </w:rPr>
        <w:t>Традиционно анализ результатов ЕГЭ по химии в Свердловской области проводится по уровням освоения стандарта образования (базовом, повышенном и высоком) с определением проблемных элементов содержания образования, видов деятельности.</w:t>
      </w:r>
    </w:p>
    <w:p w14:paraId="56F8E660" w14:textId="77777777" w:rsidR="009A4DAC" w:rsidRPr="00886F81" w:rsidRDefault="009A4DAC" w:rsidP="00886F81">
      <w:pPr>
        <w:widowControl w:val="0"/>
        <w:ind w:firstLine="540"/>
        <w:jc w:val="both"/>
        <w:rPr>
          <w:sz w:val="28"/>
          <w:szCs w:val="28"/>
        </w:rPr>
      </w:pPr>
      <w:r w:rsidRPr="00886F81">
        <w:rPr>
          <w:sz w:val="28"/>
          <w:szCs w:val="28"/>
        </w:rPr>
        <w:t xml:space="preserve">В 2016г. средний балл </w:t>
      </w:r>
      <w:r w:rsidR="00B07D3C" w:rsidRPr="00886F81">
        <w:rPr>
          <w:sz w:val="28"/>
          <w:szCs w:val="28"/>
        </w:rPr>
        <w:t xml:space="preserve">ЕГЭ по химии (55,25) существенно ниже, чем в 2015г. (59,44). Снижение показателей, на наш взгляд связано, прежде всего, с повышением уровня сложности заданий с развернутым ответом. Хотя и в части заданий базового уровня сложности по некоторым позициям ситуация резко ухудшилась в сравнении с 2015г. В таблице выделены задания, включающие элементы содержания курса химии, уровень усвоения которых существенно </w:t>
      </w:r>
      <w:r w:rsidR="00EE1CA3" w:rsidRPr="00886F81">
        <w:rPr>
          <w:sz w:val="28"/>
          <w:szCs w:val="28"/>
        </w:rPr>
        <w:t>повлияло на общий результат</w:t>
      </w:r>
      <w:r w:rsidR="00B07D3C" w:rsidRPr="00886F81">
        <w:rPr>
          <w:sz w:val="28"/>
          <w:szCs w:val="28"/>
        </w:rPr>
        <w:t xml:space="preserve">. Рассмотрим некоторые из них.  </w:t>
      </w:r>
    </w:p>
    <w:p w14:paraId="25AAC313" w14:textId="77777777" w:rsidR="009A4DAC" w:rsidRPr="00886F81" w:rsidRDefault="009A4DAC" w:rsidP="00886F81">
      <w:pPr>
        <w:widowControl w:val="0"/>
        <w:ind w:firstLine="540"/>
        <w:jc w:val="both"/>
        <w:rPr>
          <w:sz w:val="28"/>
          <w:szCs w:val="28"/>
        </w:rPr>
      </w:pPr>
    </w:p>
    <w:p w14:paraId="230A6D58" w14:textId="77777777" w:rsidR="00DE705B" w:rsidRDefault="00DE705B" w:rsidP="00886F81">
      <w:pPr>
        <w:pStyle w:val="a3"/>
        <w:widowControl w:val="0"/>
        <w:spacing w:after="0" w:line="240" w:lineRule="auto"/>
        <w:ind w:left="1985"/>
        <w:jc w:val="right"/>
        <w:rPr>
          <w:rFonts w:ascii="Times New Roman" w:eastAsia="Times New Roman" w:hAnsi="Times New Roman"/>
          <w:sz w:val="28"/>
          <w:szCs w:val="28"/>
          <w:lang w:eastAsia="ru-RU"/>
        </w:rPr>
        <w:sectPr w:rsidR="00DE705B" w:rsidSect="00B6097B">
          <w:pgSz w:w="11906" w:h="16838"/>
          <w:pgMar w:top="1134" w:right="850" w:bottom="1134" w:left="1701" w:header="708" w:footer="708" w:gutter="0"/>
          <w:cols w:space="708"/>
          <w:docGrid w:linePitch="360"/>
        </w:sectPr>
      </w:pPr>
    </w:p>
    <w:p w14:paraId="6211A0B5" w14:textId="77777777" w:rsidR="009A4DAC" w:rsidRPr="00886F81" w:rsidRDefault="009A4DAC" w:rsidP="00886F81">
      <w:pPr>
        <w:pStyle w:val="a3"/>
        <w:widowControl w:val="0"/>
        <w:spacing w:after="0" w:line="240" w:lineRule="auto"/>
        <w:ind w:left="1985"/>
        <w:jc w:val="right"/>
        <w:rPr>
          <w:rFonts w:ascii="Times New Roman" w:hAnsi="Times New Roman"/>
          <w:sz w:val="28"/>
          <w:szCs w:val="28"/>
        </w:rPr>
      </w:pPr>
      <w:r w:rsidRPr="00886F81">
        <w:rPr>
          <w:rFonts w:ascii="Times New Roman" w:eastAsia="Times New Roman" w:hAnsi="Times New Roman"/>
          <w:sz w:val="28"/>
          <w:szCs w:val="28"/>
          <w:lang w:eastAsia="ru-RU"/>
        </w:rPr>
        <w:lastRenderedPageBreak/>
        <w:t>Таблица 11</w:t>
      </w:r>
    </w:p>
    <w:tbl>
      <w:tblPr>
        <w:tblW w:w="5258" w:type="pct"/>
        <w:tblInd w:w="-318" w:type="dxa"/>
        <w:tblLook w:val="0000" w:firstRow="0" w:lastRow="0" w:firstColumn="0" w:lastColumn="0" w:noHBand="0" w:noVBand="0"/>
      </w:tblPr>
      <w:tblGrid>
        <w:gridCol w:w="1775"/>
        <w:gridCol w:w="5314"/>
        <w:gridCol w:w="4662"/>
        <w:gridCol w:w="1857"/>
        <w:gridCol w:w="1941"/>
      </w:tblGrid>
      <w:tr w:rsidR="009A4DAC" w:rsidRPr="00DE705B" w14:paraId="4E805E70" w14:textId="77777777" w:rsidTr="00DE705B">
        <w:trPr>
          <w:cantSplit/>
          <w:trHeight w:val="1437"/>
          <w:tblHeader/>
        </w:trPr>
        <w:tc>
          <w:tcPr>
            <w:tcW w:w="571" w:type="pct"/>
            <w:tcBorders>
              <w:top w:val="single" w:sz="8" w:space="0" w:color="000000"/>
              <w:left w:val="single" w:sz="8" w:space="0" w:color="000000"/>
              <w:bottom w:val="single" w:sz="8" w:space="0" w:color="000000"/>
              <w:right w:val="single" w:sz="8" w:space="0" w:color="000000"/>
            </w:tcBorders>
            <w:vAlign w:val="center"/>
          </w:tcPr>
          <w:p w14:paraId="594F347E" w14:textId="77777777" w:rsidR="009A4DAC" w:rsidRPr="00DE705B" w:rsidRDefault="009A4DAC" w:rsidP="00886F81">
            <w:pPr>
              <w:widowControl w:val="0"/>
              <w:autoSpaceDE w:val="0"/>
              <w:autoSpaceDN w:val="0"/>
              <w:adjustRightInd w:val="0"/>
              <w:jc w:val="center"/>
            </w:pPr>
            <w:r w:rsidRPr="00DE705B">
              <w:rPr>
                <w:bCs/>
              </w:rPr>
              <w:t>Обозначение</w:t>
            </w:r>
          </w:p>
          <w:p w14:paraId="4E9D9F76" w14:textId="77777777" w:rsidR="009A4DAC" w:rsidRPr="00DE705B" w:rsidRDefault="009A4DAC" w:rsidP="00886F81">
            <w:pPr>
              <w:widowControl w:val="0"/>
              <w:autoSpaceDE w:val="0"/>
              <w:autoSpaceDN w:val="0"/>
              <w:adjustRightInd w:val="0"/>
              <w:jc w:val="center"/>
            </w:pPr>
            <w:r w:rsidRPr="00DE705B">
              <w:rPr>
                <w:bCs/>
              </w:rPr>
              <w:t>задания в работе</w:t>
            </w:r>
          </w:p>
        </w:tc>
        <w:tc>
          <w:tcPr>
            <w:tcW w:w="1709" w:type="pct"/>
            <w:tcBorders>
              <w:top w:val="single" w:sz="8" w:space="0" w:color="000000"/>
              <w:left w:val="single" w:sz="8" w:space="0" w:color="000000"/>
              <w:bottom w:val="single" w:sz="8" w:space="0" w:color="000000"/>
              <w:right w:val="single" w:sz="8" w:space="0" w:color="000000"/>
            </w:tcBorders>
            <w:vAlign w:val="center"/>
          </w:tcPr>
          <w:p w14:paraId="0FFB5BF8" w14:textId="77777777" w:rsidR="009A4DAC" w:rsidRPr="00DE705B" w:rsidRDefault="009A4DAC" w:rsidP="00886F81">
            <w:pPr>
              <w:widowControl w:val="0"/>
              <w:autoSpaceDE w:val="0"/>
              <w:autoSpaceDN w:val="0"/>
              <w:adjustRightInd w:val="0"/>
              <w:jc w:val="center"/>
            </w:pPr>
            <w:r w:rsidRPr="00DE705B">
              <w:rPr>
                <w:bCs/>
              </w:rPr>
              <w:t>Проверяемые элементы содержания</w:t>
            </w:r>
          </w:p>
          <w:p w14:paraId="3903F45D" w14:textId="77777777" w:rsidR="009A4DAC" w:rsidRPr="00DE705B" w:rsidRDefault="009A4DAC" w:rsidP="00886F81">
            <w:pPr>
              <w:widowControl w:val="0"/>
              <w:autoSpaceDE w:val="0"/>
              <w:autoSpaceDN w:val="0"/>
              <w:adjustRightInd w:val="0"/>
              <w:jc w:val="center"/>
            </w:pPr>
          </w:p>
        </w:tc>
        <w:tc>
          <w:tcPr>
            <w:tcW w:w="1499" w:type="pct"/>
            <w:tcBorders>
              <w:top w:val="single" w:sz="8" w:space="0" w:color="000000"/>
              <w:left w:val="single" w:sz="8" w:space="0" w:color="000000"/>
              <w:bottom w:val="single" w:sz="8" w:space="0" w:color="000000"/>
              <w:right w:val="single" w:sz="8" w:space="0" w:color="000000"/>
            </w:tcBorders>
            <w:vAlign w:val="center"/>
          </w:tcPr>
          <w:p w14:paraId="67C26142" w14:textId="77777777" w:rsidR="009A4DAC" w:rsidRPr="00DE705B" w:rsidRDefault="009A4DAC" w:rsidP="00886F81">
            <w:pPr>
              <w:widowControl w:val="0"/>
              <w:autoSpaceDE w:val="0"/>
              <w:autoSpaceDN w:val="0"/>
              <w:adjustRightInd w:val="0"/>
              <w:jc w:val="center"/>
            </w:pPr>
            <w:r w:rsidRPr="00DE705B">
              <w:rPr>
                <w:bCs/>
              </w:rPr>
              <w:t>Проверяемые умения</w:t>
            </w:r>
          </w:p>
        </w:tc>
        <w:tc>
          <w:tcPr>
            <w:tcW w:w="597" w:type="pct"/>
            <w:tcBorders>
              <w:top w:val="single" w:sz="8" w:space="0" w:color="000000"/>
              <w:left w:val="single" w:sz="8" w:space="0" w:color="000000"/>
              <w:bottom w:val="single" w:sz="8" w:space="0" w:color="000000"/>
              <w:right w:val="single" w:sz="8" w:space="0" w:color="000000"/>
            </w:tcBorders>
            <w:vAlign w:val="center"/>
          </w:tcPr>
          <w:p w14:paraId="271A1A23" w14:textId="77777777" w:rsidR="009A4DAC" w:rsidRPr="00DE705B" w:rsidRDefault="009A4DAC" w:rsidP="00DE705B">
            <w:pPr>
              <w:widowControl w:val="0"/>
              <w:autoSpaceDE w:val="0"/>
              <w:autoSpaceDN w:val="0"/>
              <w:adjustRightInd w:val="0"/>
              <w:jc w:val="center"/>
            </w:pPr>
            <w:r w:rsidRPr="00DE705B">
              <w:rPr>
                <w:bCs/>
              </w:rPr>
              <w:t>Уровень сложности задания</w:t>
            </w:r>
          </w:p>
        </w:tc>
        <w:tc>
          <w:tcPr>
            <w:tcW w:w="624" w:type="pct"/>
            <w:tcBorders>
              <w:top w:val="single" w:sz="8" w:space="0" w:color="000000"/>
              <w:left w:val="single" w:sz="8" w:space="0" w:color="000000"/>
              <w:bottom w:val="single" w:sz="8" w:space="0" w:color="000000"/>
              <w:right w:val="single" w:sz="8" w:space="0" w:color="000000"/>
            </w:tcBorders>
            <w:vAlign w:val="center"/>
          </w:tcPr>
          <w:p w14:paraId="2F697F8A" w14:textId="77777777" w:rsidR="009A4DAC" w:rsidRPr="00DE705B" w:rsidRDefault="009A4DAC" w:rsidP="00886F81">
            <w:pPr>
              <w:widowControl w:val="0"/>
              <w:jc w:val="center"/>
            </w:pPr>
            <w:r w:rsidRPr="00DE705B">
              <w:t xml:space="preserve">Средний процент </w:t>
            </w:r>
          </w:p>
          <w:p w14:paraId="7D4EAE44" w14:textId="77777777" w:rsidR="009A4DAC" w:rsidRPr="00DE705B" w:rsidRDefault="009A4DAC" w:rsidP="00886F81">
            <w:pPr>
              <w:widowControl w:val="0"/>
              <w:autoSpaceDE w:val="0"/>
              <w:autoSpaceDN w:val="0"/>
              <w:adjustRightInd w:val="0"/>
              <w:jc w:val="center"/>
              <w:rPr>
                <w:bCs/>
              </w:rPr>
            </w:pPr>
            <w:r w:rsidRPr="00DE705B">
              <w:t>выполнения по региону</w:t>
            </w:r>
          </w:p>
        </w:tc>
      </w:tr>
      <w:tr w:rsidR="009A4DAC" w:rsidRPr="00DE705B" w14:paraId="7FC33519" w14:textId="77777777" w:rsidTr="00DE705B">
        <w:trPr>
          <w:trHeight w:val="481"/>
        </w:trPr>
        <w:tc>
          <w:tcPr>
            <w:tcW w:w="571" w:type="pct"/>
            <w:tcBorders>
              <w:top w:val="single" w:sz="8" w:space="0" w:color="000000"/>
              <w:left w:val="single" w:sz="8" w:space="0" w:color="000000"/>
              <w:bottom w:val="single" w:sz="8" w:space="0" w:color="000000"/>
              <w:right w:val="single" w:sz="8" w:space="0" w:color="000000"/>
            </w:tcBorders>
            <w:vAlign w:val="center"/>
          </w:tcPr>
          <w:p w14:paraId="2DB3D2B8" w14:textId="77777777" w:rsidR="009A4DAC" w:rsidRPr="00DE705B" w:rsidRDefault="00EE1CA3" w:rsidP="00886F81">
            <w:pPr>
              <w:widowControl w:val="0"/>
              <w:autoSpaceDE w:val="0"/>
              <w:autoSpaceDN w:val="0"/>
              <w:adjustRightInd w:val="0"/>
              <w:ind w:firstLine="67"/>
              <w:jc w:val="center"/>
            </w:pPr>
            <w:r w:rsidRPr="00DE705B">
              <w:rPr>
                <w:lang w:val="en-US"/>
              </w:rPr>
              <w:t>2</w:t>
            </w:r>
            <w:r w:rsidRPr="00DE705B">
              <w:t>3</w:t>
            </w:r>
          </w:p>
        </w:tc>
        <w:tc>
          <w:tcPr>
            <w:tcW w:w="1709" w:type="pct"/>
            <w:tcBorders>
              <w:top w:val="single" w:sz="8" w:space="0" w:color="000000"/>
              <w:left w:val="single" w:sz="8" w:space="0" w:color="000000"/>
              <w:bottom w:val="single" w:sz="8" w:space="0" w:color="000000"/>
              <w:right w:val="single" w:sz="8" w:space="0" w:color="000000"/>
            </w:tcBorders>
            <w:vAlign w:val="center"/>
          </w:tcPr>
          <w:p w14:paraId="66A7A320" w14:textId="77777777" w:rsidR="00952C3A" w:rsidRPr="00DE705B" w:rsidRDefault="00952C3A" w:rsidP="00886F81">
            <w:pPr>
              <w:widowControl w:val="0"/>
              <w:autoSpaceDE w:val="0"/>
              <w:autoSpaceDN w:val="0"/>
              <w:adjustRightInd w:val="0"/>
              <w:jc w:val="both"/>
              <w:rPr>
                <w:lang w:eastAsia="en-US"/>
              </w:rPr>
            </w:pPr>
            <w:r w:rsidRPr="00DE705B">
              <w:rPr>
                <w:lang w:eastAsia="en-US"/>
              </w:rPr>
              <w:t>Химическое загрязнение окружающей среды</w:t>
            </w:r>
          </w:p>
          <w:p w14:paraId="4829EB00" w14:textId="77777777" w:rsidR="00952C3A" w:rsidRPr="00DE705B" w:rsidRDefault="00952C3A" w:rsidP="00886F81">
            <w:pPr>
              <w:widowControl w:val="0"/>
              <w:autoSpaceDE w:val="0"/>
              <w:autoSpaceDN w:val="0"/>
              <w:adjustRightInd w:val="0"/>
              <w:jc w:val="both"/>
              <w:rPr>
                <w:lang w:eastAsia="en-US"/>
              </w:rPr>
            </w:pPr>
            <w:r w:rsidRPr="00DE705B">
              <w:rPr>
                <w:lang w:eastAsia="en-US"/>
              </w:rPr>
              <w:t>и его последствия. Природные источники</w:t>
            </w:r>
          </w:p>
          <w:p w14:paraId="0B2939D1" w14:textId="77777777" w:rsidR="00952C3A" w:rsidRPr="00DE705B" w:rsidRDefault="00952C3A" w:rsidP="00886F81">
            <w:pPr>
              <w:widowControl w:val="0"/>
              <w:autoSpaceDE w:val="0"/>
              <w:autoSpaceDN w:val="0"/>
              <w:adjustRightInd w:val="0"/>
              <w:jc w:val="both"/>
              <w:rPr>
                <w:lang w:eastAsia="en-US"/>
              </w:rPr>
            </w:pPr>
            <w:r w:rsidRPr="00DE705B">
              <w:rPr>
                <w:lang w:eastAsia="en-US"/>
              </w:rPr>
              <w:t>углеводородов, их переработка. Высокомолекулярные соединения. Реакции полимеризации</w:t>
            </w:r>
          </w:p>
          <w:p w14:paraId="479BC019" w14:textId="77777777" w:rsidR="00952C3A" w:rsidRPr="00DE705B" w:rsidRDefault="00952C3A" w:rsidP="00886F81">
            <w:pPr>
              <w:widowControl w:val="0"/>
              <w:autoSpaceDE w:val="0"/>
              <w:autoSpaceDN w:val="0"/>
              <w:adjustRightInd w:val="0"/>
              <w:jc w:val="both"/>
              <w:rPr>
                <w:lang w:eastAsia="en-US"/>
              </w:rPr>
            </w:pPr>
            <w:r w:rsidRPr="00DE705B">
              <w:rPr>
                <w:lang w:eastAsia="en-US"/>
              </w:rPr>
              <w:t>и поликонденсации. Полимеры. Пластмассы,</w:t>
            </w:r>
          </w:p>
          <w:p w14:paraId="3D254943" w14:textId="77777777" w:rsidR="009A4DAC" w:rsidRPr="00DE705B" w:rsidRDefault="00952C3A" w:rsidP="00886F81">
            <w:pPr>
              <w:widowControl w:val="0"/>
              <w:autoSpaceDE w:val="0"/>
              <w:autoSpaceDN w:val="0"/>
              <w:adjustRightInd w:val="0"/>
              <w:ind w:firstLine="67"/>
              <w:jc w:val="both"/>
            </w:pPr>
            <w:r w:rsidRPr="00DE705B">
              <w:rPr>
                <w:lang w:eastAsia="en-US"/>
              </w:rPr>
              <w:t>волокна, каучуки</w:t>
            </w:r>
          </w:p>
        </w:tc>
        <w:tc>
          <w:tcPr>
            <w:tcW w:w="1499" w:type="pct"/>
            <w:tcBorders>
              <w:top w:val="single" w:sz="8" w:space="0" w:color="000000"/>
              <w:left w:val="single" w:sz="8" w:space="0" w:color="000000"/>
              <w:bottom w:val="single" w:sz="8" w:space="0" w:color="000000"/>
              <w:right w:val="single" w:sz="8" w:space="0" w:color="000000"/>
            </w:tcBorders>
            <w:vAlign w:val="center"/>
          </w:tcPr>
          <w:p w14:paraId="5A78626F" w14:textId="77777777" w:rsidR="00952C3A" w:rsidRPr="00DE705B" w:rsidRDefault="00952C3A" w:rsidP="00886F81">
            <w:pPr>
              <w:widowControl w:val="0"/>
              <w:autoSpaceDE w:val="0"/>
              <w:autoSpaceDN w:val="0"/>
              <w:adjustRightInd w:val="0"/>
              <w:rPr>
                <w:lang w:eastAsia="en-US"/>
              </w:rPr>
            </w:pPr>
            <w:r w:rsidRPr="00DE705B">
              <w:rPr>
                <w:lang w:eastAsia="en-US"/>
              </w:rPr>
              <w:t>Знать важнейшие вещества и материалы. Объяснять общие способы и принципы получения наиболее</w:t>
            </w:r>
          </w:p>
          <w:p w14:paraId="57652705" w14:textId="77777777" w:rsidR="00952C3A" w:rsidRPr="00DE705B" w:rsidRDefault="00952C3A" w:rsidP="00886F81">
            <w:pPr>
              <w:widowControl w:val="0"/>
              <w:autoSpaceDE w:val="0"/>
              <w:autoSpaceDN w:val="0"/>
              <w:adjustRightInd w:val="0"/>
              <w:rPr>
                <w:lang w:eastAsia="en-US"/>
              </w:rPr>
            </w:pPr>
            <w:r w:rsidRPr="00DE705B">
              <w:rPr>
                <w:lang w:eastAsia="en-US"/>
              </w:rPr>
              <w:t>важных веществ. Называть изученные вещества по тривиальной или международной</w:t>
            </w:r>
          </w:p>
          <w:p w14:paraId="5E96DDD4" w14:textId="77777777" w:rsidR="00952C3A" w:rsidRPr="00DE705B" w:rsidRDefault="00952C3A" w:rsidP="00886F81">
            <w:pPr>
              <w:widowControl w:val="0"/>
              <w:autoSpaceDE w:val="0"/>
              <w:autoSpaceDN w:val="0"/>
              <w:adjustRightInd w:val="0"/>
              <w:rPr>
                <w:lang w:eastAsia="en-US"/>
              </w:rPr>
            </w:pPr>
            <w:r w:rsidRPr="00DE705B">
              <w:rPr>
                <w:lang w:eastAsia="en-US"/>
              </w:rPr>
              <w:t>номенклатуре. Классифицировать химические реакции в неорганической и органической химии</w:t>
            </w:r>
          </w:p>
          <w:p w14:paraId="5CC90740" w14:textId="77777777" w:rsidR="009A4DAC" w:rsidRPr="00DE705B" w:rsidRDefault="00952C3A" w:rsidP="00886F81">
            <w:pPr>
              <w:widowControl w:val="0"/>
              <w:autoSpaceDE w:val="0"/>
              <w:autoSpaceDN w:val="0"/>
              <w:adjustRightInd w:val="0"/>
              <w:ind w:hanging="112"/>
              <w:jc w:val="both"/>
              <w:rPr>
                <w:lang w:eastAsia="en-US"/>
              </w:rPr>
            </w:pPr>
            <w:r w:rsidRPr="00DE705B">
              <w:rPr>
                <w:lang w:eastAsia="en-US"/>
              </w:rPr>
              <w:t>(по всем известным классификационным признакам)</w:t>
            </w:r>
          </w:p>
          <w:p w14:paraId="2727F80B" w14:textId="77777777" w:rsidR="00952C3A" w:rsidRPr="00DE705B" w:rsidRDefault="00952C3A" w:rsidP="00886F81">
            <w:pPr>
              <w:widowControl w:val="0"/>
              <w:autoSpaceDE w:val="0"/>
              <w:autoSpaceDN w:val="0"/>
              <w:adjustRightInd w:val="0"/>
              <w:ind w:hanging="112"/>
              <w:jc w:val="center"/>
            </w:pPr>
          </w:p>
        </w:tc>
        <w:tc>
          <w:tcPr>
            <w:tcW w:w="597" w:type="pct"/>
            <w:tcBorders>
              <w:top w:val="single" w:sz="8" w:space="0" w:color="000000"/>
              <w:left w:val="single" w:sz="8" w:space="0" w:color="000000"/>
              <w:bottom w:val="single" w:sz="8" w:space="0" w:color="000000"/>
              <w:right w:val="single" w:sz="8" w:space="0" w:color="000000"/>
            </w:tcBorders>
            <w:vAlign w:val="center"/>
          </w:tcPr>
          <w:p w14:paraId="43639703" w14:textId="77777777" w:rsidR="009A4DAC" w:rsidRPr="00DE705B" w:rsidRDefault="00952C3A" w:rsidP="00886F81">
            <w:pPr>
              <w:widowControl w:val="0"/>
              <w:autoSpaceDE w:val="0"/>
              <w:autoSpaceDN w:val="0"/>
              <w:adjustRightInd w:val="0"/>
              <w:ind w:firstLine="67"/>
              <w:jc w:val="center"/>
            </w:pPr>
            <w:r w:rsidRPr="00DE705B">
              <w:t>Базовый</w:t>
            </w:r>
          </w:p>
        </w:tc>
        <w:tc>
          <w:tcPr>
            <w:tcW w:w="624" w:type="pct"/>
            <w:tcBorders>
              <w:top w:val="single" w:sz="8" w:space="0" w:color="000000"/>
              <w:left w:val="single" w:sz="8" w:space="0" w:color="000000"/>
              <w:bottom w:val="single" w:sz="8" w:space="0" w:color="000000"/>
              <w:right w:val="single" w:sz="8" w:space="0" w:color="000000"/>
            </w:tcBorders>
            <w:vAlign w:val="center"/>
          </w:tcPr>
          <w:p w14:paraId="5EA51FD6" w14:textId="77777777" w:rsidR="009A4DAC" w:rsidRPr="00DE705B" w:rsidRDefault="00D302DE" w:rsidP="00886F81">
            <w:pPr>
              <w:widowControl w:val="0"/>
              <w:jc w:val="center"/>
            </w:pPr>
            <w:r w:rsidRPr="00DE705B">
              <w:t>44,</w:t>
            </w:r>
            <w:r w:rsidR="00952C3A" w:rsidRPr="00DE705B">
              <w:t>24</w:t>
            </w:r>
          </w:p>
        </w:tc>
      </w:tr>
      <w:tr w:rsidR="00EE1CA3" w:rsidRPr="00DE705B" w14:paraId="3EF2E39B" w14:textId="77777777" w:rsidTr="00DE705B">
        <w:trPr>
          <w:trHeight w:val="481"/>
        </w:trPr>
        <w:tc>
          <w:tcPr>
            <w:tcW w:w="571" w:type="pct"/>
            <w:tcBorders>
              <w:top w:val="single" w:sz="8" w:space="0" w:color="000000"/>
              <w:left w:val="single" w:sz="8" w:space="0" w:color="000000"/>
              <w:bottom w:val="single" w:sz="8" w:space="0" w:color="000000"/>
              <w:right w:val="single" w:sz="8" w:space="0" w:color="000000"/>
            </w:tcBorders>
            <w:vAlign w:val="center"/>
          </w:tcPr>
          <w:p w14:paraId="7ED8F08C" w14:textId="77777777" w:rsidR="00EE1CA3" w:rsidRPr="00DE705B" w:rsidRDefault="00EE1CA3" w:rsidP="00886F81">
            <w:pPr>
              <w:widowControl w:val="0"/>
              <w:autoSpaceDE w:val="0"/>
              <w:autoSpaceDN w:val="0"/>
              <w:adjustRightInd w:val="0"/>
              <w:ind w:firstLine="67"/>
              <w:jc w:val="center"/>
            </w:pPr>
            <w:r w:rsidRPr="00DE705B">
              <w:t>24</w:t>
            </w:r>
          </w:p>
        </w:tc>
        <w:tc>
          <w:tcPr>
            <w:tcW w:w="1709" w:type="pct"/>
            <w:tcBorders>
              <w:top w:val="single" w:sz="8" w:space="0" w:color="000000"/>
              <w:left w:val="single" w:sz="8" w:space="0" w:color="000000"/>
              <w:bottom w:val="single" w:sz="8" w:space="0" w:color="000000"/>
              <w:right w:val="single" w:sz="8" w:space="0" w:color="000000"/>
            </w:tcBorders>
            <w:vAlign w:val="center"/>
          </w:tcPr>
          <w:p w14:paraId="63911D6C" w14:textId="77777777" w:rsidR="00952C3A" w:rsidRPr="00DE705B" w:rsidRDefault="00952C3A" w:rsidP="00886F81">
            <w:pPr>
              <w:widowControl w:val="0"/>
              <w:autoSpaceDE w:val="0"/>
              <w:autoSpaceDN w:val="0"/>
              <w:adjustRightInd w:val="0"/>
              <w:jc w:val="both"/>
              <w:rPr>
                <w:lang w:eastAsia="en-US"/>
              </w:rPr>
            </w:pPr>
            <w:r w:rsidRPr="00DE705B">
              <w:rPr>
                <w:lang w:eastAsia="en-US"/>
              </w:rPr>
              <w:t>Вычисление массы растворенного вещества,</w:t>
            </w:r>
          </w:p>
          <w:p w14:paraId="5122AE19" w14:textId="77777777" w:rsidR="00952C3A" w:rsidRPr="00DE705B" w:rsidRDefault="00952C3A" w:rsidP="00886F81">
            <w:pPr>
              <w:widowControl w:val="0"/>
              <w:autoSpaceDE w:val="0"/>
              <w:autoSpaceDN w:val="0"/>
              <w:adjustRightInd w:val="0"/>
              <w:jc w:val="both"/>
              <w:rPr>
                <w:lang w:eastAsia="en-US"/>
              </w:rPr>
            </w:pPr>
            <w:r w:rsidRPr="00DE705B">
              <w:rPr>
                <w:lang w:eastAsia="en-US"/>
              </w:rPr>
              <w:t>содержащегося в определенной массе раствора</w:t>
            </w:r>
          </w:p>
          <w:p w14:paraId="3A7DC435" w14:textId="77777777" w:rsidR="00EE1CA3" w:rsidRPr="00DE705B" w:rsidRDefault="00952C3A" w:rsidP="00886F81">
            <w:pPr>
              <w:widowControl w:val="0"/>
              <w:autoSpaceDE w:val="0"/>
              <w:autoSpaceDN w:val="0"/>
              <w:adjustRightInd w:val="0"/>
              <w:jc w:val="both"/>
            </w:pPr>
            <w:r w:rsidRPr="00DE705B">
              <w:rPr>
                <w:lang w:eastAsia="en-US"/>
              </w:rPr>
              <w:t>с известной массовой долей; вычисление массовой доли вещества в растворе</w:t>
            </w:r>
          </w:p>
        </w:tc>
        <w:tc>
          <w:tcPr>
            <w:tcW w:w="1499" w:type="pct"/>
            <w:tcBorders>
              <w:top w:val="single" w:sz="8" w:space="0" w:color="000000"/>
              <w:left w:val="single" w:sz="8" w:space="0" w:color="000000"/>
              <w:bottom w:val="single" w:sz="8" w:space="0" w:color="000000"/>
              <w:right w:val="single" w:sz="8" w:space="0" w:color="000000"/>
            </w:tcBorders>
            <w:vAlign w:val="center"/>
          </w:tcPr>
          <w:p w14:paraId="05DCF7E7" w14:textId="77777777" w:rsidR="00EE1CA3" w:rsidRPr="00DE705B" w:rsidRDefault="00D302DE" w:rsidP="00886F81">
            <w:pPr>
              <w:widowControl w:val="0"/>
              <w:autoSpaceDE w:val="0"/>
              <w:autoSpaceDN w:val="0"/>
              <w:adjustRightInd w:val="0"/>
              <w:ind w:hanging="112"/>
              <w:jc w:val="center"/>
            </w:pPr>
            <w:r w:rsidRPr="00DE705B">
              <w:rPr>
                <w:lang w:eastAsia="en-US"/>
              </w:rPr>
              <w:t xml:space="preserve">Уметь проводить </w:t>
            </w:r>
            <w:r w:rsidR="00952C3A" w:rsidRPr="00DE705B">
              <w:rPr>
                <w:lang w:eastAsia="en-US"/>
              </w:rPr>
              <w:t>вычисл</w:t>
            </w:r>
            <w:r w:rsidRPr="00DE705B">
              <w:rPr>
                <w:lang w:eastAsia="en-US"/>
              </w:rPr>
              <w:t>ения</w:t>
            </w:r>
            <w:r w:rsidR="00952C3A" w:rsidRPr="00DE705B">
              <w:rPr>
                <w:lang w:eastAsia="en-US"/>
              </w:rPr>
              <w:t xml:space="preserve"> по химическим формулам и уравнениям</w:t>
            </w:r>
          </w:p>
        </w:tc>
        <w:tc>
          <w:tcPr>
            <w:tcW w:w="597" w:type="pct"/>
            <w:tcBorders>
              <w:top w:val="single" w:sz="8" w:space="0" w:color="000000"/>
              <w:left w:val="single" w:sz="8" w:space="0" w:color="000000"/>
              <w:bottom w:val="single" w:sz="8" w:space="0" w:color="000000"/>
              <w:right w:val="single" w:sz="8" w:space="0" w:color="000000"/>
            </w:tcBorders>
            <w:vAlign w:val="center"/>
          </w:tcPr>
          <w:p w14:paraId="091F19CF" w14:textId="77777777" w:rsidR="00EE1CA3" w:rsidRPr="00DE705B" w:rsidRDefault="00D302DE" w:rsidP="00886F81">
            <w:pPr>
              <w:widowControl w:val="0"/>
              <w:autoSpaceDE w:val="0"/>
              <w:autoSpaceDN w:val="0"/>
              <w:adjustRightInd w:val="0"/>
              <w:ind w:firstLine="67"/>
              <w:jc w:val="center"/>
            </w:pPr>
            <w:r w:rsidRPr="00DE705B">
              <w:t>Базовый</w:t>
            </w:r>
          </w:p>
        </w:tc>
        <w:tc>
          <w:tcPr>
            <w:tcW w:w="624" w:type="pct"/>
            <w:tcBorders>
              <w:top w:val="single" w:sz="8" w:space="0" w:color="000000"/>
              <w:left w:val="single" w:sz="8" w:space="0" w:color="000000"/>
              <w:bottom w:val="single" w:sz="8" w:space="0" w:color="000000"/>
              <w:right w:val="single" w:sz="8" w:space="0" w:color="000000"/>
            </w:tcBorders>
            <w:vAlign w:val="center"/>
          </w:tcPr>
          <w:p w14:paraId="092DD938" w14:textId="77777777" w:rsidR="00EE1CA3" w:rsidRPr="00DE705B" w:rsidRDefault="00D302DE" w:rsidP="00886F81">
            <w:pPr>
              <w:widowControl w:val="0"/>
              <w:jc w:val="center"/>
            </w:pPr>
            <w:r w:rsidRPr="00DE705B">
              <w:t>55,29</w:t>
            </w:r>
          </w:p>
        </w:tc>
      </w:tr>
      <w:tr w:rsidR="00D302DE" w:rsidRPr="00DE705B" w14:paraId="756A5316" w14:textId="77777777" w:rsidTr="00DE705B">
        <w:trPr>
          <w:trHeight w:val="481"/>
        </w:trPr>
        <w:tc>
          <w:tcPr>
            <w:tcW w:w="571" w:type="pct"/>
            <w:tcBorders>
              <w:top w:val="single" w:sz="8" w:space="0" w:color="000000"/>
              <w:left w:val="single" w:sz="8" w:space="0" w:color="000000"/>
              <w:bottom w:val="single" w:sz="8" w:space="0" w:color="000000"/>
              <w:right w:val="single" w:sz="8" w:space="0" w:color="000000"/>
            </w:tcBorders>
            <w:vAlign w:val="center"/>
          </w:tcPr>
          <w:p w14:paraId="071275DF" w14:textId="77777777" w:rsidR="00D302DE" w:rsidRPr="00DE705B" w:rsidRDefault="00D302DE" w:rsidP="00886F81">
            <w:pPr>
              <w:widowControl w:val="0"/>
              <w:autoSpaceDE w:val="0"/>
              <w:autoSpaceDN w:val="0"/>
              <w:adjustRightInd w:val="0"/>
              <w:ind w:firstLine="67"/>
              <w:jc w:val="center"/>
            </w:pPr>
            <w:r w:rsidRPr="00DE705B">
              <w:t>25</w:t>
            </w:r>
          </w:p>
        </w:tc>
        <w:tc>
          <w:tcPr>
            <w:tcW w:w="1709" w:type="pct"/>
            <w:tcBorders>
              <w:top w:val="single" w:sz="8" w:space="0" w:color="000000"/>
              <w:left w:val="single" w:sz="8" w:space="0" w:color="000000"/>
              <w:bottom w:val="single" w:sz="8" w:space="0" w:color="000000"/>
              <w:right w:val="single" w:sz="8" w:space="0" w:color="000000"/>
            </w:tcBorders>
            <w:vAlign w:val="center"/>
          </w:tcPr>
          <w:p w14:paraId="6A40A734" w14:textId="77777777" w:rsidR="00D302DE" w:rsidRPr="00DE705B" w:rsidRDefault="00D302DE" w:rsidP="00886F81">
            <w:pPr>
              <w:widowControl w:val="0"/>
              <w:autoSpaceDE w:val="0"/>
              <w:autoSpaceDN w:val="0"/>
              <w:adjustRightInd w:val="0"/>
              <w:jc w:val="both"/>
              <w:rPr>
                <w:lang w:eastAsia="en-US"/>
              </w:rPr>
            </w:pPr>
            <w:r w:rsidRPr="00DE705B">
              <w:rPr>
                <w:lang w:eastAsia="en-US"/>
              </w:rPr>
              <w:t>Расчеты объемных отношений газов при химических реакциях. Тепловой эффект химической реакции. Термохимические уравнения.</w:t>
            </w:r>
          </w:p>
          <w:p w14:paraId="4D5B62C3" w14:textId="77777777" w:rsidR="00D302DE" w:rsidRPr="00DE705B" w:rsidRDefault="00D302DE" w:rsidP="00886F81">
            <w:pPr>
              <w:widowControl w:val="0"/>
              <w:autoSpaceDE w:val="0"/>
              <w:autoSpaceDN w:val="0"/>
              <w:adjustRightInd w:val="0"/>
              <w:jc w:val="both"/>
            </w:pPr>
            <w:r w:rsidRPr="00DE705B">
              <w:rPr>
                <w:lang w:eastAsia="en-US"/>
              </w:rPr>
              <w:t>Расчеты теплового эффекта реакции</w:t>
            </w:r>
          </w:p>
        </w:tc>
        <w:tc>
          <w:tcPr>
            <w:tcW w:w="1499" w:type="pct"/>
            <w:tcBorders>
              <w:top w:val="single" w:sz="8" w:space="0" w:color="000000"/>
              <w:left w:val="single" w:sz="8" w:space="0" w:color="000000"/>
              <w:bottom w:val="single" w:sz="8" w:space="0" w:color="000000"/>
              <w:right w:val="single" w:sz="8" w:space="0" w:color="000000"/>
            </w:tcBorders>
            <w:vAlign w:val="center"/>
          </w:tcPr>
          <w:p w14:paraId="45E8A9C2" w14:textId="77777777" w:rsidR="00D302DE" w:rsidRPr="00DE705B" w:rsidRDefault="00D302DE" w:rsidP="00886F81">
            <w:pPr>
              <w:widowControl w:val="0"/>
              <w:autoSpaceDE w:val="0"/>
              <w:autoSpaceDN w:val="0"/>
              <w:adjustRightInd w:val="0"/>
              <w:ind w:hanging="112"/>
              <w:jc w:val="center"/>
            </w:pPr>
            <w:r w:rsidRPr="00DE705B">
              <w:rPr>
                <w:lang w:eastAsia="en-US"/>
              </w:rPr>
              <w:t>Уметь проводить вычисления по химическим формулам и уравнениям</w:t>
            </w:r>
          </w:p>
        </w:tc>
        <w:tc>
          <w:tcPr>
            <w:tcW w:w="597" w:type="pct"/>
            <w:tcBorders>
              <w:top w:val="single" w:sz="8" w:space="0" w:color="000000"/>
              <w:left w:val="single" w:sz="8" w:space="0" w:color="000000"/>
              <w:bottom w:val="single" w:sz="8" w:space="0" w:color="000000"/>
              <w:right w:val="single" w:sz="8" w:space="0" w:color="000000"/>
            </w:tcBorders>
            <w:vAlign w:val="center"/>
          </w:tcPr>
          <w:p w14:paraId="09C545EE" w14:textId="77777777" w:rsidR="00D302DE" w:rsidRPr="00DE705B" w:rsidRDefault="00D302DE" w:rsidP="00886F81">
            <w:pPr>
              <w:widowControl w:val="0"/>
              <w:autoSpaceDE w:val="0"/>
              <w:autoSpaceDN w:val="0"/>
              <w:adjustRightInd w:val="0"/>
              <w:ind w:firstLine="67"/>
              <w:jc w:val="center"/>
            </w:pPr>
            <w:r w:rsidRPr="00DE705B">
              <w:t>Базовый</w:t>
            </w:r>
          </w:p>
        </w:tc>
        <w:tc>
          <w:tcPr>
            <w:tcW w:w="624" w:type="pct"/>
            <w:tcBorders>
              <w:top w:val="single" w:sz="8" w:space="0" w:color="000000"/>
              <w:left w:val="single" w:sz="8" w:space="0" w:color="000000"/>
              <w:bottom w:val="single" w:sz="8" w:space="0" w:color="000000"/>
              <w:right w:val="single" w:sz="8" w:space="0" w:color="000000"/>
            </w:tcBorders>
            <w:vAlign w:val="center"/>
          </w:tcPr>
          <w:p w14:paraId="701875C1" w14:textId="77777777" w:rsidR="00D302DE" w:rsidRPr="00DE705B" w:rsidRDefault="00D302DE" w:rsidP="00886F81">
            <w:pPr>
              <w:widowControl w:val="0"/>
              <w:jc w:val="center"/>
            </w:pPr>
            <w:r w:rsidRPr="00DE705B">
              <w:t>33,42</w:t>
            </w:r>
          </w:p>
        </w:tc>
      </w:tr>
      <w:tr w:rsidR="00D302DE" w:rsidRPr="00DE705B" w14:paraId="5A45115D" w14:textId="77777777" w:rsidTr="00DE705B">
        <w:trPr>
          <w:trHeight w:val="481"/>
        </w:trPr>
        <w:tc>
          <w:tcPr>
            <w:tcW w:w="571" w:type="pct"/>
            <w:tcBorders>
              <w:top w:val="single" w:sz="8" w:space="0" w:color="000000"/>
              <w:left w:val="single" w:sz="8" w:space="0" w:color="000000"/>
              <w:bottom w:val="single" w:sz="8" w:space="0" w:color="000000"/>
              <w:right w:val="single" w:sz="8" w:space="0" w:color="000000"/>
            </w:tcBorders>
            <w:vAlign w:val="center"/>
          </w:tcPr>
          <w:p w14:paraId="0B027B71" w14:textId="77777777" w:rsidR="00D302DE" w:rsidRPr="00DE705B" w:rsidRDefault="00D302DE" w:rsidP="00886F81">
            <w:pPr>
              <w:widowControl w:val="0"/>
              <w:autoSpaceDE w:val="0"/>
              <w:autoSpaceDN w:val="0"/>
              <w:adjustRightInd w:val="0"/>
              <w:ind w:firstLine="67"/>
              <w:jc w:val="center"/>
            </w:pPr>
            <w:r w:rsidRPr="00DE705B">
              <w:t>3</w:t>
            </w:r>
            <w:r w:rsidR="008A7502" w:rsidRPr="00DE705B">
              <w:t>2</w:t>
            </w:r>
          </w:p>
        </w:tc>
        <w:tc>
          <w:tcPr>
            <w:tcW w:w="1709" w:type="pct"/>
            <w:tcBorders>
              <w:top w:val="single" w:sz="8" w:space="0" w:color="000000"/>
              <w:left w:val="single" w:sz="8" w:space="0" w:color="000000"/>
              <w:bottom w:val="single" w:sz="8" w:space="0" w:color="000000"/>
              <w:right w:val="single" w:sz="8" w:space="0" w:color="000000"/>
            </w:tcBorders>
            <w:vAlign w:val="center"/>
          </w:tcPr>
          <w:p w14:paraId="794648AF" w14:textId="77777777" w:rsidR="00D302DE" w:rsidRPr="00DE705B" w:rsidRDefault="00D302DE" w:rsidP="00886F81">
            <w:pPr>
              <w:widowControl w:val="0"/>
              <w:autoSpaceDE w:val="0"/>
              <w:autoSpaceDN w:val="0"/>
              <w:adjustRightInd w:val="0"/>
              <w:rPr>
                <w:lang w:eastAsia="en-US"/>
              </w:rPr>
            </w:pPr>
            <w:r w:rsidRPr="00DE705B">
              <w:rPr>
                <w:lang w:eastAsia="en-US"/>
              </w:rPr>
              <w:t>Характерные химические свойства неорганических веществ: – простых веществ – металлов: щелочных,</w:t>
            </w:r>
          </w:p>
          <w:p w14:paraId="185F48FA" w14:textId="77777777" w:rsidR="00D302DE" w:rsidRPr="00DE705B" w:rsidRDefault="00D302DE" w:rsidP="00886F81">
            <w:pPr>
              <w:widowControl w:val="0"/>
              <w:autoSpaceDE w:val="0"/>
              <w:autoSpaceDN w:val="0"/>
              <w:adjustRightInd w:val="0"/>
              <w:rPr>
                <w:lang w:eastAsia="en-US"/>
              </w:rPr>
            </w:pPr>
            <w:r w:rsidRPr="00DE705B">
              <w:rPr>
                <w:lang w:eastAsia="en-US"/>
              </w:rPr>
              <w:t>щелочноземельных, алюминия, переходных</w:t>
            </w:r>
          </w:p>
          <w:p w14:paraId="1A7F6BC6" w14:textId="77777777" w:rsidR="00D302DE" w:rsidRPr="00DE705B" w:rsidRDefault="00D302DE" w:rsidP="00886F81">
            <w:pPr>
              <w:widowControl w:val="0"/>
              <w:autoSpaceDE w:val="0"/>
              <w:autoSpaceDN w:val="0"/>
              <w:adjustRightInd w:val="0"/>
              <w:rPr>
                <w:lang w:eastAsia="en-US"/>
              </w:rPr>
            </w:pPr>
            <w:r w:rsidRPr="00DE705B">
              <w:rPr>
                <w:lang w:eastAsia="en-US"/>
              </w:rPr>
              <w:t>металлов (меди, цинка, хрома, железа);</w:t>
            </w:r>
          </w:p>
          <w:p w14:paraId="25565350" w14:textId="77777777" w:rsidR="00D302DE" w:rsidRPr="00DE705B" w:rsidRDefault="00D302DE" w:rsidP="00886F81">
            <w:pPr>
              <w:widowControl w:val="0"/>
              <w:autoSpaceDE w:val="0"/>
              <w:autoSpaceDN w:val="0"/>
              <w:adjustRightInd w:val="0"/>
              <w:rPr>
                <w:lang w:eastAsia="en-US"/>
              </w:rPr>
            </w:pPr>
            <w:r w:rsidRPr="00DE705B">
              <w:rPr>
                <w:lang w:eastAsia="en-US"/>
              </w:rPr>
              <w:t>– простых веществ – неметаллов: водорода,</w:t>
            </w:r>
          </w:p>
          <w:p w14:paraId="7BC6E95E" w14:textId="77777777" w:rsidR="00D302DE" w:rsidRPr="00DE705B" w:rsidRDefault="00D302DE" w:rsidP="00886F81">
            <w:pPr>
              <w:widowControl w:val="0"/>
              <w:autoSpaceDE w:val="0"/>
              <w:autoSpaceDN w:val="0"/>
              <w:adjustRightInd w:val="0"/>
              <w:rPr>
                <w:lang w:eastAsia="en-US"/>
              </w:rPr>
            </w:pPr>
            <w:r w:rsidRPr="00DE705B">
              <w:rPr>
                <w:lang w:eastAsia="en-US"/>
              </w:rPr>
              <w:lastRenderedPageBreak/>
              <w:t>галогенов, кислорода, серы, азота, фосфора,</w:t>
            </w:r>
          </w:p>
          <w:p w14:paraId="18F3BC07" w14:textId="77777777" w:rsidR="00D302DE" w:rsidRPr="00DE705B" w:rsidRDefault="00D302DE" w:rsidP="00886F81">
            <w:pPr>
              <w:widowControl w:val="0"/>
              <w:autoSpaceDE w:val="0"/>
              <w:autoSpaceDN w:val="0"/>
              <w:adjustRightInd w:val="0"/>
              <w:rPr>
                <w:lang w:eastAsia="en-US"/>
              </w:rPr>
            </w:pPr>
            <w:r w:rsidRPr="00DE705B">
              <w:rPr>
                <w:lang w:eastAsia="en-US"/>
              </w:rPr>
              <w:t>углерода, кремния;</w:t>
            </w:r>
          </w:p>
          <w:p w14:paraId="59811C34" w14:textId="77777777" w:rsidR="00D302DE" w:rsidRPr="00DE705B" w:rsidRDefault="00D302DE" w:rsidP="00886F81">
            <w:pPr>
              <w:widowControl w:val="0"/>
              <w:autoSpaceDE w:val="0"/>
              <w:autoSpaceDN w:val="0"/>
              <w:adjustRightInd w:val="0"/>
              <w:rPr>
                <w:lang w:eastAsia="en-US"/>
              </w:rPr>
            </w:pPr>
            <w:r w:rsidRPr="00DE705B">
              <w:rPr>
                <w:lang w:eastAsia="en-US"/>
              </w:rPr>
              <w:t xml:space="preserve">– оксидов: </w:t>
            </w:r>
            <w:proofErr w:type="spellStart"/>
            <w:r w:rsidRPr="00DE705B">
              <w:rPr>
                <w:lang w:eastAsia="en-US"/>
              </w:rPr>
              <w:t>оснóвных</w:t>
            </w:r>
            <w:proofErr w:type="spellEnd"/>
            <w:r w:rsidRPr="00DE705B">
              <w:rPr>
                <w:lang w:eastAsia="en-US"/>
              </w:rPr>
              <w:t>, амфотерных, кислотных;</w:t>
            </w:r>
          </w:p>
          <w:p w14:paraId="4923D18E" w14:textId="77777777" w:rsidR="00D302DE" w:rsidRPr="00DE705B" w:rsidRDefault="00D302DE" w:rsidP="00886F81">
            <w:pPr>
              <w:widowControl w:val="0"/>
              <w:autoSpaceDE w:val="0"/>
              <w:autoSpaceDN w:val="0"/>
              <w:adjustRightInd w:val="0"/>
              <w:rPr>
                <w:lang w:eastAsia="en-US"/>
              </w:rPr>
            </w:pPr>
            <w:r w:rsidRPr="00DE705B">
              <w:rPr>
                <w:lang w:eastAsia="en-US"/>
              </w:rPr>
              <w:t xml:space="preserve">– оснований и амфотерных </w:t>
            </w:r>
            <w:proofErr w:type="spellStart"/>
            <w:r w:rsidRPr="00DE705B">
              <w:rPr>
                <w:lang w:eastAsia="en-US"/>
              </w:rPr>
              <w:t>идроксидов</w:t>
            </w:r>
            <w:proofErr w:type="spellEnd"/>
            <w:r w:rsidRPr="00DE705B">
              <w:rPr>
                <w:lang w:eastAsia="en-US"/>
              </w:rPr>
              <w:t>;</w:t>
            </w:r>
          </w:p>
          <w:p w14:paraId="7E2B062E" w14:textId="77777777" w:rsidR="00D302DE" w:rsidRPr="00DE705B" w:rsidRDefault="00D302DE" w:rsidP="00886F81">
            <w:pPr>
              <w:widowControl w:val="0"/>
              <w:autoSpaceDE w:val="0"/>
              <w:autoSpaceDN w:val="0"/>
              <w:adjustRightInd w:val="0"/>
              <w:rPr>
                <w:lang w:eastAsia="en-US"/>
              </w:rPr>
            </w:pPr>
            <w:r w:rsidRPr="00DE705B">
              <w:rPr>
                <w:lang w:eastAsia="en-US"/>
              </w:rPr>
              <w:t xml:space="preserve">– кислот; – солей: средних, кислых, </w:t>
            </w:r>
            <w:proofErr w:type="spellStart"/>
            <w:r w:rsidRPr="00DE705B">
              <w:rPr>
                <w:lang w:eastAsia="en-US"/>
              </w:rPr>
              <w:t>оснóвных</w:t>
            </w:r>
            <w:proofErr w:type="spellEnd"/>
            <w:r w:rsidRPr="00DE705B">
              <w:rPr>
                <w:lang w:eastAsia="en-US"/>
              </w:rPr>
              <w:t>; комплексных (на примере соединений алюминия и</w:t>
            </w:r>
          </w:p>
          <w:p w14:paraId="53990B7F" w14:textId="77777777" w:rsidR="00D302DE" w:rsidRPr="00DE705B" w:rsidRDefault="00D302DE" w:rsidP="00886F81">
            <w:pPr>
              <w:widowControl w:val="0"/>
              <w:autoSpaceDE w:val="0"/>
              <w:autoSpaceDN w:val="0"/>
              <w:adjustRightInd w:val="0"/>
              <w:ind w:firstLine="67"/>
              <w:jc w:val="both"/>
            </w:pPr>
            <w:r w:rsidRPr="00DE705B">
              <w:rPr>
                <w:lang w:eastAsia="en-US"/>
              </w:rPr>
              <w:t>цинка)</w:t>
            </w:r>
          </w:p>
        </w:tc>
        <w:tc>
          <w:tcPr>
            <w:tcW w:w="1499" w:type="pct"/>
            <w:tcBorders>
              <w:top w:val="single" w:sz="8" w:space="0" w:color="000000"/>
              <w:left w:val="single" w:sz="8" w:space="0" w:color="000000"/>
              <w:bottom w:val="single" w:sz="8" w:space="0" w:color="000000"/>
              <w:right w:val="single" w:sz="8" w:space="0" w:color="000000"/>
            </w:tcBorders>
            <w:vAlign w:val="center"/>
          </w:tcPr>
          <w:p w14:paraId="315AD97C" w14:textId="77777777" w:rsidR="00D302DE" w:rsidRPr="00DE705B" w:rsidRDefault="00D302DE" w:rsidP="00886F81">
            <w:pPr>
              <w:widowControl w:val="0"/>
              <w:autoSpaceDE w:val="0"/>
              <w:autoSpaceDN w:val="0"/>
              <w:adjustRightInd w:val="0"/>
              <w:jc w:val="both"/>
              <w:rPr>
                <w:lang w:eastAsia="en-US"/>
              </w:rPr>
            </w:pPr>
            <w:r w:rsidRPr="00DE705B">
              <w:rPr>
                <w:lang w:eastAsia="en-US"/>
              </w:rPr>
              <w:lastRenderedPageBreak/>
              <w:t>Характеризовать общие химические свойства простых веществ – металлов и</w:t>
            </w:r>
          </w:p>
          <w:p w14:paraId="0556356E" w14:textId="77777777" w:rsidR="00D302DE" w:rsidRPr="00DE705B" w:rsidRDefault="00D302DE" w:rsidP="00886F81">
            <w:pPr>
              <w:widowControl w:val="0"/>
              <w:autoSpaceDE w:val="0"/>
              <w:autoSpaceDN w:val="0"/>
              <w:adjustRightInd w:val="0"/>
              <w:jc w:val="both"/>
              <w:rPr>
                <w:lang w:eastAsia="en-US"/>
              </w:rPr>
            </w:pPr>
            <w:r w:rsidRPr="00DE705B">
              <w:rPr>
                <w:lang w:eastAsia="en-US"/>
              </w:rPr>
              <w:t>неметаллов; общие химические свойства основных классов</w:t>
            </w:r>
          </w:p>
          <w:p w14:paraId="574C6618" w14:textId="77777777" w:rsidR="00D302DE" w:rsidRPr="00DE705B" w:rsidRDefault="00D302DE" w:rsidP="00886F81">
            <w:pPr>
              <w:widowControl w:val="0"/>
              <w:autoSpaceDE w:val="0"/>
              <w:autoSpaceDN w:val="0"/>
              <w:adjustRightInd w:val="0"/>
              <w:jc w:val="both"/>
              <w:rPr>
                <w:lang w:eastAsia="en-US"/>
              </w:rPr>
            </w:pPr>
            <w:r w:rsidRPr="00DE705B">
              <w:rPr>
                <w:lang w:eastAsia="en-US"/>
              </w:rPr>
              <w:t xml:space="preserve">неорганических соединений, свойства </w:t>
            </w:r>
            <w:r w:rsidR="008A7502" w:rsidRPr="00DE705B">
              <w:rPr>
                <w:lang w:eastAsia="en-US"/>
              </w:rPr>
              <w:t>о</w:t>
            </w:r>
            <w:r w:rsidRPr="00DE705B">
              <w:rPr>
                <w:lang w:eastAsia="en-US"/>
              </w:rPr>
              <w:t>тдельных</w:t>
            </w:r>
          </w:p>
          <w:p w14:paraId="28F59C35" w14:textId="77777777" w:rsidR="00D302DE" w:rsidRPr="00DE705B" w:rsidRDefault="00D302DE" w:rsidP="00886F81">
            <w:pPr>
              <w:widowControl w:val="0"/>
              <w:autoSpaceDE w:val="0"/>
              <w:autoSpaceDN w:val="0"/>
              <w:adjustRightInd w:val="0"/>
              <w:ind w:hanging="112"/>
              <w:jc w:val="both"/>
            </w:pPr>
            <w:r w:rsidRPr="00DE705B">
              <w:rPr>
                <w:lang w:eastAsia="en-US"/>
              </w:rPr>
              <w:lastRenderedPageBreak/>
              <w:t>представителей этих классов</w:t>
            </w:r>
          </w:p>
        </w:tc>
        <w:tc>
          <w:tcPr>
            <w:tcW w:w="597" w:type="pct"/>
            <w:tcBorders>
              <w:top w:val="single" w:sz="8" w:space="0" w:color="000000"/>
              <w:left w:val="single" w:sz="8" w:space="0" w:color="000000"/>
              <w:bottom w:val="single" w:sz="8" w:space="0" w:color="000000"/>
              <w:right w:val="single" w:sz="8" w:space="0" w:color="000000"/>
            </w:tcBorders>
            <w:vAlign w:val="center"/>
          </w:tcPr>
          <w:p w14:paraId="71766FE6" w14:textId="77777777" w:rsidR="00D302DE" w:rsidRPr="00DE705B" w:rsidRDefault="008A7502" w:rsidP="00886F81">
            <w:pPr>
              <w:widowControl w:val="0"/>
              <w:autoSpaceDE w:val="0"/>
              <w:autoSpaceDN w:val="0"/>
              <w:adjustRightInd w:val="0"/>
              <w:ind w:firstLine="67"/>
              <w:jc w:val="center"/>
            </w:pPr>
            <w:r w:rsidRPr="00DE705B">
              <w:lastRenderedPageBreak/>
              <w:t>Повышенный</w:t>
            </w:r>
          </w:p>
        </w:tc>
        <w:tc>
          <w:tcPr>
            <w:tcW w:w="624" w:type="pct"/>
            <w:tcBorders>
              <w:top w:val="single" w:sz="8" w:space="0" w:color="000000"/>
              <w:left w:val="single" w:sz="8" w:space="0" w:color="000000"/>
              <w:bottom w:val="single" w:sz="8" w:space="0" w:color="000000"/>
              <w:right w:val="single" w:sz="8" w:space="0" w:color="000000"/>
            </w:tcBorders>
            <w:vAlign w:val="center"/>
          </w:tcPr>
          <w:p w14:paraId="67AFB1CE" w14:textId="77777777" w:rsidR="00D302DE" w:rsidRPr="00DE705B" w:rsidRDefault="008A7502" w:rsidP="00886F81">
            <w:pPr>
              <w:widowControl w:val="0"/>
              <w:jc w:val="center"/>
            </w:pPr>
            <w:r w:rsidRPr="00DE705B">
              <w:t>42,78</w:t>
            </w:r>
          </w:p>
        </w:tc>
      </w:tr>
      <w:tr w:rsidR="008A7502" w:rsidRPr="00DE705B" w14:paraId="1C506C51" w14:textId="77777777" w:rsidTr="00DE705B">
        <w:trPr>
          <w:trHeight w:val="481"/>
        </w:trPr>
        <w:tc>
          <w:tcPr>
            <w:tcW w:w="571" w:type="pct"/>
            <w:tcBorders>
              <w:top w:val="single" w:sz="8" w:space="0" w:color="000000"/>
              <w:left w:val="single" w:sz="8" w:space="0" w:color="000000"/>
              <w:bottom w:val="single" w:sz="8" w:space="0" w:color="000000"/>
              <w:right w:val="single" w:sz="8" w:space="0" w:color="000000"/>
            </w:tcBorders>
            <w:vAlign w:val="center"/>
          </w:tcPr>
          <w:p w14:paraId="26B7FB59" w14:textId="77777777" w:rsidR="008A7502" w:rsidRPr="00DE705B" w:rsidRDefault="008A7502" w:rsidP="00886F81">
            <w:pPr>
              <w:widowControl w:val="0"/>
              <w:autoSpaceDE w:val="0"/>
              <w:autoSpaceDN w:val="0"/>
              <w:adjustRightInd w:val="0"/>
              <w:ind w:firstLine="67"/>
              <w:jc w:val="center"/>
            </w:pPr>
            <w:r w:rsidRPr="00DE705B">
              <w:lastRenderedPageBreak/>
              <w:t>33</w:t>
            </w:r>
          </w:p>
        </w:tc>
        <w:tc>
          <w:tcPr>
            <w:tcW w:w="1709" w:type="pct"/>
            <w:tcBorders>
              <w:top w:val="single" w:sz="8" w:space="0" w:color="000000"/>
              <w:left w:val="single" w:sz="8" w:space="0" w:color="000000"/>
              <w:bottom w:val="single" w:sz="8" w:space="0" w:color="000000"/>
              <w:right w:val="single" w:sz="8" w:space="0" w:color="000000"/>
            </w:tcBorders>
            <w:vAlign w:val="center"/>
          </w:tcPr>
          <w:p w14:paraId="7B3241A5" w14:textId="77777777" w:rsidR="008A7502" w:rsidRPr="00DE705B" w:rsidRDefault="008A7502" w:rsidP="00886F81">
            <w:pPr>
              <w:widowControl w:val="0"/>
              <w:autoSpaceDE w:val="0"/>
              <w:autoSpaceDN w:val="0"/>
              <w:adjustRightInd w:val="0"/>
              <w:jc w:val="both"/>
              <w:rPr>
                <w:lang w:eastAsia="en-US"/>
              </w:rPr>
            </w:pPr>
            <w:r w:rsidRPr="00DE705B">
              <w:rPr>
                <w:lang w:eastAsia="en-US"/>
              </w:rPr>
              <w:t>Качественные реакции на неорганические вещества и ионы. Качественные реакции органических соединений</w:t>
            </w:r>
          </w:p>
        </w:tc>
        <w:tc>
          <w:tcPr>
            <w:tcW w:w="1499" w:type="pct"/>
            <w:tcBorders>
              <w:top w:val="single" w:sz="8" w:space="0" w:color="000000"/>
              <w:left w:val="single" w:sz="8" w:space="0" w:color="000000"/>
              <w:bottom w:val="single" w:sz="8" w:space="0" w:color="000000"/>
              <w:right w:val="single" w:sz="8" w:space="0" w:color="000000"/>
            </w:tcBorders>
            <w:vAlign w:val="center"/>
          </w:tcPr>
          <w:p w14:paraId="520D5F9C" w14:textId="77777777" w:rsidR="008A7502" w:rsidRPr="00DE705B" w:rsidRDefault="008A7502" w:rsidP="00886F81">
            <w:pPr>
              <w:widowControl w:val="0"/>
              <w:autoSpaceDE w:val="0"/>
              <w:autoSpaceDN w:val="0"/>
              <w:adjustRightInd w:val="0"/>
              <w:jc w:val="both"/>
              <w:rPr>
                <w:lang w:eastAsia="en-US"/>
              </w:rPr>
            </w:pPr>
            <w:r w:rsidRPr="00DE705B">
              <w:rPr>
                <w:lang w:eastAsia="en-US"/>
              </w:rPr>
              <w:t>Характеризовать общие химические свойства основных классов</w:t>
            </w:r>
          </w:p>
          <w:p w14:paraId="6619C97F" w14:textId="77777777" w:rsidR="008A7502" w:rsidRPr="00DE705B" w:rsidRDefault="008A7502" w:rsidP="00886F81">
            <w:pPr>
              <w:widowControl w:val="0"/>
              <w:autoSpaceDE w:val="0"/>
              <w:autoSpaceDN w:val="0"/>
              <w:adjustRightInd w:val="0"/>
              <w:jc w:val="both"/>
              <w:rPr>
                <w:lang w:eastAsia="en-US"/>
              </w:rPr>
            </w:pPr>
            <w:r w:rsidRPr="00DE705B">
              <w:rPr>
                <w:lang w:eastAsia="en-US"/>
              </w:rPr>
              <w:t>неорганических соединений, свойства отдельных</w:t>
            </w:r>
          </w:p>
          <w:p w14:paraId="06540793" w14:textId="77777777" w:rsidR="008A7502" w:rsidRPr="00DE705B" w:rsidRDefault="008A7502" w:rsidP="00886F81">
            <w:pPr>
              <w:widowControl w:val="0"/>
              <w:autoSpaceDE w:val="0"/>
              <w:autoSpaceDN w:val="0"/>
              <w:adjustRightInd w:val="0"/>
              <w:jc w:val="both"/>
              <w:rPr>
                <w:lang w:eastAsia="en-US"/>
              </w:rPr>
            </w:pPr>
            <w:r w:rsidRPr="00DE705B">
              <w:rPr>
                <w:lang w:eastAsia="en-US"/>
              </w:rPr>
              <w:t>представителей этих классов; строение и химические свойства изученных органических</w:t>
            </w:r>
          </w:p>
          <w:p w14:paraId="60B33E3C" w14:textId="77777777" w:rsidR="008A7502" w:rsidRPr="00DE705B" w:rsidRDefault="008A7502" w:rsidP="00886F81">
            <w:pPr>
              <w:widowControl w:val="0"/>
              <w:autoSpaceDE w:val="0"/>
              <w:autoSpaceDN w:val="0"/>
              <w:adjustRightInd w:val="0"/>
              <w:jc w:val="both"/>
              <w:rPr>
                <w:lang w:eastAsia="en-US"/>
              </w:rPr>
            </w:pPr>
            <w:r w:rsidRPr="00DE705B">
              <w:rPr>
                <w:lang w:eastAsia="en-US"/>
              </w:rPr>
              <w:t>соединений</w:t>
            </w:r>
          </w:p>
        </w:tc>
        <w:tc>
          <w:tcPr>
            <w:tcW w:w="597" w:type="pct"/>
            <w:tcBorders>
              <w:top w:val="single" w:sz="8" w:space="0" w:color="000000"/>
              <w:left w:val="single" w:sz="8" w:space="0" w:color="000000"/>
              <w:bottom w:val="single" w:sz="8" w:space="0" w:color="000000"/>
              <w:right w:val="single" w:sz="8" w:space="0" w:color="000000"/>
            </w:tcBorders>
            <w:vAlign w:val="center"/>
          </w:tcPr>
          <w:p w14:paraId="5767679A" w14:textId="77777777" w:rsidR="008A7502" w:rsidRPr="00DE705B" w:rsidRDefault="008A7502" w:rsidP="00886F81">
            <w:pPr>
              <w:widowControl w:val="0"/>
              <w:autoSpaceDE w:val="0"/>
              <w:autoSpaceDN w:val="0"/>
              <w:adjustRightInd w:val="0"/>
              <w:ind w:firstLine="67"/>
              <w:jc w:val="center"/>
            </w:pPr>
            <w:r w:rsidRPr="00DE705B">
              <w:t>Повышенный</w:t>
            </w:r>
          </w:p>
        </w:tc>
        <w:tc>
          <w:tcPr>
            <w:tcW w:w="624" w:type="pct"/>
            <w:tcBorders>
              <w:top w:val="single" w:sz="8" w:space="0" w:color="000000"/>
              <w:left w:val="single" w:sz="8" w:space="0" w:color="000000"/>
              <w:bottom w:val="single" w:sz="8" w:space="0" w:color="000000"/>
              <w:right w:val="single" w:sz="8" w:space="0" w:color="000000"/>
            </w:tcBorders>
            <w:vAlign w:val="center"/>
          </w:tcPr>
          <w:p w14:paraId="34FE56B0" w14:textId="77777777" w:rsidR="008A7502" w:rsidRPr="00DE705B" w:rsidRDefault="008A7502" w:rsidP="00886F81">
            <w:pPr>
              <w:widowControl w:val="0"/>
              <w:jc w:val="center"/>
            </w:pPr>
            <w:r w:rsidRPr="00DE705B">
              <w:t>35,2</w:t>
            </w:r>
          </w:p>
        </w:tc>
      </w:tr>
      <w:tr w:rsidR="008A7502" w:rsidRPr="00DE705B" w14:paraId="4CCE1E84" w14:textId="77777777" w:rsidTr="00DE705B">
        <w:trPr>
          <w:trHeight w:val="481"/>
        </w:trPr>
        <w:tc>
          <w:tcPr>
            <w:tcW w:w="571" w:type="pct"/>
            <w:tcBorders>
              <w:top w:val="single" w:sz="8" w:space="0" w:color="000000"/>
              <w:left w:val="single" w:sz="8" w:space="0" w:color="000000"/>
              <w:bottom w:val="single" w:sz="8" w:space="0" w:color="000000"/>
              <w:right w:val="single" w:sz="8" w:space="0" w:color="000000"/>
            </w:tcBorders>
            <w:vAlign w:val="center"/>
          </w:tcPr>
          <w:p w14:paraId="545812C0" w14:textId="77777777" w:rsidR="008A7502" w:rsidRPr="00DE705B" w:rsidRDefault="008A7502" w:rsidP="00886F81">
            <w:pPr>
              <w:widowControl w:val="0"/>
              <w:autoSpaceDE w:val="0"/>
              <w:autoSpaceDN w:val="0"/>
              <w:adjustRightInd w:val="0"/>
              <w:ind w:firstLine="67"/>
              <w:jc w:val="center"/>
            </w:pPr>
            <w:r w:rsidRPr="00DE705B">
              <w:t>34</w:t>
            </w:r>
          </w:p>
        </w:tc>
        <w:tc>
          <w:tcPr>
            <w:tcW w:w="1709" w:type="pct"/>
            <w:tcBorders>
              <w:top w:val="single" w:sz="8" w:space="0" w:color="000000"/>
              <w:left w:val="single" w:sz="8" w:space="0" w:color="000000"/>
              <w:bottom w:val="single" w:sz="8" w:space="0" w:color="000000"/>
              <w:right w:val="single" w:sz="8" w:space="0" w:color="000000"/>
            </w:tcBorders>
            <w:vAlign w:val="center"/>
          </w:tcPr>
          <w:p w14:paraId="51D439D9" w14:textId="77777777" w:rsidR="008A7502" w:rsidRPr="00DE705B" w:rsidRDefault="008A7502" w:rsidP="00886F81">
            <w:pPr>
              <w:widowControl w:val="0"/>
              <w:autoSpaceDE w:val="0"/>
              <w:autoSpaceDN w:val="0"/>
              <w:adjustRightInd w:val="0"/>
              <w:jc w:val="both"/>
              <w:rPr>
                <w:lang w:eastAsia="en-US"/>
              </w:rPr>
            </w:pPr>
            <w:r w:rsidRPr="00DE705B">
              <w:rPr>
                <w:lang w:eastAsia="en-US"/>
              </w:rPr>
              <w:t xml:space="preserve">Характерные химические свойства </w:t>
            </w:r>
            <w:proofErr w:type="spellStart"/>
            <w:r w:rsidRPr="00DE705B">
              <w:rPr>
                <w:lang w:eastAsia="en-US"/>
              </w:rPr>
              <w:t>углеводо</w:t>
            </w:r>
            <w:proofErr w:type="spellEnd"/>
            <w:r w:rsidRPr="00DE705B">
              <w:rPr>
                <w:lang w:eastAsia="en-US"/>
              </w:rPr>
              <w:t>-</w:t>
            </w:r>
          </w:p>
          <w:p w14:paraId="55BC1B76" w14:textId="77777777" w:rsidR="008A7502" w:rsidRPr="00DE705B" w:rsidRDefault="008A7502" w:rsidP="00886F81">
            <w:pPr>
              <w:widowControl w:val="0"/>
              <w:autoSpaceDE w:val="0"/>
              <w:autoSpaceDN w:val="0"/>
              <w:adjustRightInd w:val="0"/>
              <w:jc w:val="both"/>
              <w:rPr>
                <w:lang w:eastAsia="en-US"/>
              </w:rPr>
            </w:pPr>
            <w:r w:rsidRPr="00DE705B">
              <w:rPr>
                <w:lang w:eastAsia="en-US"/>
              </w:rPr>
              <w:t xml:space="preserve">родов: </w:t>
            </w:r>
            <w:proofErr w:type="spellStart"/>
            <w:r w:rsidRPr="00DE705B">
              <w:rPr>
                <w:lang w:eastAsia="en-US"/>
              </w:rPr>
              <w:t>алканов</w:t>
            </w:r>
            <w:proofErr w:type="spellEnd"/>
            <w:r w:rsidRPr="00DE705B">
              <w:rPr>
                <w:lang w:eastAsia="en-US"/>
              </w:rPr>
              <w:t xml:space="preserve">, </w:t>
            </w:r>
            <w:proofErr w:type="spellStart"/>
            <w:r w:rsidRPr="00DE705B">
              <w:rPr>
                <w:lang w:eastAsia="en-US"/>
              </w:rPr>
              <w:t>циклоалканов</w:t>
            </w:r>
            <w:proofErr w:type="spellEnd"/>
            <w:r w:rsidRPr="00DE705B">
              <w:rPr>
                <w:lang w:eastAsia="en-US"/>
              </w:rPr>
              <w:t xml:space="preserve">, </w:t>
            </w:r>
            <w:proofErr w:type="spellStart"/>
            <w:r w:rsidRPr="00DE705B">
              <w:rPr>
                <w:lang w:eastAsia="en-US"/>
              </w:rPr>
              <w:t>алкенов</w:t>
            </w:r>
            <w:proofErr w:type="spellEnd"/>
            <w:r w:rsidRPr="00DE705B">
              <w:rPr>
                <w:lang w:eastAsia="en-US"/>
              </w:rPr>
              <w:t xml:space="preserve">, диенов, </w:t>
            </w:r>
            <w:proofErr w:type="spellStart"/>
            <w:r w:rsidRPr="00DE705B">
              <w:rPr>
                <w:lang w:eastAsia="en-US"/>
              </w:rPr>
              <w:t>алкинов</w:t>
            </w:r>
            <w:proofErr w:type="spellEnd"/>
            <w:r w:rsidRPr="00DE705B">
              <w:rPr>
                <w:lang w:eastAsia="en-US"/>
              </w:rPr>
              <w:t>, ароматических углеводородов</w:t>
            </w:r>
          </w:p>
          <w:p w14:paraId="2C7671B5" w14:textId="77777777" w:rsidR="008A7502" w:rsidRPr="00DE705B" w:rsidRDefault="008A7502" w:rsidP="00886F81">
            <w:pPr>
              <w:widowControl w:val="0"/>
              <w:autoSpaceDE w:val="0"/>
              <w:autoSpaceDN w:val="0"/>
              <w:adjustRightInd w:val="0"/>
              <w:jc w:val="both"/>
              <w:rPr>
                <w:lang w:eastAsia="en-US"/>
              </w:rPr>
            </w:pPr>
            <w:r w:rsidRPr="00DE705B">
              <w:rPr>
                <w:lang w:eastAsia="en-US"/>
              </w:rPr>
              <w:t>(бензола и толуола). Ионный (правило</w:t>
            </w:r>
          </w:p>
          <w:p w14:paraId="56F4FF8C" w14:textId="77777777" w:rsidR="008A7502" w:rsidRPr="00DE705B" w:rsidRDefault="008A7502" w:rsidP="00886F81">
            <w:pPr>
              <w:widowControl w:val="0"/>
              <w:autoSpaceDE w:val="0"/>
              <w:autoSpaceDN w:val="0"/>
              <w:adjustRightInd w:val="0"/>
              <w:jc w:val="both"/>
              <w:rPr>
                <w:lang w:eastAsia="en-US"/>
              </w:rPr>
            </w:pPr>
            <w:r w:rsidRPr="00DE705B">
              <w:rPr>
                <w:lang w:eastAsia="en-US"/>
              </w:rPr>
              <w:t>В.В. Марковникова) и радикальный механизмы реакций в органической химии</w:t>
            </w:r>
          </w:p>
        </w:tc>
        <w:tc>
          <w:tcPr>
            <w:tcW w:w="1499" w:type="pct"/>
            <w:tcBorders>
              <w:top w:val="single" w:sz="8" w:space="0" w:color="000000"/>
              <w:left w:val="single" w:sz="8" w:space="0" w:color="000000"/>
              <w:bottom w:val="single" w:sz="8" w:space="0" w:color="000000"/>
              <w:right w:val="single" w:sz="8" w:space="0" w:color="000000"/>
            </w:tcBorders>
            <w:vAlign w:val="center"/>
          </w:tcPr>
          <w:p w14:paraId="0FFC930D" w14:textId="77777777" w:rsidR="00EB1D92" w:rsidRPr="00DE705B" w:rsidRDefault="00EB1D92" w:rsidP="00886F81">
            <w:pPr>
              <w:widowControl w:val="0"/>
              <w:autoSpaceDE w:val="0"/>
              <w:autoSpaceDN w:val="0"/>
              <w:adjustRightInd w:val="0"/>
              <w:rPr>
                <w:lang w:eastAsia="en-US"/>
              </w:rPr>
            </w:pPr>
            <w:r w:rsidRPr="00DE705B">
              <w:rPr>
                <w:lang w:eastAsia="en-US"/>
              </w:rPr>
              <w:t>Характеризовать строение и химические свойства изученных органических соединений. Классифицировать неорганические и органические вещества</w:t>
            </w:r>
          </w:p>
          <w:p w14:paraId="67A2107E" w14:textId="77777777" w:rsidR="008A7502" w:rsidRPr="00DE705B" w:rsidRDefault="00EB1D92" w:rsidP="00886F81">
            <w:pPr>
              <w:widowControl w:val="0"/>
              <w:autoSpaceDE w:val="0"/>
              <w:autoSpaceDN w:val="0"/>
              <w:adjustRightInd w:val="0"/>
              <w:jc w:val="both"/>
              <w:rPr>
                <w:lang w:eastAsia="en-US"/>
              </w:rPr>
            </w:pPr>
            <w:r w:rsidRPr="00DE705B">
              <w:rPr>
                <w:lang w:eastAsia="en-US"/>
              </w:rPr>
              <w:t>по всем известным классификационным признакам</w:t>
            </w:r>
          </w:p>
        </w:tc>
        <w:tc>
          <w:tcPr>
            <w:tcW w:w="597" w:type="pct"/>
            <w:tcBorders>
              <w:top w:val="single" w:sz="8" w:space="0" w:color="000000"/>
              <w:left w:val="single" w:sz="8" w:space="0" w:color="000000"/>
              <w:bottom w:val="single" w:sz="8" w:space="0" w:color="000000"/>
              <w:right w:val="single" w:sz="8" w:space="0" w:color="000000"/>
            </w:tcBorders>
            <w:vAlign w:val="center"/>
          </w:tcPr>
          <w:p w14:paraId="4F5FA982" w14:textId="77777777" w:rsidR="008A7502" w:rsidRPr="00DE705B" w:rsidRDefault="00EB1D92" w:rsidP="00886F81">
            <w:pPr>
              <w:widowControl w:val="0"/>
              <w:autoSpaceDE w:val="0"/>
              <w:autoSpaceDN w:val="0"/>
              <w:adjustRightInd w:val="0"/>
              <w:ind w:firstLine="67"/>
              <w:jc w:val="center"/>
            </w:pPr>
            <w:r w:rsidRPr="00DE705B">
              <w:t>Повышенный</w:t>
            </w:r>
          </w:p>
        </w:tc>
        <w:tc>
          <w:tcPr>
            <w:tcW w:w="624" w:type="pct"/>
            <w:tcBorders>
              <w:top w:val="single" w:sz="8" w:space="0" w:color="000000"/>
              <w:left w:val="single" w:sz="8" w:space="0" w:color="000000"/>
              <w:bottom w:val="single" w:sz="8" w:space="0" w:color="000000"/>
              <w:right w:val="single" w:sz="8" w:space="0" w:color="000000"/>
            </w:tcBorders>
            <w:vAlign w:val="center"/>
          </w:tcPr>
          <w:p w14:paraId="23F6C41C" w14:textId="77777777" w:rsidR="008A7502" w:rsidRPr="00DE705B" w:rsidRDefault="00EB1D92" w:rsidP="00886F81">
            <w:pPr>
              <w:widowControl w:val="0"/>
              <w:jc w:val="center"/>
            </w:pPr>
            <w:r w:rsidRPr="00DE705B">
              <w:t>45,15</w:t>
            </w:r>
          </w:p>
        </w:tc>
      </w:tr>
      <w:tr w:rsidR="008A7502" w:rsidRPr="00DE705B" w14:paraId="55994EC1" w14:textId="77777777" w:rsidTr="00DE705B">
        <w:trPr>
          <w:trHeight w:val="481"/>
        </w:trPr>
        <w:tc>
          <w:tcPr>
            <w:tcW w:w="571" w:type="pct"/>
            <w:tcBorders>
              <w:top w:val="single" w:sz="8" w:space="0" w:color="000000"/>
              <w:left w:val="single" w:sz="8" w:space="0" w:color="000000"/>
              <w:bottom w:val="single" w:sz="8" w:space="0" w:color="000000"/>
              <w:right w:val="single" w:sz="8" w:space="0" w:color="000000"/>
            </w:tcBorders>
            <w:vAlign w:val="center"/>
          </w:tcPr>
          <w:p w14:paraId="1A759E93" w14:textId="77777777" w:rsidR="008A7502" w:rsidRPr="00DE705B" w:rsidRDefault="008A7502" w:rsidP="00886F81">
            <w:pPr>
              <w:widowControl w:val="0"/>
              <w:autoSpaceDE w:val="0"/>
              <w:autoSpaceDN w:val="0"/>
              <w:adjustRightInd w:val="0"/>
              <w:ind w:firstLine="67"/>
              <w:jc w:val="center"/>
            </w:pPr>
            <w:r w:rsidRPr="00DE705B">
              <w:t>35</w:t>
            </w:r>
          </w:p>
        </w:tc>
        <w:tc>
          <w:tcPr>
            <w:tcW w:w="1709" w:type="pct"/>
            <w:tcBorders>
              <w:top w:val="single" w:sz="8" w:space="0" w:color="000000"/>
              <w:left w:val="single" w:sz="8" w:space="0" w:color="000000"/>
              <w:bottom w:val="single" w:sz="8" w:space="0" w:color="000000"/>
              <w:right w:val="single" w:sz="8" w:space="0" w:color="000000"/>
            </w:tcBorders>
            <w:vAlign w:val="center"/>
          </w:tcPr>
          <w:p w14:paraId="2D51211B" w14:textId="77777777" w:rsidR="00EB1D92" w:rsidRPr="00DE705B" w:rsidRDefault="00EB1D92" w:rsidP="00886F81">
            <w:pPr>
              <w:widowControl w:val="0"/>
              <w:autoSpaceDE w:val="0"/>
              <w:autoSpaceDN w:val="0"/>
              <w:adjustRightInd w:val="0"/>
              <w:jc w:val="both"/>
              <w:rPr>
                <w:lang w:eastAsia="en-US"/>
              </w:rPr>
            </w:pPr>
            <w:r w:rsidRPr="00DE705B">
              <w:rPr>
                <w:lang w:eastAsia="en-US"/>
              </w:rPr>
              <w:t>Характерные химические свойства предельных</w:t>
            </w:r>
          </w:p>
          <w:p w14:paraId="1C6FC906" w14:textId="77777777" w:rsidR="008A7502" w:rsidRPr="00DE705B" w:rsidRDefault="00EB1D92" w:rsidP="00886F81">
            <w:pPr>
              <w:widowControl w:val="0"/>
              <w:autoSpaceDE w:val="0"/>
              <w:autoSpaceDN w:val="0"/>
              <w:adjustRightInd w:val="0"/>
              <w:jc w:val="both"/>
              <w:rPr>
                <w:lang w:eastAsia="en-US"/>
              </w:rPr>
            </w:pPr>
            <w:r w:rsidRPr="00DE705B">
              <w:rPr>
                <w:lang w:eastAsia="en-US"/>
              </w:rPr>
              <w:t>одноатомных и многоатомных спиртов, фенола, альдегидов, предельных карбоновых кислот, сложных эфиров</w:t>
            </w:r>
          </w:p>
        </w:tc>
        <w:tc>
          <w:tcPr>
            <w:tcW w:w="1499" w:type="pct"/>
            <w:tcBorders>
              <w:top w:val="single" w:sz="8" w:space="0" w:color="000000"/>
              <w:left w:val="single" w:sz="8" w:space="0" w:color="000000"/>
              <w:bottom w:val="single" w:sz="8" w:space="0" w:color="000000"/>
              <w:right w:val="single" w:sz="8" w:space="0" w:color="000000"/>
            </w:tcBorders>
            <w:vAlign w:val="center"/>
          </w:tcPr>
          <w:p w14:paraId="077FB836" w14:textId="77777777" w:rsidR="00EB1D92" w:rsidRPr="00DE705B" w:rsidRDefault="00EB1D92" w:rsidP="00886F81">
            <w:pPr>
              <w:widowControl w:val="0"/>
              <w:autoSpaceDE w:val="0"/>
              <w:autoSpaceDN w:val="0"/>
              <w:adjustRightInd w:val="0"/>
              <w:rPr>
                <w:lang w:eastAsia="en-US"/>
              </w:rPr>
            </w:pPr>
            <w:r w:rsidRPr="00DE705B">
              <w:rPr>
                <w:lang w:eastAsia="en-US"/>
              </w:rPr>
              <w:t>Характеризовать строение и химические свойства изученных органических соединений. Классифицировать неорганические и органические вещества</w:t>
            </w:r>
          </w:p>
          <w:p w14:paraId="49CA989A" w14:textId="77777777" w:rsidR="008A7502" w:rsidRPr="00DE705B" w:rsidRDefault="00EB1D92" w:rsidP="00886F81">
            <w:pPr>
              <w:widowControl w:val="0"/>
              <w:autoSpaceDE w:val="0"/>
              <w:autoSpaceDN w:val="0"/>
              <w:adjustRightInd w:val="0"/>
              <w:rPr>
                <w:lang w:eastAsia="en-US"/>
              </w:rPr>
            </w:pPr>
            <w:r w:rsidRPr="00DE705B">
              <w:rPr>
                <w:lang w:eastAsia="en-US"/>
              </w:rPr>
              <w:t>по всем известным классификационным признакам</w:t>
            </w:r>
          </w:p>
        </w:tc>
        <w:tc>
          <w:tcPr>
            <w:tcW w:w="597" w:type="pct"/>
            <w:tcBorders>
              <w:top w:val="single" w:sz="8" w:space="0" w:color="000000"/>
              <w:left w:val="single" w:sz="8" w:space="0" w:color="000000"/>
              <w:bottom w:val="single" w:sz="8" w:space="0" w:color="000000"/>
              <w:right w:val="single" w:sz="8" w:space="0" w:color="000000"/>
            </w:tcBorders>
            <w:vAlign w:val="center"/>
          </w:tcPr>
          <w:p w14:paraId="7C4D337E" w14:textId="77777777" w:rsidR="008A7502" w:rsidRPr="00DE705B" w:rsidRDefault="00EB1D92" w:rsidP="00886F81">
            <w:pPr>
              <w:widowControl w:val="0"/>
              <w:autoSpaceDE w:val="0"/>
              <w:autoSpaceDN w:val="0"/>
              <w:adjustRightInd w:val="0"/>
              <w:ind w:firstLine="67"/>
              <w:jc w:val="center"/>
            </w:pPr>
            <w:r w:rsidRPr="00DE705B">
              <w:t>Повышенный</w:t>
            </w:r>
          </w:p>
        </w:tc>
        <w:tc>
          <w:tcPr>
            <w:tcW w:w="624" w:type="pct"/>
            <w:tcBorders>
              <w:top w:val="single" w:sz="8" w:space="0" w:color="000000"/>
              <w:left w:val="single" w:sz="8" w:space="0" w:color="000000"/>
              <w:bottom w:val="single" w:sz="8" w:space="0" w:color="000000"/>
              <w:right w:val="single" w:sz="8" w:space="0" w:color="000000"/>
            </w:tcBorders>
            <w:vAlign w:val="center"/>
          </w:tcPr>
          <w:p w14:paraId="38BD6A07" w14:textId="77777777" w:rsidR="008A7502" w:rsidRPr="00DE705B" w:rsidRDefault="00EB1D92" w:rsidP="00886F81">
            <w:pPr>
              <w:widowControl w:val="0"/>
              <w:jc w:val="center"/>
            </w:pPr>
            <w:r w:rsidRPr="00DE705B">
              <w:t>43,64</w:t>
            </w:r>
          </w:p>
        </w:tc>
      </w:tr>
      <w:tr w:rsidR="008A7502" w:rsidRPr="00DE705B" w14:paraId="41FC3A4F" w14:textId="77777777" w:rsidTr="00DE705B">
        <w:trPr>
          <w:trHeight w:val="481"/>
        </w:trPr>
        <w:tc>
          <w:tcPr>
            <w:tcW w:w="571" w:type="pct"/>
            <w:tcBorders>
              <w:top w:val="single" w:sz="8" w:space="0" w:color="000000"/>
              <w:left w:val="single" w:sz="8" w:space="0" w:color="000000"/>
              <w:bottom w:val="single" w:sz="8" w:space="0" w:color="000000"/>
              <w:right w:val="single" w:sz="8" w:space="0" w:color="000000"/>
            </w:tcBorders>
            <w:vAlign w:val="center"/>
          </w:tcPr>
          <w:p w14:paraId="756F3580" w14:textId="77777777" w:rsidR="008A7502" w:rsidRPr="00DE705B" w:rsidRDefault="008A7502" w:rsidP="00886F81">
            <w:pPr>
              <w:widowControl w:val="0"/>
              <w:autoSpaceDE w:val="0"/>
              <w:autoSpaceDN w:val="0"/>
              <w:adjustRightInd w:val="0"/>
              <w:ind w:firstLine="67"/>
              <w:jc w:val="center"/>
            </w:pPr>
            <w:r w:rsidRPr="00DE705B">
              <w:lastRenderedPageBreak/>
              <w:t>39</w:t>
            </w:r>
          </w:p>
        </w:tc>
        <w:tc>
          <w:tcPr>
            <w:tcW w:w="1709" w:type="pct"/>
            <w:tcBorders>
              <w:top w:val="single" w:sz="8" w:space="0" w:color="000000"/>
              <w:left w:val="single" w:sz="8" w:space="0" w:color="000000"/>
              <w:bottom w:val="single" w:sz="8" w:space="0" w:color="000000"/>
              <w:right w:val="single" w:sz="8" w:space="0" w:color="000000"/>
            </w:tcBorders>
            <w:vAlign w:val="center"/>
          </w:tcPr>
          <w:p w14:paraId="46646536" w14:textId="77777777" w:rsidR="00EB1D92" w:rsidRPr="00DE705B" w:rsidRDefault="00EB1D92" w:rsidP="00886F81">
            <w:pPr>
              <w:widowControl w:val="0"/>
              <w:autoSpaceDE w:val="0"/>
              <w:autoSpaceDN w:val="0"/>
              <w:adjustRightInd w:val="0"/>
              <w:jc w:val="both"/>
              <w:rPr>
                <w:lang w:eastAsia="en-US"/>
              </w:rPr>
            </w:pPr>
            <w:r w:rsidRPr="00DE705B">
              <w:rPr>
                <w:lang w:eastAsia="en-US"/>
              </w:rPr>
              <w:t>Расчеты массы (объема, количества</w:t>
            </w:r>
          </w:p>
          <w:p w14:paraId="148BB03F" w14:textId="77777777" w:rsidR="00EB1D92" w:rsidRPr="00DE705B" w:rsidRDefault="00EB1D92" w:rsidP="00886F81">
            <w:pPr>
              <w:widowControl w:val="0"/>
              <w:autoSpaceDE w:val="0"/>
              <w:autoSpaceDN w:val="0"/>
              <w:adjustRightInd w:val="0"/>
              <w:jc w:val="both"/>
              <w:rPr>
                <w:lang w:eastAsia="en-US"/>
              </w:rPr>
            </w:pPr>
            <w:r w:rsidRPr="00DE705B">
              <w:rPr>
                <w:lang w:eastAsia="en-US"/>
              </w:rPr>
              <w:t>вещества) продуктов реакции, если</w:t>
            </w:r>
          </w:p>
          <w:p w14:paraId="4DF51C61" w14:textId="77777777" w:rsidR="00EB1D92" w:rsidRPr="00DE705B" w:rsidRDefault="00EB1D92" w:rsidP="00886F81">
            <w:pPr>
              <w:widowControl w:val="0"/>
              <w:autoSpaceDE w:val="0"/>
              <w:autoSpaceDN w:val="0"/>
              <w:adjustRightInd w:val="0"/>
              <w:jc w:val="both"/>
              <w:rPr>
                <w:lang w:eastAsia="en-US"/>
              </w:rPr>
            </w:pPr>
            <w:r w:rsidRPr="00DE705B">
              <w:rPr>
                <w:lang w:eastAsia="en-US"/>
              </w:rPr>
              <w:t>одно из веществ дано в избытке</w:t>
            </w:r>
          </w:p>
          <w:p w14:paraId="4F4E979E" w14:textId="77777777" w:rsidR="00EB1D92" w:rsidRPr="00DE705B" w:rsidRDefault="00EB1D92" w:rsidP="00886F81">
            <w:pPr>
              <w:widowControl w:val="0"/>
              <w:autoSpaceDE w:val="0"/>
              <w:autoSpaceDN w:val="0"/>
              <w:adjustRightInd w:val="0"/>
              <w:jc w:val="both"/>
              <w:rPr>
                <w:lang w:eastAsia="en-US"/>
              </w:rPr>
            </w:pPr>
            <w:r w:rsidRPr="00DE705B">
              <w:rPr>
                <w:lang w:eastAsia="en-US"/>
              </w:rPr>
              <w:t>(имеет примеси), если одно</w:t>
            </w:r>
          </w:p>
          <w:p w14:paraId="151B7532" w14:textId="77777777" w:rsidR="00EB1D92" w:rsidRPr="00DE705B" w:rsidRDefault="00EB1D92" w:rsidP="00886F81">
            <w:pPr>
              <w:widowControl w:val="0"/>
              <w:autoSpaceDE w:val="0"/>
              <w:autoSpaceDN w:val="0"/>
              <w:adjustRightInd w:val="0"/>
              <w:jc w:val="both"/>
              <w:rPr>
                <w:lang w:eastAsia="en-US"/>
              </w:rPr>
            </w:pPr>
            <w:r w:rsidRPr="00DE705B">
              <w:rPr>
                <w:lang w:eastAsia="en-US"/>
              </w:rPr>
              <w:t>из веществ дано в виде раствора с</w:t>
            </w:r>
          </w:p>
          <w:p w14:paraId="596BCF1C" w14:textId="77777777" w:rsidR="00EB1D92" w:rsidRPr="00DE705B" w:rsidRDefault="00EB1D92" w:rsidP="00886F81">
            <w:pPr>
              <w:widowControl w:val="0"/>
              <w:autoSpaceDE w:val="0"/>
              <w:autoSpaceDN w:val="0"/>
              <w:adjustRightInd w:val="0"/>
              <w:jc w:val="both"/>
              <w:rPr>
                <w:lang w:eastAsia="en-US"/>
              </w:rPr>
            </w:pPr>
            <w:r w:rsidRPr="00DE705B">
              <w:rPr>
                <w:lang w:eastAsia="en-US"/>
              </w:rPr>
              <w:t>определенной массовой долей растворенного вещества.</w:t>
            </w:r>
          </w:p>
          <w:p w14:paraId="17F55E1C" w14:textId="77777777" w:rsidR="00EB1D92" w:rsidRPr="00DE705B" w:rsidRDefault="00EB1D92" w:rsidP="00886F81">
            <w:pPr>
              <w:widowControl w:val="0"/>
              <w:autoSpaceDE w:val="0"/>
              <w:autoSpaceDN w:val="0"/>
              <w:adjustRightInd w:val="0"/>
              <w:jc w:val="both"/>
              <w:rPr>
                <w:lang w:eastAsia="en-US"/>
              </w:rPr>
            </w:pPr>
            <w:r w:rsidRPr="00DE705B">
              <w:rPr>
                <w:lang w:eastAsia="en-US"/>
              </w:rPr>
              <w:t>Расчеты массовой или объемной</w:t>
            </w:r>
          </w:p>
          <w:p w14:paraId="3B281218" w14:textId="77777777" w:rsidR="00EB1D92" w:rsidRPr="00DE705B" w:rsidRDefault="00EB1D92" w:rsidP="00886F81">
            <w:pPr>
              <w:widowControl w:val="0"/>
              <w:autoSpaceDE w:val="0"/>
              <w:autoSpaceDN w:val="0"/>
              <w:adjustRightInd w:val="0"/>
              <w:jc w:val="both"/>
              <w:rPr>
                <w:lang w:eastAsia="en-US"/>
              </w:rPr>
            </w:pPr>
            <w:r w:rsidRPr="00DE705B">
              <w:rPr>
                <w:lang w:eastAsia="en-US"/>
              </w:rPr>
              <w:t>доли выхода продукта реакции от</w:t>
            </w:r>
          </w:p>
          <w:p w14:paraId="0B4AE5DC" w14:textId="77777777" w:rsidR="00EB1D92" w:rsidRPr="00DE705B" w:rsidRDefault="00EB1D92" w:rsidP="00886F81">
            <w:pPr>
              <w:widowControl w:val="0"/>
              <w:autoSpaceDE w:val="0"/>
              <w:autoSpaceDN w:val="0"/>
              <w:adjustRightInd w:val="0"/>
              <w:jc w:val="both"/>
              <w:rPr>
                <w:lang w:eastAsia="en-US"/>
              </w:rPr>
            </w:pPr>
            <w:r w:rsidRPr="00DE705B">
              <w:rPr>
                <w:lang w:eastAsia="en-US"/>
              </w:rPr>
              <w:t>теоретически возможного.</w:t>
            </w:r>
          </w:p>
          <w:p w14:paraId="5360D2CE" w14:textId="77777777" w:rsidR="008A7502" w:rsidRPr="00DE705B" w:rsidRDefault="00EB1D92" w:rsidP="00886F81">
            <w:pPr>
              <w:widowControl w:val="0"/>
              <w:autoSpaceDE w:val="0"/>
              <w:autoSpaceDN w:val="0"/>
              <w:adjustRightInd w:val="0"/>
              <w:jc w:val="both"/>
              <w:rPr>
                <w:lang w:eastAsia="en-US"/>
              </w:rPr>
            </w:pPr>
            <w:r w:rsidRPr="00DE705B">
              <w:rPr>
                <w:lang w:eastAsia="en-US"/>
              </w:rPr>
              <w:t>Расчеты массовой доли (массы) химического соединения в смеси</w:t>
            </w:r>
          </w:p>
        </w:tc>
        <w:tc>
          <w:tcPr>
            <w:tcW w:w="1499" w:type="pct"/>
            <w:tcBorders>
              <w:top w:val="single" w:sz="8" w:space="0" w:color="000000"/>
              <w:left w:val="single" w:sz="8" w:space="0" w:color="000000"/>
              <w:bottom w:val="single" w:sz="8" w:space="0" w:color="000000"/>
              <w:right w:val="single" w:sz="8" w:space="0" w:color="000000"/>
            </w:tcBorders>
            <w:vAlign w:val="center"/>
          </w:tcPr>
          <w:p w14:paraId="44841748" w14:textId="77777777" w:rsidR="00EB1D92" w:rsidRPr="00DE705B" w:rsidRDefault="00EB1D92" w:rsidP="00886F81">
            <w:pPr>
              <w:widowControl w:val="0"/>
              <w:autoSpaceDE w:val="0"/>
              <w:autoSpaceDN w:val="0"/>
              <w:adjustRightInd w:val="0"/>
              <w:jc w:val="both"/>
              <w:rPr>
                <w:lang w:eastAsia="en-US"/>
              </w:rPr>
            </w:pPr>
            <w:r w:rsidRPr="00DE705B">
              <w:rPr>
                <w:lang w:eastAsia="en-US"/>
              </w:rPr>
              <w:t>Характеризовать общие химические свойства основных классов</w:t>
            </w:r>
          </w:p>
          <w:p w14:paraId="1A7DF4F5" w14:textId="77777777" w:rsidR="00EB1D92" w:rsidRPr="00DE705B" w:rsidRDefault="00EB1D92" w:rsidP="00886F81">
            <w:pPr>
              <w:widowControl w:val="0"/>
              <w:autoSpaceDE w:val="0"/>
              <w:autoSpaceDN w:val="0"/>
              <w:adjustRightInd w:val="0"/>
              <w:jc w:val="both"/>
              <w:rPr>
                <w:lang w:eastAsia="en-US"/>
              </w:rPr>
            </w:pPr>
            <w:r w:rsidRPr="00DE705B">
              <w:rPr>
                <w:lang w:eastAsia="en-US"/>
              </w:rPr>
              <w:t>неорганических соединений, свойства отдельных</w:t>
            </w:r>
          </w:p>
          <w:p w14:paraId="6D2B1FA3" w14:textId="77777777" w:rsidR="008A7502" w:rsidRPr="00DE705B" w:rsidRDefault="00EB1D92" w:rsidP="00886F81">
            <w:pPr>
              <w:widowControl w:val="0"/>
              <w:autoSpaceDE w:val="0"/>
              <w:autoSpaceDN w:val="0"/>
              <w:adjustRightInd w:val="0"/>
              <w:jc w:val="both"/>
              <w:rPr>
                <w:lang w:eastAsia="en-US"/>
              </w:rPr>
            </w:pPr>
            <w:r w:rsidRPr="00DE705B">
              <w:rPr>
                <w:lang w:eastAsia="en-US"/>
              </w:rPr>
              <w:t>представителей этих классов. Уметь проводить вычисления по химическим формулам и уравнениям</w:t>
            </w:r>
          </w:p>
        </w:tc>
        <w:tc>
          <w:tcPr>
            <w:tcW w:w="597" w:type="pct"/>
            <w:tcBorders>
              <w:top w:val="single" w:sz="8" w:space="0" w:color="000000"/>
              <w:left w:val="single" w:sz="8" w:space="0" w:color="000000"/>
              <w:bottom w:val="single" w:sz="8" w:space="0" w:color="000000"/>
              <w:right w:val="single" w:sz="8" w:space="0" w:color="000000"/>
            </w:tcBorders>
            <w:vAlign w:val="center"/>
          </w:tcPr>
          <w:p w14:paraId="2A6998BE" w14:textId="77777777" w:rsidR="008A7502" w:rsidRPr="00DE705B" w:rsidRDefault="00EB1D92" w:rsidP="00886F81">
            <w:pPr>
              <w:widowControl w:val="0"/>
              <w:autoSpaceDE w:val="0"/>
              <w:autoSpaceDN w:val="0"/>
              <w:adjustRightInd w:val="0"/>
              <w:ind w:firstLine="67"/>
              <w:jc w:val="center"/>
            </w:pPr>
            <w:r w:rsidRPr="00DE705B">
              <w:t>Высокий</w:t>
            </w:r>
          </w:p>
        </w:tc>
        <w:tc>
          <w:tcPr>
            <w:tcW w:w="624" w:type="pct"/>
            <w:tcBorders>
              <w:top w:val="single" w:sz="8" w:space="0" w:color="000000"/>
              <w:left w:val="single" w:sz="8" w:space="0" w:color="000000"/>
              <w:bottom w:val="single" w:sz="8" w:space="0" w:color="000000"/>
              <w:right w:val="single" w:sz="8" w:space="0" w:color="000000"/>
            </w:tcBorders>
            <w:vAlign w:val="center"/>
          </w:tcPr>
          <w:p w14:paraId="3015737C" w14:textId="77777777" w:rsidR="008A7502" w:rsidRPr="00DE705B" w:rsidRDefault="00EB1D92" w:rsidP="00886F81">
            <w:pPr>
              <w:widowControl w:val="0"/>
              <w:jc w:val="center"/>
            </w:pPr>
            <w:r w:rsidRPr="00DE705B">
              <w:t>14,20</w:t>
            </w:r>
          </w:p>
        </w:tc>
      </w:tr>
      <w:tr w:rsidR="008A7502" w:rsidRPr="00DE705B" w14:paraId="0653308F" w14:textId="77777777" w:rsidTr="00DE705B">
        <w:trPr>
          <w:trHeight w:val="481"/>
        </w:trPr>
        <w:tc>
          <w:tcPr>
            <w:tcW w:w="571" w:type="pct"/>
            <w:tcBorders>
              <w:top w:val="single" w:sz="8" w:space="0" w:color="000000"/>
              <w:left w:val="single" w:sz="8" w:space="0" w:color="000000"/>
              <w:bottom w:val="single" w:sz="8" w:space="0" w:color="000000"/>
              <w:right w:val="single" w:sz="8" w:space="0" w:color="000000"/>
            </w:tcBorders>
            <w:vAlign w:val="center"/>
          </w:tcPr>
          <w:p w14:paraId="0455AF83" w14:textId="77777777" w:rsidR="008A7502" w:rsidRPr="00DE705B" w:rsidRDefault="008A7502" w:rsidP="00886F81">
            <w:pPr>
              <w:widowControl w:val="0"/>
              <w:autoSpaceDE w:val="0"/>
              <w:autoSpaceDN w:val="0"/>
              <w:adjustRightInd w:val="0"/>
              <w:ind w:firstLine="67"/>
              <w:jc w:val="center"/>
            </w:pPr>
            <w:r w:rsidRPr="00DE705B">
              <w:t>40</w:t>
            </w:r>
          </w:p>
        </w:tc>
        <w:tc>
          <w:tcPr>
            <w:tcW w:w="1709" w:type="pct"/>
            <w:tcBorders>
              <w:top w:val="single" w:sz="8" w:space="0" w:color="000000"/>
              <w:left w:val="single" w:sz="8" w:space="0" w:color="000000"/>
              <w:bottom w:val="single" w:sz="8" w:space="0" w:color="000000"/>
              <w:right w:val="single" w:sz="8" w:space="0" w:color="000000"/>
            </w:tcBorders>
            <w:vAlign w:val="center"/>
          </w:tcPr>
          <w:p w14:paraId="663ADAA7" w14:textId="77777777" w:rsidR="008A7502" w:rsidRPr="00DE705B" w:rsidRDefault="009C1F44" w:rsidP="00886F81">
            <w:pPr>
              <w:widowControl w:val="0"/>
              <w:autoSpaceDE w:val="0"/>
              <w:autoSpaceDN w:val="0"/>
              <w:adjustRightInd w:val="0"/>
              <w:jc w:val="both"/>
              <w:rPr>
                <w:lang w:eastAsia="en-US"/>
              </w:rPr>
            </w:pPr>
            <w:r w:rsidRPr="00DE705B">
              <w:rPr>
                <w:lang w:eastAsia="en-US"/>
              </w:rPr>
              <w:t>Нахождение молекулярной формулы вещества</w:t>
            </w:r>
          </w:p>
        </w:tc>
        <w:tc>
          <w:tcPr>
            <w:tcW w:w="1499" w:type="pct"/>
            <w:tcBorders>
              <w:top w:val="single" w:sz="8" w:space="0" w:color="000000"/>
              <w:left w:val="single" w:sz="8" w:space="0" w:color="000000"/>
              <w:bottom w:val="single" w:sz="8" w:space="0" w:color="000000"/>
              <w:right w:val="single" w:sz="8" w:space="0" w:color="000000"/>
            </w:tcBorders>
            <w:vAlign w:val="center"/>
          </w:tcPr>
          <w:p w14:paraId="7AE31CFE" w14:textId="77777777" w:rsidR="009C1F44" w:rsidRPr="00DE705B" w:rsidRDefault="009C1F44" w:rsidP="00886F81">
            <w:pPr>
              <w:widowControl w:val="0"/>
              <w:autoSpaceDE w:val="0"/>
              <w:autoSpaceDN w:val="0"/>
              <w:adjustRightInd w:val="0"/>
              <w:jc w:val="both"/>
              <w:rPr>
                <w:lang w:eastAsia="en-US"/>
              </w:rPr>
            </w:pPr>
            <w:r w:rsidRPr="00DE705B">
              <w:rPr>
                <w:lang w:eastAsia="en-US"/>
              </w:rPr>
              <w:t>Характеризовать общие химические свойства основных классов</w:t>
            </w:r>
          </w:p>
          <w:p w14:paraId="75DC44CA" w14:textId="77777777" w:rsidR="009C1F44" w:rsidRPr="00DE705B" w:rsidRDefault="009C1F44" w:rsidP="00886F81">
            <w:pPr>
              <w:widowControl w:val="0"/>
              <w:autoSpaceDE w:val="0"/>
              <w:autoSpaceDN w:val="0"/>
              <w:adjustRightInd w:val="0"/>
              <w:jc w:val="both"/>
              <w:rPr>
                <w:lang w:eastAsia="en-US"/>
              </w:rPr>
            </w:pPr>
            <w:r w:rsidRPr="00DE705B">
              <w:rPr>
                <w:lang w:eastAsia="en-US"/>
              </w:rPr>
              <w:t>органических соединений, свойства отдельных</w:t>
            </w:r>
          </w:p>
          <w:p w14:paraId="1E47F7CA" w14:textId="77777777" w:rsidR="008A7502" w:rsidRPr="00DE705B" w:rsidRDefault="009C1F44" w:rsidP="00886F81">
            <w:pPr>
              <w:widowControl w:val="0"/>
              <w:autoSpaceDE w:val="0"/>
              <w:autoSpaceDN w:val="0"/>
              <w:adjustRightInd w:val="0"/>
              <w:rPr>
                <w:lang w:eastAsia="en-US"/>
              </w:rPr>
            </w:pPr>
            <w:r w:rsidRPr="00DE705B">
              <w:rPr>
                <w:lang w:eastAsia="en-US"/>
              </w:rPr>
              <w:t>представителей этих классов. Уметь проводить вычисления по химическим формулам и уравнениям</w:t>
            </w:r>
          </w:p>
        </w:tc>
        <w:tc>
          <w:tcPr>
            <w:tcW w:w="597" w:type="pct"/>
            <w:tcBorders>
              <w:top w:val="single" w:sz="8" w:space="0" w:color="000000"/>
              <w:left w:val="single" w:sz="8" w:space="0" w:color="000000"/>
              <w:bottom w:val="single" w:sz="8" w:space="0" w:color="000000"/>
              <w:right w:val="single" w:sz="8" w:space="0" w:color="000000"/>
            </w:tcBorders>
            <w:vAlign w:val="center"/>
          </w:tcPr>
          <w:p w14:paraId="49F9C458" w14:textId="77777777" w:rsidR="008A7502" w:rsidRPr="00DE705B" w:rsidRDefault="008A7502" w:rsidP="00886F81">
            <w:pPr>
              <w:widowControl w:val="0"/>
              <w:autoSpaceDE w:val="0"/>
              <w:autoSpaceDN w:val="0"/>
              <w:adjustRightInd w:val="0"/>
              <w:ind w:firstLine="67"/>
              <w:jc w:val="center"/>
            </w:pPr>
          </w:p>
        </w:tc>
        <w:tc>
          <w:tcPr>
            <w:tcW w:w="624" w:type="pct"/>
            <w:tcBorders>
              <w:top w:val="single" w:sz="8" w:space="0" w:color="000000"/>
              <w:left w:val="single" w:sz="8" w:space="0" w:color="000000"/>
              <w:bottom w:val="single" w:sz="8" w:space="0" w:color="000000"/>
              <w:right w:val="single" w:sz="8" w:space="0" w:color="000000"/>
            </w:tcBorders>
            <w:vAlign w:val="center"/>
          </w:tcPr>
          <w:p w14:paraId="0DEE3425" w14:textId="77777777" w:rsidR="008A7502" w:rsidRPr="00DE705B" w:rsidRDefault="00EB1D92" w:rsidP="00886F81">
            <w:pPr>
              <w:widowControl w:val="0"/>
              <w:jc w:val="center"/>
            </w:pPr>
            <w:r w:rsidRPr="00DE705B">
              <w:t>27,66</w:t>
            </w:r>
          </w:p>
        </w:tc>
      </w:tr>
    </w:tbl>
    <w:p w14:paraId="407A8B82" w14:textId="77777777" w:rsidR="00DE705B" w:rsidRDefault="00DE705B" w:rsidP="00886F81">
      <w:pPr>
        <w:widowControl w:val="0"/>
        <w:ind w:firstLine="540"/>
        <w:jc w:val="both"/>
        <w:rPr>
          <w:sz w:val="28"/>
          <w:szCs w:val="28"/>
        </w:rPr>
        <w:sectPr w:rsidR="00DE705B" w:rsidSect="00DE705B">
          <w:pgSz w:w="16838" w:h="11906" w:orient="landscape"/>
          <w:pgMar w:top="851" w:right="1134" w:bottom="1701" w:left="1134" w:header="709" w:footer="709" w:gutter="0"/>
          <w:cols w:space="708"/>
          <w:docGrid w:linePitch="360"/>
        </w:sectPr>
      </w:pPr>
    </w:p>
    <w:p w14:paraId="3846BE7D" w14:textId="77777777" w:rsidR="009A4DAC" w:rsidRPr="00886F81" w:rsidRDefault="009A4DAC" w:rsidP="00886F81">
      <w:pPr>
        <w:widowControl w:val="0"/>
        <w:ind w:firstLine="540"/>
        <w:jc w:val="both"/>
        <w:rPr>
          <w:sz w:val="28"/>
          <w:szCs w:val="28"/>
        </w:rPr>
      </w:pPr>
    </w:p>
    <w:p w14:paraId="0D068719" w14:textId="77777777" w:rsidR="009C1F44" w:rsidRPr="00886F81" w:rsidRDefault="009C1F44" w:rsidP="00886F81">
      <w:pPr>
        <w:widowControl w:val="0"/>
        <w:ind w:firstLine="539"/>
        <w:jc w:val="both"/>
        <w:rPr>
          <w:sz w:val="28"/>
          <w:szCs w:val="28"/>
        </w:rPr>
      </w:pPr>
      <w:r w:rsidRPr="00886F81">
        <w:rPr>
          <w:sz w:val="28"/>
          <w:szCs w:val="28"/>
        </w:rPr>
        <w:t xml:space="preserve">Согласно кодификатору отдельные элементы содержания, на основе которых строятся КИМ, сгруппированы по содержательным блокам: «Теоретические основы химии», «Неорганическая химия», «Органическая химия», «Методы познания в химии. Химия и жизнь». Первый блок детализирован четырьмя содержательными линиями: «Современные представления о строении атома», «Периодический закон и Периодическая система химических элементов </w:t>
      </w:r>
      <w:proofErr w:type="spellStart"/>
      <w:r w:rsidRPr="00886F81">
        <w:rPr>
          <w:sz w:val="28"/>
          <w:szCs w:val="28"/>
        </w:rPr>
        <w:t>Д.И.Менделеева</w:t>
      </w:r>
      <w:proofErr w:type="spellEnd"/>
      <w:r w:rsidRPr="00886F81">
        <w:rPr>
          <w:sz w:val="28"/>
          <w:szCs w:val="28"/>
        </w:rPr>
        <w:t>», «Химическая связь и строение вещества», «Химическая реакция». Первые три содержательные линии освоены выпускниками Свердловской области на достаточно высоком уровне.</w:t>
      </w:r>
    </w:p>
    <w:p w14:paraId="4E797AB6" w14:textId="77777777" w:rsidR="00B33889" w:rsidRPr="00886F81" w:rsidRDefault="009C1F44" w:rsidP="00886F81">
      <w:pPr>
        <w:widowControl w:val="0"/>
        <w:ind w:firstLine="539"/>
        <w:jc w:val="both"/>
        <w:rPr>
          <w:sz w:val="28"/>
          <w:szCs w:val="28"/>
        </w:rPr>
      </w:pPr>
      <w:r w:rsidRPr="00886F81">
        <w:rPr>
          <w:sz w:val="28"/>
          <w:szCs w:val="28"/>
        </w:rPr>
        <w:t xml:space="preserve">Статистика свидетельствует о том, что подавляющее большинство участников экзамена владеет знаниями о типологии оксидов, оснований и кислот, их химических свойствах, умеет прогнозировать возможность взаимодействия с веществами других классов. </w:t>
      </w:r>
    </w:p>
    <w:p w14:paraId="25656D8A" w14:textId="77777777" w:rsidR="009C1F44" w:rsidRPr="00886F81" w:rsidRDefault="00B33889" w:rsidP="00886F81">
      <w:pPr>
        <w:widowControl w:val="0"/>
        <w:ind w:firstLine="539"/>
        <w:jc w:val="both"/>
        <w:rPr>
          <w:sz w:val="28"/>
          <w:szCs w:val="28"/>
        </w:rPr>
      </w:pPr>
      <w:r w:rsidRPr="00886F81">
        <w:rPr>
          <w:sz w:val="28"/>
          <w:szCs w:val="28"/>
        </w:rPr>
        <w:t>Освоение учащимися содержания блока «Органическая химия» всегда было проблемным, о чем ежегодно свидетельствуют результаты ЕГЭ по химии. Особые проблемы следует выделить в освоении содержательной линии «Химическая реакция» применительно к органическим соединениям.</w:t>
      </w:r>
    </w:p>
    <w:p w14:paraId="3F27FD4E" w14:textId="77777777" w:rsidR="00B33889" w:rsidRPr="00886F81" w:rsidRDefault="00B33889" w:rsidP="00886F81">
      <w:pPr>
        <w:widowControl w:val="0"/>
        <w:jc w:val="both"/>
        <w:rPr>
          <w:sz w:val="28"/>
          <w:szCs w:val="28"/>
        </w:rPr>
      </w:pPr>
      <w:r w:rsidRPr="00886F81">
        <w:rPr>
          <w:sz w:val="28"/>
          <w:szCs w:val="28"/>
        </w:rPr>
        <w:t xml:space="preserve">      Содержательный блок «Методы познания в химии. Химия и жизнь» диверсифицирован  на следующие содержательные линии: «Экспериментальные основы химии», «Общие представления о промышленных способах получения важнейших веществ», «Расчеты по химическим формулам и уравнениям реакций».</w:t>
      </w:r>
    </w:p>
    <w:p w14:paraId="7C2D7FAF" w14:textId="77777777" w:rsidR="00B33889" w:rsidRPr="00886F81" w:rsidRDefault="00B33889" w:rsidP="00886F81">
      <w:pPr>
        <w:widowControl w:val="0"/>
        <w:jc w:val="both"/>
        <w:rPr>
          <w:sz w:val="28"/>
          <w:szCs w:val="28"/>
        </w:rPr>
      </w:pPr>
      <w:r w:rsidRPr="00886F81">
        <w:rPr>
          <w:sz w:val="28"/>
          <w:szCs w:val="28"/>
        </w:rPr>
        <w:t xml:space="preserve">       К сожалению, приходится признать, что темы, связанные с промышленными способами получения важнейших веществ, усвоены недостаточно хорошо как выпускниками изучавшими предмет на углубленном, так и на базовом уровнях. </w:t>
      </w:r>
    </w:p>
    <w:p w14:paraId="7888616B" w14:textId="77777777" w:rsidR="00FF43C9" w:rsidRPr="00886F81" w:rsidRDefault="00FF43C9" w:rsidP="00886F81">
      <w:pPr>
        <w:widowControl w:val="0"/>
        <w:jc w:val="both"/>
        <w:rPr>
          <w:sz w:val="28"/>
          <w:szCs w:val="28"/>
        </w:rPr>
      </w:pPr>
      <w:r w:rsidRPr="00886F81">
        <w:rPr>
          <w:sz w:val="28"/>
          <w:szCs w:val="28"/>
        </w:rPr>
        <w:t xml:space="preserve">       Вопросы номенклатуры зачастую тесно связаны с особенностями химических свойств веществ. Так, в отрытом варианте КИМ задание 22 включало такие названия, как «хлорная вода», «сероводородная вода». Только знание того, что хлор плохо растворим в воде, но, вместе с тем, </w:t>
      </w:r>
      <w:proofErr w:type="spellStart"/>
      <w:r w:rsidRPr="00886F81">
        <w:rPr>
          <w:sz w:val="28"/>
          <w:szCs w:val="28"/>
        </w:rPr>
        <w:t>диспропорционирует</w:t>
      </w:r>
      <w:proofErr w:type="spellEnd"/>
      <w:r w:rsidRPr="00886F81">
        <w:rPr>
          <w:sz w:val="28"/>
          <w:szCs w:val="28"/>
        </w:rPr>
        <w:t xml:space="preserve"> в ней с образованием </w:t>
      </w:r>
      <w:proofErr w:type="spellStart"/>
      <w:r w:rsidRPr="00886F81">
        <w:rPr>
          <w:sz w:val="28"/>
          <w:szCs w:val="28"/>
        </w:rPr>
        <w:t>хлороводородной</w:t>
      </w:r>
      <w:proofErr w:type="spellEnd"/>
      <w:r w:rsidRPr="00886F81">
        <w:rPr>
          <w:sz w:val="28"/>
          <w:szCs w:val="28"/>
        </w:rPr>
        <w:t xml:space="preserve"> и хлорноватистой кислот, дает возможность дать верный ответ. Таким образом, даже задание с выбором ответа базового уровня сложности предполагает выполнение достаточно сложных интеллектуальных операций, основанных на хорошем знании предмета. Среди участников экзамена, выполнявших этот вариант, только 38,8% дали верный ответ.</w:t>
      </w:r>
    </w:p>
    <w:p w14:paraId="230E4806" w14:textId="77777777" w:rsidR="00943A2D" w:rsidRPr="00886F81" w:rsidRDefault="00943A2D" w:rsidP="00886F81">
      <w:pPr>
        <w:widowControl w:val="0"/>
        <w:jc w:val="both"/>
        <w:rPr>
          <w:sz w:val="28"/>
          <w:szCs w:val="28"/>
        </w:rPr>
      </w:pPr>
      <w:r w:rsidRPr="00886F81">
        <w:rPr>
          <w:sz w:val="28"/>
          <w:szCs w:val="28"/>
        </w:rPr>
        <w:t xml:space="preserve">       Так, в задании 23 открытого варианта ЕГЭ по химии речь шла о получении полимера - </w:t>
      </w:r>
      <w:proofErr w:type="spellStart"/>
      <w:r w:rsidRPr="00886F81">
        <w:rPr>
          <w:sz w:val="28"/>
          <w:szCs w:val="28"/>
        </w:rPr>
        <w:t>изопренового</w:t>
      </w:r>
      <w:proofErr w:type="spellEnd"/>
      <w:r w:rsidRPr="00886F81">
        <w:rPr>
          <w:sz w:val="28"/>
          <w:szCs w:val="28"/>
        </w:rPr>
        <w:t xml:space="preserve"> каучука. Сложность задания состояла в том, что название одного из веществ было </w:t>
      </w:r>
      <w:proofErr w:type="spellStart"/>
      <w:r w:rsidRPr="00886F81">
        <w:rPr>
          <w:sz w:val="28"/>
          <w:szCs w:val="28"/>
        </w:rPr>
        <w:t>приведенопо</w:t>
      </w:r>
      <w:proofErr w:type="spellEnd"/>
      <w:r w:rsidRPr="00886F81">
        <w:rPr>
          <w:sz w:val="28"/>
          <w:szCs w:val="28"/>
        </w:rPr>
        <w:t xml:space="preserve"> тривиальной номенклатуре (изопрен), а другого – по систематической номенклатуре. По-видимому, именно это обстоятельство послужило затруднением для участников экзамена. Задания, связанные с номенклатурой веществ, особенно с тривиальными названиями, представляют значительную </w:t>
      </w:r>
      <w:r w:rsidRPr="00886F81">
        <w:rPr>
          <w:sz w:val="28"/>
          <w:szCs w:val="28"/>
        </w:rPr>
        <w:lastRenderedPageBreak/>
        <w:t xml:space="preserve">сложность. Из всех участников экзамена, решавших этот вариант, </w:t>
      </w:r>
      <w:r w:rsidR="00D145CF" w:rsidRPr="00886F81">
        <w:rPr>
          <w:sz w:val="28"/>
          <w:szCs w:val="28"/>
        </w:rPr>
        <w:t>только 3</w:t>
      </w:r>
      <w:r w:rsidR="00FF43C9" w:rsidRPr="00886F81">
        <w:rPr>
          <w:sz w:val="28"/>
          <w:szCs w:val="28"/>
        </w:rPr>
        <w:t>4</w:t>
      </w:r>
      <w:r w:rsidR="00D145CF" w:rsidRPr="00886F81">
        <w:rPr>
          <w:sz w:val="28"/>
          <w:szCs w:val="28"/>
        </w:rPr>
        <w:t>,</w:t>
      </w:r>
      <w:r w:rsidR="00FF43C9" w:rsidRPr="00886F81">
        <w:rPr>
          <w:sz w:val="28"/>
          <w:szCs w:val="28"/>
        </w:rPr>
        <w:t>3</w:t>
      </w:r>
      <w:r w:rsidR="00D145CF" w:rsidRPr="00886F81">
        <w:rPr>
          <w:sz w:val="28"/>
          <w:szCs w:val="28"/>
        </w:rPr>
        <w:t>% верно ответили на вопрос.</w:t>
      </w:r>
    </w:p>
    <w:p w14:paraId="75EDD549" w14:textId="77777777" w:rsidR="00D145CF" w:rsidRPr="00886F81" w:rsidRDefault="00D145CF" w:rsidP="00886F81">
      <w:pPr>
        <w:widowControl w:val="0"/>
        <w:jc w:val="both"/>
        <w:rPr>
          <w:sz w:val="28"/>
          <w:szCs w:val="28"/>
        </w:rPr>
      </w:pPr>
      <w:r w:rsidRPr="00886F81">
        <w:rPr>
          <w:sz w:val="28"/>
          <w:szCs w:val="28"/>
        </w:rPr>
        <w:t xml:space="preserve">       Отличием 24 задания от типовых заданий базового уровня, посвященных расчетам массовой доли веще</w:t>
      </w:r>
      <w:r w:rsidR="00FF43C9" w:rsidRPr="00886F81">
        <w:rPr>
          <w:sz w:val="28"/>
          <w:szCs w:val="28"/>
        </w:rPr>
        <w:t>с</w:t>
      </w:r>
      <w:r w:rsidRPr="00886F81">
        <w:rPr>
          <w:sz w:val="28"/>
          <w:szCs w:val="28"/>
        </w:rPr>
        <w:t xml:space="preserve">тва в растворе, является необходимость использования математических вычислений более высокого порядка. Необходимо было принять массу добавляемого вещества за неизвестное и составить простейшее математическое уравнение. Кстати, такого рода задачи были представлены в методических материалах ФИПИ. В Свердловской области верно справились с этим заданием </w:t>
      </w:r>
      <w:proofErr w:type="spellStart"/>
      <w:r w:rsidRPr="00886F81">
        <w:rPr>
          <w:sz w:val="28"/>
          <w:szCs w:val="28"/>
        </w:rPr>
        <w:t>открытокого</w:t>
      </w:r>
      <w:proofErr w:type="spellEnd"/>
      <w:r w:rsidRPr="00886F81">
        <w:rPr>
          <w:sz w:val="28"/>
          <w:szCs w:val="28"/>
        </w:rPr>
        <w:t xml:space="preserve"> варианта КИМ </w:t>
      </w:r>
      <w:r w:rsidR="00FF43C9" w:rsidRPr="00886F81">
        <w:rPr>
          <w:sz w:val="28"/>
          <w:szCs w:val="28"/>
        </w:rPr>
        <w:t>38,8% участников экзамена.</w:t>
      </w:r>
    </w:p>
    <w:p w14:paraId="401C39D2" w14:textId="77777777" w:rsidR="00105E24" w:rsidRPr="00886F81" w:rsidRDefault="00105E24" w:rsidP="00886F81">
      <w:pPr>
        <w:widowControl w:val="0"/>
        <w:jc w:val="both"/>
        <w:rPr>
          <w:sz w:val="28"/>
          <w:szCs w:val="28"/>
        </w:rPr>
      </w:pPr>
      <w:r w:rsidRPr="00886F81">
        <w:rPr>
          <w:sz w:val="28"/>
          <w:szCs w:val="28"/>
        </w:rPr>
        <w:t xml:space="preserve">       Вычисления объема газа по известному объему другого газа (задание 25 открытого варианта КИМ) – очень легкая задача, если использовать закон кратных отношений. Если же идти в решении стандартным путем, необходим расчет количества веществ участников реакции с последующим определением объема. Во всяком случае, качество решения этого задания достаточно высокое – 68,7%. В чем состояла сложность выполнения задания 25 в других вариантах не </w:t>
      </w:r>
      <w:r w:rsidR="00E24B0A" w:rsidRPr="00886F81">
        <w:rPr>
          <w:sz w:val="28"/>
          <w:szCs w:val="28"/>
        </w:rPr>
        <w:t>предположить невозможно</w:t>
      </w:r>
      <w:r w:rsidRPr="00886F81">
        <w:rPr>
          <w:sz w:val="28"/>
          <w:szCs w:val="28"/>
        </w:rPr>
        <w:t>.</w:t>
      </w:r>
    </w:p>
    <w:p w14:paraId="15E30123" w14:textId="77777777" w:rsidR="00B33889" w:rsidRPr="00886F81" w:rsidRDefault="00B33889" w:rsidP="00886F81">
      <w:pPr>
        <w:widowControl w:val="0"/>
        <w:ind w:firstLine="539"/>
        <w:jc w:val="both"/>
        <w:rPr>
          <w:sz w:val="28"/>
          <w:szCs w:val="28"/>
        </w:rPr>
      </w:pPr>
      <w:r w:rsidRPr="00886F81">
        <w:rPr>
          <w:sz w:val="28"/>
          <w:szCs w:val="28"/>
        </w:rPr>
        <w:t>Результаты выполнения заданий 27-30 достаточно высоки и не требуют особого обсуждения. Так, классификация неорганических и органических веществ в задании 27 осуществляется во взаимосвязи с общими формулами классов веществ, их номенклатурой. Классифицировать вещества по этим признакам участникам экзамена оказалось проще, чем оценить возможность химических реакций веществ отдельных классов, что предложено заданиями 8 и 9. По-видимому, именно этим объясняется тот факт, что качество решения заданий базового и повышенного уровня сложности, проверяющего тот же элемент содержания, оказалось примерно одинаковым.</w:t>
      </w:r>
    </w:p>
    <w:p w14:paraId="40AF5902" w14:textId="77777777" w:rsidR="00B33889" w:rsidRPr="00886F81" w:rsidRDefault="00B33889" w:rsidP="00886F81">
      <w:pPr>
        <w:widowControl w:val="0"/>
        <w:jc w:val="both"/>
        <w:rPr>
          <w:sz w:val="28"/>
          <w:szCs w:val="28"/>
        </w:rPr>
      </w:pPr>
      <w:r w:rsidRPr="00886F81">
        <w:rPr>
          <w:sz w:val="28"/>
          <w:szCs w:val="28"/>
        </w:rPr>
        <w:t xml:space="preserve">       Элемент содержания «</w:t>
      </w:r>
      <w:proofErr w:type="spellStart"/>
      <w:r w:rsidRPr="00886F81">
        <w:rPr>
          <w:sz w:val="28"/>
          <w:szCs w:val="28"/>
        </w:rPr>
        <w:t>Окислительно</w:t>
      </w:r>
      <w:proofErr w:type="spellEnd"/>
      <w:r w:rsidRPr="00886F81">
        <w:rPr>
          <w:sz w:val="28"/>
          <w:szCs w:val="28"/>
        </w:rPr>
        <w:t>-восстановительные реакции. Электролиз» (задания 28 и 29) освоен выпускниками на качественно-высоком уровне, что подтверждается и результатами выполнения задания 36.</w:t>
      </w:r>
    </w:p>
    <w:p w14:paraId="21F66B88" w14:textId="77777777" w:rsidR="00B33889" w:rsidRPr="00886F81" w:rsidRDefault="00B33889" w:rsidP="00886F81">
      <w:pPr>
        <w:widowControl w:val="0"/>
        <w:ind w:firstLine="539"/>
        <w:jc w:val="both"/>
        <w:rPr>
          <w:sz w:val="28"/>
          <w:szCs w:val="28"/>
        </w:rPr>
      </w:pPr>
      <w:r w:rsidRPr="00886F81">
        <w:rPr>
          <w:sz w:val="28"/>
          <w:szCs w:val="28"/>
        </w:rPr>
        <w:t>Результаты решения задания 30, которое предполагает знание выпускниками не только гидролиза солей, но характера среды солей, остаются достаточно стабильными.</w:t>
      </w:r>
    </w:p>
    <w:p w14:paraId="05881707" w14:textId="77777777" w:rsidR="00B33889" w:rsidRPr="00886F81" w:rsidRDefault="00B33889" w:rsidP="00886F81">
      <w:pPr>
        <w:widowControl w:val="0"/>
        <w:ind w:firstLine="539"/>
        <w:jc w:val="both"/>
        <w:rPr>
          <w:sz w:val="28"/>
          <w:szCs w:val="28"/>
        </w:rPr>
      </w:pPr>
      <w:r w:rsidRPr="00886F81">
        <w:rPr>
          <w:sz w:val="28"/>
          <w:szCs w:val="28"/>
        </w:rPr>
        <w:t xml:space="preserve">В содержательный блок «Неорганическая химия» включены элементы содержания, которые связаны с характерными химическими свойствами металлов, неметаллов и основных классов неорганических соединений. Задание 31 позволяет проверить усвоение этих элементов на другом, более высоком уровне сложности, чем задания 8 и 9. Задания такого формата требуют от выпускника не только предметных знаний, но и таких </w:t>
      </w:r>
      <w:proofErr w:type="spellStart"/>
      <w:r w:rsidRPr="00886F81">
        <w:rPr>
          <w:sz w:val="28"/>
          <w:szCs w:val="28"/>
        </w:rPr>
        <w:t>общеучебных</w:t>
      </w:r>
      <w:proofErr w:type="spellEnd"/>
      <w:r w:rsidRPr="00886F81">
        <w:rPr>
          <w:sz w:val="28"/>
          <w:szCs w:val="28"/>
        </w:rPr>
        <w:t xml:space="preserve"> умений, как умение анализировать и прогнозировать результат. Выполнение таких заданий требует применения знаний не только об общих свойствах вещества  данного класса (как представителя определённого класса веществ), но и специфических свойств конкретного неорганического вещества. Возможной причиной недостаточного усвоения элементов содержания, связанных с химическими свойствами простых и сложных веществ, является незнание именно их специфических свойств: </w:t>
      </w:r>
      <w:proofErr w:type="spellStart"/>
      <w:r w:rsidRPr="00886F81">
        <w:rPr>
          <w:sz w:val="28"/>
          <w:szCs w:val="28"/>
        </w:rPr>
        <w:lastRenderedPageBreak/>
        <w:t>окислительно</w:t>
      </w:r>
      <w:proofErr w:type="spellEnd"/>
      <w:r w:rsidRPr="00886F81">
        <w:rPr>
          <w:sz w:val="28"/>
          <w:szCs w:val="28"/>
        </w:rPr>
        <w:t>-восстановительной способности,</w:t>
      </w:r>
      <w:r w:rsidRPr="00886F81">
        <w:rPr>
          <w:color w:val="FF0000"/>
          <w:sz w:val="28"/>
          <w:szCs w:val="28"/>
        </w:rPr>
        <w:t xml:space="preserve"> </w:t>
      </w:r>
      <w:r w:rsidRPr="00886F81">
        <w:rPr>
          <w:sz w:val="28"/>
          <w:szCs w:val="28"/>
        </w:rPr>
        <w:t>особенностями гидролиза и другими</w:t>
      </w:r>
    </w:p>
    <w:p w14:paraId="50E81A1E" w14:textId="77777777" w:rsidR="00A50B53" w:rsidRPr="00886F81" w:rsidRDefault="00A50B53" w:rsidP="00886F81">
      <w:pPr>
        <w:widowControl w:val="0"/>
        <w:ind w:firstLine="539"/>
        <w:jc w:val="both"/>
        <w:rPr>
          <w:sz w:val="28"/>
          <w:szCs w:val="28"/>
        </w:rPr>
      </w:pPr>
      <w:r w:rsidRPr="00886F81">
        <w:rPr>
          <w:sz w:val="28"/>
          <w:szCs w:val="28"/>
        </w:rPr>
        <w:t>Ответ на это задание 33 требует как углубленного изучения качественных реакций неорганических и органических веществ, так и знания свойств неорганических и органических веществ и признаков протекания реакций. Выполнение задания 33 требовало сформированности знаний о качественных реагентах, используемых для определения конкретных неорганических и органических веществ, знаний признаков протекания качественных реакций, умения различить вещества на основании различия в их химических свойствах. Анализ результатов выполнения задания 33 свидетельствует о том, что элемент содержания, связанный с качественными реакциями и признаками реакций освоен недостаточно хорошо.</w:t>
      </w:r>
    </w:p>
    <w:p w14:paraId="733EE20A" w14:textId="77777777" w:rsidR="00E24B0A" w:rsidRPr="00886F81" w:rsidRDefault="00E24B0A" w:rsidP="00886F81">
      <w:pPr>
        <w:widowControl w:val="0"/>
        <w:ind w:firstLine="539"/>
        <w:jc w:val="both"/>
        <w:rPr>
          <w:sz w:val="28"/>
          <w:szCs w:val="28"/>
        </w:rPr>
      </w:pPr>
      <w:r w:rsidRPr="00886F81">
        <w:rPr>
          <w:sz w:val="28"/>
          <w:szCs w:val="28"/>
        </w:rPr>
        <w:t>Качество выполнения задания 33 открытого варианта КИМ составило 41,04%.</w:t>
      </w:r>
    </w:p>
    <w:p w14:paraId="4E727E1C" w14:textId="77777777" w:rsidR="00A50B53" w:rsidRPr="00886F81" w:rsidRDefault="00A50B53" w:rsidP="00886F81">
      <w:pPr>
        <w:widowControl w:val="0"/>
        <w:ind w:firstLine="539"/>
        <w:jc w:val="both"/>
        <w:rPr>
          <w:sz w:val="28"/>
          <w:szCs w:val="28"/>
        </w:rPr>
      </w:pPr>
      <w:r w:rsidRPr="00886F81">
        <w:rPr>
          <w:sz w:val="28"/>
          <w:szCs w:val="28"/>
        </w:rPr>
        <w:t>Как уже было отмечено, наиболее сложным блоком содержания курса химии является раздел «Органическая химия». Элементы содержания, связанные со свойствами углеводородов различных классов, кислород- и азотсодержащих соединений присутствуют во всех разделах КИМ. Недостаточно высокое качество выполнения заданий 34 и 35 свидетельствует о том, что учителям при подготовке обучающихся к экзамену необходимо особое внимание уделять вопросу генетической связи между классами органических соединений, что предполагает комплексный характер освоения содержания. Кроме того, знание механизмов реакции позволяет не только знать, но и понимать специфику и направленность химических процессов.</w:t>
      </w:r>
    </w:p>
    <w:p w14:paraId="195CE858" w14:textId="77777777" w:rsidR="00E24B0A" w:rsidRPr="00886F81" w:rsidRDefault="00E24B0A" w:rsidP="00886F81">
      <w:pPr>
        <w:widowControl w:val="0"/>
        <w:ind w:firstLine="539"/>
        <w:jc w:val="both"/>
        <w:rPr>
          <w:sz w:val="28"/>
          <w:szCs w:val="28"/>
        </w:rPr>
      </w:pPr>
      <w:r w:rsidRPr="00886F81">
        <w:rPr>
          <w:sz w:val="28"/>
          <w:szCs w:val="28"/>
        </w:rPr>
        <w:t xml:space="preserve">В задании 34 открытого варианта КИМ речь шла о реакциях гидратации (при определении </w:t>
      </w:r>
      <w:proofErr w:type="spellStart"/>
      <w:r w:rsidRPr="00886F81">
        <w:rPr>
          <w:sz w:val="28"/>
          <w:szCs w:val="28"/>
        </w:rPr>
        <w:t>продуков</w:t>
      </w:r>
      <w:proofErr w:type="spellEnd"/>
      <w:r w:rsidRPr="00886F81">
        <w:rPr>
          <w:sz w:val="28"/>
          <w:szCs w:val="28"/>
        </w:rPr>
        <w:t xml:space="preserve"> реакции необходимо было вспомнить правило </w:t>
      </w:r>
      <w:proofErr w:type="spellStart"/>
      <w:r w:rsidRPr="00886F81">
        <w:rPr>
          <w:sz w:val="28"/>
          <w:szCs w:val="28"/>
        </w:rPr>
        <w:t>В.В.Марковникова</w:t>
      </w:r>
      <w:proofErr w:type="spellEnd"/>
      <w:r w:rsidRPr="00886F81">
        <w:rPr>
          <w:sz w:val="28"/>
          <w:szCs w:val="28"/>
        </w:rPr>
        <w:t>) и окисления перманганатом калия в разных средах. Особенность реакций в органической химии состоит в том, что особую роль играют условия проведения реакции. Для верного соотнесения двух множеств, следовало проанализировать условия реакций. Качество выполнения этого задания не превысило 44,78%.</w:t>
      </w:r>
    </w:p>
    <w:p w14:paraId="1C4A283A" w14:textId="77777777" w:rsidR="00E24B0A" w:rsidRPr="00886F81" w:rsidRDefault="00E24B0A" w:rsidP="00886F81">
      <w:pPr>
        <w:widowControl w:val="0"/>
        <w:ind w:firstLine="539"/>
        <w:jc w:val="both"/>
        <w:rPr>
          <w:sz w:val="28"/>
          <w:szCs w:val="28"/>
        </w:rPr>
      </w:pPr>
      <w:r w:rsidRPr="00886F81">
        <w:rPr>
          <w:sz w:val="28"/>
          <w:szCs w:val="28"/>
        </w:rPr>
        <w:t xml:space="preserve">Задание 35 </w:t>
      </w:r>
      <w:proofErr w:type="spellStart"/>
      <w:r w:rsidRPr="00886F81">
        <w:rPr>
          <w:sz w:val="28"/>
          <w:szCs w:val="28"/>
        </w:rPr>
        <w:t>открытокого</w:t>
      </w:r>
      <w:proofErr w:type="spellEnd"/>
      <w:r w:rsidRPr="00886F81">
        <w:rPr>
          <w:sz w:val="28"/>
          <w:szCs w:val="28"/>
        </w:rPr>
        <w:t xml:space="preserve"> варианта КИМ предполагало установление соответствия между схемой реакции и ее основным продуктом, название которого (а не формула!) было приведено. Основной сложностью этого задания было </w:t>
      </w:r>
      <w:r w:rsidR="00C22945" w:rsidRPr="00886F81">
        <w:rPr>
          <w:sz w:val="28"/>
          <w:szCs w:val="28"/>
        </w:rPr>
        <w:t>не просто установить продукт реакции, но и дать ему название как по систематической, так и рациональной номенклатуре. Полностью правильно справились с этим заданием 44,44%, получив 2 балла.</w:t>
      </w:r>
    </w:p>
    <w:p w14:paraId="63F5EBA5" w14:textId="77777777" w:rsidR="00C22945" w:rsidRPr="00886F81" w:rsidRDefault="00C22945" w:rsidP="00886F81">
      <w:pPr>
        <w:widowControl w:val="0"/>
        <w:ind w:firstLine="539"/>
        <w:jc w:val="both"/>
        <w:rPr>
          <w:sz w:val="28"/>
          <w:szCs w:val="28"/>
        </w:rPr>
      </w:pPr>
      <w:r w:rsidRPr="00886F81">
        <w:rPr>
          <w:sz w:val="28"/>
          <w:szCs w:val="28"/>
        </w:rPr>
        <w:t xml:space="preserve">Задания высокого уровня сложности 36 и 38 предложенного </w:t>
      </w:r>
      <w:proofErr w:type="spellStart"/>
      <w:r w:rsidRPr="00886F81">
        <w:rPr>
          <w:sz w:val="28"/>
          <w:szCs w:val="28"/>
        </w:rPr>
        <w:t>открытокого</w:t>
      </w:r>
      <w:proofErr w:type="spellEnd"/>
      <w:r w:rsidRPr="00886F81">
        <w:rPr>
          <w:sz w:val="28"/>
          <w:szCs w:val="28"/>
        </w:rPr>
        <w:t xml:space="preserve"> варианта КИМ имеют относительно невысокое качество выполнения (49,75%, 18,66%, 35,82%). Причины этого были рассмотрены в разделе 2. Гораздо острее стоит вопрос о качестве выполнения задания 39 (качество 5,97%). Подавляющее число участников экзамена, которые решали вариант 419 (открытый вариант КИМ) получили только 1 балл за верно составленные уравнения </w:t>
      </w:r>
      <w:proofErr w:type="spellStart"/>
      <w:r w:rsidRPr="00886F81">
        <w:rPr>
          <w:sz w:val="28"/>
          <w:szCs w:val="28"/>
        </w:rPr>
        <w:t>ракций</w:t>
      </w:r>
      <w:proofErr w:type="spellEnd"/>
      <w:r w:rsidRPr="00886F81">
        <w:rPr>
          <w:sz w:val="28"/>
          <w:szCs w:val="28"/>
        </w:rPr>
        <w:t xml:space="preserve">. Однако типология решения такого рода заданий (олимпиадного характера) </w:t>
      </w:r>
      <w:proofErr w:type="spellStart"/>
      <w:r w:rsidRPr="00886F81">
        <w:rPr>
          <w:sz w:val="28"/>
          <w:szCs w:val="28"/>
        </w:rPr>
        <w:t>подавлющему</w:t>
      </w:r>
      <w:proofErr w:type="spellEnd"/>
      <w:r w:rsidRPr="00886F81">
        <w:rPr>
          <w:sz w:val="28"/>
          <w:szCs w:val="28"/>
        </w:rPr>
        <w:t xml:space="preserve"> числу выпускников была </w:t>
      </w:r>
      <w:r w:rsidRPr="00886F81">
        <w:rPr>
          <w:sz w:val="28"/>
          <w:szCs w:val="28"/>
        </w:rPr>
        <w:lastRenderedPageBreak/>
        <w:t xml:space="preserve">неизвестна. К тому же задача изобиловала неточностями, о которых речь шла в разделе 2. Справедливости ради следует отметить, что задача была бы успешно решена, если бы участники экзамена увидели </w:t>
      </w:r>
      <w:proofErr w:type="spellStart"/>
      <w:r w:rsidRPr="00886F81">
        <w:rPr>
          <w:sz w:val="28"/>
          <w:szCs w:val="28"/>
        </w:rPr>
        <w:t>коючевые</w:t>
      </w:r>
      <w:proofErr w:type="spellEnd"/>
      <w:r w:rsidRPr="00886F81">
        <w:rPr>
          <w:sz w:val="28"/>
          <w:szCs w:val="28"/>
        </w:rPr>
        <w:t xml:space="preserve"> слова «часть вещества разложилась…»</w:t>
      </w:r>
      <w:r w:rsidR="00C159C0" w:rsidRPr="00886F81">
        <w:rPr>
          <w:sz w:val="28"/>
          <w:szCs w:val="28"/>
        </w:rPr>
        <w:t>. Еще раз стоит подчеркнуть, что ЕГЭ проверяет уровень освоения стандарта, и чрезмерное усложнение заданий не способствует объективному оцениванию учебных достижений выпускников.</w:t>
      </w:r>
    </w:p>
    <w:p w14:paraId="6C5E0A15" w14:textId="77777777" w:rsidR="00C159C0" w:rsidRPr="00886F81" w:rsidRDefault="00C159C0" w:rsidP="00886F81">
      <w:pPr>
        <w:widowControl w:val="0"/>
        <w:ind w:firstLine="539"/>
        <w:jc w:val="both"/>
        <w:rPr>
          <w:sz w:val="28"/>
          <w:szCs w:val="28"/>
        </w:rPr>
      </w:pPr>
      <w:r w:rsidRPr="00886F81">
        <w:rPr>
          <w:sz w:val="28"/>
          <w:szCs w:val="28"/>
        </w:rPr>
        <w:t xml:space="preserve">Задание 40 открытого варианта КИМ явилось не менее сложным для участников экзамена по причинам, указанным в разделе 2. Незначительная часть (28%) участников экзамена верно выполнила все элементы ответа. Однако большая часть выпускников смогла представить только два элемента – вычисления для определения молекулярной формулы и ее фиксацию. Структурную формулу вещества, а уж, тем более, уравнение реакции кислотного </w:t>
      </w:r>
      <w:proofErr w:type="spellStart"/>
      <w:r w:rsidRPr="00886F81">
        <w:rPr>
          <w:sz w:val="28"/>
          <w:szCs w:val="28"/>
        </w:rPr>
        <w:t>гидолиза</w:t>
      </w:r>
      <w:proofErr w:type="spellEnd"/>
      <w:r w:rsidRPr="00886F81">
        <w:rPr>
          <w:sz w:val="28"/>
          <w:szCs w:val="28"/>
        </w:rPr>
        <w:t xml:space="preserve"> выполнили единицы.</w:t>
      </w:r>
    </w:p>
    <w:p w14:paraId="6EB5AC1B" w14:textId="77777777" w:rsidR="00C159C0" w:rsidRPr="00886F81" w:rsidRDefault="00C159C0" w:rsidP="00886F81">
      <w:pPr>
        <w:widowControl w:val="0"/>
        <w:ind w:firstLine="539"/>
        <w:jc w:val="both"/>
        <w:rPr>
          <w:sz w:val="28"/>
          <w:szCs w:val="28"/>
        </w:rPr>
      </w:pPr>
    </w:p>
    <w:p w14:paraId="4A9877FA" w14:textId="77777777" w:rsidR="007E61E9" w:rsidRPr="00886F81" w:rsidRDefault="001334B3" w:rsidP="00886F81">
      <w:pPr>
        <w:pStyle w:val="Default"/>
        <w:widowControl w:val="0"/>
        <w:jc w:val="both"/>
        <w:rPr>
          <w:sz w:val="28"/>
          <w:szCs w:val="28"/>
        </w:rPr>
      </w:pPr>
      <w:r w:rsidRPr="00886F81">
        <w:rPr>
          <w:sz w:val="28"/>
          <w:szCs w:val="28"/>
        </w:rPr>
        <w:t xml:space="preserve">       </w:t>
      </w:r>
      <w:r w:rsidR="009F6D7A" w:rsidRPr="00886F81">
        <w:rPr>
          <w:sz w:val="28"/>
          <w:szCs w:val="28"/>
        </w:rPr>
        <w:t>Достаточно сложной представляется корреляция</w:t>
      </w:r>
      <w:r w:rsidR="007E61E9" w:rsidRPr="00886F81">
        <w:rPr>
          <w:sz w:val="28"/>
          <w:szCs w:val="28"/>
        </w:rPr>
        <w:t xml:space="preserve"> выявленны</w:t>
      </w:r>
      <w:r w:rsidR="009F6D7A" w:rsidRPr="00886F81">
        <w:rPr>
          <w:sz w:val="28"/>
          <w:szCs w:val="28"/>
        </w:rPr>
        <w:t>х</w:t>
      </w:r>
      <w:r w:rsidR="007E61E9" w:rsidRPr="00886F81">
        <w:rPr>
          <w:sz w:val="28"/>
          <w:szCs w:val="28"/>
        </w:rPr>
        <w:t xml:space="preserve"> успех</w:t>
      </w:r>
      <w:r w:rsidR="009F6D7A" w:rsidRPr="00886F81">
        <w:rPr>
          <w:sz w:val="28"/>
          <w:szCs w:val="28"/>
        </w:rPr>
        <w:t>ов</w:t>
      </w:r>
      <w:r w:rsidR="007E61E9" w:rsidRPr="00886F81">
        <w:rPr>
          <w:sz w:val="28"/>
          <w:szCs w:val="28"/>
        </w:rPr>
        <w:t xml:space="preserve"> и недостатк</w:t>
      </w:r>
      <w:r w:rsidR="009F6D7A" w:rsidRPr="00886F81">
        <w:rPr>
          <w:sz w:val="28"/>
          <w:szCs w:val="28"/>
        </w:rPr>
        <w:t>ов освоения курса химии</w:t>
      </w:r>
      <w:r w:rsidR="007E61E9" w:rsidRPr="00886F81">
        <w:rPr>
          <w:sz w:val="28"/>
          <w:szCs w:val="28"/>
        </w:rPr>
        <w:t xml:space="preserve"> с реализуемыми в регионе учебными программами и используемыми УМК по </w:t>
      </w:r>
      <w:r w:rsidR="009F6D7A" w:rsidRPr="00886F81">
        <w:rPr>
          <w:sz w:val="28"/>
          <w:szCs w:val="28"/>
        </w:rPr>
        <w:t>химии.  Каждая примерная программа и УМК имеют свои очевидные плюсы и минусы. На первый план, на наш взгляд, выходит методическая подготовка учителя. ГАОУ ДПО СО «ИРО» системно реа</w:t>
      </w:r>
      <w:r w:rsidR="00F40742" w:rsidRPr="00886F81">
        <w:rPr>
          <w:sz w:val="28"/>
          <w:szCs w:val="28"/>
        </w:rPr>
        <w:t>лизует образовательную политику, с</w:t>
      </w:r>
      <w:r w:rsidR="009F6D7A" w:rsidRPr="00886F81">
        <w:rPr>
          <w:sz w:val="28"/>
          <w:szCs w:val="28"/>
        </w:rPr>
        <w:t>вязанную с повышением методической компетентности учител</w:t>
      </w:r>
      <w:r w:rsidR="00F40742" w:rsidRPr="00886F81">
        <w:rPr>
          <w:sz w:val="28"/>
          <w:szCs w:val="28"/>
        </w:rPr>
        <w:t xml:space="preserve">ей химии при подготовке к ЕГЭ. ДПП «Методические вопросы подготовки учащихся к ГИА (ОГЭ и ЕГЭ) по химии», </w:t>
      </w:r>
      <w:r w:rsidR="00F40742" w:rsidRPr="00886F81">
        <w:rPr>
          <w:sz w:val="28"/>
          <w:szCs w:val="28"/>
          <w:lang w:val="en-US"/>
        </w:rPr>
        <w:t>web</w:t>
      </w:r>
      <w:r w:rsidR="00F40742" w:rsidRPr="00886F81">
        <w:rPr>
          <w:sz w:val="28"/>
          <w:szCs w:val="28"/>
        </w:rPr>
        <w:t>-семинары для педагогов и выпускников, семинары для руководителей МО способствуют повышению, как качества обучения, так и подготовке к ЕГЭ. Следует учитывать, что ориентация образовательных программ и семинаров, прежде всего, нацелена на повышение качества</w:t>
      </w:r>
      <w:r w:rsidR="00F40742" w:rsidRPr="00886F81">
        <w:rPr>
          <w:sz w:val="28"/>
          <w:szCs w:val="28"/>
          <w:u w:val="single"/>
        </w:rPr>
        <w:t xml:space="preserve"> </w:t>
      </w:r>
      <w:r w:rsidR="00F40742" w:rsidRPr="00886F81">
        <w:rPr>
          <w:sz w:val="28"/>
          <w:szCs w:val="28"/>
        </w:rPr>
        <w:t>освоения</w:t>
      </w:r>
      <w:r w:rsidR="00F40742" w:rsidRPr="00886F81">
        <w:rPr>
          <w:sz w:val="28"/>
          <w:szCs w:val="28"/>
          <w:u w:val="single"/>
        </w:rPr>
        <w:t xml:space="preserve"> стандарта </w:t>
      </w:r>
      <w:r w:rsidR="00F40742" w:rsidRPr="00886F81">
        <w:rPr>
          <w:sz w:val="28"/>
          <w:szCs w:val="28"/>
        </w:rPr>
        <w:t xml:space="preserve">по химии. Однако нарушение единого подхода к оценке результатов освоения основной образовательной программы (неравноценность заданий досрочного, основного и резервного дней экзамена, </w:t>
      </w:r>
      <w:r w:rsidR="00697BFD" w:rsidRPr="00886F81">
        <w:rPr>
          <w:sz w:val="28"/>
          <w:szCs w:val="28"/>
        </w:rPr>
        <w:t xml:space="preserve">олимпиадный уровень сложности отдельных заданий, </w:t>
      </w:r>
      <w:r w:rsidR="00F40742" w:rsidRPr="00886F81">
        <w:rPr>
          <w:sz w:val="28"/>
          <w:szCs w:val="28"/>
        </w:rPr>
        <w:t>например,</w:t>
      </w:r>
      <w:r w:rsidR="00F41B69" w:rsidRPr="00886F81">
        <w:rPr>
          <w:sz w:val="28"/>
          <w:szCs w:val="28"/>
        </w:rPr>
        <w:t xml:space="preserve"> а также ошибки в самих задачах</w:t>
      </w:r>
      <w:r w:rsidR="00F40742" w:rsidRPr="00886F81">
        <w:rPr>
          <w:sz w:val="28"/>
          <w:szCs w:val="28"/>
        </w:rPr>
        <w:t xml:space="preserve">) осложняет </w:t>
      </w:r>
      <w:r w:rsidR="00697BFD" w:rsidRPr="00886F81">
        <w:rPr>
          <w:sz w:val="28"/>
          <w:szCs w:val="28"/>
        </w:rPr>
        <w:t>интерпретацию результатов ЕГЭ и объективности оценивания результатов освоения содержания курса химии.</w:t>
      </w:r>
    </w:p>
    <w:p w14:paraId="563F8883" w14:textId="77777777" w:rsidR="007E61E9" w:rsidRPr="00886F81" w:rsidRDefault="007E61E9" w:rsidP="00886F81">
      <w:pPr>
        <w:pStyle w:val="a3"/>
        <w:widowControl w:val="0"/>
        <w:spacing w:after="0" w:line="240" w:lineRule="auto"/>
        <w:ind w:left="0"/>
        <w:jc w:val="both"/>
        <w:rPr>
          <w:rFonts w:ascii="Times New Roman" w:hAnsi="Times New Roman"/>
          <w:b/>
          <w:sz w:val="28"/>
          <w:szCs w:val="28"/>
        </w:rPr>
      </w:pPr>
      <w:r w:rsidRPr="00886F81">
        <w:rPr>
          <w:rFonts w:ascii="Times New Roman" w:hAnsi="Times New Roman"/>
          <w:b/>
          <w:sz w:val="28"/>
          <w:szCs w:val="28"/>
        </w:rPr>
        <w:t xml:space="preserve">Основные УМК по </w:t>
      </w:r>
      <w:r w:rsidR="009F6D7A" w:rsidRPr="00886F81">
        <w:rPr>
          <w:rFonts w:ascii="Times New Roman" w:hAnsi="Times New Roman"/>
          <w:b/>
          <w:sz w:val="28"/>
          <w:szCs w:val="28"/>
        </w:rPr>
        <w:t>химии</w:t>
      </w:r>
      <w:r w:rsidRPr="00886F81">
        <w:rPr>
          <w:rFonts w:ascii="Times New Roman" w:hAnsi="Times New Roman"/>
          <w:b/>
          <w:sz w:val="28"/>
          <w:szCs w:val="28"/>
        </w:rPr>
        <w:t xml:space="preserve">, которые использовались в ОО в 2015-2016 </w:t>
      </w:r>
      <w:proofErr w:type="spellStart"/>
      <w:r w:rsidRPr="00886F81">
        <w:rPr>
          <w:rFonts w:ascii="Times New Roman" w:hAnsi="Times New Roman"/>
          <w:b/>
          <w:sz w:val="28"/>
          <w:szCs w:val="28"/>
        </w:rPr>
        <w:t>уч.г</w:t>
      </w:r>
      <w:proofErr w:type="spellEnd"/>
      <w:r w:rsidRPr="00886F81">
        <w:rPr>
          <w:rFonts w:ascii="Times New Roman" w:hAnsi="Times New Roman"/>
          <w:b/>
          <w:sz w:val="28"/>
          <w:szCs w:val="28"/>
        </w:rPr>
        <w:t xml:space="preserve">. </w:t>
      </w:r>
    </w:p>
    <w:p w14:paraId="5E64E97F" w14:textId="77777777" w:rsidR="007E61E9" w:rsidRPr="00886F81" w:rsidRDefault="007E61E9" w:rsidP="00886F81">
      <w:pPr>
        <w:widowControl w:val="0"/>
        <w:ind w:firstLine="540"/>
        <w:jc w:val="right"/>
        <w:rPr>
          <w:b/>
          <w:sz w:val="28"/>
          <w:szCs w:val="28"/>
        </w:rPr>
      </w:pPr>
      <w:r w:rsidRPr="00886F81">
        <w:rPr>
          <w:sz w:val="28"/>
          <w:szCs w:val="28"/>
        </w:rPr>
        <w:t>Таблица 12</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22"/>
        <w:gridCol w:w="3543"/>
      </w:tblGrid>
      <w:tr w:rsidR="007E61E9" w:rsidRPr="00886F81" w14:paraId="26A2FD2D" w14:textId="77777777" w:rsidTr="001024D6">
        <w:trPr>
          <w:tblHeader/>
        </w:trPr>
        <w:tc>
          <w:tcPr>
            <w:tcW w:w="6522" w:type="dxa"/>
          </w:tcPr>
          <w:p w14:paraId="605E9A28" w14:textId="77777777" w:rsidR="007E61E9" w:rsidRPr="00886F81" w:rsidRDefault="007E61E9" w:rsidP="00886F81">
            <w:pPr>
              <w:pStyle w:val="a3"/>
              <w:widowControl w:val="0"/>
              <w:spacing w:after="0" w:line="240" w:lineRule="auto"/>
              <w:ind w:left="0"/>
              <w:rPr>
                <w:rFonts w:ascii="Times New Roman" w:hAnsi="Times New Roman"/>
                <w:sz w:val="28"/>
                <w:szCs w:val="28"/>
              </w:rPr>
            </w:pPr>
            <w:bookmarkStart w:id="7" w:name="_GoBack" w:colFirst="0" w:colLast="1"/>
            <w:r w:rsidRPr="00886F81">
              <w:rPr>
                <w:rFonts w:ascii="Times New Roman" w:hAnsi="Times New Roman"/>
                <w:sz w:val="28"/>
                <w:szCs w:val="28"/>
              </w:rPr>
              <w:t>Название УМК</w:t>
            </w:r>
          </w:p>
        </w:tc>
        <w:tc>
          <w:tcPr>
            <w:tcW w:w="3543" w:type="dxa"/>
          </w:tcPr>
          <w:p w14:paraId="284CD563" w14:textId="77777777" w:rsidR="007E61E9" w:rsidRPr="00886F81" w:rsidRDefault="007E61E9" w:rsidP="00886F81">
            <w:pPr>
              <w:pStyle w:val="a3"/>
              <w:widowControl w:val="0"/>
              <w:spacing w:after="0" w:line="240" w:lineRule="auto"/>
              <w:ind w:left="0"/>
              <w:jc w:val="center"/>
              <w:rPr>
                <w:rFonts w:ascii="Times New Roman" w:hAnsi="Times New Roman"/>
                <w:sz w:val="28"/>
                <w:szCs w:val="28"/>
              </w:rPr>
            </w:pPr>
            <w:r w:rsidRPr="00886F81">
              <w:rPr>
                <w:rFonts w:ascii="Times New Roman" w:hAnsi="Times New Roman"/>
                <w:sz w:val="28"/>
                <w:szCs w:val="28"/>
              </w:rPr>
              <w:t>Примерный процент ОО, в которых использовался данный УМК</w:t>
            </w:r>
          </w:p>
        </w:tc>
      </w:tr>
      <w:bookmarkEnd w:id="7"/>
      <w:tr w:rsidR="007E61E9" w:rsidRPr="00886F81" w14:paraId="1C3BA1B9" w14:textId="77777777" w:rsidTr="00DE705B">
        <w:tc>
          <w:tcPr>
            <w:tcW w:w="6522" w:type="dxa"/>
          </w:tcPr>
          <w:p w14:paraId="55D76264"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1.Габриелян О.С., Химия. 10 класс. Профильный уровень.- М.: Дрофа, 2014</w:t>
            </w:r>
          </w:p>
          <w:p w14:paraId="42E67543"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2.Габриелян О.С., Химия. 11 класс. Профильный уровень.- М.: Дрофа, 2013</w:t>
            </w:r>
          </w:p>
          <w:p w14:paraId="1E2D6A80"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3.Рудзитис Г.Е., Фельдман Ф.Г.  Химия.10 класс. –М.: просвещение, 2012</w:t>
            </w:r>
          </w:p>
          <w:p w14:paraId="4F5B7E33"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4.Рудзитис Г.Е., Фельдман Ф.Г.  Химия.11 класс. –</w:t>
            </w:r>
            <w:r w:rsidRPr="00886F81">
              <w:rPr>
                <w:rFonts w:ascii="Times New Roman" w:hAnsi="Times New Roman"/>
                <w:sz w:val="28"/>
                <w:szCs w:val="28"/>
              </w:rPr>
              <w:lastRenderedPageBreak/>
              <w:t>М.: Просвещение, 2012</w:t>
            </w:r>
          </w:p>
          <w:p w14:paraId="0405523B"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 xml:space="preserve">5.Кузнецова Н.Е., </w:t>
            </w:r>
            <w:proofErr w:type="spellStart"/>
            <w:r w:rsidRPr="00886F81">
              <w:rPr>
                <w:rFonts w:ascii="Times New Roman" w:hAnsi="Times New Roman"/>
                <w:sz w:val="28"/>
                <w:szCs w:val="28"/>
              </w:rPr>
              <w:t>Гара</w:t>
            </w:r>
            <w:proofErr w:type="spellEnd"/>
            <w:r w:rsidRPr="00886F81">
              <w:rPr>
                <w:rFonts w:ascii="Times New Roman" w:hAnsi="Times New Roman"/>
                <w:sz w:val="28"/>
                <w:szCs w:val="28"/>
              </w:rPr>
              <w:t xml:space="preserve"> Н.Н. Химия. 10 класс.- М.: </w:t>
            </w:r>
            <w:proofErr w:type="spellStart"/>
            <w:r w:rsidRPr="00886F81">
              <w:rPr>
                <w:rFonts w:ascii="Times New Roman" w:hAnsi="Times New Roman"/>
                <w:sz w:val="28"/>
                <w:szCs w:val="28"/>
              </w:rPr>
              <w:t>Вентана-Графф</w:t>
            </w:r>
            <w:proofErr w:type="spellEnd"/>
            <w:r w:rsidRPr="00886F81">
              <w:rPr>
                <w:rFonts w:ascii="Times New Roman" w:hAnsi="Times New Roman"/>
                <w:sz w:val="28"/>
                <w:szCs w:val="28"/>
              </w:rPr>
              <w:t>, 2014</w:t>
            </w:r>
          </w:p>
          <w:p w14:paraId="5B3063E5"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 xml:space="preserve">6.Кузнецова Н.Е., Левкин А.К. Химия 11 класс.- М.: </w:t>
            </w:r>
            <w:proofErr w:type="spellStart"/>
            <w:r w:rsidRPr="00886F81">
              <w:rPr>
                <w:rFonts w:ascii="Times New Roman" w:hAnsi="Times New Roman"/>
                <w:sz w:val="28"/>
                <w:szCs w:val="28"/>
              </w:rPr>
              <w:t>Вентана-Графф</w:t>
            </w:r>
            <w:proofErr w:type="spellEnd"/>
            <w:r w:rsidRPr="00886F81">
              <w:rPr>
                <w:rFonts w:ascii="Times New Roman" w:hAnsi="Times New Roman"/>
                <w:sz w:val="28"/>
                <w:szCs w:val="28"/>
              </w:rPr>
              <w:t>, 2014</w:t>
            </w:r>
          </w:p>
          <w:p w14:paraId="6A752673"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7.Еремин В.В, Кузьменко Н.Е. Химия 10. Класс.- М.: Вертикаль, 2012</w:t>
            </w:r>
          </w:p>
          <w:p w14:paraId="2B50F6F3" w14:textId="77777777" w:rsidR="007E61E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8.Еремин В.В, Кузьменко Н.Е. Химия 10. Класс.- М.: Вертикаль, 2012</w:t>
            </w:r>
          </w:p>
        </w:tc>
        <w:tc>
          <w:tcPr>
            <w:tcW w:w="3543" w:type="dxa"/>
          </w:tcPr>
          <w:p w14:paraId="5C1E94B4" w14:textId="77777777" w:rsidR="000A1CBC" w:rsidRPr="00886F81" w:rsidRDefault="00DE705B" w:rsidP="00886F81">
            <w:pPr>
              <w:pStyle w:val="a3"/>
              <w:widowControl w:val="0"/>
              <w:spacing w:after="0" w:line="240" w:lineRule="auto"/>
              <w:ind w:left="0"/>
              <w:rPr>
                <w:rFonts w:ascii="Times New Roman" w:hAnsi="Times New Roman"/>
                <w:sz w:val="28"/>
                <w:szCs w:val="28"/>
              </w:rPr>
            </w:pPr>
            <w:r>
              <w:rPr>
                <w:rFonts w:ascii="Times New Roman" w:hAnsi="Times New Roman"/>
                <w:sz w:val="28"/>
                <w:szCs w:val="28"/>
              </w:rPr>
              <w:lastRenderedPageBreak/>
              <w:t>80</w:t>
            </w:r>
          </w:p>
        </w:tc>
      </w:tr>
      <w:tr w:rsidR="007E61E9" w:rsidRPr="00886F81" w14:paraId="69BDFFE5" w14:textId="77777777" w:rsidTr="00DE705B">
        <w:trPr>
          <w:trHeight w:val="1390"/>
        </w:trPr>
        <w:tc>
          <w:tcPr>
            <w:tcW w:w="6522" w:type="dxa"/>
          </w:tcPr>
          <w:p w14:paraId="36B7F200" w14:textId="77777777" w:rsidR="007E61E9" w:rsidRPr="00886F81" w:rsidRDefault="007E61E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lastRenderedPageBreak/>
              <w:t>Другие пособия</w:t>
            </w:r>
          </w:p>
          <w:p w14:paraId="49CBC1E4"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 xml:space="preserve">1.Доронькин В.Н., Бережная А.Г., </w:t>
            </w:r>
            <w:proofErr w:type="spellStart"/>
            <w:r w:rsidRPr="00886F81">
              <w:rPr>
                <w:rFonts w:ascii="Times New Roman" w:hAnsi="Times New Roman"/>
                <w:sz w:val="28"/>
                <w:szCs w:val="28"/>
              </w:rPr>
              <w:t>Сажнева</w:t>
            </w:r>
            <w:proofErr w:type="spellEnd"/>
            <w:r w:rsidRPr="00886F81">
              <w:rPr>
                <w:rFonts w:ascii="Times New Roman" w:hAnsi="Times New Roman"/>
                <w:sz w:val="28"/>
                <w:szCs w:val="28"/>
              </w:rPr>
              <w:t xml:space="preserve"> Т.В., </w:t>
            </w:r>
            <w:proofErr w:type="spellStart"/>
            <w:r w:rsidRPr="00886F81">
              <w:rPr>
                <w:rFonts w:ascii="Times New Roman" w:hAnsi="Times New Roman"/>
                <w:sz w:val="28"/>
                <w:szCs w:val="28"/>
              </w:rPr>
              <w:t>Февралева</w:t>
            </w:r>
            <w:proofErr w:type="spellEnd"/>
            <w:r w:rsidRPr="00886F81">
              <w:rPr>
                <w:rFonts w:ascii="Times New Roman" w:hAnsi="Times New Roman"/>
                <w:sz w:val="28"/>
                <w:szCs w:val="28"/>
              </w:rPr>
              <w:t xml:space="preserve"> В.А. Химия. Подготовка к ЕГЭ-2916. 30 вариантов по демоверсии на 2016 год- Ростов на Дону, Легион, 2015</w:t>
            </w:r>
          </w:p>
          <w:p w14:paraId="28DA2424"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2.Медведев Ю.Н. ЕГЭ 2016. Химия. Типовые тестовые задания.- М.: Издательство «экзамен», 2016г.</w:t>
            </w:r>
          </w:p>
          <w:p w14:paraId="53A94A86" w14:textId="77777777" w:rsidR="00F41B69" w:rsidRPr="00886F81" w:rsidRDefault="00F41B69"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 xml:space="preserve">3.ЕГЭ. Химия: типовые экзаменационные варианты: 10 вариантов / под ред. </w:t>
            </w:r>
            <w:proofErr w:type="spellStart"/>
            <w:r w:rsidRPr="00886F81">
              <w:rPr>
                <w:rFonts w:ascii="Times New Roman" w:hAnsi="Times New Roman"/>
                <w:sz w:val="28"/>
                <w:szCs w:val="28"/>
              </w:rPr>
              <w:t>А.А.Кавериной</w:t>
            </w:r>
            <w:proofErr w:type="spellEnd"/>
            <w:r w:rsidRPr="00886F81">
              <w:rPr>
                <w:rFonts w:ascii="Times New Roman" w:hAnsi="Times New Roman"/>
                <w:sz w:val="28"/>
                <w:szCs w:val="28"/>
              </w:rPr>
              <w:t>.- М.: Издательство «Национальное образование», 2016</w:t>
            </w:r>
          </w:p>
          <w:p w14:paraId="209CE188" w14:textId="77777777" w:rsidR="00F41B69" w:rsidRPr="00886F81" w:rsidRDefault="00F41B69" w:rsidP="00886F81">
            <w:pPr>
              <w:pStyle w:val="a3"/>
              <w:widowControl w:val="0"/>
              <w:spacing w:after="0" w:line="240" w:lineRule="auto"/>
              <w:ind w:left="0"/>
              <w:rPr>
                <w:rFonts w:ascii="Times New Roman" w:hAnsi="Times New Roman"/>
                <w:sz w:val="28"/>
                <w:szCs w:val="28"/>
              </w:rPr>
            </w:pPr>
          </w:p>
          <w:p w14:paraId="3D84D2A2" w14:textId="77777777" w:rsidR="007E61E9" w:rsidRPr="00886F81" w:rsidRDefault="007E61E9" w:rsidP="00886F81">
            <w:pPr>
              <w:pStyle w:val="a3"/>
              <w:widowControl w:val="0"/>
              <w:spacing w:after="0" w:line="240" w:lineRule="auto"/>
              <w:ind w:left="0"/>
              <w:rPr>
                <w:rFonts w:ascii="Times New Roman" w:hAnsi="Times New Roman"/>
                <w:i/>
                <w:sz w:val="28"/>
                <w:szCs w:val="28"/>
              </w:rPr>
            </w:pPr>
          </w:p>
        </w:tc>
        <w:tc>
          <w:tcPr>
            <w:tcW w:w="3543" w:type="dxa"/>
          </w:tcPr>
          <w:p w14:paraId="2B915B7B" w14:textId="77777777" w:rsidR="007E61E9" w:rsidRPr="00886F81" w:rsidRDefault="00DE705B" w:rsidP="00886F81">
            <w:pPr>
              <w:pStyle w:val="a3"/>
              <w:widowControl w:val="0"/>
              <w:spacing w:after="0" w:line="240" w:lineRule="auto"/>
              <w:ind w:left="0"/>
              <w:rPr>
                <w:rFonts w:ascii="Times New Roman" w:hAnsi="Times New Roman"/>
                <w:sz w:val="28"/>
                <w:szCs w:val="28"/>
              </w:rPr>
            </w:pPr>
            <w:r>
              <w:rPr>
                <w:rFonts w:ascii="Times New Roman" w:hAnsi="Times New Roman"/>
                <w:sz w:val="28"/>
                <w:szCs w:val="28"/>
              </w:rPr>
              <w:t>20</w:t>
            </w:r>
          </w:p>
          <w:p w14:paraId="026F543B" w14:textId="77777777" w:rsidR="007E61E9" w:rsidRPr="00886F81" w:rsidRDefault="007E61E9" w:rsidP="00886F81">
            <w:pPr>
              <w:pStyle w:val="a3"/>
              <w:widowControl w:val="0"/>
              <w:spacing w:after="0" w:line="240" w:lineRule="auto"/>
              <w:ind w:left="0"/>
              <w:rPr>
                <w:rFonts w:ascii="Times New Roman" w:hAnsi="Times New Roman"/>
                <w:sz w:val="28"/>
                <w:szCs w:val="28"/>
              </w:rPr>
            </w:pPr>
          </w:p>
          <w:p w14:paraId="03FF070C" w14:textId="77777777" w:rsidR="007E61E9" w:rsidRPr="00886F81" w:rsidRDefault="007E61E9" w:rsidP="00886F81">
            <w:pPr>
              <w:pStyle w:val="a3"/>
              <w:widowControl w:val="0"/>
              <w:spacing w:after="0" w:line="240" w:lineRule="auto"/>
              <w:ind w:left="0"/>
              <w:rPr>
                <w:rFonts w:ascii="Times New Roman" w:hAnsi="Times New Roman"/>
                <w:sz w:val="28"/>
                <w:szCs w:val="28"/>
              </w:rPr>
            </w:pPr>
          </w:p>
        </w:tc>
      </w:tr>
    </w:tbl>
    <w:p w14:paraId="390EEF4A" w14:textId="77777777" w:rsidR="00F41B69" w:rsidRPr="00886F81" w:rsidRDefault="00F41B69" w:rsidP="00886F81">
      <w:pPr>
        <w:pStyle w:val="a3"/>
        <w:widowControl w:val="0"/>
        <w:spacing w:after="0" w:line="240" w:lineRule="auto"/>
        <w:ind w:left="0"/>
        <w:jc w:val="both"/>
        <w:rPr>
          <w:rFonts w:ascii="Times New Roman" w:hAnsi="Times New Roman"/>
          <w:b/>
          <w:sz w:val="28"/>
          <w:szCs w:val="28"/>
        </w:rPr>
      </w:pPr>
    </w:p>
    <w:p w14:paraId="0CFEC526" w14:textId="77777777" w:rsidR="007E61E9" w:rsidRPr="00886F81" w:rsidRDefault="007E61E9" w:rsidP="00886F81">
      <w:pPr>
        <w:pStyle w:val="a3"/>
        <w:widowControl w:val="0"/>
        <w:spacing w:after="0" w:line="240" w:lineRule="auto"/>
        <w:ind w:left="0"/>
        <w:jc w:val="both"/>
        <w:rPr>
          <w:rFonts w:ascii="Times New Roman" w:hAnsi="Times New Roman"/>
          <w:b/>
          <w:sz w:val="28"/>
          <w:szCs w:val="28"/>
          <w:u w:val="single"/>
        </w:rPr>
      </w:pPr>
      <w:r w:rsidRPr="00886F81">
        <w:rPr>
          <w:rFonts w:ascii="Times New Roman" w:hAnsi="Times New Roman"/>
          <w:b/>
          <w:sz w:val="28"/>
          <w:szCs w:val="28"/>
        </w:rPr>
        <w:t xml:space="preserve">Меры методической поддержки изучения учебного предмета в 2015-2016 </w:t>
      </w:r>
      <w:proofErr w:type="spellStart"/>
      <w:r w:rsidRPr="00886F81">
        <w:rPr>
          <w:rFonts w:ascii="Times New Roman" w:hAnsi="Times New Roman"/>
          <w:b/>
          <w:sz w:val="28"/>
          <w:szCs w:val="28"/>
          <w:u w:val="single"/>
        </w:rPr>
        <w:t>уч.г</w:t>
      </w:r>
      <w:proofErr w:type="spellEnd"/>
      <w:r w:rsidRPr="00886F81">
        <w:rPr>
          <w:rFonts w:ascii="Times New Roman" w:hAnsi="Times New Roman"/>
          <w:b/>
          <w:sz w:val="28"/>
          <w:szCs w:val="28"/>
          <w:u w:val="single"/>
        </w:rPr>
        <w:t>.</w:t>
      </w:r>
    </w:p>
    <w:p w14:paraId="24DDFF6C" w14:textId="77777777" w:rsidR="007E61E9" w:rsidRPr="00886F81" w:rsidRDefault="007E61E9" w:rsidP="00886F81">
      <w:pPr>
        <w:pStyle w:val="a3"/>
        <w:widowControl w:val="0"/>
        <w:spacing w:after="0" w:line="240" w:lineRule="auto"/>
        <w:ind w:left="0"/>
        <w:rPr>
          <w:rFonts w:ascii="Times New Roman" w:hAnsi="Times New Roman"/>
          <w:sz w:val="28"/>
          <w:szCs w:val="28"/>
          <w:u w:val="single"/>
        </w:rPr>
      </w:pPr>
      <w:r w:rsidRPr="00886F81">
        <w:rPr>
          <w:rFonts w:ascii="Times New Roman" w:hAnsi="Times New Roman"/>
          <w:sz w:val="28"/>
          <w:szCs w:val="28"/>
          <w:u w:val="single"/>
        </w:rPr>
        <w:t>На региональном уровне</w:t>
      </w:r>
    </w:p>
    <w:p w14:paraId="739CAA0C" w14:textId="77777777" w:rsidR="007E61E9" w:rsidRPr="00886F81" w:rsidRDefault="007E61E9" w:rsidP="00886F81">
      <w:pPr>
        <w:pStyle w:val="a3"/>
        <w:widowControl w:val="0"/>
        <w:spacing w:after="0" w:line="240" w:lineRule="auto"/>
        <w:ind w:left="0"/>
        <w:jc w:val="right"/>
        <w:rPr>
          <w:rFonts w:ascii="Times New Roman" w:hAnsi="Times New Roman"/>
          <w:sz w:val="28"/>
          <w:szCs w:val="28"/>
        </w:rPr>
      </w:pPr>
      <w:r w:rsidRPr="00886F81">
        <w:rPr>
          <w:rFonts w:ascii="Times New Roman" w:eastAsia="Times New Roman" w:hAnsi="Times New Roman"/>
          <w:sz w:val="28"/>
          <w:szCs w:val="28"/>
          <w:lang w:eastAsia="ru-RU"/>
        </w:rPr>
        <w:t>Таблица 13</w:t>
      </w:r>
    </w:p>
    <w:tbl>
      <w:tblPr>
        <w:tblW w:w="10065"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3"/>
        <w:gridCol w:w="1339"/>
        <w:gridCol w:w="7763"/>
      </w:tblGrid>
      <w:tr w:rsidR="007E61E9" w:rsidRPr="00886F81" w14:paraId="1C327853" w14:textId="77777777" w:rsidTr="006D7A2D">
        <w:tc>
          <w:tcPr>
            <w:tcW w:w="963" w:type="dxa"/>
          </w:tcPr>
          <w:p w14:paraId="5C348A11" w14:textId="77777777" w:rsidR="007E61E9" w:rsidRPr="00886F81" w:rsidRDefault="007E61E9" w:rsidP="00886F81">
            <w:pPr>
              <w:pStyle w:val="a3"/>
              <w:widowControl w:val="0"/>
              <w:spacing w:after="0" w:line="240" w:lineRule="auto"/>
              <w:ind w:left="0"/>
              <w:jc w:val="center"/>
              <w:rPr>
                <w:rFonts w:ascii="Times New Roman" w:hAnsi="Times New Roman"/>
                <w:sz w:val="28"/>
                <w:szCs w:val="28"/>
              </w:rPr>
            </w:pPr>
            <w:r w:rsidRPr="00886F81">
              <w:rPr>
                <w:rFonts w:ascii="Times New Roman" w:hAnsi="Times New Roman"/>
                <w:sz w:val="28"/>
                <w:szCs w:val="28"/>
              </w:rPr>
              <w:t>№</w:t>
            </w:r>
          </w:p>
        </w:tc>
        <w:tc>
          <w:tcPr>
            <w:tcW w:w="1339" w:type="dxa"/>
          </w:tcPr>
          <w:p w14:paraId="66A183D1" w14:textId="77777777" w:rsidR="007E61E9" w:rsidRPr="00886F81" w:rsidRDefault="007E61E9" w:rsidP="00886F81">
            <w:pPr>
              <w:pStyle w:val="a3"/>
              <w:widowControl w:val="0"/>
              <w:spacing w:after="0" w:line="240" w:lineRule="auto"/>
              <w:ind w:left="0"/>
              <w:jc w:val="center"/>
              <w:rPr>
                <w:rFonts w:ascii="Times New Roman" w:hAnsi="Times New Roman"/>
                <w:sz w:val="28"/>
                <w:szCs w:val="28"/>
              </w:rPr>
            </w:pPr>
            <w:r w:rsidRPr="00886F81">
              <w:rPr>
                <w:rFonts w:ascii="Times New Roman" w:hAnsi="Times New Roman"/>
                <w:sz w:val="28"/>
                <w:szCs w:val="28"/>
              </w:rPr>
              <w:t>Дата</w:t>
            </w:r>
          </w:p>
        </w:tc>
        <w:tc>
          <w:tcPr>
            <w:tcW w:w="7763" w:type="dxa"/>
          </w:tcPr>
          <w:p w14:paraId="5D4ADA5E" w14:textId="77777777" w:rsidR="007E61E9" w:rsidRPr="00886F81" w:rsidRDefault="007E61E9" w:rsidP="00886F81">
            <w:pPr>
              <w:pStyle w:val="a3"/>
              <w:widowControl w:val="0"/>
              <w:spacing w:after="0" w:line="240" w:lineRule="auto"/>
              <w:ind w:left="0"/>
              <w:jc w:val="center"/>
              <w:rPr>
                <w:rFonts w:ascii="Times New Roman" w:hAnsi="Times New Roman"/>
                <w:sz w:val="28"/>
                <w:szCs w:val="28"/>
              </w:rPr>
            </w:pPr>
            <w:r w:rsidRPr="00886F81">
              <w:rPr>
                <w:rFonts w:ascii="Times New Roman" w:hAnsi="Times New Roman"/>
                <w:sz w:val="28"/>
                <w:szCs w:val="28"/>
              </w:rPr>
              <w:t>Мероприятие</w:t>
            </w:r>
          </w:p>
          <w:p w14:paraId="1BA82224" w14:textId="77777777" w:rsidR="007E61E9" w:rsidRPr="00886F81" w:rsidRDefault="007E61E9" w:rsidP="00886F81">
            <w:pPr>
              <w:pStyle w:val="a3"/>
              <w:widowControl w:val="0"/>
              <w:spacing w:after="0" w:line="240" w:lineRule="auto"/>
              <w:ind w:left="0"/>
              <w:jc w:val="center"/>
              <w:rPr>
                <w:rFonts w:ascii="Times New Roman" w:hAnsi="Times New Roman"/>
                <w:i/>
                <w:sz w:val="28"/>
                <w:szCs w:val="28"/>
              </w:rPr>
            </w:pPr>
            <w:r w:rsidRPr="00886F81">
              <w:rPr>
                <w:rFonts w:ascii="Times New Roman" w:hAnsi="Times New Roman"/>
                <w:i/>
                <w:sz w:val="28"/>
                <w:szCs w:val="28"/>
              </w:rPr>
              <w:t>(указать тему и организацию, проводившую мероприятие)</w:t>
            </w:r>
          </w:p>
        </w:tc>
      </w:tr>
      <w:tr w:rsidR="007E61E9" w:rsidRPr="00886F81" w14:paraId="35766A43" w14:textId="77777777" w:rsidTr="006D7A2D">
        <w:tc>
          <w:tcPr>
            <w:tcW w:w="963" w:type="dxa"/>
          </w:tcPr>
          <w:p w14:paraId="573ED94C" w14:textId="77777777" w:rsidR="007E61E9" w:rsidRPr="00886F81" w:rsidRDefault="007E61E9" w:rsidP="00886F81">
            <w:pPr>
              <w:pStyle w:val="a3"/>
              <w:widowControl w:val="0"/>
              <w:spacing w:after="0" w:line="240" w:lineRule="auto"/>
              <w:ind w:left="0"/>
              <w:jc w:val="center"/>
              <w:rPr>
                <w:rFonts w:ascii="Times New Roman" w:hAnsi="Times New Roman"/>
                <w:sz w:val="28"/>
                <w:szCs w:val="28"/>
              </w:rPr>
            </w:pPr>
            <w:r w:rsidRPr="00886F81">
              <w:rPr>
                <w:rFonts w:ascii="Times New Roman" w:hAnsi="Times New Roman"/>
                <w:sz w:val="28"/>
                <w:szCs w:val="28"/>
              </w:rPr>
              <w:t>1</w:t>
            </w:r>
          </w:p>
        </w:tc>
        <w:tc>
          <w:tcPr>
            <w:tcW w:w="1339" w:type="dxa"/>
          </w:tcPr>
          <w:p w14:paraId="21232DF3" w14:textId="77777777" w:rsidR="007E61E9" w:rsidRPr="00886F81" w:rsidRDefault="00166DA3"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Сентябрь 2015г.</w:t>
            </w:r>
          </w:p>
        </w:tc>
        <w:tc>
          <w:tcPr>
            <w:tcW w:w="7763" w:type="dxa"/>
          </w:tcPr>
          <w:p w14:paraId="5DA687FC" w14:textId="77777777" w:rsidR="007E61E9" w:rsidRPr="00886F81" w:rsidRDefault="00166DA3"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ГАОУ ДПО СО «ИРО»</w:t>
            </w:r>
          </w:p>
          <w:p w14:paraId="58BBBE0A" w14:textId="77777777" w:rsidR="00166DA3" w:rsidRPr="00886F81" w:rsidRDefault="00166DA3"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Образовательный семинар для руководителей МО по химии «Организация методической работы учителя химии как условие повышения качества естественнонаучного образования»</w:t>
            </w:r>
          </w:p>
        </w:tc>
      </w:tr>
      <w:tr w:rsidR="007E61E9" w:rsidRPr="00886F81" w14:paraId="20D2D68E" w14:textId="77777777" w:rsidTr="006D7A2D">
        <w:tc>
          <w:tcPr>
            <w:tcW w:w="963" w:type="dxa"/>
          </w:tcPr>
          <w:p w14:paraId="1AD76402" w14:textId="77777777" w:rsidR="007E61E9" w:rsidRPr="00886F81" w:rsidRDefault="007E61E9" w:rsidP="00886F81">
            <w:pPr>
              <w:pStyle w:val="a3"/>
              <w:widowControl w:val="0"/>
              <w:spacing w:after="0" w:line="240" w:lineRule="auto"/>
              <w:ind w:left="0"/>
              <w:jc w:val="center"/>
              <w:rPr>
                <w:rFonts w:ascii="Times New Roman" w:hAnsi="Times New Roman"/>
                <w:sz w:val="28"/>
                <w:szCs w:val="28"/>
              </w:rPr>
            </w:pPr>
            <w:r w:rsidRPr="00886F81">
              <w:rPr>
                <w:rFonts w:ascii="Times New Roman" w:hAnsi="Times New Roman"/>
                <w:sz w:val="28"/>
                <w:szCs w:val="28"/>
              </w:rPr>
              <w:t>2</w:t>
            </w:r>
          </w:p>
        </w:tc>
        <w:tc>
          <w:tcPr>
            <w:tcW w:w="1339" w:type="dxa"/>
          </w:tcPr>
          <w:p w14:paraId="54246822" w14:textId="77777777" w:rsidR="007E61E9" w:rsidRPr="00886F81" w:rsidRDefault="00166DA3"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Ноябрь 2015</w:t>
            </w:r>
          </w:p>
        </w:tc>
        <w:tc>
          <w:tcPr>
            <w:tcW w:w="7763" w:type="dxa"/>
          </w:tcPr>
          <w:p w14:paraId="13BBBE2A" w14:textId="77777777" w:rsidR="00166DA3" w:rsidRPr="00886F81" w:rsidRDefault="00166DA3"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ГАОУ ДПО СО «ИРО»</w:t>
            </w:r>
          </w:p>
          <w:p w14:paraId="247B149F" w14:textId="77777777" w:rsidR="007E61E9" w:rsidRPr="00886F81" w:rsidRDefault="00166DA3"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ДПП «</w:t>
            </w:r>
            <w:r w:rsidRPr="00886F81">
              <w:rPr>
                <w:rFonts w:ascii="Times New Roman" w:hAnsi="Times New Roman"/>
                <w:sz w:val="28"/>
                <w:szCs w:val="28"/>
                <w:shd w:val="clear" w:color="auto" w:fill="FFFFFF"/>
              </w:rPr>
              <w:t xml:space="preserve">Развитие ключевых компетенций обучающихся в преподавании естественнонаучных дисциплин (с ДОТ) </w:t>
            </w:r>
            <w:r w:rsidRPr="00886F81">
              <w:rPr>
                <w:rFonts w:ascii="Times New Roman" w:hAnsi="Times New Roman"/>
                <w:b/>
                <w:sz w:val="28"/>
                <w:szCs w:val="28"/>
                <w:shd w:val="clear" w:color="auto" w:fill="FFFFFF"/>
              </w:rPr>
              <w:t xml:space="preserve">Вариативный модуль: </w:t>
            </w:r>
            <w:r w:rsidRPr="00886F81">
              <w:rPr>
                <w:rFonts w:ascii="Times New Roman" w:hAnsi="Times New Roman"/>
                <w:sz w:val="28"/>
                <w:szCs w:val="28"/>
                <w:shd w:val="clear" w:color="auto" w:fill="FFFFFF"/>
              </w:rPr>
              <w:t>«Итоговая аттестация обучающихся в форме ОГЭ и ЕГЭ по предметам естественнонаучного цикла (химия)» (108 час.)</w:t>
            </w:r>
          </w:p>
        </w:tc>
      </w:tr>
      <w:tr w:rsidR="007E61E9" w:rsidRPr="00886F81" w14:paraId="628A5F7F" w14:textId="77777777" w:rsidTr="006D7A2D">
        <w:tc>
          <w:tcPr>
            <w:tcW w:w="963" w:type="dxa"/>
          </w:tcPr>
          <w:p w14:paraId="537DC14E" w14:textId="77777777" w:rsidR="007E61E9" w:rsidRPr="00886F81" w:rsidRDefault="00166DA3" w:rsidP="00886F81">
            <w:pPr>
              <w:pStyle w:val="a3"/>
              <w:widowControl w:val="0"/>
              <w:spacing w:after="0" w:line="240" w:lineRule="auto"/>
              <w:ind w:left="0"/>
              <w:jc w:val="center"/>
              <w:rPr>
                <w:rFonts w:ascii="Times New Roman" w:hAnsi="Times New Roman"/>
                <w:sz w:val="28"/>
                <w:szCs w:val="28"/>
              </w:rPr>
            </w:pPr>
            <w:r w:rsidRPr="00886F81">
              <w:rPr>
                <w:rFonts w:ascii="Times New Roman" w:hAnsi="Times New Roman"/>
                <w:sz w:val="28"/>
                <w:szCs w:val="28"/>
              </w:rPr>
              <w:t>3</w:t>
            </w:r>
          </w:p>
        </w:tc>
        <w:tc>
          <w:tcPr>
            <w:tcW w:w="1339" w:type="dxa"/>
          </w:tcPr>
          <w:p w14:paraId="1A6D9E43" w14:textId="77777777" w:rsidR="007E61E9" w:rsidRPr="00886F81" w:rsidRDefault="00166DA3"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 xml:space="preserve">Январь </w:t>
            </w:r>
            <w:r w:rsidRPr="00886F81">
              <w:rPr>
                <w:rFonts w:ascii="Times New Roman" w:hAnsi="Times New Roman"/>
                <w:sz w:val="28"/>
                <w:szCs w:val="28"/>
              </w:rPr>
              <w:lastRenderedPageBreak/>
              <w:t>2016г.</w:t>
            </w:r>
          </w:p>
        </w:tc>
        <w:tc>
          <w:tcPr>
            <w:tcW w:w="7763" w:type="dxa"/>
          </w:tcPr>
          <w:p w14:paraId="7A5D2A68" w14:textId="77777777" w:rsidR="00166DA3" w:rsidRPr="00886F81" w:rsidRDefault="00166DA3"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lastRenderedPageBreak/>
              <w:t>ГАОУ ДПО СО «ИРО»</w:t>
            </w:r>
          </w:p>
          <w:p w14:paraId="6330CF37" w14:textId="77777777" w:rsidR="007E61E9" w:rsidRPr="00886F81" w:rsidRDefault="00166DA3"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lang w:val="en-US"/>
              </w:rPr>
              <w:lastRenderedPageBreak/>
              <w:t>web</w:t>
            </w:r>
            <w:r w:rsidRPr="00886F81">
              <w:rPr>
                <w:rFonts w:ascii="Times New Roman" w:hAnsi="Times New Roman"/>
                <w:sz w:val="28"/>
                <w:szCs w:val="28"/>
              </w:rPr>
              <w:t>-семинар «Методические вопросы подготовки обучающихся к ЕГЭ по химии»</w:t>
            </w:r>
          </w:p>
        </w:tc>
      </w:tr>
      <w:tr w:rsidR="00184FC8" w:rsidRPr="00886F81" w14:paraId="4F97FD7D" w14:textId="77777777" w:rsidTr="006D7A2D">
        <w:tc>
          <w:tcPr>
            <w:tcW w:w="963" w:type="dxa"/>
          </w:tcPr>
          <w:p w14:paraId="717E8844" w14:textId="77777777" w:rsidR="00184FC8" w:rsidRPr="00886F81" w:rsidRDefault="006D7A2D" w:rsidP="00886F81">
            <w:pPr>
              <w:pStyle w:val="a3"/>
              <w:widowControl w:val="0"/>
              <w:spacing w:after="0" w:line="240" w:lineRule="auto"/>
              <w:ind w:left="0"/>
              <w:jc w:val="center"/>
              <w:rPr>
                <w:rFonts w:ascii="Times New Roman" w:hAnsi="Times New Roman"/>
                <w:sz w:val="28"/>
                <w:szCs w:val="28"/>
              </w:rPr>
            </w:pPr>
            <w:r>
              <w:rPr>
                <w:rFonts w:ascii="Times New Roman" w:hAnsi="Times New Roman"/>
                <w:sz w:val="28"/>
                <w:szCs w:val="28"/>
              </w:rPr>
              <w:lastRenderedPageBreak/>
              <w:t>4</w:t>
            </w:r>
            <w:r w:rsidR="00184FC8" w:rsidRPr="00886F81">
              <w:rPr>
                <w:rFonts w:ascii="Times New Roman" w:hAnsi="Times New Roman"/>
                <w:sz w:val="28"/>
                <w:szCs w:val="28"/>
              </w:rPr>
              <w:t>.</w:t>
            </w:r>
          </w:p>
        </w:tc>
        <w:tc>
          <w:tcPr>
            <w:tcW w:w="1339" w:type="dxa"/>
          </w:tcPr>
          <w:p w14:paraId="1E3E7F95" w14:textId="77777777" w:rsidR="00184FC8" w:rsidRPr="00886F81" w:rsidRDefault="00942FDA"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Январь 2016г.</w:t>
            </w:r>
          </w:p>
        </w:tc>
        <w:tc>
          <w:tcPr>
            <w:tcW w:w="7763" w:type="dxa"/>
          </w:tcPr>
          <w:p w14:paraId="5EB139BD" w14:textId="77777777" w:rsidR="00184FC8" w:rsidRPr="00886F81" w:rsidRDefault="00184FC8" w:rsidP="00886F81">
            <w:pPr>
              <w:pStyle w:val="2"/>
              <w:widowControl w:val="0"/>
              <w:spacing w:before="0" w:beforeAutospacing="0" w:after="0" w:afterAutospacing="0"/>
              <w:rPr>
                <w:b w:val="0"/>
                <w:sz w:val="28"/>
                <w:szCs w:val="28"/>
              </w:rPr>
            </w:pPr>
            <w:r w:rsidRPr="00886F81">
              <w:rPr>
                <w:b w:val="0"/>
                <w:sz w:val="28"/>
                <w:szCs w:val="28"/>
              </w:rPr>
              <w:t xml:space="preserve">Разработка и издание методического пособия «Подготовка обучающихся к государственной итоговой аттестации в форме ЕГЭ по химии» часть </w:t>
            </w:r>
            <w:r w:rsidRPr="00886F81">
              <w:rPr>
                <w:b w:val="0"/>
                <w:sz w:val="28"/>
                <w:szCs w:val="28"/>
                <w:lang w:val="en-US"/>
              </w:rPr>
              <w:t>II</w:t>
            </w:r>
            <w:r w:rsidR="00942FDA" w:rsidRPr="00886F81">
              <w:rPr>
                <w:b w:val="0"/>
                <w:sz w:val="28"/>
                <w:szCs w:val="28"/>
              </w:rPr>
              <w:t xml:space="preserve">. Авторы: </w:t>
            </w:r>
            <w:proofErr w:type="spellStart"/>
            <w:r w:rsidR="00942FDA" w:rsidRPr="00886F81">
              <w:rPr>
                <w:b w:val="0"/>
                <w:sz w:val="28"/>
                <w:szCs w:val="28"/>
              </w:rPr>
              <w:t>И.В.Гофенберг</w:t>
            </w:r>
            <w:proofErr w:type="spellEnd"/>
            <w:r w:rsidR="00942FDA" w:rsidRPr="00886F81">
              <w:rPr>
                <w:b w:val="0"/>
                <w:sz w:val="28"/>
                <w:szCs w:val="28"/>
              </w:rPr>
              <w:t xml:space="preserve">, </w:t>
            </w:r>
            <w:proofErr w:type="spellStart"/>
            <w:r w:rsidR="00942FDA" w:rsidRPr="00886F81">
              <w:rPr>
                <w:b w:val="0"/>
                <w:sz w:val="28"/>
                <w:szCs w:val="28"/>
              </w:rPr>
              <w:t>Н.М.Дорофеева</w:t>
            </w:r>
            <w:proofErr w:type="spellEnd"/>
            <w:r w:rsidR="00942FDA" w:rsidRPr="00886F81">
              <w:rPr>
                <w:b w:val="0"/>
                <w:sz w:val="28"/>
                <w:szCs w:val="28"/>
              </w:rPr>
              <w:t xml:space="preserve">, </w:t>
            </w:r>
            <w:proofErr w:type="spellStart"/>
            <w:r w:rsidR="00942FDA" w:rsidRPr="00886F81">
              <w:rPr>
                <w:b w:val="0"/>
                <w:sz w:val="28"/>
                <w:szCs w:val="28"/>
              </w:rPr>
              <w:t>Е.Ю.Ермишина</w:t>
            </w:r>
            <w:proofErr w:type="spellEnd"/>
          </w:p>
          <w:p w14:paraId="5000F3DB" w14:textId="77777777" w:rsidR="00184FC8" w:rsidRPr="00886F81" w:rsidRDefault="00184FC8" w:rsidP="00886F81">
            <w:pPr>
              <w:pStyle w:val="a3"/>
              <w:widowControl w:val="0"/>
              <w:spacing w:after="0" w:line="240" w:lineRule="auto"/>
              <w:ind w:left="0"/>
              <w:rPr>
                <w:rFonts w:ascii="Times New Roman" w:hAnsi="Times New Roman"/>
                <w:sz w:val="28"/>
                <w:szCs w:val="28"/>
              </w:rPr>
            </w:pPr>
            <w:r w:rsidRPr="00886F81">
              <w:rPr>
                <w:rFonts w:ascii="Times New Roman" w:hAnsi="Times New Roman"/>
                <w:sz w:val="28"/>
                <w:szCs w:val="28"/>
              </w:rPr>
              <w:t xml:space="preserve"> </w:t>
            </w:r>
          </w:p>
        </w:tc>
      </w:tr>
      <w:tr w:rsidR="006D7A2D" w:rsidRPr="00886F81" w14:paraId="257CF397" w14:textId="77777777" w:rsidTr="006D7A2D">
        <w:tc>
          <w:tcPr>
            <w:tcW w:w="963" w:type="dxa"/>
            <w:tcBorders>
              <w:top w:val="single" w:sz="4" w:space="0" w:color="auto"/>
              <w:left w:val="single" w:sz="4" w:space="0" w:color="auto"/>
              <w:bottom w:val="single" w:sz="4" w:space="0" w:color="auto"/>
              <w:right w:val="single" w:sz="4" w:space="0" w:color="auto"/>
            </w:tcBorders>
          </w:tcPr>
          <w:p w14:paraId="14E47197" w14:textId="77777777" w:rsidR="006D7A2D" w:rsidRPr="00886F81" w:rsidRDefault="006D7A2D" w:rsidP="004E062F">
            <w:pPr>
              <w:pStyle w:val="a3"/>
              <w:widowControl w:val="0"/>
              <w:spacing w:after="0" w:line="240" w:lineRule="auto"/>
              <w:ind w:left="0"/>
              <w:jc w:val="center"/>
              <w:rPr>
                <w:rFonts w:ascii="Times New Roman" w:hAnsi="Times New Roman"/>
                <w:sz w:val="28"/>
                <w:szCs w:val="28"/>
              </w:rPr>
            </w:pPr>
            <w:r>
              <w:rPr>
                <w:rFonts w:ascii="Times New Roman" w:hAnsi="Times New Roman"/>
                <w:sz w:val="28"/>
                <w:szCs w:val="28"/>
              </w:rPr>
              <w:t>5</w:t>
            </w:r>
            <w:r w:rsidRPr="00886F81">
              <w:rPr>
                <w:rFonts w:ascii="Times New Roman" w:hAnsi="Times New Roman"/>
                <w:sz w:val="28"/>
                <w:szCs w:val="28"/>
              </w:rPr>
              <w:t>.</w:t>
            </w:r>
          </w:p>
        </w:tc>
        <w:tc>
          <w:tcPr>
            <w:tcW w:w="1339" w:type="dxa"/>
            <w:tcBorders>
              <w:top w:val="single" w:sz="4" w:space="0" w:color="auto"/>
              <w:left w:val="single" w:sz="4" w:space="0" w:color="auto"/>
              <w:bottom w:val="single" w:sz="4" w:space="0" w:color="auto"/>
              <w:right w:val="single" w:sz="4" w:space="0" w:color="auto"/>
            </w:tcBorders>
          </w:tcPr>
          <w:p w14:paraId="1AE664C8" w14:textId="77777777" w:rsidR="006D7A2D" w:rsidRPr="00886F81" w:rsidRDefault="006D7A2D" w:rsidP="004E062F">
            <w:pPr>
              <w:pStyle w:val="a3"/>
              <w:widowControl w:val="0"/>
              <w:spacing w:after="0" w:line="240" w:lineRule="auto"/>
              <w:ind w:left="0"/>
              <w:rPr>
                <w:rFonts w:ascii="Times New Roman" w:hAnsi="Times New Roman"/>
                <w:sz w:val="28"/>
                <w:szCs w:val="28"/>
              </w:rPr>
            </w:pPr>
            <w:r>
              <w:rPr>
                <w:rFonts w:ascii="Times New Roman" w:hAnsi="Times New Roman"/>
                <w:sz w:val="28"/>
                <w:szCs w:val="28"/>
              </w:rPr>
              <w:t>Апрель 2016</w:t>
            </w:r>
          </w:p>
        </w:tc>
        <w:tc>
          <w:tcPr>
            <w:tcW w:w="7763" w:type="dxa"/>
            <w:tcBorders>
              <w:top w:val="single" w:sz="4" w:space="0" w:color="auto"/>
              <w:left w:val="single" w:sz="4" w:space="0" w:color="auto"/>
              <w:bottom w:val="single" w:sz="4" w:space="0" w:color="auto"/>
              <w:right w:val="single" w:sz="4" w:space="0" w:color="auto"/>
            </w:tcBorders>
          </w:tcPr>
          <w:p w14:paraId="13B5059B" w14:textId="77777777" w:rsidR="006D7A2D" w:rsidRPr="006D7A2D" w:rsidRDefault="006D7A2D" w:rsidP="006D7A2D">
            <w:pPr>
              <w:pStyle w:val="2"/>
              <w:rPr>
                <w:b w:val="0"/>
                <w:sz w:val="28"/>
                <w:szCs w:val="28"/>
              </w:rPr>
            </w:pPr>
            <w:r w:rsidRPr="006D7A2D">
              <w:rPr>
                <w:b w:val="0"/>
                <w:sz w:val="28"/>
                <w:szCs w:val="28"/>
              </w:rPr>
              <w:t>ГАОУ ДПО СО «ИРО»</w:t>
            </w:r>
          </w:p>
          <w:p w14:paraId="22A4C096" w14:textId="77777777" w:rsidR="006D7A2D" w:rsidRPr="006D7A2D" w:rsidRDefault="006D7A2D" w:rsidP="006D7A2D">
            <w:pPr>
              <w:pStyle w:val="2"/>
              <w:rPr>
                <w:b w:val="0"/>
                <w:sz w:val="28"/>
                <w:szCs w:val="28"/>
              </w:rPr>
            </w:pPr>
            <w:r w:rsidRPr="006D7A2D">
              <w:rPr>
                <w:b w:val="0"/>
                <w:sz w:val="28"/>
                <w:szCs w:val="28"/>
              </w:rPr>
              <w:t>web-семинар «Рекомендации по подготовке к ЕГЭ по химии в Свердловской области в 2016г.»</w:t>
            </w:r>
          </w:p>
        </w:tc>
      </w:tr>
    </w:tbl>
    <w:p w14:paraId="4599AB11" w14:textId="77777777" w:rsidR="007E61E9" w:rsidRPr="00886F81" w:rsidRDefault="007E61E9" w:rsidP="00886F81">
      <w:pPr>
        <w:pStyle w:val="a3"/>
        <w:widowControl w:val="0"/>
        <w:spacing w:after="0" w:line="240" w:lineRule="auto"/>
        <w:ind w:left="0"/>
        <w:rPr>
          <w:rFonts w:ascii="Times New Roman" w:hAnsi="Times New Roman"/>
          <w:sz w:val="28"/>
          <w:szCs w:val="28"/>
        </w:rPr>
      </w:pPr>
    </w:p>
    <w:p w14:paraId="33448265" w14:textId="77777777" w:rsidR="007E61E9" w:rsidRPr="00886F81" w:rsidRDefault="007E61E9" w:rsidP="00886F81">
      <w:pPr>
        <w:widowControl w:val="0"/>
        <w:jc w:val="both"/>
        <w:rPr>
          <w:b/>
          <w:sz w:val="28"/>
          <w:szCs w:val="28"/>
        </w:rPr>
      </w:pPr>
      <w:r w:rsidRPr="00886F81">
        <w:rPr>
          <w:b/>
          <w:sz w:val="28"/>
          <w:szCs w:val="28"/>
        </w:rPr>
        <w:t>ВЫВОДЫ</w:t>
      </w:r>
      <w:r w:rsidR="00166DA3" w:rsidRPr="00886F81">
        <w:rPr>
          <w:b/>
          <w:sz w:val="28"/>
          <w:szCs w:val="28"/>
        </w:rPr>
        <w:t>:</w:t>
      </w:r>
      <w:r w:rsidRPr="00886F81">
        <w:rPr>
          <w:b/>
          <w:sz w:val="28"/>
          <w:szCs w:val="28"/>
        </w:rPr>
        <w:t xml:space="preserve"> </w:t>
      </w:r>
    </w:p>
    <w:p w14:paraId="664B20A6" w14:textId="77777777" w:rsidR="00A025EB" w:rsidRPr="00886F81" w:rsidRDefault="00A025EB" w:rsidP="00886F81">
      <w:pPr>
        <w:widowControl w:val="0"/>
        <w:ind w:firstLine="540"/>
        <w:jc w:val="both"/>
        <w:rPr>
          <w:rFonts w:eastAsia="Calibri"/>
          <w:color w:val="000000"/>
          <w:sz w:val="28"/>
          <w:szCs w:val="28"/>
        </w:rPr>
      </w:pPr>
      <w:r w:rsidRPr="00886F81">
        <w:rPr>
          <w:rFonts w:eastAsia="Calibri"/>
          <w:color w:val="000000"/>
          <w:sz w:val="28"/>
          <w:szCs w:val="28"/>
        </w:rPr>
        <w:t>Анализ результатов ЕГЭ по химии, показатель решаемости заданий, экспертная оценка решения заданий высокого уровня сложности, позволили определить элементы содержания, умения и виды деятельности, усвоение которых школьниками региона в целом можно считать достаточным.</w:t>
      </w:r>
    </w:p>
    <w:p w14:paraId="6B3076D7" w14:textId="77777777" w:rsidR="00A025EB" w:rsidRPr="00886F81" w:rsidRDefault="00A025EB" w:rsidP="00886F81">
      <w:pPr>
        <w:widowControl w:val="0"/>
        <w:ind w:firstLine="540"/>
        <w:jc w:val="both"/>
        <w:rPr>
          <w:rFonts w:eastAsia="Calibri"/>
          <w:color w:val="000000"/>
          <w:sz w:val="28"/>
          <w:szCs w:val="28"/>
        </w:rPr>
      </w:pPr>
      <w:r w:rsidRPr="00886F81">
        <w:rPr>
          <w:rFonts w:eastAsia="Calibri"/>
          <w:color w:val="000000"/>
          <w:sz w:val="28"/>
          <w:szCs w:val="28"/>
        </w:rPr>
        <w:t>К числу элементов содержания, уровень освоения которых соответствует требованиям стандарта, можно отнести в блоке «Теоретические основы химии»:</w:t>
      </w:r>
    </w:p>
    <w:p w14:paraId="3D4BFD95" w14:textId="77777777" w:rsidR="00A025EB" w:rsidRPr="00886F81" w:rsidRDefault="00A025EB" w:rsidP="00886F81">
      <w:pPr>
        <w:widowControl w:val="0"/>
        <w:jc w:val="both"/>
        <w:rPr>
          <w:rFonts w:eastAsia="Calibri"/>
          <w:bCs/>
          <w:iCs/>
          <w:sz w:val="28"/>
          <w:szCs w:val="28"/>
        </w:rPr>
      </w:pPr>
      <w:r w:rsidRPr="00886F81">
        <w:rPr>
          <w:rFonts w:eastAsia="Calibri"/>
          <w:color w:val="000000"/>
          <w:sz w:val="28"/>
          <w:szCs w:val="28"/>
        </w:rPr>
        <w:t xml:space="preserve">- </w:t>
      </w:r>
      <w:r w:rsidRPr="00886F81">
        <w:rPr>
          <w:rFonts w:eastAsia="Calibri"/>
          <w:bCs/>
          <w:iCs/>
          <w:sz w:val="28"/>
          <w:szCs w:val="28"/>
        </w:rPr>
        <w:t xml:space="preserve"> современные представления о строении атома;</w:t>
      </w:r>
    </w:p>
    <w:p w14:paraId="274C1120" w14:textId="77777777" w:rsidR="00A025EB" w:rsidRPr="00886F81" w:rsidRDefault="00A025EB" w:rsidP="00886F81">
      <w:pPr>
        <w:widowControl w:val="0"/>
        <w:autoSpaceDE w:val="0"/>
        <w:autoSpaceDN w:val="0"/>
        <w:adjustRightInd w:val="0"/>
        <w:jc w:val="both"/>
        <w:rPr>
          <w:rFonts w:eastAsia="Calibri"/>
          <w:bCs/>
          <w:iCs/>
          <w:sz w:val="28"/>
          <w:szCs w:val="28"/>
        </w:rPr>
      </w:pPr>
      <w:r w:rsidRPr="00886F81">
        <w:rPr>
          <w:rFonts w:eastAsia="Calibri"/>
          <w:bCs/>
          <w:iCs/>
          <w:sz w:val="28"/>
          <w:szCs w:val="28"/>
        </w:rPr>
        <w:t>-  Периодический закон и Периодическая система химических элементов Д.И. Менделеева;</w:t>
      </w:r>
    </w:p>
    <w:p w14:paraId="2C39C3DB" w14:textId="77777777" w:rsidR="00A025EB" w:rsidRPr="00886F81" w:rsidRDefault="00A025EB" w:rsidP="00886F81">
      <w:pPr>
        <w:widowControl w:val="0"/>
        <w:jc w:val="both"/>
        <w:rPr>
          <w:rFonts w:eastAsia="Calibri"/>
          <w:bCs/>
          <w:iCs/>
          <w:sz w:val="28"/>
          <w:szCs w:val="28"/>
        </w:rPr>
      </w:pPr>
      <w:r w:rsidRPr="00886F81">
        <w:rPr>
          <w:rFonts w:eastAsia="Calibri"/>
          <w:bCs/>
          <w:iCs/>
          <w:sz w:val="28"/>
          <w:szCs w:val="28"/>
        </w:rPr>
        <w:t>- химическая связь и строение вещества;</w:t>
      </w:r>
    </w:p>
    <w:p w14:paraId="3F1B6A1F" w14:textId="77777777" w:rsidR="00A025EB" w:rsidRPr="00886F81" w:rsidRDefault="00A025EB" w:rsidP="00886F81">
      <w:pPr>
        <w:widowControl w:val="0"/>
        <w:jc w:val="both"/>
        <w:rPr>
          <w:rFonts w:eastAsia="Calibri"/>
          <w:bCs/>
          <w:iCs/>
          <w:sz w:val="28"/>
          <w:szCs w:val="28"/>
        </w:rPr>
      </w:pPr>
      <w:r w:rsidRPr="00886F81">
        <w:rPr>
          <w:rFonts w:eastAsia="Calibri"/>
          <w:bCs/>
          <w:iCs/>
          <w:sz w:val="28"/>
          <w:szCs w:val="28"/>
        </w:rPr>
        <w:t>- химическая реакция.</w:t>
      </w:r>
    </w:p>
    <w:p w14:paraId="19C2FEA1" w14:textId="77777777" w:rsidR="00A025EB" w:rsidRPr="00886F81" w:rsidRDefault="00A025EB" w:rsidP="00886F81">
      <w:pPr>
        <w:widowControl w:val="0"/>
        <w:jc w:val="both"/>
        <w:rPr>
          <w:rFonts w:eastAsia="Calibri"/>
          <w:bCs/>
          <w:iCs/>
          <w:sz w:val="28"/>
          <w:szCs w:val="28"/>
        </w:rPr>
      </w:pPr>
      <w:r w:rsidRPr="00886F81">
        <w:rPr>
          <w:rFonts w:eastAsia="Calibri"/>
          <w:bCs/>
          <w:iCs/>
          <w:sz w:val="28"/>
          <w:szCs w:val="28"/>
        </w:rPr>
        <w:t xml:space="preserve">       В блоке «Неорганическая химия» в число таких элементов входят:</w:t>
      </w:r>
    </w:p>
    <w:p w14:paraId="68AF3862"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bCs/>
          <w:iCs/>
          <w:sz w:val="28"/>
          <w:szCs w:val="28"/>
        </w:rPr>
        <w:t xml:space="preserve">- </w:t>
      </w:r>
      <w:r w:rsidRPr="00886F81">
        <w:rPr>
          <w:rFonts w:eastAsia="Calibri"/>
          <w:sz w:val="28"/>
          <w:szCs w:val="28"/>
        </w:rPr>
        <w:t>классификация неорганических веществ. Номенклатура неорганических веществ (тривиальная и международная);</w:t>
      </w:r>
    </w:p>
    <w:p w14:paraId="2512F5E6"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характерные химические свойства простых веществ – металлов и неметаллов.</w:t>
      </w:r>
    </w:p>
    <w:p w14:paraId="63703A6A"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xml:space="preserve">      В блоке «Органическая химия»:</w:t>
      </w:r>
    </w:p>
    <w:p w14:paraId="637DE7BF"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типы связей в молекулах органических веществ;</w:t>
      </w:r>
    </w:p>
    <w:p w14:paraId="70307229"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классификация органических веществ. Номенклатура органических веществ (тривиальная и международная);</w:t>
      </w:r>
    </w:p>
    <w:p w14:paraId="0D987EB1"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характерные химические свойства углеводородов различных классов;</w:t>
      </w:r>
    </w:p>
    <w:p w14:paraId="2E410014"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характерные химические свойства кислородсодержащих соединений.</w:t>
      </w:r>
    </w:p>
    <w:p w14:paraId="0EACC673" w14:textId="77777777" w:rsidR="00A025EB" w:rsidRPr="00886F81" w:rsidRDefault="00A025EB" w:rsidP="00886F81">
      <w:pPr>
        <w:widowControl w:val="0"/>
        <w:tabs>
          <w:tab w:val="left" w:pos="5175"/>
        </w:tabs>
        <w:autoSpaceDE w:val="0"/>
        <w:autoSpaceDN w:val="0"/>
        <w:adjustRightInd w:val="0"/>
        <w:rPr>
          <w:rFonts w:eastAsia="Calibri"/>
          <w:bCs/>
          <w:sz w:val="28"/>
          <w:szCs w:val="28"/>
        </w:rPr>
      </w:pPr>
      <w:r w:rsidRPr="00886F81">
        <w:rPr>
          <w:rFonts w:eastAsia="Calibri"/>
          <w:sz w:val="28"/>
          <w:szCs w:val="28"/>
        </w:rPr>
        <w:t xml:space="preserve">      В блоке «</w:t>
      </w:r>
      <w:r w:rsidRPr="00886F81">
        <w:rPr>
          <w:rFonts w:eastAsia="Calibri"/>
          <w:bCs/>
          <w:sz w:val="28"/>
          <w:szCs w:val="28"/>
        </w:rPr>
        <w:t>Методы познания в химии. Химия и жизнь»:</w:t>
      </w:r>
    </w:p>
    <w:p w14:paraId="1545F2AF" w14:textId="77777777" w:rsidR="00A025EB" w:rsidRPr="00886F81" w:rsidRDefault="00A025EB" w:rsidP="00886F81">
      <w:pPr>
        <w:widowControl w:val="0"/>
        <w:autoSpaceDE w:val="0"/>
        <w:autoSpaceDN w:val="0"/>
        <w:adjustRightInd w:val="0"/>
        <w:jc w:val="both"/>
        <w:rPr>
          <w:rFonts w:eastAsia="Calibri"/>
          <w:bCs/>
          <w:i/>
          <w:sz w:val="28"/>
          <w:szCs w:val="28"/>
          <w:u w:val="single"/>
        </w:rPr>
      </w:pPr>
      <w:r w:rsidRPr="00886F81">
        <w:rPr>
          <w:rFonts w:eastAsia="Calibri"/>
          <w:bCs/>
          <w:i/>
          <w:sz w:val="28"/>
          <w:szCs w:val="28"/>
          <w:u w:val="single"/>
        </w:rPr>
        <w:t>содержательная линия «Экспериментальные основы химии»</w:t>
      </w:r>
    </w:p>
    <w:p w14:paraId="377BF34C"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bCs/>
          <w:sz w:val="28"/>
          <w:szCs w:val="28"/>
        </w:rPr>
        <w:t xml:space="preserve">- </w:t>
      </w:r>
      <w:r w:rsidRPr="00886F81">
        <w:rPr>
          <w:rFonts w:eastAsia="Calibri"/>
          <w:sz w:val="28"/>
          <w:szCs w:val="28"/>
        </w:rPr>
        <w:t>определение характера среды водных растворов веществ. Индикаторы;</w:t>
      </w:r>
    </w:p>
    <w:p w14:paraId="29318EA4"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основные способы получения (в лаборатории) конкретных веществ, относящихся к изученным классам неорганических и органических соединений.</w:t>
      </w:r>
    </w:p>
    <w:p w14:paraId="6D39EFDC" w14:textId="77777777" w:rsidR="00A025EB" w:rsidRPr="00886F81" w:rsidRDefault="00A025EB" w:rsidP="00886F81">
      <w:pPr>
        <w:widowControl w:val="0"/>
        <w:autoSpaceDE w:val="0"/>
        <w:autoSpaceDN w:val="0"/>
        <w:adjustRightInd w:val="0"/>
        <w:jc w:val="both"/>
        <w:rPr>
          <w:rFonts w:eastAsia="Calibri"/>
          <w:bCs/>
          <w:i/>
          <w:iCs/>
          <w:sz w:val="28"/>
          <w:szCs w:val="28"/>
          <w:u w:val="single"/>
        </w:rPr>
      </w:pPr>
      <w:r w:rsidRPr="00886F81">
        <w:rPr>
          <w:rFonts w:eastAsia="Calibri"/>
          <w:i/>
          <w:sz w:val="28"/>
          <w:szCs w:val="28"/>
          <w:u w:val="single"/>
        </w:rPr>
        <w:t>содержательная линия</w:t>
      </w:r>
      <w:r w:rsidRPr="00886F81">
        <w:rPr>
          <w:rFonts w:eastAsia="Calibri"/>
          <w:sz w:val="28"/>
          <w:szCs w:val="28"/>
        </w:rPr>
        <w:t xml:space="preserve"> «</w:t>
      </w:r>
      <w:r w:rsidRPr="00886F81">
        <w:rPr>
          <w:rFonts w:eastAsia="Calibri"/>
          <w:bCs/>
          <w:i/>
          <w:iCs/>
          <w:sz w:val="28"/>
          <w:szCs w:val="28"/>
          <w:u w:val="single"/>
        </w:rPr>
        <w:t>Расчеты по химическим формулам и уравнениям реакций»</w:t>
      </w:r>
    </w:p>
    <w:p w14:paraId="62B3B34C"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bCs/>
          <w:iCs/>
          <w:sz w:val="28"/>
          <w:szCs w:val="28"/>
        </w:rPr>
        <w:t xml:space="preserve">- </w:t>
      </w:r>
      <w:r w:rsidRPr="00886F81">
        <w:rPr>
          <w:rFonts w:eastAsia="Calibri"/>
          <w:sz w:val="28"/>
          <w:szCs w:val="28"/>
        </w:rPr>
        <w:t xml:space="preserve">вычисление массы растворенного вещества, содержащегося в определенной </w:t>
      </w:r>
      <w:r w:rsidRPr="00886F81">
        <w:rPr>
          <w:rFonts w:eastAsia="Calibri"/>
          <w:sz w:val="28"/>
          <w:szCs w:val="28"/>
        </w:rPr>
        <w:lastRenderedPageBreak/>
        <w:t>массе раствора с известной массовой долей; вычисление массовой доли вещества в растворе;</w:t>
      </w:r>
    </w:p>
    <w:p w14:paraId="22F24580"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расчеты объемных отношений газов при химических реакциях;</w:t>
      </w:r>
    </w:p>
    <w:p w14:paraId="4360FFA4"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расчеты массы вещества или объема газов по известному количеству вещества, массе или объему одного из участвующих в реакции веществ;</w:t>
      </w:r>
    </w:p>
    <w:p w14:paraId="7B3BFCA2"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расчеты теплового эффекта реакции.</w:t>
      </w:r>
    </w:p>
    <w:p w14:paraId="4757CCAF"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xml:space="preserve">       Среди умений и способов деятельности, уровень сформированности которых можно считать достаточным относятся:</w:t>
      </w:r>
    </w:p>
    <w:p w14:paraId="0E543CE7"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xml:space="preserve">- </w:t>
      </w:r>
      <w:r w:rsidRPr="00886F81">
        <w:rPr>
          <w:rFonts w:eastAsia="Calibri"/>
          <w:i/>
          <w:iCs/>
          <w:sz w:val="28"/>
          <w:szCs w:val="28"/>
        </w:rPr>
        <w:t>определять/классифицировать</w:t>
      </w:r>
      <w:r w:rsidRPr="00886F81">
        <w:rPr>
          <w:rFonts w:eastAsia="Calibri"/>
          <w:sz w:val="28"/>
          <w:szCs w:val="28"/>
        </w:rPr>
        <w:t xml:space="preserve">: валентность, степень окисления химических элементов, заряды ионов; вид химических связей в соединениях и тип кристаллической решетки; характер среды водных растворов веществ; окислитель и восстановитель; </w:t>
      </w:r>
    </w:p>
    <w:p w14:paraId="50B12FE6"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xml:space="preserve">- </w:t>
      </w:r>
      <w:r w:rsidRPr="00886F81">
        <w:rPr>
          <w:rFonts w:eastAsia="Calibri"/>
          <w:i/>
          <w:iCs/>
          <w:sz w:val="28"/>
          <w:szCs w:val="28"/>
        </w:rPr>
        <w:t>характеризовать</w:t>
      </w:r>
      <w:r w:rsidRPr="00886F81">
        <w:rPr>
          <w:rFonts w:eastAsia="Calibri"/>
          <w:sz w:val="28"/>
          <w:szCs w:val="28"/>
        </w:rPr>
        <w:t xml:space="preserve">: </w:t>
      </w:r>
      <w:r w:rsidRPr="00886F81">
        <w:rPr>
          <w:rFonts w:eastAsia="Calibri"/>
          <w:i/>
          <w:iCs/>
          <w:sz w:val="28"/>
          <w:szCs w:val="28"/>
        </w:rPr>
        <w:t>s-</w:t>
      </w:r>
      <w:r w:rsidRPr="00886F81">
        <w:rPr>
          <w:rFonts w:eastAsia="Calibri"/>
          <w:sz w:val="28"/>
          <w:szCs w:val="28"/>
        </w:rPr>
        <w:t xml:space="preserve">, </w:t>
      </w:r>
      <w:r w:rsidRPr="00886F81">
        <w:rPr>
          <w:rFonts w:eastAsia="Calibri"/>
          <w:i/>
          <w:iCs/>
          <w:sz w:val="28"/>
          <w:szCs w:val="28"/>
        </w:rPr>
        <w:t xml:space="preserve">p- </w:t>
      </w:r>
      <w:r w:rsidRPr="00886F81">
        <w:rPr>
          <w:rFonts w:eastAsia="Calibri"/>
          <w:sz w:val="28"/>
          <w:szCs w:val="28"/>
        </w:rPr>
        <w:t xml:space="preserve">и </w:t>
      </w:r>
      <w:r w:rsidRPr="00886F81">
        <w:rPr>
          <w:rFonts w:eastAsia="Calibri"/>
          <w:i/>
          <w:iCs/>
          <w:sz w:val="28"/>
          <w:szCs w:val="28"/>
        </w:rPr>
        <w:t>d-</w:t>
      </w:r>
      <w:r w:rsidRPr="00886F81">
        <w:rPr>
          <w:rFonts w:eastAsia="Calibri"/>
          <w:sz w:val="28"/>
          <w:szCs w:val="28"/>
        </w:rPr>
        <w:t>элементы по их положению в Периодической системе Д.И. Менделеева; строение и химические свойства изученных органических соединений;</w:t>
      </w:r>
    </w:p>
    <w:p w14:paraId="38877D6C"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xml:space="preserve">- </w:t>
      </w:r>
      <w:r w:rsidRPr="00886F81">
        <w:rPr>
          <w:rFonts w:eastAsia="Calibri"/>
          <w:i/>
          <w:iCs/>
          <w:sz w:val="28"/>
          <w:szCs w:val="28"/>
        </w:rPr>
        <w:t>объяснять</w:t>
      </w:r>
      <w:r w:rsidRPr="00886F81">
        <w:rPr>
          <w:rFonts w:eastAsia="Calibri"/>
          <w:sz w:val="28"/>
          <w:szCs w:val="28"/>
        </w:rPr>
        <w:t xml:space="preserve">: зависимость свойств химических элементов и их соединений от положения элемента в Периодической системе Д.И. Менделеева; природу химической связи (ионной, ковалентной, металлической, водородной; сущность изученных видов химических реакций (электролитической диссоциации, ионного обмена, </w:t>
      </w:r>
      <w:proofErr w:type="spellStart"/>
      <w:r w:rsidRPr="00886F81">
        <w:rPr>
          <w:rFonts w:eastAsia="Calibri"/>
          <w:sz w:val="28"/>
          <w:szCs w:val="28"/>
        </w:rPr>
        <w:t>окислительно</w:t>
      </w:r>
      <w:proofErr w:type="spellEnd"/>
      <w:r w:rsidRPr="00886F81">
        <w:rPr>
          <w:rFonts w:eastAsia="Calibri"/>
          <w:sz w:val="28"/>
          <w:szCs w:val="28"/>
        </w:rPr>
        <w:t>-восстановительных) и составлять их уравнения; влияние различных факторов на скорость химической реакции и на смещение химического равновесия.</w:t>
      </w:r>
    </w:p>
    <w:p w14:paraId="40E35D2B" w14:textId="77777777" w:rsidR="00A025EB" w:rsidRPr="00886F81" w:rsidRDefault="00A025EB" w:rsidP="00886F81">
      <w:pPr>
        <w:pStyle w:val="a3"/>
        <w:widowControl w:val="0"/>
        <w:spacing w:after="0" w:line="240" w:lineRule="auto"/>
        <w:ind w:left="0"/>
        <w:jc w:val="both"/>
        <w:rPr>
          <w:rFonts w:ascii="Times New Roman" w:hAnsi="Times New Roman"/>
          <w:color w:val="000000"/>
          <w:sz w:val="28"/>
          <w:szCs w:val="28"/>
          <w:lang w:eastAsia="ru-RU"/>
        </w:rPr>
      </w:pPr>
      <w:r w:rsidRPr="00886F81">
        <w:rPr>
          <w:rFonts w:ascii="Times New Roman" w:hAnsi="Times New Roman"/>
          <w:color w:val="000000"/>
          <w:sz w:val="28"/>
          <w:szCs w:val="28"/>
          <w:lang w:eastAsia="ru-RU"/>
        </w:rPr>
        <w:t xml:space="preserve">     К числу элементов содержания</w:t>
      </w:r>
      <w:r w:rsidRPr="00886F81">
        <w:rPr>
          <w:rFonts w:ascii="Times New Roman" w:hAnsi="Times New Roman"/>
          <w:color w:val="000000"/>
          <w:sz w:val="28"/>
          <w:szCs w:val="28"/>
          <w:lang w:eastAsia="ru-RU"/>
        </w:rPr>
        <w:tab/>
        <w:t>, усвоение которых школьниками Свердловской области в целом нельзя считать достаточным, можно отнести:</w:t>
      </w:r>
    </w:p>
    <w:p w14:paraId="6D7A18A7" w14:textId="77777777" w:rsidR="00A025EB" w:rsidRPr="00886F81" w:rsidRDefault="00A025EB" w:rsidP="00886F81">
      <w:pPr>
        <w:pStyle w:val="a3"/>
        <w:widowControl w:val="0"/>
        <w:spacing w:after="0" w:line="240" w:lineRule="auto"/>
        <w:ind w:left="0"/>
        <w:jc w:val="both"/>
        <w:rPr>
          <w:rFonts w:ascii="Times New Roman" w:hAnsi="Times New Roman"/>
          <w:color w:val="000000"/>
          <w:sz w:val="28"/>
          <w:szCs w:val="28"/>
          <w:lang w:eastAsia="ru-RU"/>
        </w:rPr>
      </w:pPr>
      <w:r w:rsidRPr="00886F81">
        <w:rPr>
          <w:rFonts w:ascii="Times New Roman" w:hAnsi="Times New Roman"/>
          <w:color w:val="000000"/>
          <w:sz w:val="28"/>
          <w:szCs w:val="28"/>
          <w:lang w:eastAsia="ru-RU"/>
        </w:rPr>
        <w:t>- характерные химические свойства основных классов неорганических соединений (оксидов, оснований, кислот и солей);</w:t>
      </w:r>
    </w:p>
    <w:p w14:paraId="0010BD4D" w14:textId="77777777" w:rsidR="00A025EB" w:rsidRPr="00886F81" w:rsidRDefault="00A025EB" w:rsidP="00886F81">
      <w:pPr>
        <w:widowControl w:val="0"/>
        <w:autoSpaceDE w:val="0"/>
        <w:autoSpaceDN w:val="0"/>
        <w:adjustRightInd w:val="0"/>
        <w:rPr>
          <w:rFonts w:eastAsia="Calibri"/>
          <w:sz w:val="28"/>
          <w:szCs w:val="28"/>
        </w:rPr>
      </w:pPr>
      <w:r w:rsidRPr="00886F81">
        <w:rPr>
          <w:rFonts w:eastAsia="Calibri"/>
          <w:color w:val="000000"/>
          <w:sz w:val="28"/>
          <w:szCs w:val="28"/>
        </w:rPr>
        <w:t xml:space="preserve">- </w:t>
      </w:r>
      <w:r w:rsidRPr="00886F81">
        <w:rPr>
          <w:rFonts w:eastAsia="Calibri"/>
          <w:sz w:val="28"/>
          <w:szCs w:val="28"/>
        </w:rPr>
        <w:t>взаимосвязь различных классов неорганических веществ;</w:t>
      </w:r>
    </w:p>
    <w:p w14:paraId="1D3AE58D"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качественные реакции на неорганические вещества и ионы; качественные реакции на органические вещества.</w:t>
      </w:r>
    </w:p>
    <w:p w14:paraId="77851D00"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общие научные принципы химического производства.</w:t>
      </w:r>
    </w:p>
    <w:p w14:paraId="48B67B1E" w14:textId="77777777" w:rsidR="00A025EB" w:rsidRPr="00886F81" w:rsidRDefault="00A025EB" w:rsidP="00886F81">
      <w:pPr>
        <w:widowControl w:val="0"/>
        <w:tabs>
          <w:tab w:val="left" w:pos="2370"/>
        </w:tabs>
        <w:autoSpaceDE w:val="0"/>
        <w:autoSpaceDN w:val="0"/>
        <w:adjustRightInd w:val="0"/>
        <w:jc w:val="both"/>
        <w:rPr>
          <w:rFonts w:eastAsia="Calibri"/>
          <w:color w:val="000000"/>
          <w:sz w:val="28"/>
          <w:szCs w:val="28"/>
        </w:rPr>
      </w:pPr>
      <w:r w:rsidRPr="00886F81">
        <w:rPr>
          <w:rFonts w:eastAsia="Calibri"/>
          <w:color w:val="000000"/>
          <w:sz w:val="28"/>
          <w:szCs w:val="28"/>
        </w:rPr>
        <w:t xml:space="preserve">      При подготовке школьников к ЕГЭ по химии следует обратить внимание на те умения и виды деятельности, уровень сформированности которых пока нельзя считать достаточным:</w:t>
      </w:r>
    </w:p>
    <w:p w14:paraId="1B9DF9F4" w14:textId="77777777" w:rsidR="00A025EB" w:rsidRPr="00886F81" w:rsidRDefault="00A025EB" w:rsidP="00886F81">
      <w:pPr>
        <w:widowControl w:val="0"/>
        <w:tabs>
          <w:tab w:val="left" w:pos="2370"/>
        </w:tabs>
        <w:autoSpaceDE w:val="0"/>
        <w:autoSpaceDN w:val="0"/>
        <w:adjustRightInd w:val="0"/>
        <w:jc w:val="both"/>
        <w:rPr>
          <w:rFonts w:eastAsia="Calibri"/>
          <w:sz w:val="28"/>
          <w:szCs w:val="28"/>
        </w:rPr>
      </w:pPr>
      <w:r w:rsidRPr="00886F81">
        <w:rPr>
          <w:rFonts w:eastAsia="Calibri"/>
          <w:color w:val="000000"/>
          <w:sz w:val="28"/>
          <w:szCs w:val="28"/>
        </w:rPr>
        <w:t xml:space="preserve">- уметь </w:t>
      </w:r>
      <w:r w:rsidRPr="00886F81">
        <w:rPr>
          <w:rFonts w:eastAsia="Calibri"/>
          <w:sz w:val="28"/>
          <w:szCs w:val="28"/>
        </w:rPr>
        <w:t>выявлять взаимосвязи понятий;</w:t>
      </w:r>
    </w:p>
    <w:p w14:paraId="168AC721"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уметь использовать важнейшие химические понятия для объяснения отдельных фактов и явлений;</w:t>
      </w:r>
    </w:p>
    <w:p w14:paraId="65060D62" w14:textId="77777777" w:rsidR="00A025EB" w:rsidRPr="00886F81" w:rsidRDefault="00A025EB" w:rsidP="00886F81">
      <w:pPr>
        <w:widowControl w:val="0"/>
        <w:autoSpaceDE w:val="0"/>
        <w:autoSpaceDN w:val="0"/>
        <w:adjustRightInd w:val="0"/>
        <w:jc w:val="both"/>
        <w:rPr>
          <w:rFonts w:eastAsia="Calibri"/>
          <w:sz w:val="28"/>
          <w:szCs w:val="28"/>
        </w:rPr>
      </w:pPr>
      <w:r w:rsidRPr="00886F81">
        <w:rPr>
          <w:rFonts w:eastAsia="Calibri"/>
          <w:sz w:val="28"/>
          <w:szCs w:val="28"/>
        </w:rPr>
        <w:t>- объяснять зависимость свойств неорганических и органических веществ от их состава и строения.</w:t>
      </w:r>
    </w:p>
    <w:p w14:paraId="343C64FC" w14:textId="77777777" w:rsidR="00A025EB" w:rsidRPr="00886F81" w:rsidRDefault="001334B3" w:rsidP="00886F81">
      <w:pPr>
        <w:widowControl w:val="0"/>
        <w:autoSpaceDE w:val="0"/>
        <w:autoSpaceDN w:val="0"/>
        <w:adjustRightInd w:val="0"/>
        <w:jc w:val="both"/>
        <w:rPr>
          <w:sz w:val="28"/>
          <w:szCs w:val="28"/>
          <w:lang w:eastAsia="en-US"/>
        </w:rPr>
      </w:pPr>
      <w:r w:rsidRPr="00886F81">
        <w:rPr>
          <w:sz w:val="28"/>
          <w:szCs w:val="28"/>
        </w:rPr>
        <w:t xml:space="preserve">     </w:t>
      </w:r>
      <w:r w:rsidR="00A025EB" w:rsidRPr="00886F81">
        <w:rPr>
          <w:sz w:val="28"/>
          <w:szCs w:val="28"/>
          <w:lang w:eastAsia="en-US"/>
        </w:rPr>
        <w:t xml:space="preserve">Кроме того, следует обратить внимание на недостаточный уровень сформированности </w:t>
      </w:r>
      <w:proofErr w:type="spellStart"/>
      <w:r w:rsidR="00A025EB" w:rsidRPr="00886F81">
        <w:rPr>
          <w:sz w:val="28"/>
          <w:szCs w:val="28"/>
          <w:lang w:eastAsia="en-US"/>
        </w:rPr>
        <w:t>общеучебных</w:t>
      </w:r>
      <w:proofErr w:type="spellEnd"/>
      <w:r w:rsidR="00A025EB" w:rsidRPr="00886F81">
        <w:rPr>
          <w:sz w:val="28"/>
          <w:szCs w:val="28"/>
          <w:lang w:eastAsia="en-US"/>
        </w:rPr>
        <w:t xml:space="preserve"> умений:</w:t>
      </w:r>
    </w:p>
    <w:p w14:paraId="0BFADF1B" w14:textId="77777777" w:rsidR="00A025EB" w:rsidRPr="00886F81" w:rsidRDefault="00A025EB" w:rsidP="00886F81">
      <w:pPr>
        <w:widowControl w:val="0"/>
        <w:autoSpaceDE w:val="0"/>
        <w:autoSpaceDN w:val="0"/>
        <w:adjustRightInd w:val="0"/>
        <w:jc w:val="both"/>
        <w:rPr>
          <w:sz w:val="28"/>
          <w:szCs w:val="28"/>
          <w:lang w:eastAsia="en-US"/>
        </w:rPr>
      </w:pPr>
      <w:r w:rsidRPr="00886F81">
        <w:rPr>
          <w:sz w:val="28"/>
          <w:szCs w:val="28"/>
          <w:lang w:eastAsia="en-US"/>
        </w:rPr>
        <w:t>- умения анализировать текст и выделять ключевые слова (избыток раствора, часть осадка и т.п.), которые лежат в основе определения химизма процесса;</w:t>
      </w:r>
    </w:p>
    <w:p w14:paraId="324DD431" w14:textId="77777777" w:rsidR="00A025EB" w:rsidRPr="00886F81" w:rsidRDefault="00A025EB" w:rsidP="00886F81">
      <w:pPr>
        <w:widowControl w:val="0"/>
        <w:autoSpaceDE w:val="0"/>
        <w:autoSpaceDN w:val="0"/>
        <w:adjustRightInd w:val="0"/>
        <w:jc w:val="both"/>
        <w:rPr>
          <w:sz w:val="28"/>
          <w:szCs w:val="28"/>
          <w:lang w:eastAsia="en-US"/>
        </w:rPr>
      </w:pPr>
      <w:r w:rsidRPr="00886F81">
        <w:rPr>
          <w:sz w:val="28"/>
          <w:szCs w:val="28"/>
          <w:lang w:eastAsia="en-US"/>
        </w:rPr>
        <w:t>- умения прогнозировать ход процесса;</w:t>
      </w:r>
    </w:p>
    <w:p w14:paraId="6ED23D48" w14:textId="77777777" w:rsidR="00A025EB" w:rsidRPr="00886F81" w:rsidRDefault="00A025EB" w:rsidP="00886F81">
      <w:pPr>
        <w:widowControl w:val="0"/>
        <w:autoSpaceDE w:val="0"/>
        <w:autoSpaceDN w:val="0"/>
        <w:adjustRightInd w:val="0"/>
        <w:jc w:val="both"/>
        <w:rPr>
          <w:sz w:val="28"/>
          <w:szCs w:val="28"/>
          <w:lang w:eastAsia="en-US"/>
        </w:rPr>
      </w:pPr>
      <w:r w:rsidRPr="00886F81">
        <w:rPr>
          <w:sz w:val="28"/>
          <w:szCs w:val="28"/>
          <w:lang w:eastAsia="en-US"/>
        </w:rPr>
        <w:t>- умения устанавливать причинно-следственные связи.</w:t>
      </w:r>
    </w:p>
    <w:p w14:paraId="1285D910" w14:textId="77777777" w:rsidR="004C0EB6" w:rsidRPr="00886F81" w:rsidRDefault="004C0EB6" w:rsidP="00886F81">
      <w:pPr>
        <w:widowControl w:val="0"/>
        <w:autoSpaceDE w:val="0"/>
        <w:autoSpaceDN w:val="0"/>
        <w:adjustRightInd w:val="0"/>
        <w:jc w:val="both"/>
        <w:rPr>
          <w:sz w:val="28"/>
          <w:szCs w:val="28"/>
        </w:rPr>
      </w:pPr>
    </w:p>
    <w:p w14:paraId="33E4EF7D" w14:textId="77777777" w:rsidR="007E61E9" w:rsidRPr="00886F81" w:rsidRDefault="00B41D60" w:rsidP="00886F81">
      <w:pPr>
        <w:widowControl w:val="0"/>
        <w:jc w:val="center"/>
        <w:rPr>
          <w:sz w:val="28"/>
          <w:szCs w:val="28"/>
        </w:rPr>
      </w:pPr>
      <w:r w:rsidRPr="00886F81">
        <w:rPr>
          <w:b/>
          <w:sz w:val="28"/>
          <w:szCs w:val="28"/>
        </w:rPr>
        <w:lastRenderedPageBreak/>
        <w:t>5. Рекомендации</w:t>
      </w:r>
      <w:r w:rsidR="007E61E9" w:rsidRPr="00886F81">
        <w:rPr>
          <w:b/>
          <w:sz w:val="28"/>
          <w:szCs w:val="28"/>
        </w:rPr>
        <w:t xml:space="preserve"> по возможным направлениям совершенствования организации и методики обучения школьников</w:t>
      </w:r>
      <w:r w:rsidR="007E61E9" w:rsidRPr="00886F81">
        <w:rPr>
          <w:sz w:val="28"/>
          <w:szCs w:val="28"/>
        </w:rPr>
        <w:t>.</w:t>
      </w:r>
    </w:p>
    <w:p w14:paraId="70C45C7C" w14:textId="77777777" w:rsidR="00B41D60" w:rsidRPr="00886F81" w:rsidRDefault="00B41D60" w:rsidP="00886F81">
      <w:pPr>
        <w:pStyle w:val="3"/>
        <w:keepNext w:val="0"/>
        <w:keepLines w:val="0"/>
        <w:widowControl w:val="0"/>
        <w:spacing w:before="0"/>
        <w:jc w:val="both"/>
        <w:rPr>
          <w:rFonts w:ascii="Times New Roman" w:eastAsia="Times New Roman" w:hAnsi="Times New Roman" w:cs="Times New Roman"/>
          <w:i/>
          <w:color w:val="000000"/>
          <w:sz w:val="28"/>
          <w:szCs w:val="28"/>
          <w:u w:val="single"/>
        </w:rPr>
      </w:pPr>
      <w:r w:rsidRPr="00886F81">
        <w:rPr>
          <w:rFonts w:ascii="Times New Roman" w:eastAsia="Times New Roman" w:hAnsi="Times New Roman" w:cs="Times New Roman"/>
          <w:b w:val="0"/>
          <w:i/>
          <w:smallCaps/>
          <w:color w:val="auto"/>
          <w:sz w:val="28"/>
          <w:szCs w:val="28"/>
        </w:rPr>
        <w:t>п</w:t>
      </w:r>
      <w:r w:rsidRPr="00886F81">
        <w:rPr>
          <w:rFonts w:ascii="Times New Roman" w:eastAsia="Times New Roman" w:hAnsi="Times New Roman" w:cs="Times New Roman"/>
          <w:b w:val="0"/>
          <w:i/>
          <w:color w:val="000000"/>
          <w:sz w:val="28"/>
          <w:szCs w:val="28"/>
          <w:u w:val="single"/>
        </w:rPr>
        <w:t>редложения по совершенствованию методики обучения школьников по выявленным «проблемным» элементам содержания и видам деятельности</w:t>
      </w:r>
    </w:p>
    <w:p w14:paraId="381CE53A" w14:textId="77777777" w:rsidR="00B41D60" w:rsidRPr="00886F81" w:rsidRDefault="00B41D60" w:rsidP="00886F81">
      <w:pPr>
        <w:widowControl w:val="0"/>
        <w:autoSpaceDE w:val="0"/>
        <w:autoSpaceDN w:val="0"/>
        <w:adjustRightInd w:val="0"/>
        <w:jc w:val="both"/>
        <w:rPr>
          <w:rFonts w:eastAsia="Calibri"/>
          <w:sz w:val="28"/>
          <w:szCs w:val="28"/>
        </w:rPr>
      </w:pPr>
      <w:r w:rsidRPr="00886F81">
        <w:rPr>
          <w:rFonts w:eastAsia="TimesNewRomanPSMT"/>
          <w:sz w:val="28"/>
          <w:szCs w:val="28"/>
        </w:rPr>
        <w:t xml:space="preserve">       </w:t>
      </w:r>
      <w:r w:rsidRPr="00886F81">
        <w:rPr>
          <w:rFonts w:eastAsia="Calibri"/>
          <w:sz w:val="28"/>
          <w:szCs w:val="28"/>
        </w:rPr>
        <w:t>Подтверждается необходимость усиления внимания к организации целенаправленной работы по подготовке к ЕГЭ, которая предполагает планомерное повторение изученного материала и тренировку в выполнении заданий различного типа.</w:t>
      </w:r>
    </w:p>
    <w:p w14:paraId="4792B65D" w14:textId="77777777" w:rsidR="00B41D60" w:rsidRPr="00886F81" w:rsidRDefault="00B41D60" w:rsidP="00886F81">
      <w:pPr>
        <w:widowControl w:val="0"/>
        <w:autoSpaceDE w:val="0"/>
        <w:autoSpaceDN w:val="0"/>
        <w:adjustRightInd w:val="0"/>
        <w:jc w:val="both"/>
        <w:rPr>
          <w:rFonts w:eastAsia="TimesNewRomanPSMT"/>
          <w:sz w:val="28"/>
          <w:szCs w:val="28"/>
        </w:rPr>
      </w:pPr>
      <w:r w:rsidRPr="00886F81">
        <w:rPr>
          <w:rFonts w:eastAsia="Calibri"/>
          <w:sz w:val="28"/>
          <w:szCs w:val="28"/>
        </w:rPr>
        <w:t xml:space="preserve">       Результатом работы по повторению должно стать приведение в систему знание/понимание следующих понятий: кислотно-</w:t>
      </w:r>
      <w:proofErr w:type="spellStart"/>
      <w:r w:rsidRPr="00886F81">
        <w:rPr>
          <w:rFonts w:eastAsia="Calibri"/>
          <w:sz w:val="28"/>
          <w:szCs w:val="28"/>
        </w:rPr>
        <w:t>оснόвные</w:t>
      </w:r>
      <w:proofErr w:type="spellEnd"/>
      <w:r w:rsidRPr="00886F81">
        <w:rPr>
          <w:rFonts w:eastAsia="Calibri"/>
          <w:sz w:val="28"/>
          <w:szCs w:val="28"/>
        </w:rPr>
        <w:t xml:space="preserve"> свойства вещества, </w:t>
      </w:r>
      <w:proofErr w:type="spellStart"/>
      <w:r w:rsidRPr="00886F81">
        <w:rPr>
          <w:rFonts w:eastAsia="Calibri"/>
          <w:sz w:val="28"/>
          <w:szCs w:val="28"/>
        </w:rPr>
        <w:t>окислительно</w:t>
      </w:r>
      <w:proofErr w:type="spellEnd"/>
      <w:r w:rsidRPr="00886F81">
        <w:rPr>
          <w:rFonts w:eastAsia="Calibri"/>
          <w:sz w:val="28"/>
          <w:szCs w:val="28"/>
        </w:rPr>
        <w:t xml:space="preserve">-восстановительные свойства, функциональная группа, гомология, структурная и пространственная изомерия. Умение применять эти понятия входит в число обязательных требований к подготовке выпускников по химии. </w:t>
      </w:r>
      <w:r w:rsidRPr="00886F81">
        <w:rPr>
          <w:rFonts w:eastAsia="TimesNewRomanPSMT"/>
          <w:sz w:val="28"/>
          <w:szCs w:val="28"/>
        </w:rPr>
        <w:t xml:space="preserve">   </w:t>
      </w:r>
    </w:p>
    <w:p w14:paraId="626AF4E2" w14:textId="77777777" w:rsidR="00B41D60" w:rsidRPr="00886F81" w:rsidRDefault="00B41D60" w:rsidP="00886F81">
      <w:pPr>
        <w:widowControl w:val="0"/>
        <w:autoSpaceDE w:val="0"/>
        <w:autoSpaceDN w:val="0"/>
        <w:adjustRightInd w:val="0"/>
        <w:jc w:val="both"/>
        <w:rPr>
          <w:rFonts w:eastAsia="TimesNewRomanPSMT"/>
          <w:sz w:val="28"/>
          <w:szCs w:val="28"/>
        </w:rPr>
      </w:pPr>
      <w:r w:rsidRPr="00886F81">
        <w:rPr>
          <w:rFonts w:eastAsia="TimesNewRomanPSMT"/>
          <w:sz w:val="28"/>
          <w:szCs w:val="28"/>
        </w:rPr>
        <w:t xml:space="preserve">       На основе анализа полученных данных можно отметить, что одной из актуальных задач в преподавании химии должна стать организация целенаправленной работы по формированию умений выделять в условии задания главное, устанавливать причинно-следственные связи между отдельными элементами содержания, в особенности взаимосвязь состава, строения и свойств веществ.</w:t>
      </w:r>
    </w:p>
    <w:p w14:paraId="3C417FE8" w14:textId="77777777" w:rsidR="00B41D60" w:rsidRPr="00886F81" w:rsidRDefault="00B41D60" w:rsidP="00886F81">
      <w:pPr>
        <w:widowControl w:val="0"/>
        <w:autoSpaceDE w:val="0"/>
        <w:autoSpaceDN w:val="0"/>
        <w:adjustRightInd w:val="0"/>
        <w:jc w:val="both"/>
        <w:rPr>
          <w:rFonts w:eastAsia="TimesNewRomanPSMT"/>
          <w:sz w:val="28"/>
          <w:szCs w:val="28"/>
        </w:rPr>
      </w:pPr>
      <w:r w:rsidRPr="00886F81">
        <w:rPr>
          <w:rFonts w:eastAsia="TimesNewRomanPSMT"/>
          <w:sz w:val="28"/>
          <w:szCs w:val="28"/>
        </w:rPr>
        <w:t xml:space="preserve">      Повышению эффективности усвоения материала об отдельных химических элементах и их соединениях будет способствовать опора на теоретические знания. Прежде всего, следует постоянно обращать внимание учащихся на то, что характерные свойства каждого конкретного вещества и различных классов веществ в полной мере зависят от их состава и строения. </w:t>
      </w:r>
    </w:p>
    <w:p w14:paraId="37D4C026" w14:textId="77777777" w:rsidR="00B41D60" w:rsidRPr="00886F81" w:rsidRDefault="00B41D60" w:rsidP="00886F81">
      <w:pPr>
        <w:widowControl w:val="0"/>
        <w:autoSpaceDE w:val="0"/>
        <w:autoSpaceDN w:val="0"/>
        <w:adjustRightInd w:val="0"/>
        <w:jc w:val="both"/>
        <w:rPr>
          <w:rFonts w:eastAsia="TimesNewRomanPSMT"/>
          <w:sz w:val="28"/>
          <w:szCs w:val="28"/>
        </w:rPr>
      </w:pPr>
      <w:r w:rsidRPr="00886F81">
        <w:rPr>
          <w:rFonts w:eastAsia="TimesNewRomanPSMT"/>
          <w:sz w:val="28"/>
          <w:szCs w:val="28"/>
        </w:rPr>
        <w:t xml:space="preserve">       На основании результатов ЕГЭ 2016г. в Свердловской области можно высказать ряд предложений по совершенствованию отдельных аспектов преподавания химии в школе.</w:t>
      </w:r>
    </w:p>
    <w:p w14:paraId="77DC359D" w14:textId="77777777" w:rsidR="00B41D60" w:rsidRPr="00886F81" w:rsidRDefault="00B41D60" w:rsidP="00886F81">
      <w:pPr>
        <w:widowControl w:val="0"/>
        <w:autoSpaceDE w:val="0"/>
        <w:autoSpaceDN w:val="0"/>
        <w:adjustRightInd w:val="0"/>
        <w:jc w:val="both"/>
        <w:rPr>
          <w:rFonts w:eastAsia="TimesNewRomanPSMT"/>
          <w:sz w:val="28"/>
          <w:szCs w:val="28"/>
        </w:rPr>
      </w:pPr>
      <w:r w:rsidRPr="00886F81">
        <w:rPr>
          <w:rFonts w:eastAsia="TimesNewRomanPSMT"/>
          <w:sz w:val="28"/>
          <w:szCs w:val="28"/>
        </w:rPr>
        <w:t xml:space="preserve">    Важным основанием для совершенствования учебного процесса является анализ затруднений выпускников в освоении отдельных элементов содержания курса химии. Наиболее типичные из них были названы в разделе 4. Анализ этих затруднений позволит в рамках учебного процесса организовать подготовку к ЕГЭ по химии.</w:t>
      </w:r>
    </w:p>
    <w:p w14:paraId="5601B0A2" w14:textId="77777777" w:rsidR="00B41D60" w:rsidRPr="00886F81" w:rsidRDefault="00B41D60" w:rsidP="00886F81">
      <w:pPr>
        <w:widowControl w:val="0"/>
        <w:autoSpaceDE w:val="0"/>
        <w:autoSpaceDN w:val="0"/>
        <w:adjustRightInd w:val="0"/>
        <w:jc w:val="both"/>
        <w:rPr>
          <w:rFonts w:eastAsia="TimesNewRomanPSMT"/>
          <w:sz w:val="28"/>
          <w:szCs w:val="28"/>
        </w:rPr>
      </w:pPr>
      <w:r w:rsidRPr="00886F81">
        <w:rPr>
          <w:rFonts w:eastAsia="TimesNewRomanPSMT"/>
          <w:color w:val="FF0000"/>
          <w:sz w:val="28"/>
          <w:szCs w:val="28"/>
        </w:rPr>
        <w:t xml:space="preserve">       </w:t>
      </w:r>
      <w:r w:rsidRPr="00886F81">
        <w:rPr>
          <w:rFonts w:eastAsia="TimesNewRomanPSMT"/>
          <w:sz w:val="28"/>
          <w:szCs w:val="28"/>
        </w:rPr>
        <w:t>Для успешного формирования важнейших теоретических понятий в учебном процессе целесообразно использовать различные по форме упражнения и задания на применение этих понятий в различных ситуациях. Необходимо также добиваться понимания учащимися того, что успешное выполнение любого задания предполагает тщательный анализ его условия и выбор верной последовательности действий.</w:t>
      </w:r>
    </w:p>
    <w:p w14:paraId="19E22693" w14:textId="77777777" w:rsidR="00B41D60" w:rsidRPr="00886F81" w:rsidRDefault="00B41D60" w:rsidP="00886F81">
      <w:pPr>
        <w:widowControl w:val="0"/>
        <w:autoSpaceDE w:val="0"/>
        <w:autoSpaceDN w:val="0"/>
        <w:adjustRightInd w:val="0"/>
        <w:jc w:val="both"/>
        <w:rPr>
          <w:rFonts w:eastAsia="Calibri"/>
          <w:sz w:val="28"/>
          <w:szCs w:val="28"/>
        </w:rPr>
      </w:pPr>
      <w:r w:rsidRPr="00886F81">
        <w:rPr>
          <w:rFonts w:eastAsia="Calibri"/>
          <w:sz w:val="28"/>
          <w:szCs w:val="28"/>
        </w:rPr>
        <w:t xml:space="preserve">     Таким образом, если говорить об уровне сформированности умений, то, в первую очередь, не только и не столько о специальных умениях, сколько об универсальных учебных действиях. Действительно, подавляющая часть заданий КИМ ЕГЭ была бы выполнена более успешно, если бы выпускники умели:</w:t>
      </w:r>
    </w:p>
    <w:p w14:paraId="13EE8236" w14:textId="77777777" w:rsidR="00B41D60" w:rsidRPr="00886F81" w:rsidRDefault="00B41D60" w:rsidP="00886F81">
      <w:pPr>
        <w:widowControl w:val="0"/>
        <w:jc w:val="both"/>
        <w:rPr>
          <w:rFonts w:eastAsia="Calibri"/>
          <w:sz w:val="28"/>
          <w:szCs w:val="28"/>
        </w:rPr>
      </w:pPr>
      <w:r w:rsidRPr="00886F81">
        <w:rPr>
          <w:rFonts w:eastAsia="Calibri"/>
          <w:sz w:val="28"/>
          <w:szCs w:val="28"/>
        </w:rPr>
        <w:t xml:space="preserve">- устанавливать причинно-следственные связи (между положением </w:t>
      </w:r>
      <w:r w:rsidRPr="00886F81">
        <w:rPr>
          <w:rFonts w:eastAsia="Calibri"/>
          <w:sz w:val="28"/>
          <w:szCs w:val="28"/>
        </w:rPr>
        <w:lastRenderedPageBreak/>
        <w:t>элементов в Периодической системе химических элементов и свойствами атомов, простых веществ и соединений; между положением металла в ряду напряжений и их активностью; между электронной конфигурацией и степенью окисления и т.п.);</w:t>
      </w:r>
    </w:p>
    <w:p w14:paraId="40061CEC" w14:textId="77777777" w:rsidR="00B41D60" w:rsidRPr="00886F81" w:rsidRDefault="00B41D60" w:rsidP="00886F81">
      <w:pPr>
        <w:widowControl w:val="0"/>
        <w:jc w:val="both"/>
        <w:rPr>
          <w:rFonts w:eastAsia="Calibri"/>
          <w:sz w:val="28"/>
          <w:szCs w:val="28"/>
        </w:rPr>
      </w:pPr>
      <w:r w:rsidRPr="00886F81">
        <w:rPr>
          <w:rFonts w:eastAsia="Calibri"/>
          <w:sz w:val="28"/>
          <w:szCs w:val="28"/>
        </w:rPr>
        <w:t>- анализировать (предложенные формулы по составу, исходные вещества и продукты реакции и т.п.), понимать их взаимосвязь и границы применения;</w:t>
      </w:r>
    </w:p>
    <w:p w14:paraId="45905244" w14:textId="77777777" w:rsidR="00B41D60" w:rsidRPr="00886F81" w:rsidRDefault="00B41D60" w:rsidP="00886F81">
      <w:pPr>
        <w:widowControl w:val="0"/>
        <w:jc w:val="both"/>
        <w:rPr>
          <w:rFonts w:eastAsia="Calibri"/>
          <w:sz w:val="28"/>
          <w:szCs w:val="28"/>
        </w:rPr>
      </w:pPr>
      <w:r w:rsidRPr="00886F81">
        <w:rPr>
          <w:rFonts w:eastAsia="Calibri"/>
          <w:sz w:val="28"/>
          <w:szCs w:val="28"/>
        </w:rPr>
        <w:t>- оценивать (возможность протекания реакций, продукты реакций, характер среды водного раствора и т.п.);</w:t>
      </w:r>
    </w:p>
    <w:p w14:paraId="4CB0CDF3" w14:textId="77777777" w:rsidR="00B41D60" w:rsidRPr="00886F81" w:rsidRDefault="00B41D60" w:rsidP="00886F81">
      <w:pPr>
        <w:widowControl w:val="0"/>
        <w:jc w:val="both"/>
        <w:rPr>
          <w:rFonts w:eastAsia="Calibri"/>
          <w:sz w:val="28"/>
          <w:szCs w:val="28"/>
        </w:rPr>
      </w:pPr>
      <w:r w:rsidRPr="00886F81">
        <w:rPr>
          <w:rFonts w:eastAsia="Calibri"/>
          <w:sz w:val="28"/>
          <w:szCs w:val="28"/>
        </w:rPr>
        <w:t>- устанавливать соответствие (между названием, формулой и свойствами; между положением элемента в ряду напряжений и его активностью и т.п.).</w:t>
      </w:r>
    </w:p>
    <w:p w14:paraId="35D9B58D" w14:textId="77777777" w:rsidR="00B41D60" w:rsidRPr="00886F81" w:rsidRDefault="00B41D60" w:rsidP="00886F81">
      <w:pPr>
        <w:widowControl w:val="0"/>
        <w:jc w:val="both"/>
        <w:rPr>
          <w:rFonts w:eastAsia="Calibri"/>
          <w:sz w:val="28"/>
          <w:szCs w:val="28"/>
        </w:rPr>
      </w:pPr>
      <w:r w:rsidRPr="00886F81">
        <w:rPr>
          <w:rFonts w:eastAsia="Calibri"/>
          <w:sz w:val="28"/>
          <w:szCs w:val="28"/>
        </w:rPr>
        <w:t xml:space="preserve">     Поэтапное формирование универсальных учебных действий должно осуществляться на протяжении всех лет обучения в школе средствами различных предметов. Предмет химии в этом плане предоставляет очень широкие возможности, тем более, что стандарты второго поколения предполагают определенный уровень развития не только предметных, но и </w:t>
      </w:r>
      <w:proofErr w:type="spellStart"/>
      <w:r w:rsidRPr="00886F81">
        <w:rPr>
          <w:rFonts w:eastAsia="Calibri"/>
          <w:sz w:val="28"/>
          <w:szCs w:val="28"/>
        </w:rPr>
        <w:t>метапредметных</w:t>
      </w:r>
      <w:proofErr w:type="spellEnd"/>
      <w:r w:rsidRPr="00886F81">
        <w:rPr>
          <w:rFonts w:eastAsia="Calibri"/>
          <w:sz w:val="28"/>
          <w:szCs w:val="28"/>
        </w:rPr>
        <w:t xml:space="preserve"> универсальных учебных действий.</w:t>
      </w:r>
    </w:p>
    <w:p w14:paraId="7C16A6A1" w14:textId="77777777" w:rsidR="00B41D60" w:rsidRPr="00886F81" w:rsidRDefault="00B41D60" w:rsidP="00886F81">
      <w:pPr>
        <w:widowControl w:val="0"/>
        <w:jc w:val="both"/>
        <w:rPr>
          <w:rFonts w:eastAsia="Calibri"/>
          <w:sz w:val="28"/>
          <w:szCs w:val="28"/>
        </w:rPr>
      </w:pPr>
      <w:r w:rsidRPr="00886F81">
        <w:rPr>
          <w:rFonts w:eastAsia="Calibri"/>
          <w:sz w:val="28"/>
          <w:szCs w:val="28"/>
        </w:rPr>
        <w:t xml:space="preserve">      Следует отметить, что учителя химии крайне редко обращаются к открытому банку заданий ЕГЭ при разработке материалов для контрольных мероприятий, вследствие чего выпускники могут не знать типологии заданий, алгоритма работы с ними. </w:t>
      </w:r>
    </w:p>
    <w:p w14:paraId="0C03687A" w14:textId="77777777" w:rsidR="00B41D60" w:rsidRPr="00886F81" w:rsidRDefault="00B41D60" w:rsidP="00886F81">
      <w:pPr>
        <w:widowControl w:val="0"/>
        <w:jc w:val="both"/>
        <w:rPr>
          <w:rFonts w:eastAsia="Calibri"/>
          <w:sz w:val="28"/>
          <w:szCs w:val="28"/>
        </w:rPr>
      </w:pPr>
      <w:r w:rsidRPr="00886F81">
        <w:rPr>
          <w:rFonts w:eastAsia="Calibri"/>
          <w:sz w:val="28"/>
          <w:szCs w:val="28"/>
        </w:rPr>
        <w:t xml:space="preserve">      К числу организационно-методических мероприятий, связанных с повышением качества химического образования и, как следствие, повышения результатов ЕГЭ по химии можно отнести:</w:t>
      </w:r>
    </w:p>
    <w:p w14:paraId="79CBB8B4" w14:textId="77777777" w:rsidR="00B41D60" w:rsidRPr="00886F81" w:rsidRDefault="00B41D60" w:rsidP="00886F81">
      <w:pPr>
        <w:widowControl w:val="0"/>
        <w:jc w:val="both"/>
        <w:rPr>
          <w:rFonts w:eastAsia="Calibri"/>
          <w:sz w:val="28"/>
          <w:szCs w:val="28"/>
        </w:rPr>
      </w:pPr>
      <w:r w:rsidRPr="00886F81">
        <w:rPr>
          <w:rFonts w:eastAsia="Calibri"/>
          <w:sz w:val="28"/>
          <w:szCs w:val="28"/>
        </w:rPr>
        <w:t>- проведение образовательных семинаров по обеспечению необходимого уровня самостоятельной познавательной деятельности обучающихся для преподавателей вечерних школ, начального профессионального, среднего специального образования, поскольку выпускники именно этих типов ОО резко снижают общие показатели по субъекту федерации;</w:t>
      </w:r>
    </w:p>
    <w:p w14:paraId="1779CDED" w14:textId="77777777" w:rsidR="00B41D60" w:rsidRPr="00886F81" w:rsidRDefault="00B41D60" w:rsidP="00886F81">
      <w:pPr>
        <w:widowControl w:val="0"/>
        <w:jc w:val="both"/>
        <w:rPr>
          <w:rFonts w:eastAsia="Calibri"/>
          <w:sz w:val="28"/>
          <w:szCs w:val="28"/>
        </w:rPr>
      </w:pPr>
      <w:r w:rsidRPr="00886F81">
        <w:rPr>
          <w:rFonts w:eastAsia="Calibri"/>
          <w:sz w:val="28"/>
          <w:szCs w:val="28"/>
        </w:rPr>
        <w:t>- разработку методических пособий для организации самостоятельной деятельности обучающихся;</w:t>
      </w:r>
    </w:p>
    <w:p w14:paraId="36DDAC61" w14:textId="77777777" w:rsidR="00B41D60" w:rsidRPr="00886F81" w:rsidRDefault="00B41D60" w:rsidP="00886F81">
      <w:pPr>
        <w:widowControl w:val="0"/>
        <w:jc w:val="both"/>
        <w:rPr>
          <w:b/>
          <w:sz w:val="28"/>
          <w:szCs w:val="28"/>
        </w:rPr>
      </w:pPr>
    </w:p>
    <w:p w14:paraId="712AD050" w14:textId="77777777" w:rsidR="00B41D60" w:rsidRPr="00886F81" w:rsidRDefault="00B41D60" w:rsidP="00886F81">
      <w:pPr>
        <w:widowControl w:val="0"/>
        <w:jc w:val="center"/>
        <w:rPr>
          <w:b/>
          <w:sz w:val="28"/>
          <w:szCs w:val="28"/>
        </w:rPr>
      </w:pPr>
      <w:r w:rsidRPr="00886F81">
        <w:rPr>
          <w:b/>
          <w:sz w:val="28"/>
          <w:szCs w:val="28"/>
        </w:rPr>
        <w:t xml:space="preserve">5. Рекомендации </w:t>
      </w:r>
      <w:r w:rsidR="0021531C" w:rsidRPr="00886F81">
        <w:rPr>
          <w:b/>
          <w:sz w:val="28"/>
          <w:szCs w:val="28"/>
        </w:rPr>
        <w:t>п</w:t>
      </w:r>
      <w:r w:rsidRPr="00886F81">
        <w:rPr>
          <w:b/>
          <w:sz w:val="28"/>
          <w:szCs w:val="28"/>
        </w:rPr>
        <w:t>о совершенствованию организации и методики преподавания химии в Свердловской области</w:t>
      </w:r>
    </w:p>
    <w:p w14:paraId="12868D6B" w14:textId="77777777" w:rsidR="0021531C" w:rsidRPr="00886F81" w:rsidRDefault="0021531C" w:rsidP="00886F81">
      <w:pPr>
        <w:widowControl w:val="0"/>
        <w:jc w:val="both"/>
        <w:rPr>
          <w:sz w:val="28"/>
          <w:szCs w:val="28"/>
        </w:rPr>
      </w:pPr>
      <w:r w:rsidRPr="00886F81">
        <w:rPr>
          <w:sz w:val="28"/>
          <w:szCs w:val="28"/>
        </w:rPr>
        <w:t xml:space="preserve">       В связи с тем, что в 2017г. изменяется структура Ким ЕГЭ по химии (не будет заданий с выбором ответа), а также типология заданий чрезвычайно актуально обсуждение новой демоверсии, кодификатора и спецификации. На методических объединениях учителей химии следует обсудить все изменения и определить методические подходы к подготовке выпускников.</w:t>
      </w:r>
    </w:p>
    <w:p w14:paraId="4EEBFB31" w14:textId="77777777" w:rsidR="0021531C" w:rsidRPr="00886F81" w:rsidRDefault="0021531C" w:rsidP="00886F81">
      <w:pPr>
        <w:widowControl w:val="0"/>
        <w:jc w:val="both"/>
        <w:rPr>
          <w:sz w:val="28"/>
          <w:szCs w:val="28"/>
        </w:rPr>
      </w:pPr>
      <w:r w:rsidRPr="00886F81">
        <w:rPr>
          <w:sz w:val="28"/>
          <w:szCs w:val="28"/>
        </w:rPr>
        <w:t xml:space="preserve">       Кафедра естественнонаучного образования ГАОУ ДПО СО «ИРО» планирует провести методический семинар для руководителей МО учителей химии по вопросам изменения КИМ ЕГЭ и обеспечения качественной подготовки выпускников к ГИА. В рамках ХХ Менделеевского съезда, который пройдет в Екатеринбурге</w:t>
      </w:r>
      <w:r w:rsidR="00184FC8" w:rsidRPr="00886F81">
        <w:rPr>
          <w:sz w:val="28"/>
          <w:szCs w:val="28"/>
        </w:rPr>
        <w:t xml:space="preserve"> в сентябре 2016г., планируется провести круглый стол по вопросу повышения качества химического образования с определением приоритетов методической работы педагогов.</w:t>
      </w:r>
    </w:p>
    <w:p w14:paraId="4E105EEA" w14:textId="77777777" w:rsidR="0021531C" w:rsidRPr="00886F81" w:rsidRDefault="00184FC8" w:rsidP="00886F81">
      <w:pPr>
        <w:widowControl w:val="0"/>
        <w:jc w:val="both"/>
        <w:rPr>
          <w:sz w:val="28"/>
          <w:szCs w:val="28"/>
        </w:rPr>
      </w:pPr>
      <w:r w:rsidRPr="00886F81">
        <w:rPr>
          <w:sz w:val="28"/>
          <w:szCs w:val="28"/>
        </w:rPr>
        <w:lastRenderedPageBreak/>
        <w:t xml:space="preserve">      Кроме того, кафедрой естественнонаучного образования ГАОРУ ДПО СО «ИРО» в план образовательной деятельности внесены ДПП «Методические вопросы подготовки учащихся к ГИА (ОГЭ и ЕГЭ) по химии (40 часов)» (ноябрь 2016г.) и </w:t>
      </w:r>
      <w:r w:rsidRPr="00886F81">
        <w:rPr>
          <w:sz w:val="28"/>
          <w:szCs w:val="28"/>
          <w:lang w:val="en-US"/>
        </w:rPr>
        <w:t>web</w:t>
      </w:r>
      <w:r w:rsidRPr="00886F81">
        <w:rPr>
          <w:sz w:val="28"/>
          <w:szCs w:val="28"/>
        </w:rPr>
        <w:t>-семинары для учителей химии и выпускников «Рекомендации по подготовке к ЕГЭ по химии 2017г.» (январь 2017г.).</w:t>
      </w:r>
    </w:p>
    <w:p w14:paraId="65162839" w14:textId="77777777" w:rsidR="00B41D60" w:rsidRPr="00886F81" w:rsidRDefault="00B41D60" w:rsidP="00886F81">
      <w:pPr>
        <w:pStyle w:val="3"/>
        <w:keepNext w:val="0"/>
        <w:keepLines w:val="0"/>
        <w:widowControl w:val="0"/>
        <w:spacing w:before="0"/>
        <w:ind w:left="375"/>
        <w:rPr>
          <w:rFonts w:ascii="Times New Roman" w:hAnsi="Times New Roman" w:cs="Times New Roman"/>
          <w:color w:val="auto"/>
          <w:sz w:val="28"/>
          <w:szCs w:val="28"/>
        </w:rPr>
      </w:pPr>
    </w:p>
    <w:p w14:paraId="1E11FE28" w14:textId="77777777" w:rsidR="007E61E9" w:rsidRPr="00886F81" w:rsidRDefault="007E61E9" w:rsidP="00886F81">
      <w:pPr>
        <w:pStyle w:val="3"/>
        <w:keepNext w:val="0"/>
        <w:keepLines w:val="0"/>
        <w:widowControl w:val="0"/>
        <w:spacing w:before="0"/>
        <w:ind w:left="375"/>
        <w:rPr>
          <w:rFonts w:ascii="Times New Roman" w:eastAsia="Times New Roman" w:hAnsi="Times New Roman" w:cs="Times New Roman"/>
          <w:smallCaps/>
          <w:color w:val="auto"/>
          <w:sz w:val="28"/>
          <w:szCs w:val="28"/>
        </w:rPr>
      </w:pPr>
      <w:r w:rsidRPr="00886F81">
        <w:rPr>
          <w:rFonts w:ascii="Times New Roman" w:eastAsia="Times New Roman" w:hAnsi="Times New Roman" w:cs="Times New Roman"/>
          <w:smallCaps/>
          <w:color w:val="auto"/>
          <w:sz w:val="28"/>
          <w:szCs w:val="28"/>
        </w:rPr>
        <w:t xml:space="preserve">6. СОСТАВИТЕЛИ ОТЧЕТА (МЕТОДИЧЕСКОГО АНАЛИЗА ПО ПРЕДМЕТУ): </w:t>
      </w:r>
    </w:p>
    <w:p w14:paraId="33500A24" w14:textId="77777777" w:rsidR="007E61E9" w:rsidRPr="00886F81" w:rsidRDefault="007E61E9" w:rsidP="00886F81">
      <w:pPr>
        <w:widowControl w:val="0"/>
        <w:ind w:left="1134" w:right="-285" w:hanging="850"/>
        <w:rPr>
          <w:sz w:val="28"/>
          <w:szCs w:val="28"/>
        </w:rPr>
      </w:pPr>
      <w:r w:rsidRPr="00886F81">
        <w:rPr>
          <w:sz w:val="28"/>
          <w:szCs w:val="28"/>
        </w:rPr>
        <w:t>Наименование организации, проводящей анализ результатов ЕГЭ по предмету</w:t>
      </w:r>
    </w:p>
    <w:tbl>
      <w:tblPr>
        <w:tblW w:w="1034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69"/>
        <w:gridCol w:w="3402"/>
        <w:gridCol w:w="2977"/>
      </w:tblGrid>
      <w:tr w:rsidR="007E61E9" w:rsidRPr="00886F81" w14:paraId="26B22DC8" w14:textId="77777777" w:rsidTr="008A7502">
        <w:tc>
          <w:tcPr>
            <w:tcW w:w="3969" w:type="dxa"/>
            <w:shd w:val="clear" w:color="auto" w:fill="auto"/>
          </w:tcPr>
          <w:p w14:paraId="20A1D71B" w14:textId="77777777" w:rsidR="007E61E9" w:rsidRPr="00886F81" w:rsidRDefault="007E61E9" w:rsidP="00886F81">
            <w:pPr>
              <w:widowControl w:val="0"/>
              <w:jc w:val="both"/>
              <w:rPr>
                <w:i/>
                <w:sz w:val="28"/>
                <w:szCs w:val="28"/>
              </w:rPr>
            </w:pPr>
            <w:r w:rsidRPr="00886F81">
              <w:rPr>
                <w:i/>
                <w:sz w:val="28"/>
                <w:szCs w:val="28"/>
              </w:rPr>
              <w:t>Ответственный специалист, выполнявший анализ результатов ЕГЭ по предмету</w:t>
            </w:r>
          </w:p>
        </w:tc>
        <w:tc>
          <w:tcPr>
            <w:tcW w:w="3402" w:type="dxa"/>
            <w:shd w:val="clear" w:color="auto" w:fill="auto"/>
          </w:tcPr>
          <w:p w14:paraId="7BC5D9FB" w14:textId="77777777" w:rsidR="007E61E9" w:rsidRPr="00886F81" w:rsidRDefault="00A025EB" w:rsidP="00886F81">
            <w:pPr>
              <w:widowControl w:val="0"/>
              <w:jc w:val="both"/>
              <w:rPr>
                <w:i/>
                <w:sz w:val="28"/>
                <w:szCs w:val="28"/>
              </w:rPr>
            </w:pPr>
            <w:r w:rsidRPr="00886F81">
              <w:rPr>
                <w:i/>
                <w:sz w:val="28"/>
                <w:szCs w:val="28"/>
              </w:rPr>
              <w:t xml:space="preserve">Гофенберг Ирина </w:t>
            </w:r>
            <w:proofErr w:type="spellStart"/>
            <w:r w:rsidRPr="00886F81">
              <w:rPr>
                <w:i/>
                <w:sz w:val="28"/>
                <w:szCs w:val="28"/>
              </w:rPr>
              <w:t>валентиновна</w:t>
            </w:r>
            <w:proofErr w:type="spellEnd"/>
            <w:r w:rsidR="007E61E9" w:rsidRPr="00886F81">
              <w:rPr>
                <w:i/>
                <w:sz w:val="28"/>
                <w:szCs w:val="28"/>
              </w:rPr>
              <w:t>,</w:t>
            </w:r>
            <w:r w:rsidRPr="00886F81">
              <w:rPr>
                <w:i/>
                <w:sz w:val="28"/>
                <w:szCs w:val="28"/>
              </w:rPr>
              <w:t xml:space="preserve"> ГАОУ ДПО СО «</w:t>
            </w:r>
            <w:r w:rsidR="00B41D60" w:rsidRPr="00886F81">
              <w:rPr>
                <w:i/>
                <w:sz w:val="28"/>
                <w:szCs w:val="28"/>
              </w:rPr>
              <w:t>Институт развития образования</w:t>
            </w:r>
            <w:r w:rsidRPr="00886F81">
              <w:rPr>
                <w:i/>
                <w:sz w:val="28"/>
                <w:szCs w:val="28"/>
              </w:rPr>
              <w:t xml:space="preserve">», </w:t>
            </w:r>
            <w:r w:rsidR="00B41D60" w:rsidRPr="00886F81">
              <w:rPr>
                <w:i/>
                <w:sz w:val="28"/>
                <w:szCs w:val="28"/>
              </w:rPr>
              <w:t xml:space="preserve">доцент, </w:t>
            </w:r>
            <w:proofErr w:type="spellStart"/>
            <w:r w:rsidRPr="00886F81">
              <w:rPr>
                <w:i/>
                <w:sz w:val="28"/>
                <w:szCs w:val="28"/>
              </w:rPr>
              <w:t>канд.хим.наук</w:t>
            </w:r>
            <w:proofErr w:type="spellEnd"/>
            <w:r w:rsidR="007E61E9" w:rsidRPr="00886F81">
              <w:rPr>
                <w:i/>
                <w:sz w:val="28"/>
                <w:szCs w:val="28"/>
              </w:rPr>
              <w:t xml:space="preserve"> </w:t>
            </w:r>
          </w:p>
        </w:tc>
        <w:tc>
          <w:tcPr>
            <w:tcW w:w="2977" w:type="dxa"/>
          </w:tcPr>
          <w:p w14:paraId="704874B5" w14:textId="77777777" w:rsidR="007E61E9" w:rsidRPr="00886F81" w:rsidRDefault="00A025EB" w:rsidP="00886F81">
            <w:pPr>
              <w:widowControl w:val="0"/>
              <w:jc w:val="both"/>
              <w:rPr>
                <w:i/>
                <w:sz w:val="28"/>
                <w:szCs w:val="28"/>
              </w:rPr>
            </w:pPr>
            <w:r w:rsidRPr="00886F81">
              <w:rPr>
                <w:i/>
                <w:sz w:val="28"/>
                <w:szCs w:val="28"/>
              </w:rPr>
              <w:t>Председатель РПК по химии</w:t>
            </w:r>
          </w:p>
        </w:tc>
      </w:tr>
    </w:tbl>
    <w:p w14:paraId="1C930609" w14:textId="77777777" w:rsidR="007E61E9" w:rsidRPr="00886F81" w:rsidRDefault="007E61E9" w:rsidP="00886F81">
      <w:pPr>
        <w:widowControl w:val="0"/>
        <w:rPr>
          <w:rFonts w:eastAsia="PMingLiU"/>
          <w:b/>
          <w:bCs/>
          <w:sz w:val="28"/>
          <w:szCs w:val="28"/>
        </w:rPr>
      </w:pPr>
    </w:p>
    <w:p w14:paraId="4F5B3979" w14:textId="77777777" w:rsidR="00B96C3F" w:rsidRPr="00886F81" w:rsidRDefault="00B96C3F" w:rsidP="00886F81">
      <w:pPr>
        <w:widowControl w:val="0"/>
        <w:rPr>
          <w:sz w:val="28"/>
          <w:szCs w:val="28"/>
        </w:rPr>
      </w:pPr>
    </w:p>
    <w:sectPr w:rsidR="00B96C3F" w:rsidRPr="00886F81" w:rsidSect="00B6097B">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E027461" w14:textId="77777777" w:rsidR="00D56658" w:rsidRDefault="00D56658" w:rsidP="007E61E9">
      <w:r>
        <w:separator/>
      </w:r>
    </w:p>
  </w:endnote>
  <w:endnote w:type="continuationSeparator" w:id="0">
    <w:p w14:paraId="5367D801" w14:textId="77777777" w:rsidR="00D56658" w:rsidRDefault="00D56658" w:rsidP="007E61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empus Sans ITC">
    <w:altName w:val="Stencil"/>
    <w:charset w:val="00"/>
    <w:family w:val="decorativ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CC"/>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Unicode MS">
    <w:panose1 w:val="020B0604020202020204"/>
    <w:charset w:val="00"/>
    <w:family w:val="auto"/>
    <w:pitch w:val="variable"/>
    <w:sig w:usb0="F7FFAFFF" w:usb1="E9DFFFFF" w:usb2="0000003F" w:usb3="00000000" w:csb0="003F01FF" w:csb1="00000000"/>
  </w:font>
  <w:font w:name="SymbolMT">
    <w:altName w:val="Arial Unicode MS"/>
    <w:panose1 w:val="00000000000000000000"/>
    <w:charset w:val="88"/>
    <w:family w:val="auto"/>
    <w:notTrueType/>
    <w:pitch w:val="default"/>
    <w:sig w:usb0="00000001" w:usb1="08080000" w:usb2="00000010" w:usb3="00000000" w:csb0="00100000" w:csb1="00000000"/>
  </w:font>
  <w:font w:name="MS Mincho">
    <w:altName w:val="ＭＳ 明朝"/>
    <w:charset w:val="80"/>
    <w:family w:val="modern"/>
    <w:pitch w:val="fixed"/>
    <w:sig w:usb0="A00002BF" w:usb1="68C7FCFB" w:usb2="00000010" w:usb3="00000000" w:csb0="0002009F" w:csb1="00000000"/>
  </w:font>
  <w:font w:name="TimesNewRomanPSMT">
    <w:altName w:val="Times New Roman"/>
    <w:panose1 w:val="00000000000000000000"/>
    <w:charset w:val="CC"/>
    <w:family w:val="auto"/>
    <w:notTrueType/>
    <w:pitch w:val="default"/>
    <w:sig w:usb0="00000203" w:usb1="00000000" w:usb2="00000000" w:usb3="00000000" w:csb0="00000005" w:csb1="00000000"/>
  </w:font>
  <w:font w:name="PMingLiU">
    <w:altName w:val="新細明體"/>
    <w:charset w:val="88"/>
    <w:family w:val="roman"/>
    <w:pitch w:val="variable"/>
    <w:sig w:usb0="A00002FF" w:usb1="28CFFCFA"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3645E2" w14:textId="77777777" w:rsidR="00D56658" w:rsidRDefault="00D56658" w:rsidP="007E61E9">
      <w:r>
        <w:separator/>
      </w:r>
    </w:p>
  </w:footnote>
  <w:footnote w:type="continuationSeparator" w:id="0">
    <w:p w14:paraId="71FD2A6B" w14:textId="77777777" w:rsidR="00D56658" w:rsidRDefault="00D56658" w:rsidP="007E61E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B7164"/>
    <w:multiLevelType w:val="hybridMultilevel"/>
    <w:tmpl w:val="51D26294"/>
    <w:lvl w:ilvl="0" w:tplc="04190001">
      <w:start w:val="1"/>
      <w:numFmt w:val="bullet"/>
      <w:lvlText w:val=""/>
      <w:lvlJc w:val="left"/>
      <w:pPr>
        <w:tabs>
          <w:tab w:val="num" w:pos="720"/>
        </w:tabs>
        <w:ind w:left="720" w:hanging="360"/>
      </w:pPr>
      <w:rPr>
        <w:rFonts w:ascii="Symbol" w:eastAsia="Times New Roman" w:hAnsi="Symbol" w:cs="Times New Roman" w:hint="default"/>
      </w:rPr>
    </w:lvl>
    <w:lvl w:ilvl="1" w:tplc="04190003">
      <w:start w:val="1"/>
      <w:numFmt w:val="decimal"/>
      <w:lvlText w:val="%2."/>
      <w:lvlJc w:val="left"/>
      <w:pPr>
        <w:tabs>
          <w:tab w:val="num" w:pos="1440"/>
        </w:tabs>
        <w:ind w:left="1440" w:hanging="360"/>
      </w:pPr>
    </w:lvl>
    <w:lvl w:ilvl="2" w:tplc="04190005">
      <w:start w:val="1"/>
      <w:numFmt w:val="decimal"/>
      <w:lvlText w:val="%3."/>
      <w:lvlJc w:val="left"/>
      <w:pPr>
        <w:tabs>
          <w:tab w:val="num" w:pos="2160"/>
        </w:tabs>
        <w:ind w:left="2160" w:hanging="360"/>
      </w:pPr>
    </w:lvl>
    <w:lvl w:ilvl="3" w:tplc="04190001">
      <w:start w:val="1"/>
      <w:numFmt w:val="decimal"/>
      <w:lvlText w:val="%4."/>
      <w:lvlJc w:val="left"/>
      <w:pPr>
        <w:tabs>
          <w:tab w:val="num" w:pos="2880"/>
        </w:tabs>
        <w:ind w:left="2880" w:hanging="360"/>
      </w:pPr>
    </w:lvl>
    <w:lvl w:ilvl="4" w:tplc="04190003">
      <w:start w:val="1"/>
      <w:numFmt w:val="decimal"/>
      <w:lvlText w:val="%5."/>
      <w:lvlJc w:val="left"/>
      <w:pPr>
        <w:tabs>
          <w:tab w:val="num" w:pos="3600"/>
        </w:tabs>
        <w:ind w:left="3600" w:hanging="360"/>
      </w:pPr>
    </w:lvl>
    <w:lvl w:ilvl="5" w:tplc="04190005">
      <w:start w:val="1"/>
      <w:numFmt w:val="decimal"/>
      <w:lvlText w:val="%6."/>
      <w:lvlJc w:val="left"/>
      <w:pPr>
        <w:tabs>
          <w:tab w:val="num" w:pos="4320"/>
        </w:tabs>
        <w:ind w:left="4320" w:hanging="360"/>
      </w:pPr>
    </w:lvl>
    <w:lvl w:ilvl="6" w:tplc="04190001">
      <w:start w:val="1"/>
      <w:numFmt w:val="decimal"/>
      <w:lvlText w:val="%7."/>
      <w:lvlJc w:val="left"/>
      <w:pPr>
        <w:tabs>
          <w:tab w:val="num" w:pos="5040"/>
        </w:tabs>
        <w:ind w:left="5040" w:hanging="360"/>
      </w:pPr>
    </w:lvl>
    <w:lvl w:ilvl="7" w:tplc="04190003">
      <w:start w:val="1"/>
      <w:numFmt w:val="decimal"/>
      <w:lvlText w:val="%8."/>
      <w:lvlJc w:val="left"/>
      <w:pPr>
        <w:tabs>
          <w:tab w:val="num" w:pos="5760"/>
        </w:tabs>
        <w:ind w:left="5760" w:hanging="360"/>
      </w:pPr>
    </w:lvl>
    <w:lvl w:ilvl="8" w:tplc="04190005">
      <w:start w:val="1"/>
      <w:numFmt w:val="decimal"/>
      <w:lvlText w:val="%9."/>
      <w:lvlJc w:val="left"/>
      <w:pPr>
        <w:tabs>
          <w:tab w:val="num" w:pos="6480"/>
        </w:tabs>
        <w:ind w:left="6480" w:hanging="360"/>
      </w:pPr>
    </w:lvl>
  </w:abstractNum>
  <w:abstractNum w:abstractNumId="1">
    <w:nsid w:val="0F584ABB"/>
    <w:multiLevelType w:val="hybridMultilevel"/>
    <w:tmpl w:val="75662D9A"/>
    <w:lvl w:ilvl="0" w:tplc="04190003">
      <w:start w:val="1"/>
      <w:numFmt w:val="bullet"/>
      <w:lvlText w:val="o"/>
      <w:lvlJc w:val="left"/>
      <w:pPr>
        <w:ind w:left="1429" w:hanging="360"/>
      </w:pPr>
      <w:rPr>
        <w:rFonts w:ascii="Courier New" w:hAnsi="Courier New" w:cs="Courier New"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323B45E4"/>
    <w:multiLevelType w:val="multilevel"/>
    <w:tmpl w:val="019C0A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39365AA"/>
    <w:multiLevelType w:val="hybridMultilevel"/>
    <w:tmpl w:val="9C74759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6B6372A2"/>
    <w:multiLevelType w:val="hybridMultilevel"/>
    <w:tmpl w:val="E222E89A"/>
    <w:lvl w:ilvl="0" w:tplc="1C10EF62">
      <w:start w:val="1"/>
      <w:numFmt w:val="bullet"/>
      <w:lvlText w:val="­"/>
      <w:lvlJc w:val="left"/>
      <w:pPr>
        <w:ind w:left="1260" w:hanging="360"/>
      </w:pPr>
      <w:rPr>
        <w:rFonts w:ascii="Tempus Sans ITC" w:hAnsi="Tempus Sans ITC" w:cs="Times New Roman" w:hint="default"/>
      </w:rPr>
    </w:lvl>
    <w:lvl w:ilvl="1" w:tplc="04190019" w:tentative="1">
      <w:start w:val="1"/>
      <w:numFmt w:val="lowerLetter"/>
      <w:lvlText w:val="%2."/>
      <w:lvlJc w:val="left"/>
      <w:pPr>
        <w:ind w:left="1980" w:hanging="360"/>
      </w:pPr>
    </w:lvl>
    <w:lvl w:ilvl="2" w:tplc="0419001B" w:tentative="1">
      <w:start w:val="1"/>
      <w:numFmt w:val="lowerRoman"/>
      <w:lvlText w:val="%3."/>
      <w:lvlJc w:val="right"/>
      <w:pPr>
        <w:ind w:left="2700" w:hanging="180"/>
      </w:pPr>
    </w:lvl>
    <w:lvl w:ilvl="3" w:tplc="0419000F" w:tentative="1">
      <w:start w:val="1"/>
      <w:numFmt w:val="decimal"/>
      <w:lvlText w:val="%4."/>
      <w:lvlJc w:val="left"/>
      <w:pPr>
        <w:ind w:left="3420" w:hanging="360"/>
      </w:pPr>
    </w:lvl>
    <w:lvl w:ilvl="4" w:tplc="04190019" w:tentative="1">
      <w:start w:val="1"/>
      <w:numFmt w:val="lowerLetter"/>
      <w:lvlText w:val="%5."/>
      <w:lvlJc w:val="left"/>
      <w:pPr>
        <w:ind w:left="4140" w:hanging="360"/>
      </w:pPr>
    </w:lvl>
    <w:lvl w:ilvl="5" w:tplc="0419001B" w:tentative="1">
      <w:start w:val="1"/>
      <w:numFmt w:val="lowerRoman"/>
      <w:lvlText w:val="%6."/>
      <w:lvlJc w:val="right"/>
      <w:pPr>
        <w:ind w:left="4860" w:hanging="180"/>
      </w:pPr>
    </w:lvl>
    <w:lvl w:ilvl="6" w:tplc="0419000F" w:tentative="1">
      <w:start w:val="1"/>
      <w:numFmt w:val="decimal"/>
      <w:lvlText w:val="%7."/>
      <w:lvlJc w:val="left"/>
      <w:pPr>
        <w:ind w:left="5580" w:hanging="360"/>
      </w:pPr>
    </w:lvl>
    <w:lvl w:ilvl="7" w:tplc="04190019" w:tentative="1">
      <w:start w:val="1"/>
      <w:numFmt w:val="lowerLetter"/>
      <w:lvlText w:val="%8."/>
      <w:lvlJc w:val="left"/>
      <w:pPr>
        <w:ind w:left="6300" w:hanging="360"/>
      </w:pPr>
    </w:lvl>
    <w:lvl w:ilvl="8" w:tplc="0419001B" w:tentative="1">
      <w:start w:val="1"/>
      <w:numFmt w:val="lowerRoman"/>
      <w:lvlText w:val="%9."/>
      <w:lvlJc w:val="right"/>
      <w:pPr>
        <w:ind w:left="7020" w:hanging="180"/>
      </w:pPr>
    </w:lvl>
  </w:abstractNum>
  <w:abstractNum w:abstractNumId="5">
    <w:nsid w:val="6CBE0481"/>
    <w:multiLevelType w:val="multilevel"/>
    <w:tmpl w:val="EB2447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9D536DC"/>
    <w:multiLevelType w:val="hybridMultilevel"/>
    <w:tmpl w:val="8FBA587E"/>
    <w:lvl w:ilvl="0" w:tplc="E37A4490">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3"/>
  </w:num>
  <w:num w:numId="5">
    <w:abstractNumId w:val="5"/>
  </w:num>
  <w:num w:numId="6">
    <w:abstractNumId w:val="2"/>
  </w:num>
  <w:num w:numId="7">
    <w:abstractNumId w:val="2"/>
    <w:lvlOverride w:ilvl="0">
      <w:lvl w:ilvl="0">
        <w:numFmt w:val="decimal"/>
        <w:lvlText w:val=""/>
        <w:lvlJc w:val="left"/>
      </w:lvl>
    </w:lvlOverride>
    <w:lvlOverride w:ilvl="1">
      <w:lvl w:ilvl="1">
        <w:numFmt w:val="bullet"/>
        <w:lvlText w:val=""/>
        <w:lvlJc w:val="left"/>
        <w:pPr>
          <w:tabs>
            <w:tab w:val="num" w:pos="1440"/>
          </w:tabs>
          <w:ind w:left="1440" w:hanging="360"/>
        </w:pPr>
        <w:rPr>
          <w:rFonts w:ascii="Wingdings" w:hAnsi="Wingdings" w:hint="default"/>
          <w:sz w:val="20"/>
        </w:rPr>
      </w:lvl>
    </w:lvlOverride>
  </w:num>
  <w:num w:numId="8">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hideSpellingErrors/>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4B7C0F"/>
    <w:rsid w:val="00040858"/>
    <w:rsid w:val="000A1CBC"/>
    <w:rsid w:val="001024D6"/>
    <w:rsid w:val="00105E24"/>
    <w:rsid w:val="001124EB"/>
    <w:rsid w:val="001334B3"/>
    <w:rsid w:val="00166DA3"/>
    <w:rsid w:val="00184FC8"/>
    <w:rsid w:val="001E4FB4"/>
    <w:rsid w:val="0021531C"/>
    <w:rsid w:val="002174A2"/>
    <w:rsid w:val="002C2725"/>
    <w:rsid w:val="00316072"/>
    <w:rsid w:val="00337A90"/>
    <w:rsid w:val="003866BE"/>
    <w:rsid w:val="004B7C0F"/>
    <w:rsid w:val="004C0EB6"/>
    <w:rsid w:val="005321F8"/>
    <w:rsid w:val="005E45FC"/>
    <w:rsid w:val="00697BFD"/>
    <w:rsid w:val="006D5F7F"/>
    <w:rsid w:val="006D7A2D"/>
    <w:rsid w:val="006E44EE"/>
    <w:rsid w:val="00722852"/>
    <w:rsid w:val="007B3EA1"/>
    <w:rsid w:val="007E61E9"/>
    <w:rsid w:val="00865812"/>
    <w:rsid w:val="00886F81"/>
    <w:rsid w:val="008A7502"/>
    <w:rsid w:val="008F3030"/>
    <w:rsid w:val="008F6FC8"/>
    <w:rsid w:val="00907FCD"/>
    <w:rsid w:val="00942FDA"/>
    <w:rsid w:val="00943A2D"/>
    <w:rsid w:val="00952C3A"/>
    <w:rsid w:val="009860FF"/>
    <w:rsid w:val="00987B2B"/>
    <w:rsid w:val="009A4DAC"/>
    <w:rsid w:val="009A6749"/>
    <w:rsid w:val="009C1F44"/>
    <w:rsid w:val="009D3397"/>
    <w:rsid w:val="009F6D7A"/>
    <w:rsid w:val="00A025EB"/>
    <w:rsid w:val="00A50B53"/>
    <w:rsid w:val="00B07D3C"/>
    <w:rsid w:val="00B33889"/>
    <w:rsid w:val="00B41D60"/>
    <w:rsid w:val="00B6097B"/>
    <w:rsid w:val="00B96C3F"/>
    <w:rsid w:val="00BC5620"/>
    <w:rsid w:val="00C13C72"/>
    <w:rsid w:val="00C159C0"/>
    <w:rsid w:val="00C22945"/>
    <w:rsid w:val="00C3089C"/>
    <w:rsid w:val="00CB0F2A"/>
    <w:rsid w:val="00CC2C94"/>
    <w:rsid w:val="00CE46E6"/>
    <w:rsid w:val="00D128FF"/>
    <w:rsid w:val="00D145CF"/>
    <w:rsid w:val="00D169F6"/>
    <w:rsid w:val="00D302DE"/>
    <w:rsid w:val="00D56658"/>
    <w:rsid w:val="00DA3A09"/>
    <w:rsid w:val="00DA5E29"/>
    <w:rsid w:val="00DB03CB"/>
    <w:rsid w:val="00DE705B"/>
    <w:rsid w:val="00E058A3"/>
    <w:rsid w:val="00E24B0A"/>
    <w:rsid w:val="00E41BE3"/>
    <w:rsid w:val="00E57254"/>
    <w:rsid w:val="00E66EC6"/>
    <w:rsid w:val="00EB1D92"/>
    <w:rsid w:val="00EC5150"/>
    <w:rsid w:val="00EE1CA3"/>
    <w:rsid w:val="00F236B9"/>
    <w:rsid w:val="00F40742"/>
    <w:rsid w:val="00F41B69"/>
    <w:rsid w:val="00FB2AF0"/>
    <w:rsid w:val="00FF43C9"/>
  </w:rsids>
  <m:mathPr>
    <m:mathFont m:val="Cambria Math"/>
    <m:brkBin m:val="before"/>
    <m:brkBinSub m:val="--"/>
    <m:smallFrac/>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6C63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61E9"/>
    <w:pPr>
      <w:spacing w:after="0" w:line="240" w:lineRule="auto"/>
    </w:pPr>
    <w:rPr>
      <w:rFonts w:ascii="Times New Roman" w:hAnsi="Times New Roman" w:cs="Times New Roman"/>
      <w:sz w:val="24"/>
      <w:szCs w:val="24"/>
      <w:lang w:eastAsia="ru-RU"/>
    </w:rPr>
  </w:style>
  <w:style w:type="paragraph" w:styleId="1">
    <w:name w:val="heading 1"/>
    <w:basedOn w:val="a"/>
    <w:next w:val="a"/>
    <w:link w:val="10"/>
    <w:uiPriority w:val="9"/>
    <w:qFormat/>
    <w:rsid w:val="007E61E9"/>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link w:val="20"/>
    <w:uiPriority w:val="9"/>
    <w:qFormat/>
    <w:rsid w:val="00E57254"/>
    <w:pPr>
      <w:spacing w:before="100" w:beforeAutospacing="1" w:after="100" w:afterAutospacing="1"/>
      <w:outlineLvl w:val="1"/>
    </w:pPr>
    <w:rPr>
      <w:rFonts w:eastAsia="Times New Roman"/>
      <w:b/>
      <w:bCs/>
      <w:sz w:val="36"/>
      <w:szCs w:val="36"/>
    </w:rPr>
  </w:style>
  <w:style w:type="paragraph" w:styleId="3">
    <w:name w:val="heading 3"/>
    <w:basedOn w:val="a"/>
    <w:next w:val="a"/>
    <w:link w:val="30"/>
    <w:uiPriority w:val="9"/>
    <w:unhideWhenUsed/>
    <w:qFormat/>
    <w:rsid w:val="007E61E9"/>
    <w:pPr>
      <w:keepNext/>
      <w:keepLines/>
      <w:spacing w:before="200"/>
      <w:outlineLvl w:val="2"/>
    </w:pPr>
    <w:rPr>
      <w:rFonts w:asciiTheme="majorHAnsi" w:eastAsiaTheme="majorEastAsia" w:hAnsiTheme="majorHAnsi" w:cstheme="majorBidi"/>
      <w:b/>
      <w:bCs/>
      <w:color w:val="5B9BD5" w:themeColor="accent1"/>
    </w:rPr>
  </w:style>
  <w:style w:type="paragraph" w:styleId="4">
    <w:name w:val="heading 4"/>
    <w:basedOn w:val="a"/>
    <w:link w:val="40"/>
    <w:uiPriority w:val="9"/>
    <w:qFormat/>
    <w:rsid w:val="00E57254"/>
    <w:pPr>
      <w:spacing w:before="100" w:beforeAutospacing="1" w:after="100" w:afterAutospacing="1"/>
      <w:outlineLvl w:val="3"/>
    </w:pPr>
    <w:rPr>
      <w:rFonts w:eastAsia="Times New Roman"/>
      <w:b/>
      <w:bCs/>
    </w:rPr>
  </w:style>
  <w:style w:type="paragraph" w:styleId="5">
    <w:name w:val="heading 5"/>
    <w:basedOn w:val="a"/>
    <w:link w:val="50"/>
    <w:uiPriority w:val="9"/>
    <w:qFormat/>
    <w:rsid w:val="00E57254"/>
    <w:pPr>
      <w:spacing w:before="100" w:beforeAutospacing="1" w:after="100" w:afterAutospacing="1"/>
      <w:outlineLvl w:val="4"/>
    </w:pPr>
    <w:rPr>
      <w:rFonts w:eastAsia="Times New Roman"/>
      <w:b/>
      <w:bCs/>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7E61E9"/>
    <w:rPr>
      <w:rFonts w:asciiTheme="majorHAnsi" w:eastAsiaTheme="majorEastAsia" w:hAnsiTheme="majorHAnsi" w:cstheme="majorBidi"/>
      <w:b/>
      <w:bCs/>
      <w:color w:val="2E74B5" w:themeColor="accent1" w:themeShade="BF"/>
      <w:sz w:val="28"/>
      <w:szCs w:val="28"/>
      <w:lang w:eastAsia="ru-RU"/>
    </w:rPr>
  </w:style>
  <w:style w:type="character" w:customStyle="1" w:styleId="20">
    <w:name w:val="Заголовок 2 Знак"/>
    <w:basedOn w:val="a0"/>
    <w:link w:val="2"/>
    <w:uiPriority w:val="9"/>
    <w:rsid w:val="00E57254"/>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7E61E9"/>
    <w:rPr>
      <w:rFonts w:asciiTheme="majorHAnsi" w:eastAsiaTheme="majorEastAsia" w:hAnsiTheme="majorHAnsi" w:cstheme="majorBidi"/>
      <w:b/>
      <w:bCs/>
      <w:color w:val="5B9BD5" w:themeColor="accent1"/>
      <w:sz w:val="24"/>
      <w:szCs w:val="24"/>
      <w:lang w:eastAsia="ru-RU"/>
    </w:rPr>
  </w:style>
  <w:style w:type="character" w:customStyle="1" w:styleId="40">
    <w:name w:val="Заголовок 4 Знак"/>
    <w:basedOn w:val="a0"/>
    <w:link w:val="4"/>
    <w:uiPriority w:val="9"/>
    <w:rsid w:val="00E57254"/>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E57254"/>
    <w:rPr>
      <w:rFonts w:ascii="Times New Roman" w:eastAsia="Times New Roman" w:hAnsi="Times New Roman" w:cs="Times New Roman"/>
      <w:b/>
      <w:bCs/>
      <w:sz w:val="20"/>
      <w:szCs w:val="20"/>
      <w:lang w:eastAsia="ru-RU"/>
    </w:rPr>
  </w:style>
  <w:style w:type="paragraph" w:styleId="a3">
    <w:name w:val="List Paragraph"/>
    <w:basedOn w:val="a"/>
    <w:uiPriority w:val="34"/>
    <w:qFormat/>
    <w:rsid w:val="007E61E9"/>
    <w:pPr>
      <w:spacing w:after="200" w:line="276" w:lineRule="auto"/>
      <w:ind w:left="720"/>
      <w:contextualSpacing/>
    </w:pPr>
    <w:rPr>
      <w:rFonts w:ascii="Calibri" w:eastAsia="Calibri" w:hAnsi="Calibri"/>
      <w:sz w:val="22"/>
      <w:szCs w:val="22"/>
      <w:lang w:eastAsia="en-US"/>
    </w:rPr>
  </w:style>
  <w:style w:type="paragraph" w:styleId="a4">
    <w:name w:val="footnote text"/>
    <w:basedOn w:val="a"/>
    <w:link w:val="a5"/>
    <w:uiPriority w:val="99"/>
    <w:unhideWhenUsed/>
    <w:rsid w:val="007E61E9"/>
    <w:rPr>
      <w:rFonts w:ascii="Calibri" w:eastAsia="Calibri" w:hAnsi="Calibri"/>
      <w:sz w:val="20"/>
      <w:szCs w:val="20"/>
      <w:lang w:eastAsia="en-US"/>
    </w:rPr>
  </w:style>
  <w:style w:type="character" w:customStyle="1" w:styleId="a5">
    <w:name w:val="Текст сноски Знак"/>
    <w:basedOn w:val="a0"/>
    <w:link w:val="a4"/>
    <w:uiPriority w:val="99"/>
    <w:rsid w:val="007E61E9"/>
    <w:rPr>
      <w:rFonts w:ascii="Calibri" w:eastAsia="Calibri" w:hAnsi="Calibri" w:cs="Times New Roman"/>
      <w:sz w:val="20"/>
      <w:szCs w:val="20"/>
    </w:rPr>
  </w:style>
  <w:style w:type="character" w:styleId="a6">
    <w:name w:val="footnote reference"/>
    <w:uiPriority w:val="99"/>
    <w:semiHidden/>
    <w:unhideWhenUsed/>
    <w:rsid w:val="007E61E9"/>
    <w:rPr>
      <w:vertAlign w:val="superscript"/>
    </w:rPr>
  </w:style>
  <w:style w:type="table" w:styleId="a7">
    <w:name w:val="Table Grid"/>
    <w:basedOn w:val="a1"/>
    <w:uiPriority w:val="59"/>
    <w:rsid w:val="007E61E9"/>
    <w:pPr>
      <w:spacing w:after="0" w:line="240" w:lineRule="auto"/>
    </w:pPr>
    <w:rPr>
      <w:rFonts w:ascii="Calibri" w:eastAsia="Calibri" w:hAnsi="Calibri" w:cs="Times New Roman"/>
      <w:sz w:val="20"/>
      <w:szCs w:val="20"/>
      <w:lang w:eastAsia="ru-RU"/>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CB0F2A"/>
    <w:pPr>
      <w:autoSpaceDE w:val="0"/>
      <w:autoSpaceDN w:val="0"/>
      <w:adjustRightInd w:val="0"/>
      <w:spacing w:after="0" w:line="240" w:lineRule="auto"/>
    </w:pPr>
    <w:rPr>
      <w:rFonts w:ascii="Times New Roman" w:eastAsia="Times New Roman" w:hAnsi="Times New Roman" w:cs="Times New Roman"/>
      <w:color w:val="000000"/>
      <w:sz w:val="24"/>
      <w:szCs w:val="24"/>
      <w:lang w:eastAsia="ru-RU"/>
    </w:rPr>
  </w:style>
  <w:style w:type="paragraph" w:styleId="a8">
    <w:name w:val="header"/>
    <w:basedOn w:val="a"/>
    <w:link w:val="a9"/>
    <w:uiPriority w:val="99"/>
    <w:semiHidden/>
    <w:unhideWhenUsed/>
    <w:rsid w:val="00A50B53"/>
    <w:pPr>
      <w:tabs>
        <w:tab w:val="center" w:pos="4677"/>
        <w:tab w:val="right" w:pos="9355"/>
      </w:tabs>
    </w:pPr>
  </w:style>
  <w:style w:type="character" w:customStyle="1" w:styleId="a9">
    <w:name w:val="Верхний колонтитул Знак"/>
    <w:basedOn w:val="a0"/>
    <w:link w:val="a8"/>
    <w:uiPriority w:val="99"/>
    <w:semiHidden/>
    <w:rsid w:val="00A50B53"/>
    <w:rPr>
      <w:rFonts w:ascii="Times New Roman" w:hAnsi="Times New Roman" w:cs="Times New Roman"/>
      <w:sz w:val="24"/>
      <w:szCs w:val="24"/>
      <w:lang w:eastAsia="ru-RU"/>
    </w:rPr>
  </w:style>
  <w:style w:type="paragraph" w:styleId="aa">
    <w:name w:val="footer"/>
    <w:basedOn w:val="a"/>
    <w:link w:val="ab"/>
    <w:uiPriority w:val="99"/>
    <w:semiHidden/>
    <w:unhideWhenUsed/>
    <w:rsid w:val="00A50B53"/>
    <w:pPr>
      <w:tabs>
        <w:tab w:val="center" w:pos="4677"/>
        <w:tab w:val="right" w:pos="9355"/>
      </w:tabs>
    </w:pPr>
  </w:style>
  <w:style w:type="character" w:customStyle="1" w:styleId="ab">
    <w:name w:val="Нижний колонтитул Знак"/>
    <w:basedOn w:val="a0"/>
    <w:link w:val="aa"/>
    <w:uiPriority w:val="99"/>
    <w:semiHidden/>
    <w:rsid w:val="00A50B53"/>
    <w:rPr>
      <w:rFonts w:ascii="Times New Roman" w:hAnsi="Times New Roman" w:cs="Times New Roman"/>
      <w:sz w:val="24"/>
      <w:szCs w:val="24"/>
      <w:lang w:eastAsia="ru-RU"/>
    </w:rPr>
  </w:style>
  <w:style w:type="character" w:customStyle="1" w:styleId="ac">
    <w:name w:val="Текст выноски Знак"/>
    <w:basedOn w:val="a0"/>
    <w:link w:val="ad"/>
    <w:uiPriority w:val="99"/>
    <w:semiHidden/>
    <w:rsid w:val="00E57254"/>
    <w:rPr>
      <w:rFonts w:ascii="Tahoma" w:hAnsi="Tahoma" w:cs="Tahoma"/>
      <w:sz w:val="16"/>
      <w:szCs w:val="16"/>
    </w:rPr>
  </w:style>
  <w:style w:type="paragraph" w:styleId="ad">
    <w:name w:val="Balloon Text"/>
    <w:basedOn w:val="a"/>
    <w:link w:val="ac"/>
    <w:uiPriority w:val="99"/>
    <w:semiHidden/>
    <w:unhideWhenUsed/>
    <w:rsid w:val="00E57254"/>
    <w:rPr>
      <w:rFonts w:ascii="Tahoma" w:hAnsi="Tahoma" w:cs="Tahoma"/>
      <w:sz w:val="16"/>
      <w:szCs w:val="16"/>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23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hart" Target="charts/chart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charts/_rels/chart1.xml.rels><?xml version="1.0" encoding="UTF-8" standalone="yes"?>
<Relationships xmlns="http://schemas.openxmlformats.org/package/2006/relationships"><Relationship Id="rId1" Type="http://schemas.openxmlformats.org/officeDocument/2006/relationships/oleObject" Target="file:///\\192.168.1.6\coi-data\_2016\&#1040;&#1085;&#1072;&#1083;&#1080;&#1090;&#1080;&#1082;&#1072;_&#1043;&#1048;&#1040;_2016\&#1076;&#1080;&#1072;&#1075;&#1088;&#1072;&#1084;&#1084;&#1099;%20&#1087;&#1086;%20&#1074;&#1089;&#1077;&#1084;%20&#1087;&#1088;&#1077;&#1076;&#1084;&#1077;&#1090;&#1072;&#1084;%20-%20&#1080;&#1089;&#1087;&#1088;&#1072;&#1074;&#1083;&#1077;&#1085;&#1085;&#1099;&#107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ru-RU"/>
              <a:t>Химия</a:t>
            </a:r>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cat>
            <c:numRef>
              <c:f>Лист1!$B$35:$B$45</c:f>
              <c:numCache>
                <c:formatCode>General</c:formatCode>
                <c:ptCount val="11"/>
                <c:pt idx="0">
                  <c:v>0.0</c:v>
                </c:pt>
                <c:pt idx="1">
                  <c:v>10.0</c:v>
                </c:pt>
                <c:pt idx="2">
                  <c:v>20.0</c:v>
                </c:pt>
                <c:pt idx="3">
                  <c:v>30.0</c:v>
                </c:pt>
                <c:pt idx="4">
                  <c:v>40.0</c:v>
                </c:pt>
                <c:pt idx="5">
                  <c:v>50.0</c:v>
                </c:pt>
                <c:pt idx="6">
                  <c:v>60.0</c:v>
                </c:pt>
                <c:pt idx="7">
                  <c:v>70.0</c:v>
                </c:pt>
                <c:pt idx="8">
                  <c:v>80.0</c:v>
                </c:pt>
                <c:pt idx="9">
                  <c:v>90.0</c:v>
                </c:pt>
                <c:pt idx="10">
                  <c:v>100.0</c:v>
                </c:pt>
              </c:numCache>
            </c:numRef>
          </c:cat>
          <c:val>
            <c:numRef>
              <c:f>Лист1!$C$35:$C$45</c:f>
              <c:numCache>
                <c:formatCode>General</c:formatCode>
                <c:ptCount val="11"/>
                <c:pt idx="0">
                  <c:v>5.0</c:v>
                </c:pt>
                <c:pt idx="1">
                  <c:v>50.0</c:v>
                </c:pt>
                <c:pt idx="2">
                  <c:v>114.0</c:v>
                </c:pt>
                <c:pt idx="3">
                  <c:v>187.0</c:v>
                </c:pt>
                <c:pt idx="4">
                  <c:v>362.0</c:v>
                </c:pt>
                <c:pt idx="5">
                  <c:v>401.0</c:v>
                </c:pt>
                <c:pt idx="6">
                  <c:v>357.0</c:v>
                </c:pt>
                <c:pt idx="7">
                  <c:v>327.0</c:v>
                </c:pt>
                <c:pt idx="8">
                  <c:v>70.0</c:v>
                </c:pt>
                <c:pt idx="9">
                  <c:v>45.0</c:v>
                </c:pt>
                <c:pt idx="10">
                  <c:v>5.0</c:v>
                </c:pt>
              </c:numCache>
            </c:numRef>
          </c:val>
        </c:ser>
        <c:dLbls>
          <c:showLegendKey val="0"/>
          <c:showVal val="0"/>
          <c:showCatName val="0"/>
          <c:showSerName val="0"/>
          <c:showPercent val="0"/>
          <c:showBubbleSize val="0"/>
        </c:dLbls>
        <c:gapWidth val="219"/>
        <c:overlap val="-27"/>
        <c:axId val="2090115240"/>
        <c:axId val="2090751720"/>
      </c:barChart>
      <c:catAx>
        <c:axId val="20901152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90751720"/>
        <c:crosses val="autoZero"/>
        <c:auto val="1"/>
        <c:lblAlgn val="ctr"/>
        <c:lblOffset val="100"/>
        <c:noMultiLvlLbl val="0"/>
      </c:catAx>
      <c:valAx>
        <c:axId val="20907517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090115240"/>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1">
    <c:autoUpdate val="0"/>
  </c:externalData>
</c:chartSpac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8815B4-73D0-2544-9F6A-2A8C951A8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41</Pages>
  <Words>10577</Words>
  <Characters>60292</Characters>
  <Application>Microsoft Macintosh Word</Application>
  <DocSecurity>0</DocSecurity>
  <Lines>502</Lines>
  <Paragraphs>141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70728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Жигулина Марина Леонидовна</dc:creator>
  <cp:lastModifiedBy>Марина Жигулина</cp:lastModifiedBy>
  <cp:revision>16</cp:revision>
  <dcterms:created xsi:type="dcterms:W3CDTF">2016-07-27T06:16:00Z</dcterms:created>
  <dcterms:modified xsi:type="dcterms:W3CDTF">2016-08-17T06:59:00Z</dcterms:modified>
</cp:coreProperties>
</file>