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A7A8A"/>
          <w:sz w:val="52"/>
          <w:szCs w:val="52"/>
        </w:rPr>
        <w:t xml:space="preserve">Taking Care of the Caregiver</w:t>
      </w:r>
    </w:p>
    <w:p>
      <w:pPr>
        <w:spacing w:after="40"/>
      </w:pPr>
      <w:r>
        <w:rPr>
          <w:rFonts w:ascii="Arial" w:cs="Arial" w:eastAsia="Arial" w:hAnsi="Arial"/>
          <w:b/>
          <w:bCs/>
          <w:color w:val="E8A020"/>
          <w:sz w:val="28"/>
          <w:szCs w:val="28"/>
        </w:rPr>
        <w:t xml:space="preserve">Mental Health &amp; Burnout Resources for sJIA Parents</w:t>
      </w:r>
    </w:p>
    <w:p>
      <w:pPr>
        <w:pBdr>
          <w:bottom w:val="single" w:color="1A7A8A" w:sz="4" w:space="1"/>
        </w:pBdr>
        <w:spacing w:before="160" w:after="160"/>
      </w:pPr>
      <w:r>
        <w:t xml:space="preserve"/>
      </w:r>
    </w:p>
    <w:p>
      <w:pPr>
        <w:spacing w:after="80"/>
      </w:pPr>
      <w:r>
        <w:t xml:space="preserve"/>
      </w:r>
    </w:p>
    <w:p>
      <w:pPr>
        <w:pBdr>
          <w:left w:val="thick" w:color="1A7A8A" w:sz="12"/>
        </w:pBdr>
        <w:spacing w:after="200" w:before="200"/>
        <w:ind w:left="400"/>
      </w:pPr>
      <w:r>
        <w:rPr>
          <w:rFonts w:ascii="Arial" w:cs="Arial" w:eastAsia="Arial" w:hAnsi="Arial"/>
          <w:i/>
          <w:iCs/>
          <w:color w:val="1A1A1A"/>
          <w:sz w:val="24"/>
          <w:szCs w:val="24"/>
        </w:rPr>
        <w:t xml:space="preserve">Nobody talks about this part. You are so busy fighting for your child that you forget you are a person too. This guide is for you — the parent in the waiting room, the one Googling at midnight, the one holding it together for everyone else.</w:t>
      </w:r>
    </w:p>
    <w:p>
      <w:pPr>
        <w:spacing w:after="80"/>
      </w:pPr>
      <w:r>
        <w:t xml:space="preserve"/>
      </w:r>
    </w:p>
    <w:p>
      <w:pPr>
        <w:pStyle w:val="Heading2"/>
      </w:pPr>
      <w:r>
        <w:t xml:space="preserve">What Caregiver Burnout Actually Feels Like</w:t>
      </w:r>
    </w:p>
    <w:p>
      <w:pPr>
        <w:spacing w:after="160"/>
      </w:pPr>
      <w:r>
        <w:rPr>
          <w:rFonts w:ascii="Arial" w:cs="Arial" w:eastAsia="Arial" w:hAnsi="Arial"/>
          <w:color w:val="1A1A1A"/>
          <w:sz w:val="24"/>
          <w:szCs w:val="24"/>
        </w:rPr>
        <w:t xml:space="preserve">It doesn't usually look like a breakdown. It looks like:</w:t>
      </w:r>
    </w:p>
    <w:p>
      <w:pPr>
        <w:pStyle w:val="ListParagraph"/>
        <w:numPr>
          <w:ilvl w:val="0"/>
          <w:numId w:val="2"/>
        </w:numPr>
        <w:spacing w:after="80"/>
      </w:pPr>
      <w:r>
        <w:rPr>
          <w:rFonts w:ascii="Arial" w:cs="Arial" w:eastAsia="Arial" w:hAnsi="Arial"/>
          <w:color w:val="1A1A1A"/>
          <w:sz w:val="24"/>
          <w:szCs w:val="24"/>
        </w:rPr>
        <w:t xml:space="preserve">Feeling numb instead of scared during a crisis — because you've been through so many</w:t>
      </w:r>
    </w:p>
    <w:p>
      <w:pPr>
        <w:pStyle w:val="ListParagraph"/>
        <w:numPr>
          <w:ilvl w:val="0"/>
          <w:numId w:val="2"/>
        </w:numPr>
        <w:spacing w:after="80"/>
      </w:pPr>
      <w:r>
        <w:rPr>
          <w:rFonts w:ascii="Arial" w:cs="Arial" w:eastAsia="Arial" w:hAnsi="Arial"/>
          <w:color w:val="1A1A1A"/>
          <w:sz w:val="24"/>
          <w:szCs w:val="24"/>
        </w:rPr>
        <w:t xml:space="preserve">Snapping at your partner over nothing and not having the energy to apologize</w:t>
      </w:r>
    </w:p>
    <w:p>
      <w:pPr>
        <w:pStyle w:val="ListParagraph"/>
        <w:numPr>
          <w:ilvl w:val="0"/>
          <w:numId w:val="2"/>
        </w:numPr>
        <w:spacing w:after="80"/>
      </w:pPr>
      <w:r>
        <w:rPr>
          <w:rFonts w:ascii="Arial" w:cs="Arial" w:eastAsia="Arial" w:hAnsi="Arial"/>
          <w:color w:val="1A1A1A"/>
          <w:sz w:val="24"/>
          <w:szCs w:val="24"/>
        </w:rPr>
        <w:t xml:space="preserve">Neglecting your own health — skipping your own doctor appointments, eating whatever is fast</w:t>
      </w:r>
    </w:p>
    <w:p>
      <w:pPr>
        <w:pStyle w:val="ListParagraph"/>
        <w:numPr>
          <w:ilvl w:val="0"/>
          <w:numId w:val="2"/>
        </w:numPr>
        <w:spacing w:after="80"/>
      </w:pPr>
      <w:r>
        <w:rPr>
          <w:rFonts w:ascii="Arial" w:cs="Arial" w:eastAsia="Arial" w:hAnsi="Arial"/>
          <w:color w:val="1A1A1A"/>
          <w:sz w:val="24"/>
          <w:szCs w:val="24"/>
        </w:rPr>
        <w:t xml:space="preserve">Feeling guilty for being angry at a disease, or occasionally angry at your child</w:t>
      </w:r>
    </w:p>
    <w:p>
      <w:pPr>
        <w:pStyle w:val="ListParagraph"/>
        <w:numPr>
          <w:ilvl w:val="0"/>
          <w:numId w:val="2"/>
        </w:numPr>
        <w:spacing w:after="80"/>
      </w:pPr>
      <w:r>
        <w:rPr>
          <w:rFonts w:ascii="Arial" w:cs="Arial" w:eastAsia="Arial" w:hAnsi="Arial"/>
          <w:color w:val="1A1A1A"/>
          <w:sz w:val="24"/>
          <w:szCs w:val="24"/>
        </w:rPr>
        <w:t xml:space="preserve">Dreading the phone ringing because it might be the school</w:t>
      </w:r>
    </w:p>
    <w:p>
      <w:pPr>
        <w:pStyle w:val="ListParagraph"/>
        <w:numPr>
          <w:ilvl w:val="0"/>
          <w:numId w:val="2"/>
        </w:numPr>
        <w:spacing w:after="80"/>
      </w:pPr>
      <w:r>
        <w:rPr>
          <w:rFonts w:ascii="Arial" w:cs="Arial" w:eastAsia="Arial" w:hAnsi="Arial"/>
          <w:color w:val="1A1A1A"/>
          <w:sz w:val="24"/>
          <w:szCs w:val="24"/>
        </w:rPr>
        <w:t xml:space="preserve">Losing interest in things that used to matter to you</w:t>
      </w:r>
    </w:p>
    <w:p>
      <w:pPr>
        <w:pStyle w:val="ListParagraph"/>
        <w:numPr>
          <w:ilvl w:val="0"/>
          <w:numId w:val="2"/>
        </w:numPr>
        <w:spacing w:after="80"/>
      </w:pPr>
      <w:r>
        <w:rPr>
          <w:rFonts w:ascii="Arial" w:cs="Arial" w:eastAsia="Arial" w:hAnsi="Arial"/>
          <w:color w:val="1A1A1A"/>
          <w:sz w:val="24"/>
          <w:szCs w:val="24"/>
        </w:rPr>
        <w:t xml:space="preserve">Feeling completely alone even when surrounded by people</w:t>
      </w:r>
    </w:p>
    <w:p>
      <w:pPr>
        <w:spacing w:after="160"/>
      </w:pPr>
      <w:r>
        <w:rPr>
          <w:rFonts w:ascii="Arial" w:cs="Arial" w:eastAsia="Arial" w:hAnsi="Arial"/>
          <w:color w:val="1A1A1A"/>
          <w:sz w:val="24"/>
          <w:szCs w:val="24"/>
        </w:rPr>
        <w:t xml:space="preserve">If any of this sounds familiar: you are not a bad parent. You are an exhausted one. And exhausted parents need support too.</w:t>
      </w:r>
    </w:p>
    <w:p>
      <w:pPr>
        <w:spacing w:after="80"/>
      </w:pPr>
      <w:r>
        <w:t xml:space="preserve"/>
      </w:r>
    </w:p>
    <w:p>
      <w:pPr>
        <w:pBdr>
          <w:bottom w:val="single" w:color="1A7A8A" w:sz="4" w:space="1"/>
        </w:pBdr>
        <w:spacing w:before="160" w:after="160"/>
      </w:pPr>
      <w:r>
        <w:t xml:space="preserve"/>
      </w:r>
    </w:p>
    <w:p>
      <w:pPr>
        <w:pStyle w:val="Heading2"/>
      </w:pPr>
      <w:r>
        <w:t xml:space="preserve">The Guilt Trap (And How to Get Out of It)</w:t>
      </w:r>
    </w:p>
    <w:p>
      <w:pPr>
        <w:spacing w:after="160"/>
      </w:pPr>
      <w:r>
        <w:rPr>
          <w:rFonts w:ascii="Arial" w:cs="Arial" w:eastAsia="Arial" w:hAnsi="Arial"/>
          <w:color w:val="1A1A1A"/>
          <w:sz w:val="24"/>
          <w:szCs w:val="24"/>
        </w:rPr>
        <w:t xml:space="preserve">Most sJIA parents feel guilty for needing a break. They think: "My child is the sick one. What right do I have to struggle?"</w:t>
      </w:r>
    </w:p>
    <w:p>
      <w:pPr>
        <w:spacing w:after="160"/>
      </w:pPr>
      <w:r>
        <w:rPr>
          <w:rFonts w:ascii="Arial" w:cs="Arial" w:eastAsia="Arial" w:hAnsi="Arial"/>
          <w:color w:val="1A1A1A"/>
          <w:sz w:val="24"/>
          <w:szCs w:val="24"/>
        </w:rPr>
        <w:t xml:space="preserve">Here is what we learned: the oxygen mask rule is real. You cannot sustain the kind of presence and advocacy your child needs if you are running on empty. Taking care of yourself is not selfish. It is a prerequisite for taking care of him.</w:t>
      </w:r>
    </w:p>
    <w:p>
      <w:pPr>
        <w:pBdr>
          <w:left w:val="thick" w:color="E8A020" w:sz="12"/>
        </w:pBdr>
        <w:spacing w:after="200" w:before="200"/>
        <w:ind w:left="400"/>
      </w:pPr>
      <w:r>
        <w:rPr>
          <w:rFonts w:ascii="Arial" w:cs="Arial" w:eastAsia="Arial" w:hAnsi="Arial"/>
          <w:i/>
          <w:iCs/>
          <w:color w:val="1A1A1A"/>
          <w:sz w:val="24"/>
          <w:szCs w:val="24"/>
        </w:rPr>
        <w:t xml:space="preserve">You are allowed to grieve the life your family expected to have. You are allowed to be angry that this happened. You are allowed to need help. All of this is compatible with being a wonderful, devoted parent.</w:t>
      </w:r>
    </w:p>
    <w:p>
      <w:pPr>
        <w:spacing w:after="80"/>
      </w:pPr>
      <w:r>
        <w:t xml:space="preserve"/>
      </w:r>
    </w:p>
    <w:p>
      <w:pPr>
        <w:pBdr>
          <w:bottom w:val="single" w:color="1A7A8A" w:sz="4" w:space="1"/>
        </w:pBdr>
        <w:spacing w:before="160" w:after="160"/>
      </w:pPr>
      <w:r>
        <w:t xml:space="preserve"/>
      </w:r>
    </w:p>
    <w:p>
      <w:pPr>
        <w:pStyle w:val="Heading2"/>
      </w:pPr>
      <w:r>
        <w:t xml:space="preserve">Mental Health Resources</w:t>
      </w:r>
    </w:p>
    <w:p>
      <w:pPr>
        <w:spacing w:after="40"/>
      </w:pPr>
      <w:r>
        <w:t xml:space="preserve"/>
      </w:r>
    </w:p>
    <w:p>
      <w:pPr>
        <w:pStyle w:val="Heading3"/>
      </w:pPr>
      <w:r>
        <w:t xml:space="preserve">Headway — Find a Therapist Covered by Your Insurance</w:t>
      </w:r>
    </w:p>
    <w:p>
      <w:pPr>
        <w:spacing w:after="160"/>
      </w:pPr>
      <w:hyperlink w:history="1" r:id="rIdygnpm1gd9r6grlag5isnh">
        <w:r>
          <w:rPr>
            <w:rStyle w:val="Hyperlink"/>
            <w:rFonts w:ascii="Arial" w:cs="Arial" w:eastAsia="Arial" w:hAnsi="Arial"/>
            <w:sz w:val="24"/>
            <w:szCs w:val="24"/>
          </w:rPr>
          <w:t xml:space="preserve">www.headway.co</w:t>
        </w:r>
      </w:hyperlink>
    </w:p>
    <w:p>
      <w:pPr>
        <w:spacing w:after="160"/>
      </w:pPr>
      <w:r>
        <w:rPr>
          <w:rFonts w:ascii="Arial" w:cs="Arial" w:eastAsia="Arial" w:hAnsi="Arial"/>
          <w:color w:val="1A1A1A"/>
          <w:sz w:val="24"/>
          <w:szCs w:val="24"/>
        </w:rPr>
        <w:t xml:space="preserve">Enter your insurance information and find a therapist or psychiatrist in-network — with copay estimates and available appointments. If you have been putting off therapy because finding someone who takes your insurance felt too hard, Headway removes that barrier.</w:t>
      </w:r>
    </w:p>
    <w:p>
      <w:pPr>
        <w:spacing w:after="60"/>
      </w:pPr>
      <w:r>
        <w:t xml:space="preserve"/>
      </w:r>
    </w:p>
    <w:p>
      <w:pPr>
        <w:pStyle w:val="Heading3"/>
      </w:pPr>
      <w:r>
        <w:t xml:space="preserve">Psychology Today Therapist Finder</w:t>
      </w:r>
    </w:p>
    <w:p>
      <w:pPr>
        <w:spacing w:after="160"/>
      </w:pPr>
      <w:hyperlink w:history="1" r:id="rIdj-urdyqzpg20niw88yfm5">
        <w:r>
          <w:rPr>
            <w:rStyle w:val="Hyperlink"/>
            <w:rFonts w:ascii="Arial" w:cs="Arial" w:eastAsia="Arial" w:hAnsi="Arial"/>
            <w:sz w:val="24"/>
            <w:szCs w:val="24"/>
          </w:rPr>
          <w:t xml:space="preserve">www.psychologytoday.com/us/therapists</w:t>
        </w:r>
      </w:hyperlink>
    </w:p>
    <w:p>
      <w:pPr>
        <w:spacing w:after="160"/>
      </w:pPr>
      <w:r>
        <w:rPr>
          <w:rFonts w:ascii="Arial" w:cs="Arial" w:eastAsia="Arial" w:hAnsi="Arial"/>
          <w:color w:val="1A1A1A"/>
          <w:sz w:val="24"/>
          <w:szCs w:val="24"/>
        </w:rPr>
        <w:t xml:space="preserve">Search by specialty, insurance, and location. Filter for therapists who specialize in caregiver burnout, chronic illness, or family trauma — all of which are directly relevant to what you are experiencing.</w:t>
      </w:r>
    </w:p>
    <w:p>
      <w:pPr>
        <w:spacing w:after="60"/>
      </w:pPr>
      <w:r>
        <w:t xml:space="preserve"/>
      </w:r>
    </w:p>
    <w:p>
      <w:pPr>
        <w:pStyle w:val="Heading3"/>
      </w:pPr>
      <w:r>
        <w:t xml:space="preserve">NAMI — National Alliance on Mental Illness</w:t>
      </w:r>
    </w:p>
    <w:p>
      <w:pPr>
        <w:spacing w:after="160"/>
      </w:pPr>
      <w:hyperlink w:history="1" r:id="rIdekvnqx-fu_zzvpusx6zzb">
        <w:r>
          <w:rPr>
            <w:rStyle w:val="Hyperlink"/>
            <w:rFonts w:ascii="Arial" w:cs="Arial" w:eastAsia="Arial" w:hAnsi="Arial"/>
            <w:sz w:val="24"/>
            <w:szCs w:val="24"/>
          </w:rPr>
          <w:t xml:space="preserve">www.nami.org</w:t>
        </w:r>
      </w:hyperlink>
      <w:r>
        <w:rPr>
          <w:rFonts w:ascii="Arial" w:cs="Arial" w:eastAsia="Arial" w:hAnsi="Arial"/>
          <w:color w:val="1A1A1A"/>
          <w:sz w:val="24"/>
          <w:szCs w:val="24"/>
        </w:rPr>
        <w:t xml:space="preserve">  |  Helpline: 1-800-950-6264</w:t>
      </w:r>
    </w:p>
    <w:p>
      <w:pPr>
        <w:spacing w:after="160"/>
      </w:pPr>
      <w:r>
        <w:rPr>
          <w:rFonts w:ascii="Arial" w:cs="Arial" w:eastAsia="Arial" w:hAnsi="Arial"/>
          <w:color w:val="1A1A1A"/>
          <w:sz w:val="24"/>
          <w:szCs w:val="24"/>
        </w:rPr>
        <w:t xml:space="preserve">Free peer support, education programs, and connection to local mental health resources. Their Family Support Groups are specifically for families supporting a loved one with a health challenge.</w:t>
      </w:r>
    </w:p>
    <w:p>
      <w:pPr>
        <w:spacing w:after="60"/>
      </w:pPr>
      <w:r>
        <w:t xml:space="preserve"/>
      </w:r>
    </w:p>
    <w:p>
      <w:pPr>
        <w:pStyle w:val="Heading3"/>
      </w:pPr>
      <w:r>
        <w:t xml:space="preserve">Talkspace &amp; BetterHelp — Online Therapy Options</w:t>
      </w:r>
    </w:p>
    <w:p>
      <w:pPr>
        <w:spacing w:after="160"/>
      </w:pPr>
      <w:hyperlink w:history="1" r:id="rIdaa1ba4u0h9jzjrfsdopvm">
        <w:r>
          <w:rPr>
            <w:rStyle w:val="Hyperlink"/>
            <w:rFonts w:ascii="Arial" w:cs="Arial" w:eastAsia="Arial" w:hAnsi="Arial"/>
            <w:sz w:val="24"/>
            <w:szCs w:val="24"/>
          </w:rPr>
          <w:t xml:space="preserve">www.talkspace.com</w:t>
        </w:r>
      </w:hyperlink>
      <w:r>
        <w:rPr>
          <w:rFonts w:ascii="Arial" w:cs="Arial" w:eastAsia="Arial" w:hAnsi="Arial"/>
          <w:color w:val="1A1A1A"/>
          <w:sz w:val="24"/>
          <w:szCs w:val="24"/>
        </w:rPr>
        <w:t xml:space="preserve"> and </w:t>
      </w:r>
      <w:hyperlink w:history="1" r:id="rIdjjyb6btxqycfhgrbc6i60">
        <w:r>
          <w:rPr>
            <w:rStyle w:val="Hyperlink"/>
            <w:rFonts w:ascii="Arial" w:cs="Arial" w:eastAsia="Arial" w:hAnsi="Arial"/>
            <w:sz w:val="24"/>
            <w:szCs w:val="24"/>
          </w:rPr>
          <w:t xml:space="preserve">www.betterhelp.com</w:t>
        </w:r>
      </w:hyperlink>
    </w:p>
    <w:p>
      <w:pPr>
        <w:spacing w:after="160"/>
      </w:pPr>
      <w:r>
        <w:rPr>
          <w:rFonts w:ascii="Arial" w:cs="Arial" w:eastAsia="Arial" w:hAnsi="Arial"/>
          <w:color w:val="1A1A1A"/>
          <w:sz w:val="24"/>
          <w:szCs w:val="24"/>
        </w:rPr>
        <w:t xml:space="preserve">For parents whose schedules make traditional weekly therapy appointments nearly impossible, these platforms let you message a therapist anytime and do video sessions on your schedule. Not a replacement for in-person care, but meaningful support for chaotic lives.</w:t>
      </w:r>
    </w:p>
    <w:p>
      <w:pPr>
        <w:spacing w:after="80"/>
      </w:pPr>
      <w:r>
        <w:t xml:space="preserve"/>
      </w:r>
    </w:p>
    <w:p>
      <w:pPr>
        <w:pBdr>
          <w:bottom w:val="single" w:color="1A7A8A" w:sz="4" w:space="1"/>
        </w:pBdr>
        <w:spacing w:before="160" w:after="160"/>
      </w:pPr>
      <w:r>
        <w:t xml:space="preserve"/>
      </w:r>
    </w:p>
    <w:p>
      <w:pPr>
        <w:pStyle w:val="Heading2"/>
      </w:pPr>
      <w:r>
        <w:t xml:space="preserve">Caregiver-Specific Support Organizations</w:t>
      </w:r>
    </w:p>
    <w:p>
      <w:pPr>
        <w:spacing w:after="40"/>
      </w:pPr>
      <w:r>
        <w:t xml:space="preserve"/>
      </w:r>
    </w:p>
    <w:p>
      <w:pPr>
        <w:pStyle w:val="Heading3"/>
      </w:pPr>
      <w:r>
        <w:t xml:space="preserve">Caregiver Action Network</w:t>
      </w:r>
    </w:p>
    <w:p>
      <w:pPr>
        <w:spacing w:after="160"/>
      </w:pPr>
      <w:hyperlink w:history="1" r:id="rIdxm66rrkcfnr4rc1xbbf9a">
        <w:r>
          <w:rPr>
            <w:rStyle w:val="Hyperlink"/>
            <w:rFonts w:ascii="Arial" w:cs="Arial" w:eastAsia="Arial" w:hAnsi="Arial"/>
            <w:sz w:val="24"/>
            <w:szCs w:val="24"/>
          </w:rPr>
          <w:t xml:space="preserve">www.caregiveraction.org</w:t>
        </w:r>
      </w:hyperlink>
    </w:p>
    <w:p>
      <w:pPr>
        <w:spacing w:after="160"/>
      </w:pPr>
      <w:r>
        <w:rPr>
          <w:rFonts w:ascii="Arial" w:cs="Arial" w:eastAsia="Arial" w:hAnsi="Arial"/>
          <w:color w:val="1A1A1A"/>
          <w:sz w:val="24"/>
          <w:szCs w:val="24"/>
        </w:rPr>
        <w:t xml:space="preserve">Resources, community, and advocacy specifically for family caregivers — including parents of children with chronic illness. Their "10 Tips for Family Caregivers" is a genuinely useful starting point.</w:t>
      </w:r>
    </w:p>
    <w:p>
      <w:pPr>
        <w:spacing w:after="60"/>
      </w:pPr>
      <w:r>
        <w:t xml:space="preserve"/>
      </w:r>
    </w:p>
    <w:p>
      <w:pPr>
        <w:pStyle w:val="Heading3"/>
      </w:pPr>
      <w:r>
        <w:t xml:space="preserve">ARCH National Respite Network</w:t>
      </w:r>
    </w:p>
    <w:p>
      <w:pPr>
        <w:spacing w:after="160"/>
      </w:pPr>
      <w:hyperlink w:history="1" r:id="rId1gkwk9hf3juzx0_lu2wef">
        <w:r>
          <w:rPr>
            <w:rStyle w:val="Hyperlink"/>
            <w:rFonts w:ascii="Arial" w:cs="Arial" w:eastAsia="Arial" w:hAnsi="Arial"/>
            <w:sz w:val="24"/>
            <w:szCs w:val="24"/>
          </w:rPr>
          <w:t xml:space="preserve">www.archrespite.org</w:t>
        </w:r>
      </w:hyperlink>
    </w:p>
    <w:p>
      <w:pPr>
        <w:spacing w:after="160"/>
      </w:pPr>
      <w:r>
        <w:rPr>
          <w:rFonts w:ascii="Arial" w:cs="Arial" w:eastAsia="Arial" w:hAnsi="Arial"/>
          <w:color w:val="1A1A1A"/>
          <w:sz w:val="24"/>
          <w:szCs w:val="24"/>
        </w:rPr>
        <w:t xml:space="preserve">Respite care — temporary relief for caregivers — is one of the most underused and most needed resources. ARCH helps connect families with local respite programs, some of which are free or subsidized.</w:t>
      </w:r>
    </w:p>
    <w:p>
      <w:pPr>
        <w:spacing w:after="60"/>
      </w:pPr>
      <w:r>
        <w:t xml:space="preserve"/>
      </w:r>
    </w:p>
    <w:p>
      <w:pPr>
        <w:pStyle w:val="Heading3"/>
      </w:pPr>
      <w:r>
        <w:t xml:space="preserve">Well Spouse Association</w:t>
      </w:r>
    </w:p>
    <w:p>
      <w:pPr>
        <w:spacing w:after="160"/>
      </w:pPr>
      <w:hyperlink w:history="1" r:id="rId-nniryzgmpwl1m-api3mt">
        <w:r>
          <w:rPr>
            <w:rStyle w:val="Hyperlink"/>
            <w:rFonts w:ascii="Arial" w:cs="Arial" w:eastAsia="Arial" w:hAnsi="Arial"/>
            <w:sz w:val="24"/>
            <w:szCs w:val="24"/>
          </w:rPr>
          <w:t xml:space="preserve">www.wellspouse.org</w:t>
        </w:r>
      </w:hyperlink>
    </w:p>
    <w:p>
      <w:pPr>
        <w:spacing w:after="160"/>
      </w:pPr>
      <w:r>
        <w:rPr>
          <w:rFonts w:ascii="Arial" w:cs="Arial" w:eastAsia="Arial" w:hAnsi="Arial"/>
          <w:color w:val="1A1A1A"/>
          <w:sz w:val="24"/>
          <w:szCs w:val="24"/>
        </w:rPr>
        <w:t xml:space="preserve">If your partner is also struggling — or if caregiving has put strain on your relationship — Well Spouse offers support groups and resources specifically for partners and spouses in caregiving roles.</w:t>
      </w:r>
    </w:p>
    <w:p>
      <w:pPr>
        <w:spacing w:after="80"/>
      </w:pPr>
      <w:r>
        <w:t xml:space="preserve"/>
      </w:r>
    </w:p>
    <w:p>
      <w:pPr>
        <w:pBdr>
          <w:bottom w:val="single" w:color="1A7A8A" w:sz="4" w:space="1"/>
        </w:pBdr>
        <w:spacing w:before="160" w:after="160"/>
      </w:pPr>
      <w:r>
        <w:t xml:space="preserve"/>
      </w:r>
    </w:p>
    <w:p>
      <w:pPr>
        <w:pStyle w:val="Heading2"/>
      </w:pPr>
      <w:r>
        <w:t xml:space="preserve">Practical Strategies That Actually Helped Us</w:t>
      </w:r>
    </w:p>
    <w:p>
      <w:pPr>
        <w:spacing w:after="40"/>
      </w:pPr>
      <w:r>
        <w:t xml:space="preserve"/>
      </w:r>
    </w:p>
    <w:p>
      <w:pPr>
        <w:pStyle w:val="Heading3"/>
      </w:pPr>
      <w:r>
        <w:t xml:space="preserve">The "Minimum Viable Self-Care" Approach</w:t>
      </w:r>
    </w:p>
    <w:p>
      <w:pPr>
        <w:spacing w:after="160"/>
      </w:pPr>
      <w:r>
        <w:rPr>
          <w:rFonts w:ascii="Arial" w:cs="Arial" w:eastAsia="Arial" w:hAnsi="Arial"/>
          <w:color w:val="1A1A1A"/>
          <w:sz w:val="24"/>
          <w:szCs w:val="24"/>
        </w:rPr>
        <w:t xml:space="preserve">When Corbin was at his sickest, we didn't have the bandwidth for elaborate self-care routines. What we learned to do instead was identify the absolute minimum that kept us functional:</w:t>
      </w:r>
    </w:p>
    <w:p>
      <w:pPr>
        <w:pStyle w:val="ListParagraph"/>
        <w:numPr>
          <w:ilvl w:val="0"/>
          <w:numId w:val="2"/>
        </w:numPr>
        <w:spacing w:after="80"/>
      </w:pPr>
      <w:r>
        <w:rPr>
          <w:rFonts w:ascii="Arial" w:cs="Arial" w:eastAsia="Arial" w:hAnsi="Arial"/>
          <w:color w:val="1A1A1A"/>
          <w:sz w:val="24"/>
          <w:szCs w:val="24"/>
        </w:rPr>
        <w:t xml:space="preserve">One walk outside per day — even 10 minutes</w:t>
      </w:r>
    </w:p>
    <w:p>
      <w:pPr>
        <w:pStyle w:val="ListParagraph"/>
        <w:numPr>
          <w:ilvl w:val="0"/>
          <w:numId w:val="2"/>
        </w:numPr>
        <w:spacing w:after="80"/>
      </w:pPr>
      <w:r>
        <w:rPr>
          <w:rFonts w:ascii="Arial" w:cs="Arial" w:eastAsia="Arial" w:hAnsi="Arial"/>
          <w:color w:val="1A1A1A"/>
          <w:sz w:val="24"/>
          <w:szCs w:val="24"/>
        </w:rPr>
        <w:t xml:space="preserve">One meal that was not eaten standing at a counter</w:t>
      </w:r>
    </w:p>
    <w:p>
      <w:pPr>
        <w:pStyle w:val="ListParagraph"/>
        <w:numPr>
          <w:ilvl w:val="0"/>
          <w:numId w:val="2"/>
        </w:numPr>
        <w:spacing w:after="80"/>
      </w:pPr>
      <w:r>
        <w:rPr>
          <w:rFonts w:ascii="Arial" w:cs="Arial" w:eastAsia="Arial" w:hAnsi="Arial"/>
          <w:color w:val="1A1A1A"/>
          <w:sz w:val="24"/>
          <w:szCs w:val="24"/>
        </w:rPr>
        <w:t xml:space="preserve">One honest conversation per week with someone who actually knows what we're going through</w:t>
      </w:r>
    </w:p>
    <w:p>
      <w:pPr>
        <w:pStyle w:val="ListParagraph"/>
        <w:numPr>
          <w:ilvl w:val="0"/>
          <w:numId w:val="2"/>
        </w:numPr>
        <w:spacing w:after="80"/>
      </w:pPr>
      <w:r>
        <w:rPr>
          <w:rFonts w:ascii="Arial" w:cs="Arial" w:eastAsia="Arial" w:hAnsi="Arial"/>
          <w:color w:val="1A1A1A"/>
          <w:sz w:val="24"/>
          <w:szCs w:val="24"/>
        </w:rPr>
        <w:t xml:space="preserve">Actual sleep, even if it meant asking for help on night monitoring</w:t>
      </w:r>
    </w:p>
    <w:p>
      <w:pPr>
        <w:spacing w:after="160"/>
      </w:pPr>
      <w:r>
        <w:rPr>
          <w:rFonts w:ascii="Arial" w:cs="Arial" w:eastAsia="Arial" w:hAnsi="Arial"/>
          <w:color w:val="1A1A1A"/>
          <w:sz w:val="24"/>
          <w:szCs w:val="24"/>
        </w:rPr>
        <w:t xml:space="preserve">Minimum viable self-care is not thriving. But it keeps you from crashing, which is what your family needs right now.</w:t>
      </w:r>
    </w:p>
    <w:p>
      <w:pPr>
        <w:spacing w:after="60"/>
      </w:pPr>
      <w:r>
        <w:t xml:space="preserve"/>
      </w:r>
    </w:p>
    <w:p>
      <w:pPr>
        <w:pStyle w:val="Heading3"/>
      </w:pPr>
      <w:r>
        <w:t xml:space="preserve">Build Your Information Boundary</w:t>
      </w:r>
    </w:p>
    <w:p>
      <w:pPr>
        <w:spacing w:after="160"/>
      </w:pPr>
      <w:r>
        <w:rPr>
          <w:rFonts w:ascii="Arial" w:cs="Arial" w:eastAsia="Arial" w:hAnsi="Arial"/>
          <w:color w:val="1A1A1A"/>
          <w:sz w:val="24"/>
          <w:szCs w:val="24"/>
        </w:rPr>
        <w:t xml:space="preserve">Googling sJIA at midnight is a trap. We have been there. You find the worst outcomes, the rarest complications, and you spiral.</w:t>
      </w:r>
    </w:p>
    <w:p>
      <w:pPr>
        <w:pStyle w:val="ListParagraph"/>
        <w:numPr>
          <w:ilvl w:val="0"/>
          <w:numId w:val="2"/>
        </w:numPr>
        <w:spacing w:after="80"/>
      </w:pPr>
      <w:r>
        <w:rPr>
          <w:rFonts w:ascii="Arial" w:cs="Arial" w:eastAsia="Arial" w:hAnsi="Arial"/>
          <w:color w:val="1A1A1A"/>
          <w:sz w:val="24"/>
          <w:szCs w:val="24"/>
        </w:rPr>
        <w:t xml:space="preserve">Designate specific times for medical research — not at night, not on your phone in bed</w:t>
      </w:r>
    </w:p>
    <w:p>
      <w:pPr>
        <w:pStyle w:val="ListParagraph"/>
        <w:numPr>
          <w:ilvl w:val="0"/>
          <w:numId w:val="2"/>
        </w:numPr>
        <w:spacing w:after="80"/>
      </w:pPr>
      <w:r>
        <w:rPr>
          <w:rFonts w:ascii="Arial" w:cs="Arial" w:eastAsia="Arial" w:hAnsi="Arial"/>
          <w:color w:val="1A1A1A"/>
          <w:sz w:val="24"/>
          <w:szCs w:val="24"/>
        </w:rPr>
        <w:t xml:space="preserve">Use trusted sources only (CARRA, Arthritis Foundation, your rheumatologist's guidance)</w:t>
      </w:r>
    </w:p>
    <w:p>
      <w:pPr>
        <w:pStyle w:val="ListParagraph"/>
        <w:numPr>
          <w:ilvl w:val="0"/>
          <w:numId w:val="2"/>
        </w:numPr>
        <w:spacing w:after="80"/>
      </w:pPr>
      <w:r>
        <w:rPr>
          <w:rFonts w:ascii="Arial" w:cs="Arial" w:eastAsia="Arial" w:hAnsi="Arial"/>
          <w:color w:val="1A1A1A"/>
          <w:sz w:val="24"/>
          <w:szCs w:val="24"/>
        </w:rPr>
        <w:t xml:space="preserve">Give yourself permission to not know everything. Your medical team carries some of this.</w:t>
      </w:r>
    </w:p>
    <w:p>
      <w:pPr>
        <w:spacing w:after="60"/>
      </w:pPr>
      <w:r>
        <w:t xml:space="preserve"/>
      </w:r>
    </w:p>
    <w:p>
      <w:pPr>
        <w:pStyle w:val="Heading3"/>
      </w:pPr>
      <w:r>
        <w:t xml:space="preserve">Let People Help (Specifically)</w:t>
      </w:r>
    </w:p>
    <w:p>
      <w:pPr>
        <w:spacing w:after="160"/>
      </w:pPr>
      <w:r>
        <w:rPr>
          <w:rFonts w:ascii="Arial" w:cs="Arial" w:eastAsia="Arial" w:hAnsi="Arial"/>
          <w:color w:val="1A1A1A"/>
          <w:sz w:val="24"/>
          <w:szCs w:val="24"/>
        </w:rPr>
        <w:t xml:space="preserve">When people say "let me know if there's anything I can do," they mean it but they don't know what to offer. Give them something specific:</w:t>
      </w:r>
    </w:p>
    <w:p>
      <w:pPr>
        <w:pStyle w:val="ListParagraph"/>
        <w:numPr>
          <w:ilvl w:val="0"/>
          <w:numId w:val="2"/>
        </w:numPr>
        <w:spacing w:after="80"/>
      </w:pPr>
      <w:r>
        <w:rPr>
          <w:rFonts w:ascii="Arial" w:cs="Arial" w:eastAsia="Arial" w:hAnsi="Arial"/>
          <w:color w:val="1A1A1A"/>
          <w:sz w:val="24"/>
          <w:szCs w:val="24"/>
        </w:rPr>
        <w:t xml:space="preserve">"Could you pick up my other kids on Tuesday?"</w:t>
      </w:r>
    </w:p>
    <w:p>
      <w:pPr>
        <w:pStyle w:val="ListParagraph"/>
        <w:numPr>
          <w:ilvl w:val="0"/>
          <w:numId w:val="2"/>
        </w:numPr>
        <w:spacing w:after="80"/>
      </w:pPr>
      <w:r>
        <w:rPr>
          <w:rFonts w:ascii="Arial" w:cs="Arial" w:eastAsia="Arial" w:hAnsi="Arial"/>
          <w:color w:val="1A1A1A"/>
          <w:sz w:val="24"/>
          <w:szCs w:val="24"/>
        </w:rPr>
        <w:t xml:space="preserve">"Could you bring dinner on Thursday?"</w:t>
      </w:r>
    </w:p>
    <w:p>
      <w:pPr>
        <w:pStyle w:val="ListParagraph"/>
        <w:numPr>
          <w:ilvl w:val="0"/>
          <w:numId w:val="2"/>
        </w:numPr>
        <w:spacing w:after="80"/>
      </w:pPr>
      <w:r>
        <w:rPr>
          <w:rFonts w:ascii="Arial" w:cs="Arial" w:eastAsia="Arial" w:hAnsi="Arial"/>
          <w:color w:val="1A1A1A"/>
          <w:sz w:val="24"/>
          <w:szCs w:val="24"/>
        </w:rPr>
        <w:t xml:space="preserve">"Could you sit with me while I wait for these lab results?"</w:t>
      </w:r>
    </w:p>
    <w:p>
      <w:pPr>
        <w:spacing w:after="160"/>
      </w:pPr>
      <w:r>
        <w:rPr>
          <w:rFonts w:ascii="Arial" w:cs="Arial" w:eastAsia="Arial" w:hAnsi="Arial"/>
          <w:color w:val="1A1A1A"/>
          <w:sz w:val="24"/>
          <w:szCs w:val="24"/>
        </w:rPr>
        <w:t xml:space="preserve">People want to help. Specific asks make it possible.</w:t>
      </w:r>
    </w:p>
    <w:p>
      <w:pPr>
        <w:spacing w:after="60"/>
      </w:pPr>
      <w:r>
        <w:t xml:space="preserve"/>
      </w:r>
    </w:p>
    <w:p>
      <w:pPr>
        <w:pStyle w:val="Heading3"/>
      </w:pPr>
      <w:r>
        <w:t xml:space="preserve">Find One Other sJIA Parent</w:t>
      </w:r>
    </w:p>
    <w:p>
      <w:pPr>
        <w:spacing w:after="160"/>
      </w:pPr>
      <w:r>
        <w:rPr>
          <w:rFonts w:ascii="Arial" w:cs="Arial" w:eastAsia="Arial" w:hAnsi="Arial"/>
          <w:color w:val="1A1A1A"/>
          <w:sz w:val="24"/>
          <w:szCs w:val="24"/>
        </w:rPr>
        <w:t xml:space="preserve">Therapy is valuable. But there is something irreplaceable about talking to someone who has sat in the exact same waiting room you have. The Facebook groups in our community resources section are a good starting point. One real connection with another sJIA family changed everything for us.</w:t>
      </w:r>
    </w:p>
    <w:p>
      <w:pPr>
        <w:spacing w:after="80"/>
      </w:pPr>
      <w:r>
        <w:t xml:space="preserve"/>
      </w:r>
    </w:p>
    <w:p>
      <w:pPr>
        <w:pBdr>
          <w:bottom w:val="single" w:color="1A7A8A" w:sz="4" w:space="1"/>
        </w:pBdr>
        <w:spacing w:before="160" w:after="160"/>
      </w:pPr>
      <w:r>
        <w:t xml:space="preserve"/>
      </w:r>
    </w:p>
    <w:p>
      <w:pPr>
        <w:pStyle w:val="Heading2"/>
      </w:pPr>
      <w:r>
        <w:t xml:space="preserve">For When It Gets Really Dark</w:t>
      </w:r>
    </w:p>
    <w:p>
      <w:pPr>
        <w:spacing w:after="160"/>
      </w:pPr>
      <w:r>
        <w:rPr>
          <w:rFonts w:ascii="Arial" w:cs="Arial" w:eastAsia="Arial" w:hAnsi="Arial"/>
          <w:color w:val="1A1A1A"/>
          <w:sz w:val="24"/>
          <w:szCs w:val="24"/>
        </w:rPr>
        <w:t xml:space="preserve">If you are struggling beyond exhaustion — if you are having thoughts of harming yourself or feeling like you cannot continue — please reach out immediately.</w:t>
      </w:r>
    </w:p>
    <w:p>
      <w:pPr>
        <w:pStyle w:val="ListParagraph"/>
        <w:numPr>
          <w:ilvl w:val="0"/>
          <w:numId w:val="2"/>
        </w:numPr>
        <w:spacing w:after="80"/>
      </w:pPr>
      <w:r>
        <w:rPr>
          <w:rFonts w:ascii="Arial" w:cs="Arial" w:eastAsia="Arial" w:hAnsi="Arial"/>
          <w:b/>
          <w:bCs/>
          <w:color w:val="1A1A1A"/>
          <w:sz w:val="24"/>
          <w:szCs w:val="24"/>
        </w:rPr>
        <w:t xml:space="preserve">988 Suicide &amp; Crisis Lifeline: </w:t>
      </w:r>
      <w:r>
        <w:rPr>
          <w:rFonts w:ascii="Arial" w:cs="Arial" w:eastAsia="Arial" w:hAnsi="Arial"/>
          <w:color w:val="1A1A1A"/>
          <w:sz w:val="24"/>
          <w:szCs w:val="24"/>
        </w:rPr>
        <w:t xml:space="preserve">Call or text 988 (US)</w:t>
      </w:r>
    </w:p>
    <w:p>
      <w:pPr>
        <w:pStyle w:val="ListParagraph"/>
        <w:numPr>
          <w:ilvl w:val="0"/>
          <w:numId w:val="2"/>
        </w:numPr>
        <w:spacing w:after="80"/>
      </w:pPr>
      <w:r>
        <w:rPr>
          <w:rFonts w:ascii="Arial" w:cs="Arial" w:eastAsia="Arial" w:hAnsi="Arial"/>
          <w:b/>
          <w:bCs/>
          <w:color w:val="1A1A1A"/>
          <w:sz w:val="24"/>
          <w:szCs w:val="24"/>
        </w:rPr>
        <w:t xml:space="preserve">Crisis Text Line: </w:t>
      </w:r>
      <w:r>
        <w:rPr>
          <w:rFonts w:ascii="Arial" w:cs="Arial" w:eastAsia="Arial" w:hAnsi="Arial"/>
          <w:color w:val="1A1A1A"/>
          <w:sz w:val="24"/>
          <w:szCs w:val="24"/>
        </w:rPr>
        <w:t xml:space="preserve">Text HOME to 741741</w:t>
      </w:r>
    </w:p>
    <w:p>
      <w:pPr>
        <w:pStyle w:val="ListParagraph"/>
        <w:numPr>
          <w:ilvl w:val="0"/>
          <w:numId w:val="2"/>
        </w:numPr>
        <w:spacing w:after="80"/>
      </w:pPr>
      <w:r>
        <w:rPr>
          <w:rFonts w:ascii="Arial" w:cs="Arial" w:eastAsia="Arial" w:hAnsi="Arial"/>
          <w:b/>
          <w:bCs/>
          <w:color w:val="1A1A1A"/>
          <w:sz w:val="24"/>
          <w:szCs w:val="24"/>
        </w:rPr>
        <w:t xml:space="preserve">NAMI Helpline: </w:t>
      </w:r>
      <w:r>
        <w:rPr>
          <w:rFonts w:ascii="Arial" w:cs="Arial" w:eastAsia="Arial" w:hAnsi="Arial"/>
          <w:color w:val="1A1A1A"/>
          <w:sz w:val="24"/>
          <w:szCs w:val="24"/>
        </w:rPr>
        <w:t xml:space="preserve">1-800-950-6264</w:t>
      </w:r>
    </w:p>
    <w:p>
      <w:pPr>
        <w:spacing w:after="40"/>
      </w:pPr>
      <w:r>
        <w:t xml:space="preserve"/>
      </w:r>
    </w:p>
    <w:p>
      <w:pPr>
        <w:spacing w:after="120"/>
      </w:pPr>
      <w:r>
        <w:t/>
      </w:r>
    </w:p>
    <w:p>
      <w:pPr>
        <w:spacing w:after="160"/>
      </w:pPr>
      <w:r>
        <w:rPr>
          <w:rFonts w:ascii="Arial" w:hAnsi="Arial" w:cs="Arial" w:eastAsia="Arial"/>
          <w:color w:val="1A1A1A"/>
          <w:sz w:val="24"/>
        </w:rPr>
        <w:t xml:space="preserve">Finally: if you have young children in your home who are trying to make sense of their sibling’s — or their own — diagnosis, our picture book </w:t>
      </w:r>
      <w:hyperlink r:id="rId6" w:history="1">
        <w:r>
          <w:rPr>
            <w:rStyle w:val="Hyperlink"/>
            <w:rFonts w:ascii="Arial" w:hAnsi="Arial" w:cs="Arial"/>
            <w:sz w:val="24"/>
          </w:rPr>
          <w:t>Corbin and the Helpers Inside His Body</w:t>
        </w:r>
      </w:hyperlink>
      <w:r>
        <w:rPr>
          <w:rFonts w:ascii="Arial" w:hAnsi="Arial" w:cs="Arial" w:eastAsia="Arial"/>
          <w:color w:val="1A1A1A"/>
          <w:sz w:val="24"/>
        </w:rPr>
        <w:t xml:space="preserve"> was written to give them the language and the reassurance they need. Sometimes the best thing you can do for yourself is give your child a tool that helps them feel less afraid.</w:t>
      </w:r>
      <w:r>
        <w:rPr>
          <w:rFonts w:ascii="Arial" w:hAnsi="Arial" w:cs="Arial" w:eastAsia="Arial"/>
          <w:color w:val="1A1A1A"/>
          <w:sz w:val="24"/>
        </w:rPr>
        <w:t xml:space="preserve">  </w:t>
      </w:r>
      <w:hyperlink r:id="rId6" w:history="1">
        <w:r>
          <w:rPr>
            <w:rStyle w:val="Hyperlink"/>
            <w:rFonts w:ascii="Arial" w:hAnsi="Arial" w:cs="Arial"/>
            <w:sz w:val="24"/>
          </w:rPr>
          <w:t>Get the book →</w:t>
        </w:r>
      </w:hyperlink>
    </w:p>
    <w:p>
      <w:pPr>
        <w:pBdr>
          <w:left w:val="thick" w:color="1A7A8A" w:sz="12"/>
        </w:pBdr>
        <w:spacing w:after="200" w:before="200"/>
        <w:ind w:left="400"/>
      </w:pPr>
      <w:r>
        <w:rPr>
          <w:rFonts w:ascii="Arial" w:cs="Arial" w:eastAsia="Arial" w:hAnsi="Arial"/>
          <w:i/>
          <w:iCs/>
          <w:color w:val="1A1A1A"/>
          <w:sz w:val="24"/>
          <w:szCs w:val="24"/>
        </w:rPr>
        <w:t xml:space="preserve">Asking for help when you are at your lowest is one of the bravest things a parent can do. Your child needs you here.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7A8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7A8A"/>
      <w:sz w:val="28"/>
      <w:szCs w:val="28"/>
    </w:rPr>
  </w:style>
  <w:style w:type="paragraph" w:styleId="Heading3">
    <w:name w:val="Heading 3"/>
    <w:basedOn w:val="Normal"/>
    <w:next w:val="Normal"/>
    <w:qFormat/>
    <w:pPr>
      <w:spacing w:before="200" w:after="80"/>
      <w:outlineLvl w:val="2"/>
    </w:pPr>
    <w:rPr>
      <w:rFonts w:ascii="Arial" w:cs="Arial" w:eastAsia="Arial" w:hAnsi="Arial"/>
      <w:b/>
      <w:bCs/>
      <w:color w:val="E8A02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ygnpm1gd9r6grlag5isnh" Type="http://schemas.openxmlformats.org/officeDocument/2006/relationships/hyperlink" Target="https://www.headway.co" TargetMode="External"/><Relationship Id="rIdj-urdyqzpg20niw88yfm5" Type="http://schemas.openxmlformats.org/officeDocument/2006/relationships/hyperlink" Target="https://www.psychologytoday.com/us/therapists" TargetMode="External"/><Relationship Id="rIdekvnqx-fu_zzvpusx6zzb" Type="http://schemas.openxmlformats.org/officeDocument/2006/relationships/hyperlink" Target="https://www.nami.org" TargetMode="External"/><Relationship Id="rIdaa1ba4u0h9jzjrfsdopvm" Type="http://schemas.openxmlformats.org/officeDocument/2006/relationships/hyperlink" Target="https://www.talkspace.com" TargetMode="External"/><Relationship Id="rIdjjyb6btxqycfhgrbc6i60" Type="http://schemas.openxmlformats.org/officeDocument/2006/relationships/hyperlink" Target="https://www.betterhelp.com" TargetMode="External"/><Relationship Id="rIdxm66rrkcfnr4rc1xbbf9a" Type="http://schemas.openxmlformats.org/officeDocument/2006/relationships/hyperlink" Target="https://www.caregiveraction.org" TargetMode="External"/><Relationship Id="rId1gkwk9hf3juzx0_lu2wef" Type="http://schemas.openxmlformats.org/officeDocument/2006/relationships/hyperlink" Target="https://www.archrespite.org" TargetMode="External"/><Relationship Id="rId-nniryzgmpwl1m-api3mt" Type="http://schemas.openxmlformats.org/officeDocument/2006/relationships/hyperlink" Target="https://www.wellspouse.org" TargetMode="External"/><Relationship Id="rId14" Type="http://schemas.openxmlformats.org/officeDocument/2006/relationships/fontTable" Target="fontTable.xml"/><Relationship Id="rId6" Type="http://schemas.openxmlformats.org/officeDocument/2006/relationships/hyperlink" Target="http://www.corbinandthehelpers.com"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2026-03-04T14:13:22.273Z</dcterms:created>
  <dcterms:modified xsi:type="dcterms:W3CDTF">2026-03-04T14:13:22.273Z</dcterms:modified>
</cp:coreProperties>
</file>

<file path=docProps/custom.xml><?xml version="1.0" encoding="utf-8"?>
<Properties xmlns="http://schemas.openxmlformats.org/officeDocument/2006/custom-properties" xmlns:vt="http://schemas.openxmlformats.org/officeDocument/2006/docPropsVTypes"/>
</file>