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7A8A"/>
          <w:sz w:val="52"/>
          <w:szCs w:val="52"/>
        </w:rPr>
        <w:t xml:space="preserve">Explaining sJIA to Others</w:t>
      </w:r>
    </w:p>
    <w:p>
      <w:pPr>
        <w:spacing w:after="40"/>
      </w:pPr>
      <w:r>
        <w:rPr>
          <w:rFonts w:ascii="Arial" w:cs="Arial" w:eastAsia="Arial" w:hAnsi="Arial"/>
          <w:b/>
          <w:bCs/>
          <w:color w:val="E8A020"/>
          <w:sz w:val="28"/>
          <w:szCs w:val="28"/>
        </w:rPr>
        <w:t xml:space="preserve">A Guide for Talking to Teachers, Grandparents, Friends &amp; Coaches</w:t>
      </w:r>
    </w:p>
    <w:p>
      <w:pPr>
        <w:pBdr>
          <w:bottom w:val="single" w:color="1A7A8A" w:sz="4" w:space="1"/>
        </w:pBdr>
        <w:spacing w:before="160" w:after="160"/>
      </w:pPr>
      <w:r>
        <w:t xml:space="preserve"/>
      </w:r>
    </w:p>
    <w:p>
      <w:pPr>
        <w:spacing w:after="80"/>
      </w:pPr>
      <w:r>
        <w:t xml:space="preserve"/>
      </w:r>
    </w:p>
    <w:p>
      <w:pPr>
        <w:pBdr>
          <w:left w:val="thick" w:color="1A7A8A" w:sz="12"/>
        </w:pBdr>
        <w:spacing w:after="200" w:before="200"/>
        <w:ind w:left="400"/>
      </w:pPr>
      <w:r>
        <w:rPr>
          <w:rFonts w:ascii="Arial" w:cs="Arial" w:eastAsia="Arial" w:hAnsi="Arial"/>
          <w:i/>
          <w:iCs/>
          <w:color w:val="1A1A1A"/>
          <w:sz w:val="24"/>
          <w:szCs w:val="24"/>
        </w:rPr>
        <w:t xml:space="preserve">One of the most exhausting parts of this disease is explaining it — over and over — to people who love your child but have never heard of sJIA. We put this guide together so you have the words ready, and so others can truly understand what your family is living with.</w:t>
      </w:r>
    </w:p>
    <w:p>
      <w:pPr>
        <w:spacing w:after="80"/>
      </w:pPr>
      <w:r>
        <w:t xml:space="preserve"/>
      </w:r>
    </w:p>
    <w:p>
      <w:pPr>
        <w:pStyle w:val="Heading2"/>
      </w:pPr>
      <w:r>
        <w:t xml:space="preserve">Why This Is Hard</w:t>
      </w:r>
    </w:p>
    <w:p>
      <w:pPr>
        <w:spacing w:after="160"/>
      </w:pPr>
      <w:r>
        <w:rPr>
          <w:rFonts w:ascii="Arial" w:cs="Arial" w:eastAsia="Arial" w:hAnsi="Arial"/>
          <w:color w:val="1A1A1A"/>
          <w:sz w:val="24"/>
          <w:szCs w:val="24"/>
        </w:rPr>
        <w:t xml:space="preserve">sJIA is rare, invisible, and unpredictable — three things that make it really hard for people outside your immediate circle to grasp. Well-meaning family members say things like "but he looks fine!" Coaches push too hard because they can't see the inflammation. Teachers assume absences are optional. Friends don't understand why plans get canceled last minute.</w:t>
      </w:r>
    </w:p>
    <w:p>
      <w:pPr>
        <w:spacing w:after="160"/>
      </w:pPr>
      <w:r>
        <w:rPr>
          <w:rFonts w:ascii="Arial" w:cs="Arial" w:eastAsia="Arial" w:hAnsi="Arial"/>
          <w:color w:val="1A1A1A"/>
          <w:sz w:val="24"/>
          <w:szCs w:val="24"/>
        </w:rPr>
        <w:t xml:space="preserve">None of this comes from bad intentions. It comes from not knowing. This guide gives you tools to help the people in Corbin's life actually get it — so they can support him instead of accidentally making things harder.</w:t>
      </w:r>
    </w:p>
    <w:p>
      <w:pPr>
        <w:spacing w:after="80"/>
      </w:pPr>
      <w:r>
        <w:t xml:space="preserve"/>
      </w:r>
    </w:p>
    <w:p>
      <w:pPr>
        <w:pBdr>
          <w:bottom w:val="single" w:color="1A7A8A" w:sz="4" w:space="1"/>
        </w:pBdr>
        <w:spacing w:before="160" w:after="160"/>
      </w:pPr>
      <w:r>
        <w:t xml:space="preserve"/>
      </w:r>
    </w:p>
    <w:p>
      <w:pPr>
        <w:pStyle w:val="Heading2"/>
      </w:pPr>
      <w:r>
        <w:t xml:space="preserve">The One-Paragraph Explanation (Use This Anywhere)</w:t>
      </w:r>
    </w:p>
    <w:p>
      <w:pPr>
        <w:pBdr>
          <w:left w:val="thick" w:color="E8A020" w:sz="12"/>
        </w:pBdr>
        <w:spacing w:after="200" w:before="200"/>
        <w:ind w:left="400"/>
      </w:pPr>
      <w:r>
        <w:rPr>
          <w:rFonts w:ascii="Arial" w:cs="Arial" w:eastAsia="Arial" w:hAnsi="Arial"/>
          <w:i/>
          <w:iCs/>
          <w:color w:val="1A1A1A"/>
          <w:sz w:val="24"/>
          <w:szCs w:val="24"/>
        </w:rPr>
        <w:t xml:space="preserve">Corbin has sJIA — Systemic Juvenile Idiopathic Arthritis. It's a rare autoinflammatory disease where his immune system mistakenly attacks his own body. Unlike regular arthritis, it doesn't just affect his joints — it can affect his organs, cause high fevers, and cause extreme fatigue. His symptoms can change very quickly. He can seem completely fine and then be seriously ill within hours. He is on medication that helps manage the disease, but it doesn't cure it. On most days he functions well and wants to be treated like any other kid — which is exactly what we want too.</w:t>
      </w:r>
    </w:p>
    <w:p>
      <w:pPr>
        <w:spacing w:after="80"/>
      </w:pPr>
      <w:r>
        <w:t xml:space="preserve"/>
      </w:r>
    </w:p>
    <w:p>
      <w:pPr>
        <w:pBdr>
          <w:bottom w:val="single" w:color="1A7A8A" w:sz="4" w:space="1"/>
        </w:pBdr>
        <w:spacing w:before="160" w:after="160"/>
      </w:pPr>
      <w:r>
        <w:t xml:space="preserve"/>
      </w:r>
    </w:p>
    <w:p>
      <w:pPr>
        <w:pStyle w:val="Heading2"/>
      </w:pPr>
      <w:r>
        <w:t xml:space="preserve">For Teachers &amp; School Staff</w:t>
      </w:r>
    </w:p>
    <w:p>
      <w:pPr>
        <w:spacing w:after="160"/>
      </w:pPr>
      <w:r>
        <w:rPr>
          <w:rFonts w:ascii="Arial" w:cs="Arial" w:eastAsia="Arial" w:hAnsi="Arial"/>
          <w:color w:val="1A1A1A"/>
          <w:sz w:val="24"/>
          <w:szCs w:val="24"/>
        </w:rPr>
        <w:t xml:space="preserve">Teachers are one of our most important partners. When they understand sJIA, they become a frontline safety net. Here is what we wish every teacher knew from day one:</w:t>
      </w:r>
    </w:p>
    <w:p>
      <w:pPr>
        <w:spacing w:after="40"/>
      </w:pPr>
      <w:r>
        <w:t xml:space="preserve"/>
      </w:r>
    </w:p>
    <w:p>
      <w:pPr>
        <w:pStyle w:val="Heading3"/>
      </w:pPr>
      <w:r>
        <w:t xml:space="preserve">What sJIA Can Look Like in the Classroom</w:t>
      </w:r>
    </w:p>
    <w:p>
      <w:pPr>
        <w:pStyle w:val="ListParagraph"/>
        <w:numPr>
          <w:ilvl w:val="0"/>
          <w:numId w:val="2"/>
        </w:numPr>
        <w:spacing w:after="80"/>
      </w:pPr>
      <w:r>
        <w:rPr>
          <w:rFonts w:ascii="Arial" w:cs="Arial" w:eastAsia="Arial" w:hAnsi="Arial"/>
          <w:color w:val="1A1A1A"/>
          <w:sz w:val="24"/>
          <w:szCs w:val="24"/>
        </w:rPr>
        <w:t xml:space="preserve">He may look completely healthy and still be in pain or exhausted — this is called an invisible illness</w:t>
      </w:r>
    </w:p>
    <w:p>
      <w:pPr>
        <w:pStyle w:val="ListParagraph"/>
        <w:numPr>
          <w:ilvl w:val="0"/>
          <w:numId w:val="2"/>
        </w:numPr>
        <w:spacing w:after="80"/>
      </w:pPr>
      <w:r>
        <w:rPr>
          <w:rFonts w:ascii="Arial" w:cs="Arial" w:eastAsia="Arial" w:hAnsi="Arial"/>
          <w:color w:val="1A1A1A"/>
          <w:sz w:val="24"/>
          <w:szCs w:val="24"/>
        </w:rPr>
        <w:t xml:space="preserve">He may struggle to hold a pencil, type, or write for long periods during joint flares</w:t>
      </w:r>
    </w:p>
    <w:p>
      <w:pPr>
        <w:pStyle w:val="ListParagraph"/>
        <w:numPr>
          <w:ilvl w:val="0"/>
          <w:numId w:val="2"/>
        </w:numPr>
        <w:spacing w:after="80"/>
      </w:pPr>
      <w:r>
        <w:rPr>
          <w:rFonts w:ascii="Arial" w:cs="Arial" w:eastAsia="Arial" w:hAnsi="Arial"/>
          <w:color w:val="1A1A1A"/>
          <w:sz w:val="24"/>
          <w:szCs w:val="24"/>
        </w:rPr>
        <w:t xml:space="preserve">He may need to stand, stretch, or move around — not because he's misbehaving, but because staying still for too long causes stiffness and pain</w:t>
      </w:r>
    </w:p>
    <w:p>
      <w:pPr>
        <w:pStyle w:val="ListParagraph"/>
        <w:numPr>
          <w:ilvl w:val="0"/>
          <w:numId w:val="2"/>
        </w:numPr>
        <w:spacing w:after="80"/>
      </w:pPr>
      <w:r>
        <w:rPr>
          <w:rFonts w:ascii="Arial" w:cs="Arial" w:eastAsia="Arial" w:hAnsi="Arial"/>
          <w:color w:val="1A1A1A"/>
          <w:sz w:val="24"/>
          <w:szCs w:val="24"/>
        </w:rPr>
        <w:t xml:space="preserve">Fatigue from this disease is not regular tiredness. It is bone-deep exhaustion that can affect concentration and stamina</w:t>
      </w:r>
    </w:p>
    <w:p>
      <w:pPr>
        <w:pStyle w:val="ListParagraph"/>
        <w:numPr>
          <w:ilvl w:val="0"/>
          <w:numId w:val="2"/>
        </w:numPr>
        <w:spacing w:after="80"/>
      </w:pPr>
      <w:r>
        <w:rPr>
          <w:rFonts w:ascii="Arial" w:cs="Arial" w:eastAsia="Arial" w:hAnsi="Arial"/>
          <w:color w:val="1A1A1A"/>
          <w:sz w:val="24"/>
          <w:szCs w:val="24"/>
        </w:rPr>
        <w:t xml:space="preserve">He may have anxiety alongside his physical symptoms — chronic illness and anxiety are closely linked</w:t>
      </w:r>
    </w:p>
    <w:p>
      <w:pPr>
        <w:spacing w:after="60"/>
      </w:pPr>
      <w:r>
        <w:t xml:space="preserve"/>
      </w:r>
    </w:p>
    <w:p>
      <w:pPr>
        <w:pStyle w:val="Heading3"/>
      </w:pPr>
      <w:r>
        <w:t xml:space="preserve">What We Need Teachers to Do</w:t>
      </w:r>
    </w:p>
    <w:p>
      <w:pPr>
        <w:pStyle w:val="ListParagraph"/>
        <w:numPr>
          <w:ilvl w:val="0"/>
          <w:numId w:val="3"/>
        </w:numPr>
        <w:spacing w:after="100"/>
      </w:pPr>
      <w:r>
        <w:rPr>
          <w:rFonts w:ascii="Arial" w:cs="Arial" w:eastAsia="Arial" w:hAnsi="Arial"/>
          <w:color w:val="1A1A1A"/>
          <w:sz w:val="24"/>
          <w:szCs w:val="24"/>
        </w:rPr>
        <w:t xml:space="preserve">Believe him when he says he doesn't feel well, even if he looks okay</w:t>
      </w:r>
    </w:p>
    <w:p>
      <w:pPr>
        <w:pStyle w:val="ListParagraph"/>
        <w:numPr>
          <w:ilvl w:val="0"/>
          <w:numId w:val="3"/>
        </w:numPr>
        <w:spacing w:after="100"/>
      </w:pPr>
      <w:r>
        <w:rPr>
          <w:rFonts w:ascii="Arial" w:cs="Arial" w:eastAsia="Arial" w:hAnsi="Arial"/>
          <w:color w:val="1A1A1A"/>
          <w:sz w:val="24"/>
          <w:szCs w:val="24"/>
        </w:rPr>
        <w:t xml:space="preserve">Contact us if you notice: a limp, raccoon eyes (redness around the eyelids), flushed skin, unusual fatigue, or complaints of pain</w:t>
      </w:r>
    </w:p>
    <w:p>
      <w:pPr>
        <w:pStyle w:val="ListParagraph"/>
        <w:numPr>
          <w:ilvl w:val="0"/>
          <w:numId w:val="3"/>
        </w:numPr>
        <w:spacing w:after="100"/>
      </w:pPr>
      <w:r>
        <w:rPr>
          <w:rFonts w:ascii="Arial" w:cs="Arial" w:eastAsia="Arial" w:hAnsi="Arial"/>
          <w:color w:val="1A1A1A"/>
          <w:sz w:val="24"/>
          <w:szCs w:val="24"/>
        </w:rPr>
        <w:t xml:space="preserve">Never penalize him for absences or late work related to his condition — we have a 504 Plan that covers this</w:t>
      </w:r>
    </w:p>
    <w:p>
      <w:pPr>
        <w:pStyle w:val="ListParagraph"/>
        <w:numPr>
          <w:ilvl w:val="0"/>
          <w:numId w:val="3"/>
        </w:numPr>
        <w:spacing w:after="100"/>
      </w:pPr>
      <w:r>
        <w:rPr>
          <w:rFonts w:ascii="Arial" w:cs="Arial" w:eastAsia="Arial" w:hAnsi="Arial"/>
          <w:color w:val="1A1A1A"/>
          <w:sz w:val="24"/>
          <w:szCs w:val="24"/>
        </w:rPr>
        <w:t xml:space="preserve">Keep a low-key eye on him. He has anxiety and won't always speak up — your check-in can catch a flare early</w:t>
      </w:r>
    </w:p>
    <w:p>
      <w:pPr>
        <w:pStyle w:val="ListParagraph"/>
        <w:numPr>
          <w:ilvl w:val="0"/>
          <w:numId w:val="3"/>
        </w:numPr>
        <w:spacing w:after="100"/>
      </w:pPr>
      <w:r>
        <w:rPr>
          <w:rFonts w:ascii="Arial" w:cs="Arial" w:eastAsia="Arial" w:hAnsi="Arial"/>
          <w:color w:val="1A1A1A"/>
          <w:sz w:val="24"/>
          <w:szCs w:val="24"/>
        </w:rPr>
        <w:t xml:space="preserve">Treat him as normally as possible in front of classmates. He does not want to stand out.</w:t>
      </w:r>
    </w:p>
    <w:p>
      <w:pPr>
        <w:spacing w:after="80"/>
      </w:pPr>
      <w:r>
        <w:t xml:space="preserve"/>
      </w:r>
    </w:p>
    <w:p>
      <w:pPr>
        <w:pStyle w:val="Heading3"/>
      </w:pPr>
      <w:r>
        <w:t xml:space="preserve">Signs That Mean Contact Us Immediately</w:t>
      </w:r>
    </w:p>
    <w:p>
      <w:pPr>
        <w:pStyle w:val="ListParagraph"/>
        <w:numPr>
          <w:ilvl w:val="0"/>
          <w:numId w:val="2"/>
        </w:numPr>
        <w:spacing w:after="80"/>
      </w:pPr>
      <w:r>
        <w:rPr>
          <w:rFonts w:ascii="Arial" w:cs="Arial" w:eastAsia="Arial" w:hAnsi="Arial"/>
          <w:color w:val="1A1A1A"/>
          <w:sz w:val="24"/>
          <w:szCs w:val="24"/>
        </w:rPr>
        <w:t xml:space="preserve">Fever above 99.5 (the medication can mask fever, so even a low fever is significant)</w:t>
      </w:r>
    </w:p>
    <w:p>
      <w:pPr>
        <w:pStyle w:val="ListParagraph"/>
        <w:numPr>
          <w:ilvl w:val="0"/>
          <w:numId w:val="2"/>
        </w:numPr>
        <w:spacing w:after="80"/>
      </w:pPr>
      <w:r>
        <w:rPr>
          <w:rFonts w:ascii="Arial" w:cs="Arial" w:eastAsia="Arial" w:hAnsi="Arial"/>
          <w:color w:val="1A1A1A"/>
          <w:sz w:val="24"/>
          <w:szCs w:val="24"/>
        </w:rPr>
        <w:t xml:space="preserve">Visible limp or difficulty walking</w:t>
      </w:r>
    </w:p>
    <w:p>
      <w:pPr>
        <w:pStyle w:val="ListParagraph"/>
        <w:numPr>
          <w:ilvl w:val="0"/>
          <w:numId w:val="2"/>
        </w:numPr>
        <w:spacing w:after="80"/>
      </w:pPr>
      <w:r>
        <w:rPr>
          <w:rFonts w:ascii="Arial" w:cs="Arial" w:eastAsia="Arial" w:hAnsi="Arial"/>
          <w:color w:val="1A1A1A"/>
          <w:sz w:val="24"/>
          <w:szCs w:val="24"/>
        </w:rPr>
        <w:t xml:space="preserve">Shortness of breath that does not resolve in a few minutes</w:t>
      </w:r>
    </w:p>
    <w:p>
      <w:pPr>
        <w:pStyle w:val="ListParagraph"/>
        <w:numPr>
          <w:ilvl w:val="0"/>
          <w:numId w:val="2"/>
        </w:numPr>
        <w:spacing w:after="80"/>
      </w:pPr>
      <w:r>
        <w:rPr>
          <w:rFonts w:ascii="Arial" w:cs="Arial" w:eastAsia="Arial" w:hAnsi="Arial"/>
          <w:color w:val="1A1A1A"/>
          <w:sz w:val="24"/>
          <w:szCs w:val="24"/>
        </w:rPr>
        <w:t xml:space="preserve">Raccoon eyes or rash under his arms or on his upper legs</w:t>
      </w:r>
    </w:p>
    <w:p>
      <w:pPr>
        <w:pStyle w:val="ListParagraph"/>
        <w:numPr>
          <w:ilvl w:val="0"/>
          <w:numId w:val="2"/>
        </w:numPr>
        <w:spacing w:after="80"/>
      </w:pPr>
      <w:r>
        <w:rPr>
          <w:rFonts w:ascii="Arial" w:cs="Arial" w:eastAsia="Arial" w:hAnsi="Arial"/>
          <w:color w:val="1A1A1A"/>
          <w:sz w:val="24"/>
          <w:szCs w:val="24"/>
        </w:rPr>
        <w:t xml:space="preserve">Complaint of heart palpitations</w:t>
      </w:r>
    </w:p>
    <w:p>
      <w:pPr>
        <w:spacing w:after="80"/>
      </w:pPr>
      <w:r>
        <w:t xml:space="preserve"/>
      </w:r>
    </w:p>
    <w:p>
      <w:pPr>
        <w:pBdr>
          <w:bottom w:val="single" w:color="1A7A8A" w:sz="4" w:space="1"/>
        </w:pBdr>
        <w:spacing w:before="160" w:after="160"/>
      </w:pPr>
      <w:r>
        <w:t xml:space="preserve"/>
      </w:r>
    </w:p>
    <w:p>
      <w:pPr>
        <w:pStyle w:val="Heading2"/>
      </w:pPr>
      <w:r>
        <w:t xml:space="preserve">For Grandparents &amp; Extended Family</w:t>
      </w:r>
    </w:p>
    <w:p>
      <w:pPr>
        <w:spacing w:after="160"/>
      </w:pPr>
      <w:r>
        <w:rPr>
          <w:rFonts w:ascii="Arial" w:cs="Arial" w:eastAsia="Arial" w:hAnsi="Arial"/>
          <w:color w:val="1A1A1A"/>
          <w:sz w:val="24"/>
          <w:szCs w:val="24"/>
        </w:rPr>
        <w:t xml:space="preserve">We know you love him deeply and want to help. Here are the most important things to understand:</w:t>
      </w:r>
    </w:p>
    <w:p>
      <w:pPr>
        <w:spacing w:after="40"/>
      </w:pPr>
      <w:r>
        <w:t xml:space="preserve"/>
      </w:r>
    </w:p>
    <w:p>
      <w:pPr>
        <w:pStyle w:val="Heading3"/>
      </w:pPr>
      <w:r>
        <w:t xml:space="preserve">Things That Are Genuinely Helpful</w:t>
      </w:r>
    </w:p>
    <w:p>
      <w:pPr>
        <w:pStyle w:val="ListParagraph"/>
        <w:numPr>
          <w:ilvl w:val="0"/>
          <w:numId w:val="2"/>
        </w:numPr>
        <w:spacing w:after="80"/>
      </w:pPr>
      <w:r>
        <w:rPr>
          <w:rFonts w:ascii="Arial" w:cs="Arial" w:eastAsia="Arial" w:hAnsi="Arial"/>
          <w:color w:val="1A1A1A"/>
          <w:sz w:val="24"/>
          <w:szCs w:val="24"/>
        </w:rPr>
        <w:t xml:space="preserve">Follow our lead on diet when he is with you — especially during or near a flare, we may ask you to avoid dairy and gluten</w:t>
      </w:r>
    </w:p>
    <w:p>
      <w:pPr>
        <w:pStyle w:val="ListParagraph"/>
        <w:numPr>
          <w:ilvl w:val="0"/>
          <w:numId w:val="2"/>
        </w:numPr>
        <w:spacing w:after="80"/>
      </w:pPr>
      <w:r>
        <w:rPr>
          <w:rFonts w:ascii="Arial" w:cs="Arial" w:eastAsia="Arial" w:hAnsi="Arial"/>
          <w:color w:val="1A1A1A"/>
          <w:sz w:val="24"/>
          <w:szCs w:val="24"/>
        </w:rPr>
        <w:t xml:space="preserve">Don't push him to "power through" pain or fatigue. When he says he is tired or hurting, he means it</w:t>
      </w:r>
    </w:p>
    <w:p>
      <w:pPr>
        <w:pStyle w:val="ListParagraph"/>
        <w:numPr>
          <w:ilvl w:val="0"/>
          <w:numId w:val="2"/>
        </w:numPr>
        <w:spacing w:after="80"/>
      </w:pPr>
      <w:r>
        <w:rPr>
          <w:rFonts w:ascii="Arial" w:cs="Arial" w:eastAsia="Arial" w:hAnsi="Arial"/>
          <w:color w:val="1A1A1A"/>
          <w:sz w:val="24"/>
          <w:szCs w:val="24"/>
        </w:rPr>
        <w:t xml:space="preserve">Keep your home environment consistent — he is sensitive to cold temperatures</w:t>
      </w:r>
    </w:p>
    <w:p>
      <w:pPr>
        <w:pStyle w:val="ListParagraph"/>
        <w:numPr>
          <w:ilvl w:val="0"/>
          <w:numId w:val="2"/>
        </w:numPr>
        <w:spacing w:after="80"/>
      </w:pPr>
      <w:r>
        <w:rPr>
          <w:rFonts w:ascii="Arial" w:cs="Arial" w:eastAsia="Arial" w:hAnsi="Arial"/>
          <w:color w:val="1A1A1A"/>
          <w:sz w:val="24"/>
          <w:szCs w:val="24"/>
        </w:rPr>
        <w:t xml:space="preserve">If he misses a family event because of a flare, please don't make him feel guilty. He is already sad about it</w:t>
      </w:r>
    </w:p>
    <w:p>
      <w:pPr>
        <w:pStyle w:val="ListParagraph"/>
        <w:numPr>
          <w:ilvl w:val="0"/>
          <w:numId w:val="2"/>
        </w:numPr>
        <w:spacing w:after="80"/>
      </w:pPr>
      <w:r>
        <w:rPr>
          <w:rFonts w:ascii="Arial" w:cs="Arial" w:eastAsia="Arial" w:hAnsi="Arial"/>
          <w:color w:val="1A1A1A"/>
          <w:sz w:val="24"/>
          <w:szCs w:val="24"/>
        </w:rPr>
        <w:t xml:space="preserve">The best thing you can do is act normal around him. Talk about something other than his illness. Ask him about things he loves</w:t>
      </w:r>
    </w:p>
    <w:p>
      <w:pPr>
        <w:spacing w:after="60"/>
      </w:pPr>
      <w:r>
        <w:t xml:space="preserve"/>
      </w:r>
    </w:p>
    <w:p>
      <w:pPr>
        <w:pStyle w:val="Heading3"/>
      </w:pPr>
      <w:r>
        <w:t xml:space="preserve">Things That Accidentally Hurt (Even With Good Intentions)</w:t>
      </w:r>
    </w:p>
    <w:p>
      <w:pPr>
        <w:pStyle w:val="ListParagraph"/>
        <w:numPr>
          <w:ilvl w:val="0"/>
          <w:numId w:val="2"/>
        </w:numPr>
        <w:spacing w:after="80"/>
      </w:pPr>
      <w:r>
        <w:rPr>
          <w:rFonts w:ascii="Arial" w:cs="Arial" w:eastAsia="Arial" w:hAnsi="Arial"/>
          <w:color w:val="1A1A1A"/>
          <w:sz w:val="24"/>
          <w:szCs w:val="24"/>
        </w:rPr>
        <w:t xml:space="preserve">"You don't look sick" — he hears this as disbelief</w:t>
      </w:r>
    </w:p>
    <w:p>
      <w:pPr>
        <w:pStyle w:val="ListParagraph"/>
        <w:numPr>
          <w:ilvl w:val="0"/>
          <w:numId w:val="2"/>
        </w:numPr>
        <w:spacing w:after="80"/>
      </w:pPr>
      <w:r>
        <w:rPr>
          <w:rFonts w:ascii="Arial" w:cs="Arial" w:eastAsia="Arial" w:hAnsi="Arial"/>
          <w:color w:val="1A1A1A"/>
          <w:sz w:val="24"/>
          <w:szCs w:val="24"/>
        </w:rPr>
        <w:t xml:space="preserve">"Have you tried [supplement/remedy/diet]?" — we are working closely with specialists and have this covered</w:t>
      </w:r>
    </w:p>
    <w:p>
      <w:pPr>
        <w:pStyle w:val="ListParagraph"/>
        <w:numPr>
          <w:ilvl w:val="0"/>
          <w:numId w:val="2"/>
        </w:numPr>
        <w:spacing w:after="80"/>
      </w:pPr>
      <w:r>
        <w:rPr>
          <w:rFonts w:ascii="Arial" w:cs="Arial" w:eastAsia="Arial" w:hAnsi="Arial"/>
          <w:color w:val="1A1A1A"/>
          <w:sz w:val="24"/>
          <w:szCs w:val="24"/>
        </w:rPr>
        <w:t xml:space="preserve">"When I was a kid we just pushed through" — chronic autoimmune disease is not a willpower issue</w:t>
      </w:r>
    </w:p>
    <w:p>
      <w:pPr>
        <w:pStyle w:val="ListParagraph"/>
        <w:numPr>
          <w:ilvl w:val="0"/>
          <w:numId w:val="2"/>
        </w:numPr>
        <w:spacing w:after="80"/>
      </w:pPr>
      <w:r>
        <w:rPr>
          <w:rFonts w:ascii="Arial" w:cs="Arial" w:eastAsia="Arial" w:hAnsi="Arial"/>
          <w:color w:val="1A1A1A"/>
          <w:sz w:val="24"/>
          <w:szCs w:val="24"/>
        </w:rPr>
        <w:t xml:space="preserve">Sharing his diagnosis details with others without asking us first</w:t>
      </w:r>
    </w:p>
    <w:p>
      <w:pPr>
        <w:spacing w:after="80"/>
      </w:pPr>
      <w:r>
        <w:t xml:space="preserve"/>
      </w:r>
    </w:p>
    <w:p>
      <w:pPr>
        <w:pBdr>
          <w:bottom w:val="single" w:color="1A7A8A" w:sz="4" w:space="1"/>
        </w:pBdr>
        <w:spacing w:before="160" w:after="160"/>
      </w:pPr>
      <w:r>
        <w:t xml:space="preserve"/>
      </w:r>
    </w:p>
    <w:p>
      <w:pPr>
        <w:pStyle w:val="Heading2"/>
      </w:pPr>
      <w:r>
        <w:t xml:space="preserve">For Coaches &amp; Activity Leaders</w:t>
      </w:r>
    </w:p>
    <w:p>
      <w:pPr>
        <w:spacing w:after="160"/>
      </w:pPr>
      <w:r>
        <w:rPr>
          <w:rFonts w:ascii="Arial" w:cs="Arial" w:eastAsia="Arial" w:hAnsi="Arial"/>
          <w:color w:val="1A1A1A"/>
          <w:sz w:val="24"/>
          <w:szCs w:val="24"/>
        </w:rPr>
        <w:t xml:space="preserve">Corbin wants to participate. Movement is actually important for his health — staying active helps with joint mobility and mental wellbeing. But activity needs to be thoughtful.</w:t>
      </w:r>
    </w:p>
    <w:p>
      <w:pPr>
        <w:spacing w:after="40"/>
      </w:pPr>
      <w:r>
        <w:t xml:space="preserve"/>
      </w:r>
    </w:p>
    <w:p>
      <w:pPr>
        <w:pStyle w:val="Heading3"/>
      </w:pPr>
      <w:r>
        <w:t xml:space="preserve">What to Know</w:t>
      </w:r>
    </w:p>
    <w:p>
      <w:pPr>
        <w:pStyle w:val="ListParagraph"/>
        <w:numPr>
          <w:ilvl w:val="0"/>
          <w:numId w:val="2"/>
        </w:numPr>
        <w:spacing w:after="80"/>
      </w:pPr>
      <w:r>
        <w:rPr>
          <w:rFonts w:ascii="Arial" w:cs="Arial" w:eastAsia="Arial" w:hAnsi="Arial"/>
          <w:color w:val="1A1A1A"/>
          <w:sz w:val="24"/>
          <w:szCs w:val="24"/>
        </w:rPr>
        <w:t xml:space="preserve">He may need to modify or opt out of activities on certain days — this is medical, not optional</w:t>
      </w:r>
    </w:p>
    <w:p>
      <w:pPr>
        <w:pStyle w:val="ListParagraph"/>
        <w:numPr>
          <w:ilvl w:val="0"/>
          <w:numId w:val="2"/>
        </w:numPr>
        <w:spacing w:after="80"/>
      </w:pPr>
      <w:r>
        <w:rPr>
          <w:rFonts w:ascii="Arial" w:cs="Arial" w:eastAsia="Arial" w:hAnsi="Arial"/>
          <w:color w:val="1A1A1A"/>
          <w:sz w:val="24"/>
          <w:szCs w:val="24"/>
        </w:rPr>
        <w:t xml:space="preserve">High-impact activities (long runs, jumping, contact sports) can be problematic during flares</w:t>
      </w:r>
    </w:p>
    <w:p>
      <w:pPr>
        <w:pStyle w:val="ListParagraph"/>
        <w:numPr>
          <w:ilvl w:val="0"/>
          <w:numId w:val="2"/>
        </w:numPr>
        <w:spacing w:after="80"/>
      </w:pPr>
      <w:r>
        <w:rPr>
          <w:rFonts w:ascii="Arial" w:cs="Arial" w:eastAsia="Arial" w:hAnsi="Arial"/>
          <w:color w:val="1A1A1A"/>
          <w:sz w:val="24"/>
          <w:szCs w:val="24"/>
        </w:rPr>
        <w:t xml:space="preserve">Low-impact movement (walking, swimming, stretching, cycling) is almost always fine and encouraged</w:t>
      </w:r>
    </w:p>
    <w:p>
      <w:pPr>
        <w:pStyle w:val="ListParagraph"/>
        <w:numPr>
          <w:ilvl w:val="0"/>
          <w:numId w:val="2"/>
        </w:numPr>
        <w:spacing w:after="80"/>
      </w:pPr>
      <w:r>
        <w:rPr>
          <w:rFonts w:ascii="Arial" w:cs="Arial" w:eastAsia="Arial" w:hAnsi="Arial"/>
          <w:color w:val="1A1A1A"/>
          <w:sz w:val="24"/>
          <w:szCs w:val="24"/>
        </w:rPr>
        <w:t xml:space="preserve">If he is limping, he should not be running. Full stop.</w:t>
      </w:r>
    </w:p>
    <w:p>
      <w:pPr>
        <w:pStyle w:val="ListParagraph"/>
        <w:numPr>
          <w:ilvl w:val="0"/>
          <w:numId w:val="2"/>
        </w:numPr>
        <w:spacing w:after="80"/>
      </w:pPr>
      <w:r>
        <w:rPr>
          <w:rFonts w:ascii="Arial" w:cs="Arial" w:eastAsia="Arial" w:hAnsi="Arial"/>
          <w:color w:val="1A1A1A"/>
          <w:sz w:val="24"/>
          <w:szCs w:val="24"/>
        </w:rPr>
        <w:t xml:space="preserve">Heat and cold sensitivity are real — extreme weather conditions require extra attention</w:t>
      </w:r>
    </w:p>
    <w:p>
      <w:pPr>
        <w:spacing w:after="60"/>
      </w:pPr>
      <w:r>
        <w:t xml:space="preserve"/>
      </w:r>
    </w:p>
    <w:p>
      <w:pPr>
        <w:pStyle w:val="Heading3"/>
      </w:pPr>
      <w:r>
        <w:t xml:space="preserve">What We Ask of Coaches</w:t>
      </w:r>
    </w:p>
    <w:p>
      <w:pPr>
        <w:pStyle w:val="ListParagraph"/>
        <w:numPr>
          <w:ilvl w:val="0"/>
          <w:numId w:val="3"/>
        </w:numPr>
        <w:spacing w:after="100"/>
      </w:pPr>
      <w:r>
        <w:rPr>
          <w:rFonts w:ascii="Arial" w:cs="Arial" w:eastAsia="Arial" w:hAnsi="Arial"/>
          <w:color w:val="1A1A1A"/>
          <w:sz w:val="24"/>
          <w:szCs w:val="24"/>
        </w:rPr>
        <w:t xml:space="preserve">Never make him feel embarrassed for modifying or sitting out</w:t>
      </w:r>
    </w:p>
    <w:p>
      <w:pPr>
        <w:pStyle w:val="ListParagraph"/>
        <w:numPr>
          <w:ilvl w:val="0"/>
          <w:numId w:val="3"/>
        </w:numPr>
        <w:spacing w:after="100"/>
      </w:pPr>
      <w:r>
        <w:rPr>
          <w:rFonts w:ascii="Arial" w:cs="Arial" w:eastAsia="Arial" w:hAnsi="Arial"/>
          <w:color w:val="1A1A1A"/>
          <w:sz w:val="24"/>
          <w:szCs w:val="24"/>
        </w:rPr>
        <w:t xml:space="preserve">Check in quietly if you notice a limp or unusual fatigue — he won't always volunteer this</w:t>
      </w:r>
    </w:p>
    <w:p>
      <w:pPr>
        <w:pStyle w:val="ListParagraph"/>
        <w:numPr>
          <w:ilvl w:val="0"/>
          <w:numId w:val="3"/>
        </w:numPr>
        <w:spacing w:after="100"/>
      </w:pPr>
      <w:r>
        <w:rPr>
          <w:rFonts w:ascii="Arial" w:cs="Arial" w:eastAsia="Arial" w:hAnsi="Arial"/>
          <w:color w:val="1A1A1A"/>
          <w:sz w:val="24"/>
          <w:szCs w:val="24"/>
        </w:rPr>
        <w:t xml:space="preserve">Contact us if something seems off. We would rather get a "probably nothing" text than miss a flare</w:t>
      </w:r>
    </w:p>
    <w:p>
      <w:pPr>
        <w:pStyle w:val="ListParagraph"/>
        <w:numPr>
          <w:ilvl w:val="0"/>
          <w:numId w:val="3"/>
        </w:numPr>
        <w:spacing w:after="100"/>
      </w:pPr>
      <w:r>
        <w:rPr>
          <w:rFonts w:ascii="Arial" w:cs="Arial" w:eastAsia="Arial" w:hAnsi="Arial"/>
          <w:color w:val="1A1A1A"/>
          <w:sz w:val="24"/>
          <w:szCs w:val="24"/>
        </w:rPr>
        <w:t xml:space="preserve">Know that on a good day, he can be an enthusiastic, capable, fully participating kid — that is what we all want</w:t>
      </w:r>
    </w:p>
    <w:p>
      <w:pPr>
        <w:spacing w:after="80"/>
      </w:pPr>
      <w:r>
        <w:t xml:space="preserve"/>
      </w:r>
    </w:p>
    <w:p>
      <w:pPr>
        <w:pBdr>
          <w:bottom w:val="single" w:color="1A7A8A" w:sz="4" w:space="1"/>
        </w:pBdr>
        <w:spacing w:before="160" w:after="160"/>
      </w:pPr>
      <w:r>
        <w:t xml:space="preserve"/>
      </w:r>
    </w:p>
    <w:p>
      <w:pPr>
        <w:pStyle w:val="Heading2"/>
      </w:pPr>
      <w:r>
        <w:t xml:space="preserve">For Friends &amp; Their Parents</w:t>
      </w:r>
    </w:p>
    <w:p>
      <w:pPr>
        <w:spacing w:after="160"/>
      </w:pPr>
      <w:r>
        <w:rPr>
          <w:rFonts w:ascii="Arial" w:cs="Arial" w:eastAsia="Arial" w:hAnsi="Arial"/>
          <w:color w:val="1A1A1A"/>
          <w:sz w:val="24"/>
          <w:szCs w:val="24"/>
        </w:rPr>
        <w:t xml:space="preserve">For families hosting Corbin for playdates, sleepovers, or activities:</w:t>
      </w:r>
    </w:p>
    <w:p>
      <w:pPr>
        <w:spacing w:after="40"/>
      </w:pPr>
      <w:r>
        <w:t xml:space="preserve"/>
      </w:r>
    </w:p>
    <w:p>
      <w:pPr>
        <w:pStyle w:val="ListParagraph"/>
        <w:numPr>
          <w:ilvl w:val="0"/>
          <w:numId w:val="2"/>
        </w:numPr>
        <w:spacing w:after="80"/>
      </w:pPr>
      <w:r>
        <w:rPr>
          <w:rFonts w:ascii="Arial" w:cs="Arial" w:eastAsia="Arial" w:hAnsi="Arial"/>
          <w:color w:val="1A1A1A"/>
          <w:sz w:val="24"/>
          <w:szCs w:val="24"/>
        </w:rPr>
        <w:t xml:space="preserve">He takes medication that affects his immune system — please let us know if anyone in your home is sick</w:t>
      </w:r>
    </w:p>
    <w:p>
      <w:pPr>
        <w:pStyle w:val="ListParagraph"/>
        <w:numPr>
          <w:ilvl w:val="0"/>
          <w:numId w:val="2"/>
        </w:numPr>
        <w:spacing w:after="80"/>
      </w:pPr>
      <w:r>
        <w:rPr>
          <w:rFonts w:ascii="Arial" w:cs="Arial" w:eastAsia="Arial" w:hAnsi="Arial"/>
          <w:color w:val="1A1A1A"/>
          <w:sz w:val="24"/>
          <w:szCs w:val="24"/>
        </w:rPr>
        <w:t xml:space="preserve">He may need to rest during activities — please don't make a big deal of it</w:t>
      </w:r>
    </w:p>
    <w:p>
      <w:pPr>
        <w:pStyle w:val="ListParagraph"/>
        <w:numPr>
          <w:ilvl w:val="0"/>
          <w:numId w:val="2"/>
        </w:numPr>
        <w:spacing w:after="80"/>
      </w:pPr>
      <w:r>
        <w:rPr>
          <w:rFonts w:ascii="Arial" w:cs="Arial" w:eastAsia="Arial" w:hAnsi="Arial"/>
          <w:color w:val="1A1A1A"/>
          <w:sz w:val="24"/>
          <w:szCs w:val="24"/>
        </w:rPr>
        <w:t xml:space="preserve">Diet: we will let you know in advance if he is in a dairy-free or gluten-free phase so you can plan snacks accordingly</w:t>
      </w:r>
    </w:p>
    <w:p>
      <w:pPr>
        <w:pStyle w:val="ListParagraph"/>
        <w:numPr>
          <w:ilvl w:val="0"/>
          <w:numId w:val="2"/>
        </w:numPr>
        <w:spacing w:after="80"/>
      </w:pPr>
      <w:r>
        <w:rPr>
          <w:rFonts w:ascii="Arial" w:cs="Arial" w:eastAsia="Arial" w:hAnsi="Arial"/>
          <w:color w:val="1A1A1A"/>
          <w:sz w:val="24"/>
          <w:szCs w:val="24"/>
        </w:rPr>
        <w:t xml:space="preserve">He carries a water bottle everywhere — please make sure water is available</w:t>
      </w:r>
    </w:p>
    <w:p>
      <w:pPr>
        <w:pStyle w:val="ListParagraph"/>
        <w:numPr>
          <w:ilvl w:val="0"/>
          <w:numId w:val="2"/>
        </w:numPr>
        <w:spacing w:after="80"/>
      </w:pPr>
      <w:r>
        <w:rPr>
          <w:rFonts w:ascii="Arial" w:cs="Arial" w:eastAsia="Arial" w:hAnsi="Arial"/>
          <w:color w:val="1A1A1A"/>
          <w:sz w:val="24"/>
          <w:szCs w:val="24"/>
        </w:rPr>
        <w:t xml:space="preserve">If he seems unwell, call or text us right away. We are never annoyed by this call</w:t>
      </w:r>
    </w:p>
    <w:p>
      <w:pPr>
        <w:spacing w:after="80"/>
      </w:pPr>
      <w:r>
        <w:t xml:space="preserve"/>
      </w:r>
    </w:p>
    <w:p>
      <w:pPr>
        <w:pStyle w:val="Heading2"/>
      </w:pPr>
      <w:r>
        <w:t xml:space="preserve">For Corbin's Friends (Kid-Friendly Version)</w:t>
      </w:r>
    </w:p>
    <w:p>
      <w:pPr>
        <w:pBdr>
          <w:left w:val="thick" w:color="1A7A8A" w:sz="12"/>
        </w:pBdr>
        <w:spacing w:after="200" w:before="200"/>
        <w:ind w:left="400"/>
      </w:pPr>
      <w:r>
        <w:rPr>
          <w:rFonts w:ascii="Arial" w:cs="Arial" w:eastAsia="Arial" w:hAnsi="Arial"/>
          <w:i/>
          <w:iCs/>
          <w:color w:val="1A1A1A"/>
          <w:sz w:val="24"/>
          <w:szCs w:val="24"/>
        </w:rPr>
        <w:t xml:space="preserve">Corbin has something called sJIA. It makes parts of his body hurt sometimes and can make him really tired. It's not contagious — you can't catch it. Some days he can do everything, and some days he needs to take it easy. The best thing you can do is be his friend the same way you always have been. He's still him.</w:t>
      </w:r>
    </w:p>
    <w:p>
      <w:pPr>
        <w:spacing w:after="80"/>
      </w:pPr>
      <w:r>
        <w:t xml:space="preserve"/>
      </w:r>
    </w:p>
    <w:p>
      <w:pPr>
        <w:pBdr>
          <w:bottom w:val="single" w:color="1A7A8A" w:sz="4" w:space="1"/>
        </w:pBdr>
        <w:spacing w:before="160" w:after="160"/>
      </w:pPr>
      <w:r>
        <w:t xml:space="preserve"/>
      </w:r>
    </w:p>
    <w:p>
      <w:pPr>
        <w:spacing w:after="120"/>
      </w:pPr>
      <w:r>
        <w:t/>
      </w:r>
    </w:p>
    <w:p>
      <w:pPr>
        <w:spacing w:after="160"/>
      </w:pPr>
      <w:r>
        <w:rPr>
          <w:rFonts w:ascii="Arial" w:hAnsi="Arial" w:cs="Arial" w:eastAsia="Arial"/>
          <w:color w:val="1A1A1A"/>
          <w:sz w:val="24"/>
        </w:rPr>
        <w:t xml:space="preserve">For younger children — including the child with sJIA themselves — our picture book </w:t>
      </w:r>
      <w:hyperlink r:id="rId7" w:history="1">
        <w:r>
          <w:rPr>
            <w:rStyle w:val="Hyperlink"/>
            <w:rFonts w:ascii="Arial" w:hAnsi="Arial" w:cs="Arial"/>
            <w:sz w:val="24"/>
          </w:rPr>
          <w:t>Corbin and the Helpers Inside His Body</w:t>
        </w:r>
      </w:hyperlink>
      <w:r>
        <w:rPr>
          <w:rFonts w:ascii="Arial" w:hAnsi="Arial" w:cs="Arial" w:eastAsia="Arial"/>
          <w:color w:val="1A1A1A"/>
          <w:sz w:val="24"/>
        </w:rPr>
        <w:t xml:space="preserve"> is a gentle, empowering way to start those conversations. It explains the immune system and sJIA in language children can understand and feel good about.</w:t>
      </w:r>
      <w:r>
        <w:rPr>
          <w:rFonts w:ascii="Arial" w:hAnsi="Arial" w:cs="Arial" w:eastAsia="Arial"/>
          <w:color w:val="1A1A1A"/>
          <w:sz w:val="24"/>
        </w:rPr>
        <w:t xml:space="preserve"> — </w:t>
      </w:r>
      <w:hyperlink r:id="rId7" w:history="1">
        <w:r>
          <w:rPr>
            <w:rStyle w:val="Hyperlink"/>
            <w:rFonts w:ascii="Arial" w:hAnsi="Arial" w:cs="Arial"/>
            <w:sz w:val="24"/>
          </w:rPr>
          <w:t>Get the book →</w:t>
        </w:r>
      </w:hyperlink>
    </w:p>
    <w:p>
      <w:pPr>
        <w:pBdr>
          <w:left w:val="thick" w:color="E8A020" w:sz="12"/>
        </w:pBdr>
        <w:spacing w:after="200" w:before="200"/>
        <w:ind w:left="400"/>
      </w:pPr>
      <w:r>
        <w:rPr>
          <w:rFonts w:ascii="Arial" w:cs="Arial" w:eastAsia="Arial" w:hAnsi="Arial"/>
          <w:i/>
          <w:iCs/>
          <w:color w:val="1A1A1A"/>
          <w:sz w:val="24"/>
          <w:szCs w:val="24"/>
        </w:rPr>
        <w:t xml:space="preserve">You don't have to share all of this at once. Start with whoever needs to know most right now. Every person in Corbin's world who truly understands is another person keeping him safe.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7A8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7A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E8A02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hyperlink" Target="http://www.corbinandthehelpers.com"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2026-03-04T14:13:22.264Z</dcterms:created>
  <dcterms:modified xsi:type="dcterms:W3CDTF">2026-03-04T14:13:22.265Z</dcterms:modified>
</cp:coreProperties>
</file>

<file path=docProps/custom.xml><?xml version="1.0" encoding="utf-8"?>
<Properties xmlns="http://schemas.openxmlformats.org/officeDocument/2006/custom-properties" xmlns:vt="http://schemas.openxmlformats.org/officeDocument/2006/docPropsVTypes"/>
</file>