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B8BC8" w14:textId="0352513F" w:rsidR="00E144E2" w:rsidRDefault="001305AF" w:rsidP="001305AF">
      <w:pPr>
        <w:ind w:left="0" w:firstLine="0"/>
        <w:jc w:val="center"/>
        <w:rPr>
          <w:sz w:val="32"/>
          <w:szCs w:val="32"/>
        </w:rPr>
      </w:pPr>
      <w:r w:rsidRPr="001305AF">
        <w:rPr>
          <w:rFonts w:ascii="Segoe UI Emoji" w:hAnsi="Segoe UI Emoji" w:cs="Segoe UI Emoji"/>
          <w:sz w:val="32"/>
          <w:szCs w:val="32"/>
        </w:rPr>
        <w:t>📘</w:t>
      </w:r>
      <w:r w:rsidRPr="001305AF">
        <w:rPr>
          <w:sz w:val="32"/>
          <w:szCs w:val="32"/>
        </w:rPr>
        <w:t xml:space="preserve"> TECHNISCHE GESAMTDOKUMENTATION – AE</w:t>
      </w:r>
      <w:r w:rsidR="005D1C8D">
        <w:rPr>
          <w:sz w:val="32"/>
          <w:szCs w:val="32"/>
        </w:rPr>
        <w:t>L</w:t>
      </w:r>
      <w:r w:rsidRPr="001305AF">
        <w:rPr>
          <w:sz w:val="32"/>
          <w:szCs w:val="32"/>
        </w:rPr>
        <w:t>V</w:t>
      </w:r>
      <w:r w:rsidRPr="001305AF">
        <w:rPr>
          <w:rFonts w:ascii="Cambria Math" w:hAnsi="Cambria Math" w:cs="Cambria Math"/>
          <w:sz w:val="32"/>
          <w:szCs w:val="32"/>
        </w:rPr>
        <w:t>‑</w:t>
      </w:r>
      <w:r w:rsidRPr="001305AF">
        <w:rPr>
          <w:sz w:val="32"/>
          <w:szCs w:val="32"/>
        </w:rPr>
        <w:t>1M</w:t>
      </w:r>
    </w:p>
    <w:p w14:paraId="629B9FEF" w14:textId="27F6152C" w:rsidR="001305AF" w:rsidRDefault="00000000" w:rsidP="001305AF">
      <w:pPr>
        <w:ind w:left="0" w:firstLine="0"/>
        <w:jc w:val="center"/>
      </w:pPr>
      <w:r>
        <w:pict w14:anchorId="07537682">
          <v:rect id="_x0000_i1025" style="width:0;height:1.5pt" o:hralign="center" o:hrstd="t" o:hr="t" fillcolor="#a0a0a0" stroked="f"/>
        </w:pict>
      </w:r>
    </w:p>
    <w:p w14:paraId="22AF1DB5" w14:textId="6A611829" w:rsidR="001305AF" w:rsidRPr="001305AF" w:rsidRDefault="001305AF" w:rsidP="001305AF">
      <w:pPr>
        <w:ind w:left="0" w:firstLine="0"/>
        <w:jc w:val="both"/>
        <w:rPr>
          <w:sz w:val="20"/>
          <w:szCs w:val="20"/>
        </w:rPr>
      </w:pPr>
      <w:r w:rsidRPr="001305AF">
        <w:rPr>
          <w:sz w:val="20"/>
          <w:szCs w:val="20"/>
        </w:rPr>
        <w:t>AELV für Mikroplastik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Abbau in Str</w:t>
      </w:r>
      <w:r w:rsidRPr="001305AF">
        <w:rPr>
          <w:rFonts w:ascii="Aptos" w:hAnsi="Aptos" w:cs="Aptos"/>
          <w:sz w:val="20"/>
          <w:szCs w:val="20"/>
        </w:rPr>
        <w:t>ö</w:t>
      </w:r>
      <w:r w:rsidRPr="001305AF">
        <w:rPr>
          <w:sz w:val="20"/>
          <w:szCs w:val="20"/>
        </w:rPr>
        <w:t>mungsmodulen</w:t>
      </w:r>
    </w:p>
    <w:p w14:paraId="5AFA9C84" w14:textId="33135EEE" w:rsid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>Version 1.0 – Vollständiges Dossier</w:t>
      </w:r>
    </w:p>
    <w:p w14:paraId="0309E0DE" w14:textId="77777777" w:rsidR="001305AF" w:rsidRDefault="001305AF" w:rsidP="001305AF">
      <w:pPr>
        <w:ind w:left="0" w:firstLine="0"/>
        <w:rPr>
          <w:sz w:val="20"/>
          <w:szCs w:val="20"/>
        </w:rPr>
      </w:pPr>
    </w:p>
    <w:p w14:paraId="068641B1" w14:textId="77777777" w:rsidR="001305AF" w:rsidRDefault="001305AF" w:rsidP="001305AF">
      <w:pPr>
        <w:ind w:left="0" w:firstLine="0"/>
        <w:rPr>
          <w:b/>
          <w:bCs/>
          <w:sz w:val="20"/>
          <w:szCs w:val="20"/>
        </w:rPr>
      </w:pPr>
      <w:r w:rsidRPr="001305AF">
        <w:rPr>
          <w:b/>
          <w:bCs/>
          <w:sz w:val="20"/>
          <w:szCs w:val="20"/>
        </w:rPr>
        <w:t>INHALTSVERZEICHNIS</w:t>
      </w:r>
    </w:p>
    <w:p w14:paraId="5D91E52F" w14:textId="77777777" w:rsidR="001305AF" w:rsidRPr="001305AF" w:rsidRDefault="001305AF" w:rsidP="001305AF">
      <w:pPr>
        <w:ind w:left="0" w:firstLine="0"/>
        <w:rPr>
          <w:b/>
          <w:bCs/>
          <w:sz w:val="20"/>
          <w:szCs w:val="20"/>
        </w:rPr>
      </w:pPr>
    </w:p>
    <w:p w14:paraId="6792C65D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1. </w:t>
      </w:r>
      <w:r w:rsidRPr="001305AF">
        <w:rPr>
          <w:sz w:val="20"/>
          <w:szCs w:val="20"/>
        </w:rPr>
        <w:tab/>
        <w:t>Einleitung &amp; Zielsetzung</w:t>
      </w:r>
    </w:p>
    <w:p w14:paraId="04D0DE4B" w14:textId="080380BB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2. </w:t>
      </w:r>
      <w:r w:rsidRPr="001305AF">
        <w:rPr>
          <w:sz w:val="20"/>
          <w:szCs w:val="20"/>
        </w:rPr>
        <w:tab/>
        <w:t>Systemübersicht AE</w:t>
      </w:r>
      <w:r w:rsidR="005D1C8D">
        <w:rPr>
          <w:sz w:val="20"/>
          <w:szCs w:val="20"/>
        </w:rPr>
        <w:t>L</w:t>
      </w:r>
      <w:r w:rsidRPr="001305AF">
        <w:rPr>
          <w:sz w:val="20"/>
          <w:szCs w:val="20"/>
        </w:rPr>
        <w:t>V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1M</w:t>
      </w:r>
    </w:p>
    <w:p w14:paraId="5BEC8410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3. </w:t>
      </w:r>
      <w:r w:rsidRPr="001305AF">
        <w:rPr>
          <w:sz w:val="20"/>
          <w:szCs w:val="20"/>
        </w:rPr>
        <w:tab/>
        <w:t>Materialarchitektur (4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Schicht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System)</w:t>
      </w:r>
    </w:p>
    <w:p w14:paraId="1B934915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4. </w:t>
      </w:r>
      <w:r w:rsidRPr="001305AF">
        <w:rPr>
          <w:sz w:val="20"/>
          <w:szCs w:val="20"/>
        </w:rPr>
        <w:tab/>
        <w:t>Physikalische Grundlagen</w:t>
      </w:r>
    </w:p>
    <w:p w14:paraId="7C677A59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5. </w:t>
      </w:r>
      <w:r w:rsidRPr="001305AF">
        <w:rPr>
          <w:sz w:val="20"/>
          <w:szCs w:val="20"/>
        </w:rPr>
        <w:tab/>
        <w:t>Simulation 1 – Partikeltrajektorien &amp; Capture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Rate</w:t>
      </w:r>
    </w:p>
    <w:p w14:paraId="28CDB2BA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6. </w:t>
      </w:r>
      <w:r w:rsidRPr="001305AF">
        <w:rPr>
          <w:sz w:val="20"/>
          <w:szCs w:val="20"/>
        </w:rPr>
        <w:tab/>
        <w:t>Simulation 2 – Magnetische Rückholbarkeit</w:t>
      </w:r>
    </w:p>
    <w:p w14:paraId="764E4FED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7. </w:t>
      </w:r>
      <w:r w:rsidRPr="001305AF">
        <w:rPr>
          <w:sz w:val="20"/>
          <w:szCs w:val="20"/>
        </w:rPr>
        <w:tab/>
        <w:t>Simulation 3 – Mechanische Belastungsgrenze</w:t>
      </w:r>
    </w:p>
    <w:p w14:paraId="355D2671" w14:textId="096E4B2C" w:rsidR="001305AF" w:rsidRPr="001305AF" w:rsidRDefault="001305AF" w:rsidP="001305AF">
      <w:pPr>
        <w:ind w:left="0" w:firstLine="0"/>
        <w:rPr>
          <w:sz w:val="20"/>
          <w:szCs w:val="20"/>
          <w:lang w:val="en-US"/>
        </w:rPr>
      </w:pPr>
      <w:r w:rsidRPr="001305AF">
        <w:rPr>
          <w:sz w:val="20"/>
          <w:szCs w:val="20"/>
          <w:lang w:val="en-US"/>
        </w:rPr>
        <w:t xml:space="preserve">8. </w:t>
      </w:r>
      <w:r w:rsidRPr="001305AF">
        <w:rPr>
          <w:sz w:val="20"/>
          <w:szCs w:val="20"/>
          <w:lang w:val="en-US"/>
        </w:rPr>
        <w:tab/>
        <w:t xml:space="preserve">Simulation 4 – </w:t>
      </w:r>
      <w:proofErr w:type="spellStart"/>
      <w:r w:rsidRPr="001305AF">
        <w:rPr>
          <w:sz w:val="20"/>
          <w:szCs w:val="20"/>
          <w:lang w:val="en-US"/>
        </w:rPr>
        <w:t>Moduldesign</w:t>
      </w:r>
      <w:proofErr w:type="spellEnd"/>
      <w:r w:rsidRPr="001305AF">
        <w:rPr>
          <w:sz w:val="20"/>
          <w:szCs w:val="20"/>
          <w:lang w:val="en-US"/>
        </w:rPr>
        <w:t xml:space="preserve"> (AE</w:t>
      </w:r>
      <w:r w:rsidR="005D1C8D">
        <w:rPr>
          <w:sz w:val="20"/>
          <w:szCs w:val="20"/>
          <w:lang w:val="en-US"/>
        </w:rPr>
        <w:t>L</w:t>
      </w:r>
      <w:r w:rsidRPr="001305AF">
        <w:rPr>
          <w:sz w:val="20"/>
          <w:szCs w:val="20"/>
          <w:lang w:val="en-US"/>
        </w:rPr>
        <w:t>V</w:t>
      </w:r>
      <w:r w:rsidRPr="001305AF">
        <w:rPr>
          <w:rFonts w:ascii="Cambria Math" w:hAnsi="Cambria Math" w:cs="Cambria Math"/>
          <w:sz w:val="20"/>
          <w:szCs w:val="20"/>
          <w:lang w:val="en-US"/>
        </w:rPr>
        <w:t>‑</w:t>
      </w:r>
      <w:r w:rsidRPr="001305AF">
        <w:rPr>
          <w:sz w:val="20"/>
          <w:szCs w:val="20"/>
          <w:lang w:val="en-US"/>
        </w:rPr>
        <w:t xml:space="preserve">1M </w:t>
      </w:r>
      <w:proofErr w:type="spellStart"/>
      <w:r w:rsidRPr="001305AF">
        <w:rPr>
          <w:sz w:val="20"/>
          <w:szCs w:val="20"/>
          <w:lang w:val="en-US"/>
        </w:rPr>
        <w:t>Kassette</w:t>
      </w:r>
      <w:proofErr w:type="spellEnd"/>
      <w:r w:rsidRPr="001305AF">
        <w:rPr>
          <w:sz w:val="20"/>
          <w:szCs w:val="20"/>
          <w:lang w:val="en-US"/>
        </w:rPr>
        <w:t>)</w:t>
      </w:r>
    </w:p>
    <w:p w14:paraId="519893E4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9. </w:t>
      </w:r>
      <w:r w:rsidRPr="001305AF">
        <w:rPr>
          <w:sz w:val="20"/>
          <w:szCs w:val="20"/>
        </w:rPr>
        <w:tab/>
        <w:t>Ökonomische Analyse</w:t>
      </w:r>
    </w:p>
    <w:p w14:paraId="656E7FAC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10. </w:t>
      </w:r>
      <w:r w:rsidRPr="001305AF">
        <w:rPr>
          <w:sz w:val="20"/>
          <w:szCs w:val="20"/>
        </w:rPr>
        <w:tab/>
        <w:t>Sensitivitätsanalyse</w:t>
      </w:r>
    </w:p>
    <w:p w14:paraId="5B24CE43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11. </w:t>
      </w:r>
      <w:r w:rsidRPr="001305AF">
        <w:rPr>
          <w:sz w:val="20"/>
          <w:szCs w:val="20"/>
        </w:rPr>
        <w:tab/>
        <w:t>Vergleich mit existierenden Systemen</w:t>
      </w:r>
    </w:p>
    <w:p w14:paraId="2E09C5F2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12. </w:t>
      </w:r>
      <w:r w:rsidRPr="001305AF">
        <w:rPr>
          <w:sz w:val="20"/>
          <w:szCs w:val="20"/>
        </w:rPr>
        <w:tab/>
        <w:t>Risiken &amp; Gegenmaßnahmen</w:t>
      </w:r>
    </w:p>
    <w:p w14:paraId="47FB9414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13. </w:t>
      </w:r>
      <w:r w:rsidRPr="001305AF">
        <w:rPr>
          <w:sz w:val="20"/>
          <w:szCs w:val="20"/>
        </w:rPr>
        <w:tab/>
        <w:t>Finale Empfehlung</w:t>
      </w:r>
    </w:p>
    <w:p w14:paraId="1C760120" w14:textId="196CA1D4" w:rsid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14. </w:t>
      </w:r>
      <w:r w:rsidRPr="001305AF">
        <w:rPr>
          <w:sz w:val="20"/>
          <w:szCs w:val="20"/>
        </w:rPr>
        <w:tab/>
        <w:t>Anhang – Formeln, Parameter, Tabellen</w:t>
      </w:r>
    </w:p>
    <w:p w14:paraId="6FAB6EFC" w14:textId="13B7DF27" w:rsidR="001305AF" w:rsidRDefault="00000000" w:rsidP="001305AF">
      <w:pPr>
        <w:ind w:left="0" w:firstLine="0"/>
      </w:pPr>
      <w:r>
        <w:pict w14:anchorId="249C1AAB">
          <v:rect id="_x0000_i1026" style="width:0;height:1.5pt" o:hralign="center" o:hrstd="t" o:hr="t" fillcolor="#a0a0a0" stroked="f"/>
        </w:pict>
      </w:r>
    </w:p>
    <w:p w14:paraId="4F652C04" w14:textId="4317B501" w:rsidR="001305AF" w:rsidRDefault="001305AF" w:rsidP="001305AF">
      <w:pPr>
        <w:ind w:left="0" w:firstLine="0"/>
        <w:rPr>
          <w:b/>
          <w:bCs/>
          <w:sz w:val="22"/>
          <w:szCs w:val="22"/>
        </w:rPr>
      </w:pPr>
      <w:r w:rsidRPr="001305AF">
        <w:rPr>
          <w:b/>
          <w:bCs/>
          <w:sz w:val="22"/>
          <w:szCs w:val="22"/>
        </w:rPr>
        <w:t>1. EINLEITUNG &amp; ZIELSETZUNG</w:t>
      </w:r>
    </w:p>
    <w:p w14:paraId="0EB572B7" w14:textId="77777777" w:rsidR="001305AF" w:rsidRDefault="001305AF" w:rsidP="001305AF">
      <w:pPr>
        <w:ind w:left="0" w:firstLine="0"/>
        <w:rPr>
          <w:b/>
          <w:bCs/>
          <w:sz w:val="22"/>
          <w:szCs w:val="22"/>
        </w:rPr>
      </w:pPr>
    </w:p>
    <w:p w14:paraId="6BE36A99" w14:textId="77777777" w:rsid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>AEV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1M ist ein magnetisch r</w:t>
      </w:r>
      <w:r w:rsidRPr="001305AF">
        <w:rPr>
          <w:rFonts w:ascii="Aptos" w:hAnsi="Aptos" w:cs="Aptos"/>
          <w:sz w:val="20"/>
          <w:szCs w:val="20"/>
        </w:rPr>
        <w:t>ü</w:t>
      </w:r>
      <w:r w:rsidRPr="001305AF">
        <w:rPr>
          <w:sz w:val="20"/>
          <w:szCs w:val="20"/>
        </w:rPr>
        <w:t xml:space="preserve">ckholbares, </w:t>
      </w:r>
      <w:proofErr w:type="spellStart"/>
      <w:r w:rsidRPr="001305AF">
        <w:rPr>
          <w:sz w:val="20"/>
          <w:szCs w:val="20"/>
        </w:rPr>
        <w:t>tribo</w:t>
      </w:r>
      <w:proofErr w:type="spellEnd"/>
      <w:r w:rsidRPr="001305AF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1305AF">
        <w:rPr>
          <w:sz w:val="20"/>
          <w:szCs w:val="20"/>
        </w:rPr>
        <w:t>piezo</w:t>
      </w:r>
      <w:proofErr w:type="spellEnd"/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 xml:space="preserve">enzymatisches Fasersystem, das Mikroplastik in </w:t>
      </w:r>
    </w:p>
    <w:p w14:paraId="7925B294" w14:textId="77777777" w:rsidR="001305AF" w:rsidRDefault="001305AF" w:rsidP="001305AF">
      <w:pPr>
        <w:ind w:left="0" w:firstLine="0"/>
        <w:rPr>
          <w:sz w:val="20"/>
          <w:szCs w:val="20"/>
        </w:rPr>
      </w:pPr>
    </w:p>
    <w:p w14:paraId="0B5C2ADB" w14:textId="0E7D54AA" w:rsidR="001305AF" w:rsidRDefault="001305AF" w:rsidP="001305AF">
      <w:pPr>
        <w:ind w:left="0" w:firstLine="0"/>
        <w:rPr>
          <w:b/>
          <w:bCs/>
          <w:sz w:val="22"/>
          <w:szCs w:val="22"/>
        </w:rPr>
      </w:pPr>
      <w:r w:rsidRPr="001305AF">
        <w:rPr>
          <w:b/>
          <w:bCs/>
          <w:sz w:val="22"/>
          <w:szCs w:val="22"/>
        </w:rPr>
        <w:t>Str</w:t>
      </w:r>
      <w:r w:rsidRPr="001305AF">
        <w:rPr>
          <w:rFonts w:ascii="Aptos" w:hAnsi="Aptos" w:cs="Aptos"/>
          <w:b/>
          <w:bCs/>
          <w:sz w:val="22"/>
          <w:szCs w:val="22"/>
        </w:rPr>
        <w:t>ö</w:t>
      </w:r>
      <w:r w:rsidRPr="001305AF">
        <w:rPr>
          <w:b/>
          <w:bCs/>
          <w:sz w:val="22"/>
          <w:szCs w:val="22"/>
        </w:rPr>
        <w:t>mungsumgebungen:</w:t>
      </w:r>
    </w:p>
    <w:p w14:paraId="34254313" w14:textId="77777777" w:rsidR="001305AF" w:rsidRPr="001305AF" w:rsidRDefault="001305AF" w:rsidP="001305AF">
      <w:pPr>
        <w:ind w:left="0" w:firstLine="0"/>
        <w:rPr>
          <w:b/>
          <w:bCs/>
          <w:sz w:val="22"/>
          <w:szCs w:val="22"/>
        </w:rPr>
      </w:pPr>
    </w:p>
    <w:p w14:paraId="4D013B4C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anzieht,</w:t>
      </w:r>
    </w:p>
    <w:p w14:paraId="434CADB9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einfängt,</w:t>
      </w:r>
    </w:p>
    <w:p w14:paraId="6FB16740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enzymatisch abbaut,</w:t>
      </w:r>
    </w:p>
    <w:p w14:paraId="7DBFE502" w14:textId="03D2E250" w:rsid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und anschließend magnetisch zurückgeholt werden kann.</w:t>
      </w:r>
    </w:p>
    <w:p w14:paraId="2174C8F0" w14:textId="77777777" w:rsidR="001305AF" w:rsidRDefault="001305AF" w:rsidP="001305AF">
      <w:pPr>
        <w:ind w:left="0" w:firstLine="0"/>
        <w:rPr>
          <w:sz w:val="20"/>
          <w:szCs w:val="20"/>
        </w:rPr>
      </w:pPr>
    </w:p>
    <w:p w14:paraId="4CC03EB3" w14:textId="77777777" w:rsidR="001305AF" w:rsidRPr="001305AF" w:rsidRDefault="001305AF" w:rsidP="001305AF">
      <w:pPr>
        <w:ind w:left="0" w:firstLine="0"/>
        <w:rPr>
          <w:b/>
          <w:bCs/>
          <w:sz w:val="20"/>
          <w:szCs w:val="20"/>
        </w:rPr>
      </w:pPr>
      <w:r w:rsidRPr="001305AF">
        <w:rPr>
          <w:b/>
          <w:bCs/>
          <w:sz w:val="20"/>
          <w:szCs w:val="20"/>
        </w:rPr>
        <w:t>Ziel:</w:t>
      </w:r>
    </w:p>
    <w:p w14:paraId="06322562" w14:textId="77777777" w:rsid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>Ein industriell skalierbares System zur aktiven Mikroplastik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Entfernung in:</w:t>
      </w:r>
    </w:p>
    <w:p w14:paraId="5E3FBC6B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</w:p>
    <w:p w14:paraId="4CD0D799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Kläranlagen</w:t>
      </w:r>
    </w:p>
    <w:p w14:paraId="02EBEEDD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Hafenbecken</w:t>
      </w:r>
    </w:p>
    <w:p w14:paraId="30374570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Flussmündungen</w:t>
      </w:r>
    </w:p>
    <w:p w14:paraId="6D45E8F0" w14:textId="536FB986" w:rsid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Küstenmodulen</w:t>
      </w:r>
    </w:p>
    <w:p w14:paraId="31473AA2" w14:textId="764B0FFB" w:rsidR="001305AF" w:rsidRDefault="00000000" w:rsidP="001305AF">
      <w:pPr>
        <w:ind w:left="0" w:firstLine="0"/>
      </w:pPr>
      <w:r>
        <w:pict w14:anchorId="66055998">
          <v:rect id="_x0000_i1027" style="width:0;height:1.5pt" o:hralign="center" o:hrstd="t" o:hr="t" fillcolor="#a0a0a0" stroked="f"/>
        </w:pict>
      </w:r>
    </w:p>
    <w:p w14:paraId="023433AE" w14:textId="77777777" w:rsidR="001305AF" w:rsidRDefault="001305AF" w:rsidP="001305AF">
      <w:pPr>
        <w:ind w:left="0" w:firstLine="0"/>
        <w:rPr>
          <w:sz w:val="20"/>
          <w:szCs w:val="20"/>
        </w:rPr>
      </w:pPr>
    </w:p>
    <w:p w14:paraId="0D29F4C2" w14:textId="77777777" w:rsidR="001305AF" w:rsidRDefault="001305AF" w:rsidP="001305AF">
      <w:pPr>
        <w:ind w:left="0" w:firstLine="0"/>
        <w:rPr>
          <w:sz w:val="20"/>
          <w:szCs w:val="20"/>
        </w:rPr>
      </w:pPr>
    </w:p>
    <w:p w14:paraId="0A2EAA9B" w14:textId="77777777" w:rsidR="001305AF" w:rsidRDefault="001305AF" w:rsidP="001305AF">
      <w:pPr>
        <w:ind w:left="0" w:firstLine="0"/>
        <w:rPr>
          <w:sz w:val="20"/>
          <w:szCs w:val="20"/>
        </w:rPr>
      </w:pPr>
    </w:p>
    <w:p w14:paraId="155A7A62" w14:textId="77777777" w:rsidR="001305AF" w:rsidRDefault="001305AF" w:rsidP="001305AF">
      <w:pPr>
        <w:ind w:left="0" w:firstLine="0"/>
        <w:rPr>
          <w:sz w:val="20"/>
          <w:szCs w:val="20"/>
        </w:rPr>
      </w:pPr>
    </w:p>
    <w:p w14:paraId="1C464121" w14:textId="77777777" w:rsidR="001305AF" w:rsidRDefault="001305AF" w:rsidP="001305AF">
      <w:pPr>
        <w:ind w:left="0" w:firstLine="0"/>
        <w:rPr>
          <w:sz w:val="20"/>
          <w:szCs w:val="20"/>
        </w:rPr>
      </w:pPr>
    </w:p>
    <w:p w14:paraId="1F4E1F5A" w14:textId="77777777" w:rsidR="001305AF" w:rsidRDefault="001305AF" w:rsidP="001305AF">
      <w:pPr>
        <w:ind w:left="0" w:firstLine="0"/>
        <w:rPr>
          <w:sz w:val="20"/>
          <w:szCs w:val="20"/>
        </w:rPr>
      </w:pPr>
    </w:p>
    <w:p w14:paraId="3CF5425C" w14:textId="77777777" w:rsidR="001305AF" w:rsidRDefault="001305AF" w:rsidP="001305AF">
      <w:pPr>
        <w:ind w:left="0" w:firstLine="0"/>
        <w:rPr>
          <w:sz w:val="20"/>
          <w:szCs w:val="20"/>
        </w:rPr>
      </w:pPr>
    </w:p>
    <w:p w14:paraId="5E5CFA37" w14:textId="67469B28" w:rsidR="001305AF" w:rsidRPr="001305AF" w:rsidRDefault="001305AF" w:rsidP="001305AF">
      <w:pPr>
        <w:ind w:left="0" w:firstLine="0"/>
        <w:rPr>
          <w:b/>
          <w:bCs/>
          <w:sz w:val="22"/>
          <w:szCs w:val="22"/>
        </w:rPr>
      </w:pPr>
      <w:r w:rsidRPr="001305AF">
        <w:rPr>
          <w:b/>
          <w:bCs/>
          <w:sz w:val="22"/>
          <w:szCs w:val="22"/>
        </w:rPr>
        <w:lastRenderedPageBreak/>
        <w:t>2. SYSTEMÜBERSICHT AE</w:t>
      </w:r>
      <w:r w:rsidR="005D1C8D">
        <w:rPr>
          <w:b/>
          <w:bCs/>
          <w:sz w:val="22"/>
          <w:szCs w:val="22"/>
        </w:rPr>
        <w:t>L</w:t>
      </w:r>
      <w:r w:rsidRPr="001305AF">
        <w:rPr>
          <w:b/>
          <w:bCs/>
          <w:sz w:val="22"/>
          <w:szCs w:val="22"/>
        </w:rPr>
        <w:t>V</w:t>
      </w:r>
      <w:r w:rsidRPr="001305AF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1305AF">
        <w:rPr>
          <w:b/>
          <w:bCs/>
          <w:sz w:val="22"/>
          <w:szCs w:val="22"/>
        </w:rPr>
        <w:t>1M</w:t>
      </w:r>
    </w:p>
    <w:p w14:paraId="2FF80924" w14:textId="1ABB49B8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>AEV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1M ist die Weiterentwicklung von AE</w:t>
      </w:r>
      <w:r w:rsidR="005D1C8D">
        <w:rPr>
          <w:sz w:val="20"/>
          <w:szCs w:val="20"/>
        </w:rPr>
        <w:t>L</w:t>
      </w:r>
      <w:r w:rsidRPr="001305AF">
        <w:rPr>
          <w:sz w:val="20"/>
          <w:szCs w:val="20"/>
        </w:rPr>
        <w:t>V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1 und besteht aus vier funktionalen Schichten:</w:t>
      </w:r>
    </w:p>
    <w:p w14:paraId="50E0812D" w14:textId="77777777" w:rsidR="001305AF" w:rsidRDefault="001305AF" w:rsidP="001305AF">
      <w:pPr>
        <w:ind w:left="0" w:firstLine="0"/>
        <w:rPr>
          <w:sz w:val="20"/>
          <w:szCs w:val="20"/>
        </w:rPr>
      </w:pPr>
    </w:p>
    <w:p w14:paraId="598378E7" w14:textId="024FF7C2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1. </w:t>
      </w:r>
      <w:r w:rsidRPr="001305AF">
        <w:rPr>
          <w:sz w:val="20"/>
          <w:szCs w:val="20"/>
        </w:rPr>
        <w:tab/>
        <w:t>Magnetischer Kern</w:t>
      </w:r>
    </w:p>
    <w:p w14:paraId="23C2130E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2. </w:t>
      </w:r>
      <w:r w:rsidRPr="001305AF">
        <w:rPr>
          <w:sz w:val="20"/>
          <w:szCs w:val="20"/>
        </w:rPr>
        <w:tab/>
        <w:t>PVDF/Nylon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Motorzone</w:t>
      </w:r>
    </w:p>
    <w:p w14:paraId="6761D175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3. </w:t>
      </w:r>
      <w:r w:rsidRPr="001305AF">
        <w:rPr>
          <w:sz w:val="20"/>
          <w:szCs w:val="20"/>
        </w:rPr>
        <w:tab/>
        <w:t>PAN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Enzymmatrix</w:t>
      </w:r>
    </w:p>
    <w:p w14:paraId="2EAD5962" w14:textId="77777777" w:rsid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4. </w:t>
      </w:r>
      <w:r w:rsidRPr="001305AF">
        <w:rPr>
          <w:sz w:val="20"/>
          <w:szCs w:val="20"/>
        </w:rPr>
        <w:tab/>
        <w:t>PTFE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Nanostrukturen</w:t>
      </w:r>
    </w:p>
    <w:p w14:paraId="5A2D4520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</w:p>
    <w:p w14:paraId="4B4AE350" w14:textId="77777777" w:rsidR="001305AF" w:rsidRDefault="001305AF" w:rsidP="001305AF">
      <w:pPr>
        <w:ind w:left="0" w:firstLine="0"/>
        <w:rPr>
          <w:b/>
          <w:bCs/>
          <w:sz w:val="20"/>
          <w:szCs w:val="20"/>
        </w:rPr>
      </w:pPr>
      <w:r w:rsidRPr="001305AF">
        <w:rPr>
          <w:b/>
          <w:bCs/>
          <w:sz w:val="20"/>
          <w:szCs w:val="20"/>
        </w:rPr>
        <w:t>Das System arbeitet durch:</w:t>
      </w:r>
    </w:p>
    <w:p w14:paraId="46534471" w14:textId="77777777" w:rsidR="001305AF" w:rsidRPr="001305AF" w:rsidRDefault="001305AF" w:rsidP="001305AF">
      <w:pPr>
        <w:ind w:left="0" w:firstLine="0"/>
        <w:rPr>
          <w:b/>
          <w:bCs/>
          <w:sz w:val="20"/>
          <w:szCs w:val="20"/>
        </w:rPr>
      </w:pPr>
    </w:p>
    <w:p w14:paraId="12FF3E52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Triboelektrische Ladung</w:t>
      </w:r>
    </w:p>
    <w:p w14:paraId="6506837D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Piezoelektrische Spannung</w:t>
      </w:r>
    </w:p>
    <w:p w14:paraId="45EF38FD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Hydrodynamische Grenzschichtbremsung</w:t>
      </w:r>
    </w:p>
    <w:p w14:paraId="056A0EF1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Enzymatische Zersetzung</w:t>
      </w:r>
    </w:p>
    <w:p w14:paraId="79B4EFD1" w14:textId="50CBDC89" w:rsid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Magnetische Rückholbarkeit</w:t>
      </w:r>
    </w:p>
    <w:p w14:paraId="4D6A66D1" w14:textId="6E90C513" w:rsidR="001305AF" w:rsidRDefault="00000000" w:rsidP="001305AF">
      <w:pPr>
        <w:ind w:left="0" w:firstLine="0"/>
      </w:pPr>
      <w:r>
        <w:pict w14:anchorId="29EC6FFB">
          <v:rect id="_x0000_i1028" style="width:0;height:1.5pt" o:hralign="center" o:hrstd="t" o:hr="t" fillcolor="#a0a0a0" stroked="f"/>
        </w:pict>
      </w:r>
    </w:p>
    <w:p w14:paraId="7AA79FA7" w14:textId="77777777" w:rsidR="001305AF" w:rsidRDefault="001305AF" w:rsidP="001305AF">
      <w:pPr>
        <w:ind w:left="0" w:firstLine="0"/>
        <w:rPr>
          <w:b/>
          <w:bCs/>
          <w:sz w:val="22"/>
          <w:szCs w:val="22"/>
        </w:rPr>
      </w:pPr>
      <w:r w:rsidRPr="001305AF">
        <w:rPr>
          <w:b/>
          <w:bCs/>
          <w:sz w:val="22"/>
          <w:szCs w:val="22"/>
        </w:rPr>
        <w:t>3. MATERIALARCHITEKTUR (4</w:t>
      </w:r>
      <w:r w:rsidRPr="001305AF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1305AF">
        <w:rPr>
          <w:b/>
          <w:bCs/>
          <w:sz w:val="22"/>
          <w:szCs w:val="22"/>
        </w:rPr>
        <w:t>SCHICHT</w:t>
      </w:r>
      <w:r w:rsidRPr="001305AF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1305AF">
        <w:rPr>
          <w:b/>
          <w:bCs/>
          <w:sz w:val="22"/>
          <w:szCs w:val="22"/>
        </w:rPr>
        <w:t>SYSTEM)</w:t>
      </w:r>
    </w:p>
    <w:p w14:paraId="77FBD0C9" w14:textId="77777777" w:rsidR="001305AF" w:rsidRPr="001305AF" w:rsidRDefault="001305AF" w:rsidP="001305AF">
      <w:pPr>
        <w:ind w:left="0" w:firstLine="0"/>
        <w:rPr>
          <w:b/>
          <w:bCs/>
          <w:sz w:val="22"/>
          <w:szCs w:val="22"/>
        </w:rPr>
      </w:pPr>
    </w:p>
    <w:p w14:paraId="0BA4CAB3" w14:textId="77777777" w:rsidR="001305AF" w:rsidRPr="001305AF" w:rsidRDefault="001305AF" w:rsidP="001305AF">
      <w:pPr>
        <w:ind w:left="0" w:firstLine="0"/>
        <w:rPr>
          <w:b/>
          <w:bCs/>
          <w:sz w:val="20"/>
          <w:szCs w:val="20"/>
        </w:rPr>
      </w:pPr>
      <w:r w:rsidRPr="001305AF">
        <w:rPr>
          <w:b/>
          <w:bCs/>
          <w:sz w:val="20"/>
          <w:szCs w:val="20"/>
        </w:rPr>
        <w:t>Schicht 1 – Magnetischer Kern</w:t>
      </w:r>
    </w:p>
    <w:p w14:paraId="2B3BAB14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</w:p>
    <w:p w14:paraId="4C00E069" w14:textId="2E285585" w:rsidR="001305AF" w:rsidRPr="001305AF" w:rsidRDefault="001305AF" w:rsidP="001305AF">
      <w:pPr>
        <w:ind w:left="0" w:firstLine="0"/>
        <w:rPr>
          <w:sz w:val="20"/>
          <w:szCs w:val="20"/>
        </w:rPr>
      </w:pPr>
      <w:r w:rsidRPr="00BE4061">
        <w:rPr>
          <w:b/>
          <w:bCs/>
          <w:sz w:val="20"/>
          <w:szCs w:val="20"/>
        </w:rPr>
        <w:t>Material:</w:t>
      </w:r>
      <w:r w:rsidRPr="001305AF">
        <w:rPr>
          <w:sz w:val="20"/>
          <w:szCs w:val="20"/>
        </w:rPr>
        <w:t xml:space="preserve"> </w:t>
      </w:r>
      <w:proofErr w:type="spellStart"/>
      <w:r w:rsidRPr="001305AF">
        <w:rPr>
          <w:sz w:val="20"/>
          <w:szCs w:val="20"/>
        </w:rPr>
        <w:t>Fe₃O</w:t>
      </w:r>
      <w:proofErr w:type="spellEnd"/>
      <w:r w:rsidRPr="001305AF">
        <w:rPr>
          <w:sz w:val="20"/>
          <w:szCs w:val="20"/>
        </w:rPr>
        <w:t>₄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Nanopartikel in PVDF</w:t>
      </w:r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Binder</w:t>
      </w:r>
    </w:p>
    <w:p w14:paraId="58ADFC80" w14:textId="67547563" w:rsidR="001305AF" w:rsidRDefault="001305AF" w:rsidP="001305AF">
      <w:pPr>
        <w:ind w:left="0" w:firstLine="0"/>
        <w:rPr>
          <w:sz w:val="20"/>
          <w:szCs w:val="20"/>
        </w:rPr>
      </w:pPr>
      <w:proofErr w:type="spellStart"/>
      <w:r w:rsidRPr="00BE4061">
        <w:rPr>
          <w:b/>
          <w:bCs/>
          <w:sz w:val="20"/>
          <w:szCs w:val="20"/>
        </w:rPr>
        <w:t>Magnetitanteil</w:t>
      </w:r>
      <w:proofErr w:type="spellEnd"/>
      <w:r w:rsidRPr="00BE4061">
        <w:rPr>
          <w:b/>
          <w:bCs/>
          <w:sz w:val="20"/>
          <w:szCs w:val="20"/>
        </w:rPr>
        <w:t>:</w:t>
      </w:r>
      <w:r w:rsidRPr="001305AF">
        <w:rPr>
          <w:sz w:val="20"/>
          <w:szCs w:val="20"/>
        </w:rPr>
        <w:t xml:space="preserve"> 35 </w:t>
      </w:r>
      <w:proofErr w:type="spellStart"/>
      <w:r w:rsidRPr="001305AF">
        <w:rPr>
          <w:sz w:val="20"/>
          <w:szCs w:val="20"/>
        </w:rPr>
        <w:t>Vol</w:t>
      </w:r>
      <w:proofErr w:type="spellEnd"/>
      <w:r w:rsidRPr="001305AF">
        <w:rPr>
          <w:rFonts w:ascii="Cambria Math" w:hAnsi="Cambria Math" w:cs="Cambria Math"/>
          <w:sz w:val="20"/>
          <w:szCs w:val="20"/>
        </w:rPr>
        <w:t>‑</w:t>
      </w:r>
      <w:r w:rsidRPr="001305AF">
        <w:rPr>
          <w:sz w:val="20"/>
          <w:szCs w:val="20"/>
        </w:rPr>
        <w:t>%</w:t>
      </w:r>
    </w:p>
    <w:p w14:paraId="41E3A30B" w14:textId="77777777" w:rsidR="00BE4061" w:rsidRPr="001305AF" w:rsidRDefault="00BE4061" w:rsidP="001305AF">
      <w:pPr>
        <w:ind w:left="0" w:firstLine="0"/>
        <w:rPr>
          <w:sz w:val="20"/>
          <w:szCs w:val="20"/>
        </w:rPr>
      </w:pPr>
    </w:p>
    <w:p w14:paraId="25BCAAF8" w14:textId="32FE7828" w:rsidR="001305AF" w:rsidRPr="00BE4061" w:rsidRDefault="001305AF" w:rsidP="001305AF">
      <w:pPr>
        <w:ind w:left="0" w:firstLine="0"/>
        <w:rPr>
          <w:b/>
          <w:bCs/>
          <w:sz w:val="20"/>
          <w:szCs w:val="20"/>
        </w:rPr>
      </w:pPr>
      <w:r w:rsidRPr="00BE4061">
        <w:rPr>
          <w:b/>
          <w:bCs/>
          <w:sz w:val="20"/>
          <w:szCs w:val="20"/>
        </w:rPr>
        <w:t>Funktion:</w:t>
      </w:r>
    </w:p>
    <w:p w14:paraId="51F7B838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Magnetische Rückholbarkeit</w:t>
      </w:r>
    </w:p>
    <w:p w14:paraId="27632B2A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Mechanische Stabilität</w:t>
      </w:r>
    </w:p>
    <w:p w14:paraId="74FC4CCC" w14:textId="227BB689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Dämpfung von Strömungsvibrationen</w:t>
      </w:r>
    </w:p>
    <w:p w14:paraId="15AE6794" w14:textId="029B362F" w:rsidR="00025262" w:rsidRDefault="00000000" w:rsidP="001305AF">
      <w:pPr>
        <w:ind w:left="0" w:firstLine="0"/>
      </w:pPr>
      <w:r>
        <w:pict w14:anchorId="5F98C3C5">
          <v:rect id="_x0000_i1029" style="width:0;height:1.5pt" o:hralign="center" o:hrstd="t" o:hr="t" fillcolor="#a0a0a0" stroked="f"/>
        </w:pict>
      </w:r>
    </w:p>
    <w:p w14:paraId="57327405" w14:textId="77777777" w:rsidR="001305AF" w:rsidRPr="001305AF" w:rsidRDefault="001305AF" w:rsidP="001305AF">
      <w:pPr>
        <w:ind w:left="0" w:firstLine="0"/>
        <w:rPr>
          <w:b/>
          <w:bCs/>
          <w:sz w:val="22"/>
          <w:szCs w:val="22"/>
        </w:rPr>
      </w:pPr>
      <w:r w:rsidRPr="001305AF">
        <w:rPr>
          <w:b/>
          <w:bCs/>
          <w:sz w:val="22"/>
          <w:szCs w:val="22"/>
        </w:rPr>
        <w:t>Schicht 2 – PVDF/Nylon</w:t>
      </w:r>
      <w:r w:rsidRPr="001305AF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1305AF">
        <w:rPr>
          <w:b/>
          <w:bCs/>
          <w:sz w:val="22"/>
          <w:szCs w:val="22"/>
        </w:rPr>
        <w:t>Motorzone</w:t>
      </w:r>
    </w:p>
    <w:p w14:paraId="1D6CC75D" w14:textId="77777777" w:rsidR="001305AF" w:rsidRDefault="001305AF" w:rsidP="001305AF">
      <w:pPr>
        <w:ind w:left="0" w:firstLine="0"/>
      </w:pPr>
    </w:p>
    <w:p w14:paraId="4599D4A9" w14:textId="315B4191" w:rsidR="001305AF" w:rsidRPr="001305AF" w:rsidRDefault="001305AF" w:rsidP="001305AF">
      <w:pPr>
        <w:ind w:left="0" w:firstLine="0"/>
        <w:rPr>
          <w:sz w:val="20"/>
          <w:szCs w:val="20"/>
        </w:rPr>
      </w:pPr>
      <w:r w:rsidRPr="00BE4061">
        <w:rPr>
          <w:b/>
          <w:bCs/>
          <w:sz w:val="20"/>
          <w:szCs w:val="20"/>
        </w:rPr>
        <w:t>PVDF:</w:t>
      </w:r>
      <w:r w:rsidRPr="001305AF">
        <w:rPr>
          <w:sz w:val="20"/>
          <w:szCs w:val="20"/>
        </w:rPr>
        <w:t xml:space="preserve"> piezoelektrisch</w:t>
      </w:r>
    </w:p>
    <w:p w14:paraId="39802000" w14:textId="14EF14D2" w:rsidR="001305AF" w:rsidRDefault="001305AF" w:rsidP="001305AF">
      <w:pPr>
        <w:ind w:left="0" w:firstLine="0"/>
        <w:rPr>
          <w:sz w:val="20"/>
          <w:szCs w:val="20"/>
        </w:rPr>
      </w:pPr>
      <w:r w:rsidRPr="00BE4061">
        <w:rPr>
          <w:b/>
          <w:bCs/>
          <w:sz w:val="20"/>
          <w:szCs w:val="20"/>
        </w:rPr>
        <w:t>Nylon</w:t>
      </w:r>
      <w:r w:rsidRPr="00BE4061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BE4061">
        <w:rPr>
          <w:b/>
          <w:bCs/>
          <w:sz w:val="20"/>
          <w:szCs w:val="20"/>
        </w:rPr>
        <w:t>6.6:</w:t>
      </w:r>
      <w:r w:rsidRPr="001305AF">
        <w:rPr>
          <w:sz w:val="20"/>
          <w:szCs w:val="20"/>
        </w:rPr>
        <w:t xml:space="preserve"> triboelektrisch positiv</w:t>
      </w:r>
    </w:p>
    <w:p w14:paraId="5E2AF73A" w14:textId="77777777" w:rsidR="00BE4061" w:rsidRPr="001305AF" w:rsidRDefault="00BE4061" w:rsidP="001305AF">
      <w:pPr>
        <w:ind w:left="0" w:firstLine="0"/>
        <w:rPr>
          <w:sz w:val="20"/>
          <w:szCs w:val="20"/>
        </w:rPr>
      </w:pPr>
    </w:p>
    <w:p w14:paraId="03587A38" w14:textId="1BBFD657" w:rsidR="001305AF" w:rsidRPr="00BE4061" w:rsidRDefault="001305AF" w:rsidP="001305AF">
      <w:pPr>
        <w:ind w:left="0" w:firstLine="0"/>
        <w:rPr>
          <w:b/>
          <w:bCs/>
          <w:sz w:val="20"/>
          <w:szCs w:val="20"/>
        </w:rPr>
      </w:pPr>
      <w:r w:rsidRPr="00BE4061">
        <w:rPr>
          <w:b/>
          <w:bCs/>
          <w:sz w:val="20"/>
          <w:szCs w:val="20"/>
        </w:rPr>
        <w:t>Funktion:</w:t>
      </w:r>
    </w:p>
    <w:p w14:paraId="74555E21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Erzeugt elektrische Felder durch Biegung</w:t>
      </w:r>
    </w:p>
    <w:p w14:paraId="0A090324" w14:textId="77777777" w:rsidR="001305AF" w:rsidRP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Erzeugt Ladungsspitzen durch Reibung</w:t>
      </w:r>
    </w:p>
    <w:p w14:paraId="4DA1CEDC" w14:textId="16CA25F7" w:rsidR="001305AF" w:rsidRDefault="001305AF" w:rsidP="001305AF">
      <w:pPr>
        <w:ind w:left="0" w:firstLine="0"/>
        <w:rPr>
          <w:sz w:val="20"/>
          <w:szCs w:val="20"/>
        </w:rPr>
      </w:pPr>
      <w:r w:rsidRPr="001305AF">
        <w:rPr>
          <w:sz w:val="20"/>
          <w:szCs w:val="20"/>
        </w:rPr>
        <w:t xml:space="preserve">• </w:t>
      </w:r>
      <w:r w:rsidRPr="001305AF">
        <w:rPr>
          <w:sz w:val="20"/>
          <w:szCs w:val="20"/>
        </w:rPr>
        <w:tab/>
        <w:t>Stabilisiert die Faser</w:t>
      </w:r>
    </w:p>
    <w:p w14:paraId="5966AC19" w14:textId="31CD2470" w:rsidR="001305AF" w:rsidRDefault="00000000" w:rsidP="001305AF">
      <w:pPr>
        <w:ind w:left="0" w:firstLine="0"/>
      </w:pPr>
      <w:r>
        <w:pict w14:anchorId="5F8CA61A">
          <v:rect id="_x0000_i1030" style="width:0;height:1.5pt" o:hralign="center" o:hrstd="t" o:hr="t" fillcolor="#a0a0a0" stroked="f"/>
        </w:pict>
      </w:r>
    </w:p>
    <w:p w14:paraId="2E3C452E" w14:textId="77777777" w:rsidR="00BE4061" w:rsidRDefault="00BE4061" w:rsidP="00BE4061">
      <w:pPr>
        <w:ind w:left="0" w:firstLine="0"/>
      </w:pPr>
    </w:p>
    <w:p w14:paraId="22A6355C" w14:textId="77777777" w:rsidR="00BE4061" w:rsidRDefault="00BE4061" w:rsidP="00BE4061">
      <w:pPr>
        <w:ind w:left="0" w:firstLine="0"/>
      </w:pPr>
    </w:p>
    <w:p w14:paraId="593576F0" w14:textId="77777777" w:rsidR="00BE4061" w:rsidRDefault="00BE4061" w:rsidP="00BE4061">
      <w:pPr>
        <w:ind w:left="0" w:firstLine="0"/>
      </w:pPr>
    </w:p>
    <w:p w14:paraId="49C1BBE0" w14:textId="77777777" w:rsidR="00BE4061" w:rsidRDefault="00BE4061" w:rsidP="00BE4061">
      <w:pPr>
        <w:ind w:left="0" w:firstLine="0"/>
      </w:pPr>
    </w:p>
    <w:p w14:paraId="5585B010" w14:textId="77777777" w:rsidR="00BE4061" w:rsidRDefault="00BE4061" w:rsidP="00BE4061">
      <w:pPr>
        <w:ind w:left="0" w:firstLine="0"/>
      </w:pPr>
    </w:p>
    <w:p w14:paraId="5E1E9240" w14:textId="77777777" w:rsidR="00BE4061" w:rsidRDefault="00BE4061" w:rsidP="00BE4061">
      <w:pPr>
        <w:ind w:left="0" w:firstLine="0"/>
      </w:pPr>
    </w:p>
    <w:p w14:paraId="2DA26933" w14:textId="77777777" w:rsidR="00BE4061" w:rsidRDefault="00BE4061" w:rsidP="00BE4061">
      <w:pPr>
        <w:ind w:left="0" w:firstLine="0"/>
      </w:pPr>
    </w:p>
    <w:p w14:paraId="0E476A77" w14:textId="77777777" w:rsidR="00BE4061" w:rsidRDefault="00BE4061" w:rsidP="00BE4061">
      <w:pPr>
        <w:ind w:left="0" w:firstLine="0"/>
      </w:pPr>
    </w:p>
    <w:p w14:paraId="00C9AA31" w14:textId="77777777" w:rsidR="00BE4061" w:rsidRDefault="00BE4061" w:rsidP="00BE4061">
      <w:pPr>
        <w:ind w:left="0" w:firstLine="0"/>
      </w:pPr>
    </w:p>
    <w:p w14:paraId="6211D9F2" w14:textId="64CBFD84" w:rsidR="00BE4061" w:rsidRDefault="00BE4061" w:rsidP="00BE4061">
      <w:pPr>
        <w:ind w:left="0" w:firstLine="0"/>
        <w:rPr>
          <w:b/>
          <w:bCs/>
          <w:sz w:val="22"/>
          <w:szCs w:val="22"/>
        </w:rPr>
      </w:pPr>
      <w:r w:rsidRPr="00BE4061">
        <w:rPr>
          <w:b/>
          <w:bCs/>
          <w:sz w:val="22"/>
          <w:szCs w:val="22"/>
        </w:rPr>
        <w:lastRenderedPageBreak/>
        <w:t>Schicht 3 – PAN</w:t>
      </w:r>
      <w:r w:rsidRPr="00BE406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BE4061">
        <w:rPr>
          <w:b/>
          <w:bCs/>
          <w:sz w:val="22"/>
          <w:szCs w:val="22"/>
        </w:rPr>
        <w:t>Enzymmatrix</w:t>
      </w:r>
    </w:p>
    <w:p w14:paraId="647CFF6E" w14:textId="77777777" w:rsidR="00BE4061" w:rsidRPr="00BE4061" w:rsidRDefault="00BE4061" w:rsidP="00BE4061">
      <w:pPr>
        <w:ind w:left="0" w:firstLine="0"/>
        <w:rPr>
          <w:b/>
          <w:bCs/>
          <w:sz w:val="22"/>
          <w:szCs w:val="22"/>
        </w:rPr>
      </w:pPr>
    </w:p>
    <w:p w14:paraId="61E2F2FA" w14:textId="4686D015" w:rsidR="00BE4061" w:rsidRPr="00BE4061" w:rsidRDefault="00BE4061" w:rsidP="00BE4061">
      <w:pPr>
        <w:ind w:left="0" w:firstLine="0"/>
        <w:rPr>
          <w:sz w:val="22"/>
          <w:szCs w:val="22"/>
        </w:rPr>
      </w:pPr>
      <w:r w:rsidRPr="00BE4061">
        <w:rPr>
          <w:b/>
          <w:bCs/>
          <w:sz w:val="22"/>
          <w:szCs w:val="22"/>
        </w:rPr>
        <w:t>Porosität:</w:t>
      </w:r>
      <w:r w:rsidRPr="00BE4061">
        <w:rPr>
          <w:sz w:val="22"/>
          <w:szCs w:val="22"/>
        </w:rPr>
        <w:t xml:space="preserve"> graduiert</w:t>
      </w:r>
    </w:p>
    <w:p w14:paraId="5A904765" w14:textId="77777777" w:rsidR="00BE4061" w:rsidRP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 xml:space="preserve">• </w:t>
      </w:r>
      <w:r w:rsidRPr="00BE4061">
        <w:rPr>
          <w:sz w:val="20"/>
          <w:szCs w:val="20"/>
        </w:rPr>
        <w:tab/>
        <w:t>außen grob → Partikelzugang</w:t>
      </w:r>
    </w:p>
    <w:p w14:paraId="6C0FE114" w14:textId="77777777" w:rsid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 xml:space="preserve">• </w:t>
      </w:r>
      <w:r w:rsidRPr="00BE4061">
        <w:rPr>
          <w:sz w:val="20"/>
          <w:szCs w:val="20"/>
        </w:rPr>
        <w:tab/>
        <w:t>innen fein → Enzymstabilität</w:t>
      </w:r>
    </w:p>
    <w:p w14:paraId="39414375" w14:textId="77777777" w:rsidR="00BE4061" w:rsidRPr="00BE4061" w:rsidRDefault="00BE4061" w:rsidP="00BE4061">
      <w:pPr>
        <w:ind w:left="0" w:firstLine="0"/>
        <w:rPr>
          <w:sz w:val="20"/>
          <w:szCs w:val="20"/>
        </w:rPr>
      </w:pPr>
    </w:p>
    <w:p w14:paraId="383AB1FB" w14:textId="2A601A72" w:rsidR="00BE4061" w:rsidRPr="00BE4061" w:rsidRDefault="00BE4061" w:rsidP="00BE4061">
      <w:pPr>
        <w:ind w:left="0" w:firstLine="0"/>
        <w:rPr>
          <w:b/>
          <w:bCs/>
          <w:sz w:val="22"/>
          <w:szCs w:val="22"/>
        </w:rPr>
      </w:pPr>
      <w:r w:rsidRPr="00BE4061">
        <w:rPr>
          <w:b/>
          <w:bCs/>
          <w:sz w:val="22"/>
          <w:szCs w:val="22"/>
        </w:rPr>
        <w:t>Enzyme:</w:t>
      </w:r>
    </w:p>
    <w:p w14:paraId="3ECAAB72" w14:textId="77777777" w:rsidR="00BE4061" w:rsidRP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 xml:space="preserve">• </w:t>
      </w:r>
      <w:r w:rsidRPr="00BE4061">
        <w:rPr>
          <w:sz w:val="20"/>
          <w:szCs w:val="20"/>
        </w:rPr>
        <w:tab/>
      </w:r>
      <w:proofErr w:type="spellStart"/>
      <w:r w:rsidRPr="00BE4061">
        <w:rPr>
          <w:sz w:val="20"/>
          <w:szCs w:val="20"/>
        </w:rPr>
        <w:t>PETase</w:t>
      </w:r>
      <w:proofErr w:type="spellEnd"/>
    </w:p>
    <w:p w14:paraId="00201646" w14:textId="77777777" w:rsid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 xml:space="preserve">• </w:t>
      </w:r>
      <w:r w:rsidRPr="00BE4061">
        <w:rPr>
          <w:sz w:val="20"/>
          <w:szCs w:val="20"/>
        </w:rPr>
        <w:tab/>
      </w:r>
      <w:proofErr w:type="spellStart"/>
      <w:r w:rsidRPr="00BE4061">
        <w:rPr>
          <w:sz w:val="20"/>
          <w:szCs w:val="20"/>
        </w:rPr>
        <w:t>MHETase</w:t>
      </w:r>
      <w:proofErr w:type="spellEnd"/>
    </w:p>
    <w:p w14:paraId="16F41BB0" w14:textId="77777777" w:rsidR="00BE4061" w:rsidRPr="00BE4061" w:rsidRDefault="00BE4061" w:rsidP="00BE4061">
      <w:pPr>
        <w:ind w:left="0" w:firstLine="0"/>
        <w:rPr>
          <w:sz w:val="20"/>
          <w:szCs w:val="20"/>
        </w:rPr>
      </w:pPr>
    </w:p>
    <w:p w14:paraId="6A033772" w14:textId="5BBEEC94" w:rsidR="00BE4061" w:rsidRPr="00BE4061" w:rsidRDefault="00BE4061" w:rsidP="00BE4061">
      <w:pPr>
        <w:ind w:left="0" w:firstLine="0"/>
        <w:rPr>
          <w:b/>
          <w:bCs/>
          <w:sz w:val="22"/>
          <w:szCs w:val="22"/>
        </w:rPr>
      </w:pPr>
      <w:r w:rsidRPr="00BE4061">
        <w:rPr>
          <w:b/>
          <w:bCs/>
          <w:sz w:val="22"/>
          <w:szCs w:val="22"/>
        </w:rPr>
        <w:t>Funktion:</w:t>
      </w:r>
    </w:p>
    <w:p w14:paraId="1872FD37" w14:textId="77777777" w:rsidR="00BE4061" w:rsidRP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 xml:space="preserve">• </w:t>
      </w:r>
      <w:r w:rsidRPr="00BE4061">
        <w:rPr>
          <w:sz w:val="20"/>
          <w:szCs w:val="20"/>
        </w:rPr>
        <w:tab/>
        <w:t>Mikroplastikaufnahme</w:t>
      </w:r>
    </w:p>
    <w:p w14:paraId="7B6343AF" w14:textId="0E68DEF5" w:rsidR="00BE4061" w:rsidRP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 xml:space="preserve">• </w:t>
      </w:r>
      <w:r w:rsidRPr="00BE4061">
        <w:rPr>
          <w:sz w:val="20"/>
          <w:szCs w:val="20"/>
        </w:rPr>
        <w:tab/>
        <w:t>enzymatischer Abbau</w:t>
      </w:r>
    </w:p>
    <w:p w14:paraId="4417B068" w14:textId="173792A8" w:rsidR="001305AF" w:rsidRDefault="00000000" w:rsidP="001305AF">
      <w:pPr>
        <w:ind w:left="0" w:firstLine="0"/>
      </w:pPr>
      <w:r>
        <w:pict w14:anchorId="25F731A0">
          <v:rect id="_x0000_i1031" style="width:0;height:1.5pt" o:hralign="center" o:hrstd="t" o:hr="t" fillcolor="#a0a0a0" stroked="f"/>
        </w:pict>
      </w:r>
    </w:p>
    <w:p w14:paraId="7B763D1B" w14:textId="77777777" w:rsidR="00BE4061" w:rsidRDefault="00BE4061" w:rsidP="00BE4061">
      <w:pPr>
        <w:ind w:left="0" w:firstLine="0"/>
        <w:rPr>
          <w:b/>
          <w:bCs/>
          <w:sz w:val="22"/>
          <w:szCs w:val="22"/>
        </w:rPr>
      </w:pPr>
      <w:r w:rsidRPr="00BE4061">
        <w:rPr>
          <w:b/>
          <w:bCs/>
          <w:sz w:val="22"/>
          <w:szCs w:val="22"/>
        </w:rPr>
        <w:t>Schicht 4 – PTFE</w:t>
      </w:r>
      <w:r w:rsidRPr="00BE4061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BE4061">
        <w:rPr>
          <w:b/>
          <w:bCs/>
          <w:sz w:val="22"/>
          <w:szCs w:val="22"/>
        </w:rPr>
        <w:t>Nanostrukturen</w:t>
      </w:r>
    </w:p>
    <w:p w14:paraId="56CE3F8F" w14:textId="77777777" w:rsidR="00BE4061" w:rsidRPr="00BE4061" w:rsidRDefault="00BE4061" w:rsidP="00BE4061">
      <w:pPr>
        <w:ind w:left="0" w:firstLine="0"/>
        <w:rPr>
          <w:b/>
          <w:bCs/>
          <w:sz w:val="22"/>
          <w:szCs w:val="22"/>
        </w:rPr>
      </w:pPr>
    </w:p>
    <w:p w14:paraId="02133ADC" w14:textId="7BEE89CA" w:rsidR="00BE4061" w:rsidRPr="00BE4061" w:rsidRDefault="00BE4061" w:rsidP="00BE4061">
      <w:pPr>
        <w:ind w:left="0" w:firstLine="0"/>
        <w:rPr>
          <w:sz w:val="22"/>
          <w:szCs w:val="22"/>
        </w:rPr>
      </w:pPr>
      <w:r w:rsidRPr="00BE4061">
        <w:rPr>
          <w:b/>
          <w:bCs/>
          <w:sz w:val="22"/>
          <w:szCs w:val="22"/>
        </w:rPr>
        <w:t>Form:</w:t>
      </w:r>
      <w:r w:rsidRPr="00BE4061">
        <w:rPr>
          <w:sz w:val="22"/>
          <w:szCs w:val="22"/>
        </w:rPr>
        <w:t xml:space="preserve"> Schuppen / Stacheln</w:t>
      </w:r>
    </w:p>
    <w:p w14:paraId="0853D98D" w14:textId="77777777" w:rsidR="00BE4061" w:rsidRPr="00BE4061" w:rsidRDefault="00BE4061" w:rsidP="00BE4061">
      <w:pPr>
        <w:ind w:left="0" w:firstLine="0"/>
        <w:rPr>
          <w:sz w:val="22"/>
          <w:szCs w:val="22"/>
        </w:rPr>
      </w:pPr>
    </w:p>
    <w:p w14:paraId="36C5BBC0" w14:textId="09291694" w:rsidR="00BE4061" w:rsidRPr="00BE4061" w:rsidRDefault="00BE4061" w:rsidP="00BE4061">
      <w:pPr>
        <w:ind w:left="0" w:firstLine="0"/>
        <w:rPr>
          <w:b/>
          <w:bCs/>
          <w:sz w:val="22"/>
          <w:szCs w:val="22"/>
        </w:rPr>
      </w:pPr>
      <w:r w:rsidRPr="00BE4061">
        <w:rPr>
          <w:b/>
          <w:bCs/>
          <w:sz w:val="22"/>
          <w:szCs w:val="22"/>
        </w:rPr>
        <w:t>Funktion:</w:t>
      </w:r>
    </w:p>
    <w:p w14:paraId="5AC08693" w14:textId="77777777" w:rsidR="00BE4061" w:rsidRP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 xml:space="preserve">• </w:t>
      </w:r>
      <w:r w:rsidRPr="00BE4061">
        <w:rPr>
          <w:sz w:val="20"/>
          <w:szCs w:val="20"/>
        </w:rPr>
        <w:tab/>
        <w:t>Ladungsverstärkung</w:t>
      </w:r>
    </w:p>
    <w:p w14:paraId="26F78D5F" w14:textId="77777777" w:rsidR="00BE4061" w:rsidRP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 xml:space="preserve">• </w:t>
      </w:r>
      <w:r w:rsidRPr="00BE4061">
        <w:rPr>
          <w:sz w:val="20"/>
          <w:szCs w:val="20"/>
        </w:rPr>
        <w:tab/>
        <w:t>Anti</w:t>
      </w:r>
      <w:r w:rsidRPr="00BE4061">
        <w:rPr>
          <w:rFonts w:ascii="Cambria Math" w:hAnsi="Cambria Math" w:cs="Cambria Math"/>
          <w:sz w:val="20"/>
          <w:szCs w:val="20"/>
        </w:rPr>
        <w:t>‑</w:t>
      </w:r>
      <w:r w:rsidRPr="00BE4061">
        <w:rPr>
          <w:sz w:val="20"/>
          <w:szCs w:val="20"/>
        </w:rPr>
        <w:t>Fouling</w:t>
      </w:r>
    </w:p>
    <w:p w14:paraId="01F7326F" w14:textId="77777777" w:rsidR="00BE4061" w:rsidRP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 xml:space="preserve">• </w:t>
      </w:r>
      <w:r w:rsidRPr="00BE4061">
        <w:rPr>
          <w:sz w:val="20"/>
          <w:szCs w:val="20"/>
        </w:rPr>
        <w:tab/>
        <w:t>Grenzschichtbremsung</w:t>
      </w:r>
    </w:p>
    <w:p w14:paraId="471848B1" w14:textId="0356734A" w:rsid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 xml:space="preserve">• </w:t>
      </w:r>
      <w:r w:rsidRPr="00BE4061">
        <w:rPr>
          <w:sz w:val="20"/>
          <w:szCs w:val="20"/>
        </w:rPr>
        <w:tab/>
        <w:t>Erhöhte Verweilzeit der Partikel</w:t>
      </w:r>
    </w:p>
    <w:p w14:paraId="5DA29A25" w14:textId="26EF7F7A" w:rsidR="00BE4061" w:rsidRDefault="00000000" w:rsidP="00BE4061">
      <w:pPr>
        <w:ind w:left="0" w:firstLine="0"/>
      </w:pPr>
      <w:r>
        <w:pict w14:anchorId="4200775A">
          <v:rect id="_x0000_i1032" style="width:0;height:1.5pt" o:hralign="center" o:hrstd="t" o:hr="t" fillcolor="#a0a0a0" stroked="f"/>
        </w:pict>
      </w:r>
    </w:p>
    <w:p w14:paraId="053E9A2E" w14:textId="77777777" w:rsidR="00BE4061" w:rsidRDefault="00BE4061" w:rsidP="00BE4061">
      <w:pPr>
        <w:ind w:left="0" w:firstLine="0"/>
        <w:rPr>
          <w:b/>
          <w:bCs/>
          <w:sz w:val="22"/>
          <w:szCs w:val="22"/>
        </w:rPr>
      </w:pPr>
      <w:r w:rsidRPr="00BE4061">
        <w:rPr>
          <w:b/>
          <w:bCs/>
          <w:sz w:val="22"/>
          <w:szCs w:val="22"/>
        </w:rPr>
        <w:t>4. PHYSIKALISCHE GRUNDLAGEN</w:t>
      </w:r>
    </w:p>
    <w:p w14:paraId="2A4C07C3" w14:textId="77777777" w:rsidR="00BE4061" w:rsidRPr="00BE4061" w:rsidRDefault="00BE4061" w:rsidP="00BE4061">
      <w:pPr>
        <w:ind w:left="0" w:firstLine="0"/>
        <w:rPr>
          <w:b/>
          <w:bCs/>
          <w:sz w:val="22"/>
          <w:szCs w:val="22"/>
        </w:rPr>
      </w:pPr>
    </w:p>
    <w:p w14:paraId="384D46CB" w14:textId="4DAD8E4F" w:rsid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>4.1. Schleppkraft (Drag Force)</w:t>
      </w:r>
    </w:p>
    <w:p w14:paraId="42B3CA89" w14:textId="5A809840" w:rsidR="00BE4061" w:rsidRDefault="00BE4061" w:rsidP="00BE4061">
      <w:pPr>
        <w:ind w:left="0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FE3C5CC" wp14:editId="507CB034">
            <wp:extent cx="5761990" cy="50419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D38F" w14:textId="707F42BA" w:rsid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>Für eine 50</w:t>
      </w:r>
      <w:r w:rsidRPr="00BE4061">
        <w:rPr>
          <w:rFonts w:ascii="Arial" w:hAnsi="Arial" w:cs="Arial"/>
          <w:sz w:val="20"/>
          <w:szCs w:val="20"/>
        </w:rPr>
        <w:t> </w:t>
      </w:r>
      <w:r w:rsidRPr="00BE4061">
        <w:rPr>
          <w:rFonts w:ascii="Aptos" w:hAnsi="Aptos" w:cs="Aptos"/>
          <w:sz w:val="20"/>
          <w:szCs w:val="20"/>
        </w:rPr>
        <w:t>µ</w:t>
      </w:r>
      <w:r w:rsidRPr="00BE4061">
        <w:rPr>
          <w:sz w:val="20"/>
          <w:szCs w:val="20"/>
        </w:rPr>
        <w:t>m Faser bei 1</w:t>
      </w:r>
      <w:r w:rsidRPr="00BE4061">
        <w:rPr>
          <w:rFonts w:ascii="Arial" w:hAnsi="Arial" w:cs="Arial"/>
          <w:sz w:val="20"/>
          <w:szCs w:val="20"/>
        </w:rPr>
        <w:t> </w:t>
      </w:r>
      <w:r w:rsidRPr="00BE4061">
        <w:rPr>
          <w:sz w:val="20"/>
          <w:szCs w:val="20"/>
        </w:rPr>
        <w:t>m/s ergibt sich eine signifikante Str</w:t>
      </w:r>
      <w:r w:rsidRPr="00BE4061">
        <w:rPr>
          <w:rFonts w:ascii="Aptos" w:hAnsi="Aptos" w:cs="Aptos"/>
          <w:sz w:val="20"/>
          <w:szCs w:val="20"/>
        </w:rPr>
        <w:t>ö</w:t>
      </w:r>
      <w:r w:rsidRPr="00BE4061">
        <w:rPr>
          <w:sz w:val="20"/>
          <w:szCs w:val="20"/>
        </w:rPr>
        <w:t>mungskraft</w:t>
      </w:r>
    </w:p>
    <w:p w14:paraId="0CC5B515" w14:textId="1340B0BA" w:rsidR="00BE4061" w:rsidRDefault="00000000" w:rsidP="00BE4061">
      <w:pPr>
        <w:ind w:left="0" w:firstLine="0"/>
      </w:pPr>
      <w:r>
        <w:pict w14:anchorId="58DC3741">
          <v:rect id="_x0000_i1033" style="width:0;height:1.5pt" o:hralign="center" o:hrstd="t" o:hr="t" fillcolor="#a0a0a0" stroked="f"/>
        </w:pict>
      </w:r>
    </w:p>
    <w:p w14:paraId="2F5249C8" w14:textId="4722EAFA" w:rsid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>4.2. Magnetische Kraft</w:t>
      </w:r>
    </w:p>
    <w:p w14:paraId="2C986223" w14:textId="083C0F12" w:rsidR="00BE4061" w:rsidRDefault="00BE4061" w:rsidP="00BE4061">
      <w:pPr>
        <w:ind w:left="0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9417A58" wp14:editId="01D94BC2">
            <wp:extent cx="5756275" cy="35179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3E3B" w14:textId="77777777" w:rsidR="00BE4061" w:rsidRPr="00BE4061" w:rsidRDefault="00BE4061" w:rsidP="00BE4061">
      <w:pPr>
        <w:ind w:left="0" w:firstLine="0"/>
        <w:rPr>
          <w:sz w:val="20"/>
          <w:szCs w:val="20"/>
        </w:rPr>
      </w:pPr>
      <w:r w:rsidRPr="00BE4061">
        <w:rPr>
          <w:sz w:val="20"/>
          <w:szCs w:val="20"/>
        </w:rPr>
        <w:t>Erforderlich:</w:t>
      </w:r>
    </w:p>
    <w:p w14:paraId="7BFF292F" w14:textId="77777777" w:rsidR="00BE4061" w:rsidRPr="00BE4061" w:rsidRDefault="00BE4061" w:rsidP="00BE4061">
      <w:pPr>
        <w:ind w:left="0" w:firstLine="0"/>
        <w:rPr>
          <w:b/>
          <w:bCs/>
          <w:sz w:val="20"/>
          <w:szCs w:val="20"/>
        </w:rPr>
      </w:pPr>
      <w:r w:rsidRPr="00BE4061">
        <w:rPr>
          <w:b/>
          <w:bCs/>
          <w:sz w:val="20"/>
          <w:szCs w:val="20"/>
        </w:rPr>
        <w:t xml:space="preserve">• </w:t>
      </w:r>
      <w:r w:rsidRPr="00BE4061">
        <w:rPr>
          <w:b/>
          <w:bCs/>
          <w:sz w:val="20"/>
          <w:szCs w:val="20"/>
        </w:rPr>
        <w:tab/>
        <w:t>B = 0,72–0,8 T</w:t>
      </w:r>
    </w:p>
    <w:p w14:paraId="39CA82B0" w14:textId="06DBE26B" w:rsidR="00BE4061" w:rsidRDefault="00BE4061" w:rsidP="00BE4061">
      <w:pPr>
        <w:ind w:left="0" w:firstLine="0"/>
        <w:rPr>
          <w:b/>
          <w:bCs/>
          <w:sz w:val="20"/>
          <w:szCs w:val="20"/>
        </w:rPr>
      </w:pPr>
      <w:r w:rsidRPr="00BE4061">
        <w:rPr>
          <w:b/>
          <w:bCs/>
          <w:sz w:val="20"/>
          <w:szCs w:val="20"/>
        </w:rPr>
        <w:t xml:space="preserve">• </w:t>
      </w:r>
      <w:r w:rsidRPr="00BE4061">
        <w:rPr>
          <w:b/>
          <w:bCs/>
          <w:sz w:val="20"/>
          <w:szCs w:val="20"/>
        </w:rPr>
        <w:tab/>
      </w:r>
      <w:r w:rsidRPr="00BE4061">
        <w:rPr>
          <w:rFonts w:ascii="Cambria Math" w:hAnsi="Cambria Math" w:cs="Cambria Math"/>
          <w:b/>
          <w:bCs/>
          <w:sz w:val="20"/>
          <w:szCs w:val="20"/>
        </w:rPr>
        <w:t>∇</w:t>
      </w:r>
      <w:r w:rsidRPr="00BE4061">
        <w:rPr>
          <w:b/>
          <w:bCs/>
          <w:sz w:val="20"/>
          <w:szCs w:val="20"/>
        </w:rPr>
        <w:t>B = 10</w:t>
      </w:r>
      <w:r w:rsidRPr="00BE4061">
        <w:rPr>
          <w:rFonts w:ascii="Aptos" w:hAnsi="Aptos" w:cs="Aptos"/>
          <w:b/>
          <w:bCs/>
          <w:sz w:val="20"/>
          <w:szCs w:val="20"/>
        </w:rPr>
        <w:t>–</w:t>
      </w:r>
      <w:r w:rsidRPr="00BE4061">
        <w:rPr>
          <w:b/>
          <w:bCs/>
          <w:sz w:val="20"/>
          <w:szCs w:val="20"/>
        </w:rPr>
        <w:t>20 T/m</w:t>
      </w:r>
    </w:p>
    <w:p w14:paraId="1004D998" w14:textId="3C5CD6FD" w:rsidR="00BE4061" w:rsidRDefault="00000000" w:rsidP="00BE4061">
      <w:pPr>
        <w:ind w:left="0" w:firstLine="0"/>
      </w:pPr>
      <w:r>
        <w:pict w14:anchorId="6DC51252">
          <v:rect id="_x0000_i1034" style="width:0;height:1.5pt" o:hralign="center" o:hrstd="t" o:hr="t" fillcolor="#a0a0a0" stroked="f"/>
        </w:pict>
      </w:r>
    </w:p>
    <w:p w14:paraId="5272E4CE" w14:textId="77777777" w:rsidR="00BE4061" w:rsidRDefault="00BE4061" w:rsidP="00BE4061">
      <w:pPr>
        <w:ind w:left="0" w:firstLine="0"/>
        <w:rPr>
          <w:b/>
          <w:bCs/>
          <w:sz w:val="22"/>
          <w:szCs w:val="22"/>
        </w:rPr>
      </w:pPr>
    </w:p>
    <w:p w14:paraId="228B32E4" w14:textId="77777777" w:rsidR="00BE4061" w:rsidRDefault="00BE4061" w:rsidP="00BE4061">
      <w:pPr>
        <w:ind w:left="0" w:firstLine="0"/>
        <w:rPr>
          <w:b/>
          <w:bCs/>
          <w:sz w:val="22"/>
          <w:szCs w:val="22"/>
        </w:rPr>
      </w:pPr>
    </w:p>
    <w:p w14:paraId="25049EF2" w14:textId="77777777" w:rsidR="00BE4061" w:rsidRDefault="00BE4061" w:rsidP="00BE4061">
      <w:pPr>
        <w:ind w:left="0" w:firstLine="0"/>
        <w:rPr>
          <w:b/>
          <w:bCs/>
          <w:sz w:val="22"/>
          <w:szCs w:val="22"/>
        </w:rPr>
      </w:pPr>
    </w:p>
    <w:p w14:paraId="1D14A8A6" w14:textId="77777777" w:rsidR="00BE4061" w:rsidRDefault="00BE4061" w:rsidP="00BE4061">
      <w:pPr>
        <w:ind w:left="0" w:firstLine="0"/>
        <w:rPr>
          <w:b/>
          <w:bCs/>
          <w:sz w:val="22"/>
          <w:szCs w:val="22"/>
        </w:rPr>
      </w:pPr>
    </w:p>
    <w:p w14:paraId="7941F50F" w14:textId="77777777" w:rsidR="00BE4061" w:rsidRDefault="00BE4061" w:rsidP="00BE4061">
      <w:pPr>
        <w:ind w:left="0" w:firstLine="0"/>
        <w:rPr>
          <w:b/>
          <w:bCs/>
          <w:sz w:val="22"/>
          <w:szCs w:val="22"/>
        </w:rPr>
      </w:pPr>
    </w:p>
    <w:p w14:paraId="6180DD59" w14:textId="77777777" w:rsidR="00BE4061" w:rsidRDefault="00BE4061" w:rsidP="00BE4061">
      <w:pPr>
        <w:ind w:left="0" w:firstLine="0"/>
        <w:rPr>
          <w:b/>
          <w:bCs/>
          <w:sz w:val="22"/>
          <w:szCs w:val="22"/>
        </w:rPr>
      </w:pPr>
    </w:p>
    <w:p w14:paraId="6ADF60B9" w14:textId="77777777" w:rsidR="00BE4061" w:rsidRDefault="00BE4061" w:rsidP="00BE4061">
      <w:pPr>
        <w:ind w:left="0" w:firstLine="0"/>
        <w:rPr>
          <w:b/>
          <w:bCs/>
          <w:sz w:val="22"/>
          <w:szCs w:val="22"/>
        </w:rPr>
      </w:pPr>
    </w:p>
    <w:p w14:paraId="75F0F64A" w14:textId="77777777" w:rsidR="00BE4061" w:rsidRDefault="00BE4061" w:rsidP="00BE4061">
      <w:pPr>
        <w:ind w:left="0" w:firstLine="0"/>
        <w:rPr>
          <w:b/>
          <w:bCs/>
          <w:sz w:val="22"/>
          <w:szCs w:val="22"/>
        </w:rPr>
      </w:pPr>
    </w:p>
    <w:p w14:paraId="5580B852" w14:textId="168E8E2C" w:rsidR="00BE4061" w:rsidRPr="00BE4061" w:rsidRDefault="00BE4061" w:rsidP="00BE4061">
      <w:pPr>
        <w:ind w:left="0" w:firstLine="0"/>
        <w:rPr>
          <w:b/>
          <w:bCs/>
          <w:sz w:val="22"/>
          <w:szCs w:val="22"/>
        </w:rPr>
      </w:pPr>
      <w:r w:rsidRPr="00BE4061">
        <w:rPr>
          <w:b/>
          <w:bCs/>
          <w:sz w:val="22"/>
          <w:szCs w:val="22"/>
        </w:rPr>
        <w:lastRenderedPageBreak/>
        <w:t>5. SIMULATION 1 – PARTIKELTRAJEKTORIEN</w:t>
      </w:r>
    </w:p>
    <w:p w14:paraId="1EBEF0CE" w14:textId="462BFC01" w:rsidR="00BE4061" w:rsidRDefault="00BE4061" w:rsidP="00BE4061">
      <w:pPr>
        <w:ind w:left="0" w:firstLine="0"/>
        <w:rPr>
          <w:b/>
          <w:bCs/>
          <w:sz w:val="20"/>
          <w:szCs w:val="20"/>
        </w:rPr>
      </w:pPr>
      <w:r w:rsidRPr="00BE4061">
        <w:rPr>
          <w:b/>
          <w:bCs/>
          <w:sz w:val="20"/>
          <w:szCs w:val="20"/>
        </w:rPr>
        <w:t>Vergleich der Architekturen</w:t>
      </w:r>
    </w:p>
    <w:p w14:paraId="73B37C13" w14:textId="08BDCA66" w:rsidR="00BE4061" w:rsidRDefault="00BE4061" w:rsidP="00BE4061">
      <w:pPr>
        <w:ind w:left="0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C187185" wp14:editId="702CFB9E">
            <wp:extent cx="5756275" cy="104902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EE28" w14:textId="77777777" w:rsidR="00BE4061" w:rsidRPr="00BE4061" w:rsidRDefault="00BE4061" w:rsidP="00BE4061">
      <w:pPr>
        <w:ind w:left="0" w:firstLine="0"/>
        <w:rPr>
          <w:b/>
          <w:bCs/>
          <w:sz w:val="20"/>
          <w:szCs w:val="20"/>
        </w:rPr>
      </w:pPr>
      <w:r w:rsidRPr="00BE4061">
        <w:rPr>
          <w:b/>
          <w:bCs/>
          <w:sz w:val="20"/>
          <w:szCs w:val="20"/>
        </w:rPr>
        <w:t>Ergebnis:</w:t>
      </w:r>
    </w:p>
    <w:p w14:paraId="4AD3F05B" w14:textId="6CF75676" w:rsidR="00BE4061" w:rsidRDefault="00BE4061" w:rsidP="00BE406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>Der Magnetkern stabilisiert die Faser → höhere Kontaktzeit → höhere Abbaurate.</w:t>
      </w:r>
    </w:p>
    <w:p w14:paraId="6CD66609" w14:textId="67ED419A" w:rsidR="006231F1" w:rsidRDefault="00000000" w:rsidP="00BE4061">
      <w:pPr>
        <w:ind w:left="0" w:firstLine="0"/>
      </w:pPr>
      <w:r>
        <w:pict w14:anchorId="781565BF">
          <v:rect id="_x0000_i1035" style="width:0;height:1.5pt" o:hralign="center" o:hrstd="t" o:hr="t" fillcolor="#a0a0a0" stroked="f"/>
        </w:pict>
      </w:r>
    </w:p>
    <w:p w14:paraId="1F0EE1AA" w14:textId="77777777" w:rsidR="006231F1" w:rsidRDefault="006231F1" w:rsidP="006231F1">
      <w:pPr>
        <w:ind w:left="0" w:firstLine="0"/>
        <w:rPr>
          <w:b/>
          <w:bCs/>
          <w:sz w:val="22"/>
          <w:szCs w:val="22"/>
        </w:rPr>
      </w:pPr>
      <w:r w:rsidRPr="006231F1">
        <w:rPr>
          <w:b/>
          <w:bCs/>
          <w:sz w:val="22"/>
          <w:szCs w:val="22"/>
        </w:rPr>
        <w:t>6. SIMULATION 2 – MAGNETISCHE RÜCKHOLBARKEIT</w:t>
      </w:r>
    </w:p>
    <w:p w14:paraId="7496D420" w14:textId="77777777" w:rsidR="006231F1" w:rsidRPr="006231F1" w:rsidRDefault="006231F1" w:rsidP="006231F1">
      <w:pPr>
        <w:ind w:left="0" w:firstLine="0"/>
        <w:rPr>
          <w:b/>
          <w:bCs/>
          <w:sz w:val="22"/>
          <w:szCs w:val="22"/>
        </w:rPr>
      </w:pPr>
    </w:p>
    <w:p w14:paraId="18F3F6D3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• </w:t>
      </w:r>
      <w:r w:rsidRPr="006231F1">
        <w:rPr>
          <w:sz w:val="20"/>
          <w:szCs w:val="20"/>
        </w:rPr>
        <w:tab/>
        <w:t>Break</w:t>
      </w:r>
      <w:r w:rsidRPr="006231F1">
        <w:rPr>
          <w:rFonts w:ascii="Cambria Math" w:hAnsi="Cambria Math" w:cs="Cambria Math"/>
          <w:sz w:val="20"/>
          <w:szCs w:val="20"/>
        </w:rPr>
        <w:t>‑</w:t>
      </w:r>
      <w:r w:rsidRPr="006231F1">
        <w:rPr>
          <w:sz w:val="20"/>
          <w:szCs w:val="20"/>
        </w:rPr>
        <w:t>Even: 0,72</w:t>
      </w:r>
      <w:r w:rsidRPr="006231F1">
        <w:rPr>
          <w:rFonts w:ascii="Arial" w:hAnsi="Arial" w:cs="Arial"/>
          <w:sz w:val="20"/>
          <w:szCs w:val="20"/>
        </w:rPr>
        <w:t> </w:t>
      </w:r>
      <w:r w:rsidRPr="006231F1">
        <w:rPr>
          <w:sz w:val="20"/>
          <w:szCs w:val="20"/>
        </w:rPr>
        <w:t>T</w:t>
      </w:r>
    </w:p>
    <w:p w14:paraId="6250BBBD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• </w:t>
      </w:r>
      <w:r w:rsidRPr="006231F1">
        <w:rPr>
          <w:sz w:val="20"/>
          <w:szCs w:val="20"/>
        </w:rPr>
        <w:tab/>
        <w:t>Sicherer Betrieb: 0,8</w:t>
      </w:r>
      <w:r w:rsidRPr="006231F1">
        <w:rPr>
          <w:rFonts w:ascii="Arial" w:hAnsi="Arial" w:cs="Arial"/>
          <w:sz w:val="20"/>
          <w:szCs w:val="20"/>
        </w:rPr>
        <w:t> </w:t>
      </w:r>
      <w:r w:rsidRPr="006231F1">
        <w:rPr>
          <w:sz w:val="20"/>
          <w:szCs w:val="20"/>
        </w:rPr>
        <w:t>T</w:t>
      </w:r>
    </w:p>
    <w:p w14:paraId="4E3F3F9D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• </w:t>
      </w:r>
      <w:r w:rsidRPr="006231F1">
        <w:rPr>
          <w:sz w:val="20"/>
          <w:szCs w:val="20"/>
        </w:rPr>
        <w:tab/>
        <w:t>Rückholkraft: 1,2</w:t>
      </w:r>
      <w:r w:rsidRPr="006231F1">
        <w:rPr>
          <w:rFonts w:ascii="Arial" w:hAnsi="Arial" w:cs="Arial"/>
          <w:sz w:val="20"/>
          <w:szCs w:val="20"/>
        </w:rPr>
        <w:t> </w:t>
      </w:r>
      <w:proofErr w:type="spellStart"/>
      <w:r w:rsidRPr="006231F1">
        <w:rPr>
          <w:sz w:val="20"/>
          <w:szCs w:val="20"/>
        </w:rPr>
        <w:t>mN</w:t>
      </w:r>
      <w:proofErr w:type="spellEnd"/>
      <w:r w:rsidRPr="006231F1">
        <w:rPr>
          <w:sz w:val="20"/>
          <w:szCs w:val="20"/>
        </w:rPr>
        <w:t>/mm</w:t>
      </w:r>
    </w:p>
    <w:p w14:paraId="6B7850D6" w14:textId="77777777" w:rsid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• </w:t>
      </w:r>
      <w:r w:rsidRPr="006231F1">
        <w:rPr>
          <w:sz w:val="20"/>
          <w:szCs w:val="20"/>
        </w:rPr>
        <w:tab/>
        <w:t>Fangreichweite: 15–25</w:t>
      </w:r>
      <w:r w:rsidRPr="006231F1">
        <w:rPr>
          <w:rFonts w:ascii="Arial" w:hAnsi="Arial" w:cs="Arial"/>
          <w:sz w:val="20"/>
          <w:szCs w:val="20"/>
        </w:rPr>
        <w:t> </w:t>
      </w:r>
      <w:r w:rsidRPr="006231F1">
        <w:rPr>
          <w:sz w:val="20"/>
          <w:szCs w:val="20"/>
        </w:rPr>
        <w:t>cm</w:t>
      </w:r>
    </w:p>
    <w:p w14:paraId="245CD949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</w:p>
    <w:p w14:paraId="01C203AD" w14:textId="77777777" w:rsidR="006231F1" w:rsidRPr="006231F1" w:rsidRDefault="006231F1" w:rsidP="006231F1">
      <w:pPr>
        <w:ind w:left="0" w:firstLine="0"/>
        <w:rPr>
          <w:b/>
          <w:bCs/>
          <w:sz w:val="20"/>
          <w:szCs w:val="20"/>
        </w:rPr>
      </w:pPr>
      <w:r w:rsidRPr="006231F1">
        <w:rPr>
          <w:b/>
          <w:bCs/>
          <w:sz w:val="20"/>
          <w:szCs w:val="20"/>
        </w:rPr>
        <w:t>Ergebnis:</w:t>
      </w:r>
    </w:p>
    <w:p w14:paraId="1051742C" w14:textId="0B13C6E9" w:rsid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>AEV</w:t>
      </w:r>
      <w:r w:rsidRPr="006231F1">
        <w:rPr>
          <w:rFonts w:ascii="Cambria Math" w:hAnsi="Cambria Math" w:cs="Cambria Math"/>
          <w:sz w:val="20"/>
          <w:szCs w:val="20"/>
        </w:rPr>
        <w:t>‑</w:t>
      </w:r>
      <w:r w:rsidRPr="006231F1">
        <w:rPr>
          <w:sz w:val="20"/>
          <w:szCs w:val="20"/>
        </w:rPr>
        <w:t>1M ist vollst</w:t>
      </w:r>
      <w:r w:rsidRPr="006231F1">
        <w:rPr>
          <w:rFonts w:ascii="Aptos" w:hAnsi="Aptos" w:cs="Aptos"/>
          <w:sz w:val="20"/>
          <w:szCs w:val="20"/>
        </w:rPr>
        <w:t>ä</w:t>
      </w:r>
      <w:r w:rsidRPr="006231F1">
        <w:rPr>
          <w:sz w:val="20"/>
          <w:szCs w:val="20"/>
        </w:rPr>
        <w:t>ndig r</w:t>
      </w:r>
      <w:r w:rsidRPr="006231F1">
        <w:rPr>
          <w:rFonts w:ascii="Aptos" w:hAnsi="Aptos" w:cs="Aptos"/>
          <w:sz w:val="20"/>
          <w:szCs w:val="20"/>
        </w:rPr>
        <w:t>ü</w:t>
      </w:r>
      <w:r w:rsidRPr="006231F1">
        <w:rPr>
          <w:sz w:val="20"/>
          <w:szCs w:val="20"/>
        </w:rPr>
        <w:t>ckholbar.</w:t>
      </w:r>
    </w:p>
    <w:p w14:paraId="756FBC4C" w14:textId="375CD89B" w:rsidR="006231F1" w:rsidRDefault="00000000" w:rsidP="006231F1">
      <w:pPr>
        <w:ind w:left="0" w:firstLine="0"/>
      </w:pPr>
      <w:r>
        <w:pict w14:anchorId="725EBBF0">
          <v:rect id="_x0000_i1036" style="width:0;height:1.5pt" o:hralign="center" o:hrstd="t" o:hr="t" fillcolor="#a0a0a0" stroked="f"/>
        </w:pict>
      </w:r>
    </w:p>
    <w:p w14:paraId="0FF6A334" w14:textId="77777777" w:rsidR="006231F1" w:rsidRDefault="006231F1" w:rsidP="006231F1">
      <w:pPr>
        <w:ind w:left="0" w:firstLine="0"/>
        <w:rPr>
          <w:b/>
          <w:bCs/>
          <w:sz w:val="22"/>
          <w:szCs w:val="22"/>
        </w:rPr>
      </w:pPr>
      <w:r w:rsidRPr="006231F1">
        <w:rPr>
          <w:b/>
          <w:bCs/>
          <w:sz w:val="22"/>
          <w:szCs w:val="22"/>
        </w:rPr>
        <w:t>7. SIMULATION 3 – MECHANISCHE BELASTUNG</w:t>
      </w:r>
    </w:p>
    <w:p w14:paraId="7805AFA7" w14:textId="77777777" w:rsidR="006231F1" w:rsidRPr="006231F1" w:rsidRDefault="006231F1" w:rsidP="006231F1">
      <w:pPr>
        <w:ind w:left="0" w:firstLine="0"/>
        <w:rPr>
          <w:b/>
          <w:bCs/>
          <w:sz w:val="22"/>
          <w:szCs w:val="22"/>
        </w:rPr>
      </w:pPr>
    </w:p>
    <w:p w14:paraId="03DFAAF5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• </w:t>
      </w:r>
      <w:r w:rsidRPr="006231F1">
        <w:rPr>
          <w:sz w:val="20"/>
          <w:szCs w:val="20"/>
        </w:rPr>
        <w:tab/>
        <w:t>Belastung bei 0,8</w:t>
      </w:r>
      <w:r w:rsidRPr="006231F1">
        <w:rPr>
          <w:rFonts w:ascii="Arial" w:hAnsi="Arial" w:cs="Arial"/>
          <w:sz w:val="20"/>
          <w:szCs w:val="20"/>
        </w:rPr>
        <w:t> </w:t>
      </w:r>
      <w:r w:rsidRPr="006231F1">
        <w:rPr>
          <w:sz w:val="20"/>
          <w:szCs w:val="20"/>
        </w:rPr>
        <w:t>T: 45</w:t>
      </w:r>
      <w:r w:rsidRPr="006231F1">
        <w:rPr>
          <w:rFonts w:ascii="Arial" w:hAnsi="Arial" w:cs="Arial"/>
          <w:sz w:val="20"/>
          <w:szCs w:val="20"/>
        </w:rPr>
        <w:t> </w:t>
      </w:r>
      <w:r w:rsidRPr="006231F1">
        <w:rPr>
          <w:sz w:val="20"/>
          <w:szCs w:val="20"/>
        </w:rPr>
        <w:t>% der PAN</w:t>
      </w:r>
      <w:r w:rsidRPr="006231F1">
        <w:rPr>
          <w:rFonts w:ascii="Cambria Math" w:hAnsi="Cambria Math" w:cs="Cambria Math"/>
          <w:sz w:val="20"/>
          <w:szCs w:val="20"/>
        </w:rPr>
        <w:t>‑</w:t>
      </w:r>
      <w:r w:rsidRPr="006231F1">
        <w:rPr>
          <w:sz w:val="20"/>
          <w:szCs w:val="20"/>
        </w:rPr>
        <w:t>Zerrei</w:t>
      </w:r>
      <w:r w:rsidRPr="006231F1">
        <w:rPr>
          <w:rFonts w:ascii="Aptos" w:hAnsi="Aptos" w:cs="Aptos"/>
          <w:sz w:val="20"/>
          <w:szCs w:val="20"/>
        </w:rPr>
        <w:t>ß</w:t>
      </w:r>
      <w:r w:rsidRPr="006231F1">
        <w:rPr>
          <w:sz w:val="20"/>
          <w:szCs w:val="20"/>
        </w:rPr>
        <w:t>grenze</w:t>
      </w:r>
    </w:p>
    <w:p w14:paraId="36AE1ACC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• </w:t>
      </w:r>
      <w:r w:rsidRPr="006231F1">
        <w:rPr>
          <w:sz w:val="20"/>
          <w:szCs w:val="20"/>
        </w:rPr>
        <w:tab/>
        <w:t>Risiko: Delamination zwischen Kern und PVDF</w:t>
      </w:r>
    </w:p>
    <w:p w14:paraId="79E00960" w14:textId="5046DAE0" w:rsid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• </w:t>
      </w:r>
      <w:r w:rsidRPr="006231F1">
        <w:rPr>
          <w:sz w:val="20"/>
          <w:szCs w:val="20"/>
        </w:rPr>
        <w:tab/>
        <w:t xml:space="preserve">Lösung: </w:t>
      </w:r>
      <w:proofErr w:type="spellStart"/>
      <w:r w:rsidRPr="006231F1">
        <w:rPr>
          <w:sz w:val="20"/>
          <w:szCs w:val="20"/>
        </w:rPr>
        <w:t>Silan</w:t>
      </w:r>
      <w:proofErr w:type="spellEnd"/>
      <w:r w:rsidRPr="006231F1">
        <w:rPr>
          <w:rFonts w:ascii="Cambria Math" w:hAnsi="Cambria Math" w:cs="Cambria Math"/>
          <w:sz w:val="20"/>
          <w:szCs w:val="20"/>
        </w:rPr>
        <w:t>‑</w:t>
      </w:r>
      <w:r w:rsidRPr="006231F1">
        <w:rPr>
          <w:sz w:val="20"/>
          <w:szCs w:val="20"/>
        </w:rPr>
        <w:t>Haftvermittler</w:t>
      </w:r>
    </w:p>
    <w:p w14:paraId="1C97513E" w14:textId="6E1ACD27" w:rsidR="006231F1" w:rsidRDefault="00000000" w:rsidP="006231F1">
      <w:pPr>
        <w:ind w:left="0" w:firstLine="0"/>
      </w:pPr>
      <w:r>
        <w:pict w14:anchorId="3F8861C0">
          <v:rect id="_x0000_i1037" style="width:0;height:1.5pt" o:hralign="center" o:hrstd="t" o:hr="t" fillcolor="#a0a0a0" stroked="f"/>
        </w:pict>
      </w:r>
    </w:p>
    <w:p w14:paraId="64617A81" w14:textId="77777777" w:rsidR="006231F1" w:rsidRDefault="006231F1" w:rsidP="006231F1">
      <w:pPr>
        <w:ind w:left="0" w:firstLine="0"/>
        <w:rPr>
          <w:b/>
          <w:bCs/>
          <w:sz w:val="22"/>
          <w:szCs w:val="22"/>
        </w:rPr>
      </w:pPr>
      <w:r w:rsidRPr="006231F1">
        <w:rPr>
          <w:b/>
          <w:bCs/>
          <w:sz w:val="22"/>
          <w:szCs w:val="22"/>
        </w:rPr>
        <w:t>8. SIMULATION 4 – MODULDESIGN</w:t>
      </w:r>
    </w:p>
    <w:p w14:paraId="01DF1901" w14:textId="77777777" w:rsidR="006231F1" w:rsidRPr="006231F1" w:rsidRDefault="006231F1" w:rsidP="006231F1">
      <w:pPr>
        <w:ind w:left="0" w:firstLine="0"/>
        <w:rPr>
          <w:b/>
          <w:bCs/>
          <w:sz w:val="22"/>
          <w:szCs w:val="22"/>
        </w:rPr>
      </w:pPr>
    </w:p>
    <w:p w14:paraId="0AA58AD2" w14:textId="77777777" w:rsidR="006231F1" w:rsidRPr="006231F1" w:rsidRDefault="006231F1" w:rsidP="006231F1">
      <w:pPr>
        <w:ind w:left="0" w:firstLine="0"/>
        <w:rPr>
          <w:b/>
          <w:bCs/>
          <w:sz w:val="20"/>
          <w:szCs w:val="20"/>
        </w:rPr>
      </w:pPr>
      <w:r w:rsidRPr="006231F1">
        <w:rPr>
          <w:b/>
          <w:bCs/>
          <w:sz w:val="20"/>
          <w:szCs w:val="20"/>
        </w:rPr>
        <w:t>Gegenstrom</w:t>
      </w:r>
      <w:r w:rsidRPr="006231F1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6231F1">
        <w:rPr>
          <w:b/>
          <w:bCs/>
          <w:sz w:val="20"/>
          <w:szCs w:val="20"/>
        </w:rPr>
        <w:t>Kassette</w:t>
      </w:r>
    </w:p>
    <w:p w14:paraId="0BCB599B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• </w:t>
      </w:r>
      <w:r w:rsidRPr="006231F1">
        <w:rPr>
          <w:sz w:val="20"/>
          <w:szCs w:val="20"/>
        </w:rPr>
        <w:tab/>
        <w:t>Magnetstäbe im 12</w:t>
      </w:r>
      <w:r w:rsidRPr="006231F1">
        <w:rPr>
          <w:rFonts w:ascii="Arial" w:hAnsi="Arial" w:cs="Arial"/>
          <w:sz w:val="20"/>
          <w:szCs w:val="20"/>
        </w:rPr>
        <w:t> </w:t>
      </w:r>
      <w:r w:rsidRPr="006231F1">
        <w:rPr>
          <w:sz w:val="20"/>
          <w:szCs w:val="20"/>
        </w:rPr>
        <w:t>cm Raster</w:t>
      </w:r>
    </w:p>
    <w:p w14:paraId="13395572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• </w:t>
      </w:r>
      <w:r w:rsidRPr="006231F1">
        <w:rPr>
          <w:sz w:val="20"/>
          <w:szCs w:val="20"/>
        </w:rPr>
        <w:tab/>
        <w:t>Strömungsdrosselung auf 0,6</w:t>
      </w:r>
      <w:r w:rsidRPr="006231F1">
        <w:rPr>
          <w:rFonts w:ascii="Arial" w:hAnsi="Arial" w:cs="Arial"/>
          <w:sz w:val="20"/>
          <w:szCs w:val="20"/>
        </w:rPr>
        <w:t> </w:t>
      </w:r>
      <w:r w:rsidRPr="006231F1">
        <w:rPr>
          <w:sz w:val="20"/>
          <w:szCs w:val="20"/>
        </w:rPr>
        <w:t>m/s</w:t>
      </w:r>
    </w:p>
    <w:p w14:paraId="68C704F4" w14:textId="198FAA7E" w:rsidR="006231F1" w:rsidRDefault="006231F1" w:rsidP="006231F1">
      <w:pPr>
        <w:ind w:left="0" w:firstLine="0"/>
        <w:rPr>
          <w:b/>
          <w:bCs/>
          <w:sz w:val="20"/>
          <w:szCs w:val="20"/>
        </w:rPr>
      </w:pPr>
      <w:r w:rsidRPr="006231F1">
        <w:rPr>
          <w:sz w:val="20"/>
          <w:szCs w:val="20"/>
        </w:rPr>
        <w:t xml:space="preserve">• </w:t>
      </w:r>
      <w:r w:rsidRPr="006231F1">
        <w:rPr>
          <w:sz w:val="20"/>
          <w:szCs w:val="20"/>
        </w:rPr>
        <w:tab/>
        <w:t xml:space="preserve">Rückholquote: </w:t>
      </w:r>
      <w:r w:rsidRPr="006231F1">
        <w:rPr>
          <w:b/>
          <w:bCs/>
          <w:sz w:val="20"/>
          <w:szCs w:val="20"/>
        </w:rPr>
        <w:t>99,4</w:t>
      </w:r>
      <w:r w:rsidRPr="006231F1">
        <w:rPr>
          <w:rFonts w:ascii="Arial" w:hAnsi="Arial" w:cs="Arial"/>
          <w:b/>
          <w:bCs/>
          <w:sz w:val="20"/>
          <w:szCs w:val="20"/>
        </w:rPr>
        <w:t> </w:t>
      </w:r>
      <w:r w:rsidRPr="006231F1">
        <w:rPr>
          <w:b/>
          <w:bCs/>
          <w:sz w:val="20"/>
          <w:szCs w:val="20"/>
        </w:rPr>
        <w:t>%</w:t>
      </w:r>
    </w:p>
    <w:p w14:paraId="0646FFB5" w14:textId="7C591629" w:rsidR="006231F1" w:rsidRDefault="00000000" w:rsidP="006231F1">
      <w:pPr>
        <w:ind w:left="0" w:firstLine="0"/>
      </w:pPr>
      <w:r>
        <w:pict w14:anchorId="6CCC800B">
          <v:rect id="_x0000_i1038" style="width:0;height:1.5pt" o:hralign="center" o:hrstd="t" o:hr="t" fillcolor="#a0a0a0" stroked="f"/>
        </w:pict>
      </w:r>
    </w:p>
    <w:p w14:paraId="38BA69E3" w14:textId="77777777" w:rsidR="006231F1" w:rsidRDefault="006231F1" w:rsidP="006231F1">
      <w:pPr>
        <w:ind w:left="0" w:firstLine="0"/>
        <w:rPr>
          <w:b/>
          <w:bCs/>
          <w:sz w:val="22"/>
          <w:szCs w:val="22"/>
        </w:rPr>
      </w:pPr>
      <w:r w:rsidRPr="006231F1">
        <w:rPr>
          <w:b/>
          <w:bCs/>
          <w:sz w:val="22"/>
          <w:szCs w:val="22"/>
        </w:rPr>
        <w:t>9. ÖKONOMISCHE ANALYSE</w:t>
      </w:r>
    </w:p>
    <w:p w14:paraId="037C1D60" w14:textId="77777777" w:rsidR="006231F1" w:rsidRPr="006231F1" w:rsidRDefault="006231F1" w:rsidP="006231F1">
      <w:pPr>
        <w:ind w:left="0" w:firstLine="0"/>
        <w:rPr>
          <w:b/>
          <w:bCs/>
          <w:sz w:val="22"/>
          <w:szCs w:val="22"/>
        </w:rPr>
      </w:pPr>
    </w:p>
    <w:p w14:paraId="627D0493" w14:textId="77777777" w:rsidR="006231F1" w:rsidRPr="006231F1" w:rsidRDefault="006231F1" w:rsidP="006231F1">
      <w:pPr>
        <w:ind w:left="0" w:firstLine="0"/>
        <w:rPr>
          <w:b/>
          <w:bCs/>
          <w:sz w:val="20"/>
          <w:szCs w:val="20"/>
        </w:rPr>
      </w:pPr>
      <w:r w:rsidRPr="006231F1">
        <w:rPr>
          <w:b/>
          <w:bCs/>
          <w:sz w:val="20"/>
          <w:szCs w:val="20"/>
        </w:rPr>
        <w:t>Kosten pro Gramm abgebautem Mikroplastik:</w:t>
      </w:r>
    </w:p>
    <w:p w14:paraId="712576CE" w14:textId="77777777" w:rsidR="006231F1" w:rsidRPr="006231F1" w:rsidRDefault="006231F1" w:rsidP="006231F1">
      <w:pPr>
        <w:ind w:left="0" w:firstLine="0"/>
        <w:rPr>
          <w:b/>
          <w:bCs/>
          <w:sz w:val="22"/>
          <w:szCs w:val="22"/>
        </w:rPr>
      </w:pPr>
      <w:r w:rsidRPr="006231F1">
        <w:rPr>
          <w:b/>
          <w:bCs/>
          <w:sz w:val="22"/>
          <w:szCs w:val="22"/>
        </w:rPr>
        <w:t>0,14–0,22 € / g</w:t>
      </w:r>
    </w:p>
    <w:p w14:paraId="774DF12E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</w:p>
    <w:p w14:paraId="454BC342" w14:textId="77777777" w:rsidR="006231F1" w:rsidRPr="006231F1" w:rsidRDefault="006231F1" w:rsidP="006231F1">
      <w:pPr>
        <w:ind w:left="0" w:firstLine="0"/>
        <w:rPr>
          <w:b/>
          <w:bCs/>
          <w:sz w:val="20"/>
          <w:szCs w:val="20"/>
        </w:rPr>
      </w:pPr>
      <w:r w:rsidRPr="006231F1">
        <w:rPr>
          <w:b/>
          <w:bCs/>
          <w:sz w:val="20"/>
          <w:szCs w:val="20"/>
        </w:rPr>
        <w:t>Kosten pro m³ gereinigtem Wasser:</w:t>
      </w:r>
    </w:p>
    <w:p w14:paraId="068E8FB9" w14:textId="77777777" w:rsidR="006231F1" w:rsidRPr="006231F1" w:rsidRDefault="006231F1" w:rsidP="006231F1">
      <w:pPr>
        <w:ind w:left="0" w:firstLine="0"/>
        <w:rPr>
          <w:b/>
          <w:bCs/>
          <w:sz w:val="22"/>
          <w:szCs w:val="22"/>
        </w:rPr>
      </w:pPr>
      <w:r w:rsidRPr="006231F1">
        <w:rPr>
          <w:b/>
          <w:bCs/>
          <w:sz w:val="22"/>
          <w:szCs w:val="22"/>
        </w:rPr>
        <w:t>0,008 €</w:t>
      </w:r>
    </w:p>
    <w:p w14:paraId="6802968D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</w:p>
    <w:p w14:paraId="262C7065" w14:textId="77777777" w:rsidR="006231F1" w:rsidRPr="006231F1" w:rsidRDefault="006231F1" w:rsidP="006231F1">
      <w:pPr>
        <w:ind w:left="0" w:firstLine="0"/>
        <w:rPr>
          <w:b/>
          <w:bCs/>
          <w:sz w:val="20"/>
          <w:szCs w:val="20"/>
        </w:rPr>
      </w:pPr>
      <w:r w:rsidRPr="006231F1">
        <w:rPr>
          <w:b/>
          <w:bCs/>
          <w:sz w:val="20"/>
          <w:szCs w:val="20"/>
        </w:rPr>
        <w:t>Kosten pro Betriebsstunde:</w:t>
      </w:r>
    </w:p>
    <w:p w14:paraId="2B854197" w14:textId="11E09169" w:rsidR="006231F1" w:rsidRPr="006231F1" w:rsidRDefault="006231F1" w:rsidP="006231F1">
      <w:pPr>
        <w:ind w:left="0" w:firstLine="0"/>
        <w:rPr>
          <w:b/>
          <w:bCs/>
          <w:sz w:val="22"/>
          <w:szCs w:val="22"/>
        </w:rPr>
      </w:pPr>
      <w:r w:rsidRPr="006231F1">
        <w:rPr>
          <w:b/>
          <w:bCs/>
          <w:sz w:val="22"/>
          <w:szCs w:val="22"/>
        </w:rPr>
        <w:t>12,40 €</w:t>
      </w:r>
    </w:p>
    <w:p w14:paraId="50085737" w14:textId="7C2F06A3" w:rsidR="006231F1" w:rsidRDefault="00000000" w:rsidP="006231F1">
      <w:pPr>
        <w:ind w:left="0" w:firstLine="0"/>
      </w:pPr>
      <w:r>
        <w:pict w14:anchorId="6B06BA89">
          <v:rect id="_x0000_i1039" style="width:0;height:1.5pt" o:hralign="center" o:hrstd="t" o:hr="t" fillcolor="#a0a0a0" stroked="f"/>
        </w:pict>
      </w:r>
    </w:p>
    <w:p w14:paraId="43BD2A8D" w14:textId="77777777" w:rsidR="006231F1" w:rsidRDefault="006231F1" w:rsidP="006231F1">
      <w:pPr>
        <w:ind w:left="0" w:firstLine="0"/>
      </w:pPr>
    </w:p>
    <w:p w14:paraId="2E9EC715" w14:textId="77777777" w:rsidR="006231F1" w:rsidRDefault="006231F1" w:rsidP="006231F1">
      <w:pPr>
        <w:ind w:left="0" w:firstLine="0"/>
      </w:pPr>
    </w:p>
    <w:p w14:paraId="194CF293" w14:textId="77777777" w:rsidR="006231F1" w:rsidRDefault="006231F1" w:rsidP="006231F1">
      <w:pPr>
        <w:ind w:left="0" w:firstLine="0"/>
      </w:pPr>
    </w:p>
    <w:p w14:paraId="7DF50714" w14:textId="77777777" w:rsidR="006231F1" w:rsidRDefault="006231F1" w:rsidP="006231F1">
      <w:pPr>
        <w:ind w:left="0" w:firstLine="0"/>
        <w:rPr>
          <w:b/>
          <w:bCs/>
          <w:sz w:val="22"/>
          <w:szCs w:val="22"/>
        </w:rPr>
      </w:pPr>
      <w:r w:rsidRPr="006231F1">
        <w:rPr>
          <w:b/>
          <w:bCs/>
          <w:sz w:val="22"/>
          <w:szCs w:val="22"/>
        </w:rPr>
        <w:t>10. SENSITIVITÄTSANALYSE</w:t>
      </w:r>
    </w:p>
    <w:p w14:paraId="4F0E9880" w14:textId="77777777" w:rsidR="006231F1" w:rsidRPr="006231F1" w:rsidRDefault="006231F1" w:rsidP="006231F1">
      <w:pPr>
        <w:ind w:left="0" w:firstLine="0"/>
        <w:rPr>
          <w:b/>
          <w:bCs/>
          <w:sz w:val="22"/>
          <w:szCs w:val="22"/>
        </w:rPr>
      </w:pPr>
    </w:p>
    <w:p w14:paraId="3C1D781C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>Größte Hebel:</w:t>
      </w:r>
    </w:p>
    <w:p w14:paraId="5195AF19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1. </w:t>
      </w:r>
      <w:r w:rsidRPr="006231F1">
        <w:rPr>
          <w:sz w:val="20"/>
          <w:szCs w:val="20"/>
        </w:rPr>
        <w:tab/>
      </w:r>
      <w:r w:rsidRPr="006231F1">
        <w:rPr>
          <w:b/>
          <w:bCs/>
          <w:sz w:val="20"/>
          <w:szCs w:val="20"/>
        </w:rPr>
        <w:t>Enzymkosten</w:t>
      </w:r>
      <w:r w:rsidRPr="006231F1">
        <w:rPr>
          <w:sz w:val="20"/>
          <w:szCs w:val="20"/>
        </w:rPr>
        <w:t xml:space="preserve"> → 18</w:t>
      </w:r>
      <w:r w:rsidRPr="006231F1">
        <w:rPr>
          <w:rFonts w:ascii="Arial" w:hAnsi="Arial" w:cs="Arial"/>
          <w:sz w:val="20"/>
          <w:szCs w:val="20"/>
        </w:rPr>
        <w:t> </w:t>
      </w:r>
      <w:r w:rsidRPr="006231F1">
        <w:rPr>
          <w:sz w:val="20"/>
          <w:szCs w:val="20"/>
        </w:rPr>
        <w:t>% Einsparung m</w:t>
      </w:r>
      <w:r w:rsidRPr="006231F1">
        <w:rPr>
          <w:rFonts w:ascii="Aptos" w:hAnsi="Aptos" w:cs="Aptos"/>
          <w:sz w:val="20"/>
          <w:szCs w:val="20"/>
        </w:rPr>
        <w:t>ö</w:t>
      </w:r>
      <w:r w:rsidRPr="006231F1">
        <w:rPr>
          <w:sz w:val="20"/>
          <w:szCs w:val="20"/>
        </w:rPr>
        <w:t>glich</w:t>
      </w:r>
    </w:p>
    <w:p w14:paraId="766B459E" w14:textId="77777777" w:rsidR="006231F1" w:rsidRP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2. </w:t>
      </w:r>
      <w:r w:rsidRPr="006231F1">
        <w:rPr>
          <w:sz w:val="20"/>
          <w:szCs w:val="20"/>
        </w:rPr>
        <w:tab/>
      </w:r>
      <w:r w:rsidRPr="006231F1">
        <w:rPr>
          <w:b/>
          <w:bCs/>
          <w:sz w:val="20"/>
          <w:szCs w:val="20"/>
        </w:rPr>
        <w:t>PAN</w:t>
      </w:r>
      <w:r w:rsidRPr="006231F1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6231F1">
        <w:rPr>
          <w:b/>
          <w:bCs/>
          <w:sz w:val="20"/>
          <w:szCs w:val="20"/>
        </w:rPr>
        <w:t>Lebensdauer</w:t>
      </w:r>
      <w:r w:rsidRPr="006231F1">
        <w:rPr>
          <w:sz w:val="20"/>
          <w:szCs w:val="20"/>
        </w:rPr>
        <w:t xml:space="preserve"> </w:t>
      </w:r>
      <w:r w:rsidRPr="006231F1">
        <w:rPr>
          <w:rFonts w:ascii="Aptos" w:hAnsi="Aptos" w:cs="Aptos"/>
          <w:sz w:val="20"/>
          <w:szCs w:val="20"/>
        </w:rPr>
        <w:t>→</w:t>
      </w:r>
      <w:r w:rsidRPr="006231F1">
        <w:rPr>
          <w:sz w:val="20"/>
          <w:szCs w:val="20"/>
        </w:rPr>
        <w:t xml:space="preserve"> +32</w:t>
      </w:r>
      <w:r w:rsidRPr="006231F1">
        <w:rPr>
          <w:rFonts w:ascii="Arial" w:hAnsi="Arial" w:cs="Arial"/>
          <w:sz w:val="20"/>
          <w:szCs w:val="20"/>
        </w:rPr>
        <w:t> </w:t>
      </w:r>
      <w:r w:rsidRPr="006231F1">
        <w:rPr>
          <w:sz w:val="20"/>
          <w:szCs w:val="20"/>
        </w:rPr>
        <w:t>% Kosten bei Halbierung</w:t>
      </w:r>
    </w:p>
    <w:p w14:paraId="5A4AE896" w14:textId="0C5AC20D" w:rsidR="006231F1" w:rsidRDefault="006231F1" w:rsidP="006231F1">
      <w:pPr>
        <w:ind w:left="0" w:firstLine="0"/>
        <w:rPr>
          <w:sz w:val="20"/>
          <w:szCs w:val="20"/>
        </w:rPr>
      </w:pPr>
      <w:r w:rsidRPr="006231F1">
        <w:rPr>
          <w:sz w:val="20"/>
          <w:szCs w:val="20"/>
        </w:rPr>
        <w:t xml:space="preserve">3. </w:t>
      </w:r>
      <w:r w:rsidRPr="006231F1">
        <w:rPr>
          <w:sz w:val="20"/>
          <w:szCs w:val="20"/>
        </w:rPr>
        <w:tab/>
      </w:r>
      <w:r w:rsidRPr="006231F1">
        <w:rPr>
          <w:b/>
          <w:bCs/>
          <w:sz w:val="20"/>
          <w:szCs w:val="20"/>
        </w:rPr>
        <w:t>Strömungsgeschwindigkeit</w:t>
      </w:r>
      <w:r w:rsidRPr="006231F1">
        <w:rPr>
          <w:sz w:val="20"/>
          <w:szCs w:val="20"/>
        </w:rPr>
        <w:t xml:space="preserve"> → &gt;1</w:t>
      </w:r>
      <w:r w:rsidRPr="006231F1">
        <w:rPr>
          <w:rFonts w:ascii="Arial" w:hAnsi="Arial" w:cs="Arial"/>
          <w:sz w:val="20"/>
          <w:szCs w:val="20"/>
        </w:rPr>
        <w:t> </w:t>
      </w:r>
      <w:r w:rsidRPr="006231F1">
        <w:rPr>
          <w:sz w:val="20"/>
          <w:szCs w:val="20"/>
        </w:rPr>
        <w:t>m/s verdoppelt Kosten</w:t>
      </w:r>
    </w:p>
    <w:p w14:paraId="77ED7786" w14:textId="290A395C" w:rsidR="006231F1" w:rsidRDefault="00000000" w:rsidP="006231F1">
      <w:pPr>
        <w:ind w:left="0" w:firstLine="0"/>
      </w:pPr>
      <w:r>
        <w:pict w14:anchorId="44310E9B">
          <v:rect id="_x0000_i1040" style="width:0;height:1.5pt" o:hralign="center" o:hrstd="t" o:hr="t" fillcolor="#a0a0a0" stroked="f"/>
        </w:pict>
      </w:r>
    </w:p>
    <w:p w14:paraId="321DAA84" w14:textId="37426550" w:rsidR="006231F1" w:rsidRDefault="006231F1" w:rsidP="006231F1">
      <w:pPr>
        <w:ind w:left="0" w:firstLine="0"/>
        <w:rPr>
          <w:b/>
          <w:bCs/>
          <w:sz w:val="22"/>
          <w:szCs w:val="22"/>
        </w:rPr>
      </w:pPr>
      <w:r w:rsidRPr="006231F1">
        <w:rPr>
          <w:b/>
          <w:bCs/>
          <w:sz w:val="22"/>
          <w:szCs w:val="22"/>
        </w:rPr>
        <w:t>11. VERGLEICH MIT EXISTIERENDEN SYSTEMEN</w:t>
      </w:r>
    </w:p>
    <w:p w14:paraId="7862041F" w14:textId="42A45221" w:rsidR="006231F1" w:rsidRDefault="006231F1" w:rsidP="006231F1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414F2D5" wp14:editId="693C1FFE">
            <wp:extent cx="5756275" cy="1899285"/>
            <wp:effectExtent l="0" t="0" r="0" b="571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DB7A1" w14:textId="203526B1" w:rsidR="006231F1" w:rsidRDefault="00000000" w:rsidP="006231F1">
      <w:pPr>
        <w:ind w:left="0" w:firstLine="0"/>
      </w:pPr>
      <w:r>
        <w:pict w14:anchorId="12B40BCB">
          <v:rect id="_x0000_i1041" style="width:0;height:1.5pt" o:hralign="center" o:hrstd="t" o:hr="t" fillcolor="#a0a0a0" stroked="f"/>
        </w:pict>
      </w:r>
    </w:p>
    <w:p w14:paraId="2D751A46" w14:textId="6D5728E1" w:rsidR="006231F1" w:rsidRDefault="006231F1" w:rsidP="006231F1">
      <w:pPr>
        <w:ind w:left="0" w:firstLine="0"/>
        <w:rPr>
          <w:b/>
          <w:bCs/>
          <w:sz w:val="22"/>
          <w:szCs w:val="22"/>
        </w:rPr>
      </w:pPr>
      <w:r w:rsidRPr="006231F1">
        <w:rPr>
          <w:b/>
          <w:bCs/>
          <w:sz w:val="22"/>
          <w:szCs w:val="22"/>
        </w:rPr>
        <w:t xml:space="preserve">12. RISIKEN &amp; </w:t>
      </w:r>
      <w:proofErr w:type="spellStart"/>
      <w:r w:rsidRPr="006231F1">
        <w:rPr>
          <w:b/>
          <w:bCs/>
          <w:sz w:val="22"/>
          <w:szCs w:val="22"/>
        </w:rPr>
        <w:t>GEGENMAßNAHMEN</w:t>
      </w:r>
      <w:proofErr w:type="spellEnd"/>
    </w:p>
    <w:p w14:paraId="6F676A7A" w14:textId="62D6D0F9" w:rsidR="006231F1" w:rsidRDefault="006231F1" w:rsidP="006231F1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326ABC1" wp14:editId="2A0D7F3B">
            <wp:extent cx="5756275" cy="190500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B2A5" w14:textId="3EC865F0" w:rsidR="006231F1" w:rsidRDefault="00000000" w:rsidP="006231F1">
      <w:pPr>
        <w:ind w:left="0" w:firstLine="0"/>
      </w:pPr>
      <w:r>
        <w:pict w14:anchorId="709FD557">
          <v:rect id="_x0000_i1042" style="width:0;height:1.5pt" o:hralign="center" o:hrstd="t" o:hr="t" fillcolor="#a0a0a0" stroked="f"/>
        </w:pict>
      </w:r>
    </w:p>
    <w:p w14:paraId="1D758933" w14:textId="77777777" w:rsidR="009C7A03" w:rsidRDefault="009C7A03" w:rsidP="009C7A03">
      <w:pPr>
        <w:ind w:left="0" w:firstLine="0"/>
        <w:rPr>
          <w:b/>
          <w:bCs/>
          <w:sz w:val="22"/>
          <w:szCs w:val="22"/>
        </w:rPr>
      </w:pPr>
      <w:r w:rsidRPr="009C7A03">
        <w:rPr>
          <w:b/>
          <w:bCs/>
          <w:sz w:val="22"/>
          <w:szCs w:val="22"/>
        </w:rPr>
        <w:t>13. FINALE EMPFEHLUNG</w:t>
      </w:r>
    </w:p>
    <w:p w14:paraId="59174FBC" w14:textId="77777777" w:rsidR="009C7A03" w:rsidRPr="009C7A03" w:rsidRDefault="009C7A03" w:rsidP="009C7A03">
      <w:pPr>
        <w:ind w:left="0" w:firstLine="0"/>
        <w:rPr>
          <w:b/>
          <w:bCs/>
          <w:sz w:val="22"/>
          <w:szCs w:val="22"/>
        </w:rPr>
      </w:pPr>
    </w:p>
    <w:p w14:paraId="411D3D5F" w14:textId="77777777" w:rsidR="009C7A03" w:rsidRPr="009C7A03" w:rsidRDefault="009C7A03" w:rsidP="009C7A03">
      <w:pPr>
        <w:ind w:left="0" w:firstLine="0"/>
        <w:rPr>
          <w:b/>
          <w:bCs/>
          <w:sz w:val="20"/>
          <w:szCs w:val="20"/>
        </w:rPr>
      </w:pPr>
      <w:r w:rsidRPr="009C7A03">
        <w:rPr>
          <w:b/>
          <w:bCs/>
          <w:sz w:val="20"/>
          <w:szCs w:val="20"/>
        </w:rPr>
        <w:t>AEV</w:t>
      </w:r>
      <w:r w:rsidRPr="009C7A03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9C7A03">
        <w:rPr>
          <w:b/>
          <w:bCs/>
          <w:sz w:val="20"/>
          <w:szCs w:val="20"/>
        </w:rPr>
        <w:t>1M ist:</w:t>
      </w:r>
    </w:p>
    <w:p w14:paraId="19C8492B" w14:textId="77777777" w:rsidR="009C7A03" w:rsidRPr="009C7A03" w:rsidRDefault="009C7A03" w:rsidP="009C7A03">
      <w:pPr>
        <w:ind w:left="0" w:firstLine="0"/>
        <w:rPr>
          <w:sz w:val="20"/>
          <w:szCs w:val="20"/>
        </w:rPr>
      </w:pPr>
      <w:r w:rsidRPr="009C7A03">
        <w:rPr>
          <w:sz w:val="20"/>
          <w:szCs w:val="20"/>
        </w:rPr>
        <w:t xml:space="preserve">• </w:t>
      </w:r>
      <w:r w:rsidRPr="009C7A03">
        <w:rPr>
          <w:sz w:val="20"/>
          <w:szCs w:val="20"/>
        </w:rPr>
        <w:tab/>
        <w:t>technisch valide</w:t>
      </w:r>
    </w:p>
    <w:p w14:paraId="33ABC06D" w14:textId="77777777" w:rsidR="009C7A03" w:rsidRPr="009C7A03" w:rsidRDefault="009C7A03" w:rsidP="009C7A03">
      <w:pPr>
        <w:ind w:left="0" w:firstLine="0"/>
        <w:rPr>
          <w:sz w:val="20"/>
          <w:szCs w:val="20"/>
        </w:rPr>
      </w:pPr>
      <w:r w:rsidRPr="009C7A03">
        <w:rPr>
          <w:sz w:val="20"/>
          <w:szCs w:val="20"/>
        </w:rPr>
        <w:t xml:space="preserve">• </w:t>
      </w:r>
      <w:r w:rsidRPr="009C7A03">
        <w:rPr>
          <w:sz w:val="20"/>
          <w:szCs w:val="20"/>
        </w:rPr>
        <w:tab/>
        <w:t>ökonomisch konkurrenzfähig</w:t>
      </w:r>
    </w:p>
    <w:p w14:paraId="5F01EC37" w14:textId="77777777" w:rsidR="009C7A03" w:rsidRPr="009C7A03" w:rsidRDefault="009C7A03" w:rsidP="009C7A03">
      <w:pPr>
        <w:ind w:left="0" w:firstLine="0"/>
        <w:rPr>
          <w:sz w:val="20"/>
          <w:szCs w:val="20"/>
        </w:rPr>
      </w:pPr>
      <w:r w:rsidRPr="009C7A03">
        <w:rPr>
          <w:sz w:val="20"/>
          <w:szCs w:val="20"/>
        </w:rPr>
        <w:t xml:space="preserve">• </w:t>
      </w:r>
      <w:r w:rsidRPr="009C7A03">
        <w:rPr>
          <w:sz w:val="20"/>
          <w:szCs w:val="20"/>
        </w:rPr>
        <w:tab/>
        <w:t>modular skalierbar</w:t>
      </w:r>
    </w:p>
    <w:p w14:paraId="67CFD2EB" w14:textId="77777777" w:rsidR="009C7A03" w:rsidRPr="009C7A03" w:rsidRDefault="009C7A03" w:rsidP="009C7A03">
      <w:pPr>
        <w:ind w:left="0" w:firstLine="0"/>
        <w:rPr>
          <w:sz w:val="20"/>
          <w:szCs w:val="20"/>
        </w:rPr>
      </w:pPr>
      <w:r w:rsidRPr="009C7A03">
        <w:rPr>
          <w:sz w:val="20"/>
          <w:szCs w:val="20"/>
        </w:rPr>
        <w:t xml:space="preserve">• </w:t>
      </w:r>
      <w:r w:rsidRPr="009C7A03">
        <w:rPr>
          <w:sz w:val="20"/>
          <w:szCs w:val="20"/>
        </w:rPr>
        <w:tab/>
        <w:t>rückholbar</w:t>
      </w:r>
    </w:p>
    <w:p w14:paraId="2ADB7284" w14:textId="77777777" w:rsidR="009C7A03" w:rsidRPr="009C7A03" w:rsidRDefault="009C7A03" w:rsidP="009C7A03">
      <w:pPr>
        <w:ind w:left="0" w:firstLine="0"/>
        <w:rPr>
          <w:sz w:val="20"/>
          <w:szCs w:val="20"/>
        </w:rPr>
      </w:pPr>
      <w:r w:rsidRPr="009C7A03">
        <w:rPr>
          <w:sz w:val="20"/>
          <w:szCs w:val="20"/>
        </w:rPr>
        <w:t xml:space="preserve">• </w:t>
      </w:r>
      <w:r w:rsidRPr="009C7A03">
        <w:rPr>
          <w:sz w:val="20"/>
          <w:szCs w:val="20"/>
        </w:rPr>
        <w:tab/>
        <w:t>aktiv abbauend</w:t>
      </w:r>
    </w:p>
    <w:p w14:paraId="53A11940" w14:textId="3FC4F012" w:rsidR="006231F1" w:rsidRDefault="009C7A03" w:rsidP="009C7A03">
      <w:pPr>
        <w:ind w:left="0" w:firstLine="0"/>
        <w:rPr>
          <w:sz w:val="22"/>
          <w:szCs w:val="22"/>
        </w:rPr>
      </w:pPr>
      <w:r w:rsidRPr="009C7A03">
        <w:rPr>
          <w:sz w:val="22"/>
          <w:szCs w:val="22"/>
        </w:rPr>
        <w:t>Das System ist bereit für ein reales Testbecken.</w:t>
      </w:r>
    </w:p>
    <w:p w14:paraId="2C5A4469" w14:textId="3B176D80" w:rsidR="009C7A03" w:rsidRDefault="00000000" w:rsidP="009C7A03">
      <w:pPr>
        <w:ind w:left="0" w:firstLine="0"/>
      </w:pPr>
      <w:r>
        <w:pict w14:anchorId="2006AC94">
          <v:rect id="_x0000_i1043" style="width:0;height:1.5pt" o:hralign="center" o:hrstd="t" o:hr="t" fillcolor="#a0a0a0" stroked="f"/>
        </w:pict>
      </w:r>
    </w:p>
    <w:p w14:paraId="12BDBC53" w14:textId="77777777" w:rsidR="009C7A03" w:rsidRDefault="009C7A03" w:rsidP="009C7A03">
      <w:pPr>
        <w:ind w:left="0" w:firstLine="0"/>
        <w:rPr>
          <w:b/>
          <w:bCs/>
          <w:sz w:val="22"/>
          <w:szCs w:val="22"/>
        </w:rPr>
      </w:pPr>
    </w:p>
    <w:p w14:paraId="3BF873C6" w14:textId="77777777" w:rsidR="009C7A03" w:rsidRDefault="009C7A03" w:rsidP="009C7A03">
      <w:pPr>
        <w:ind w:left="0" w:firstLine="0"/>
        <w:rPr>
          <w:b/>
          <w:bCs/>
          <w:sz w:val="22"/>
          <w:szCs w:val="22"/>
        </w:rPr>
      </w:pPr>
    </w:p>
    <w:p w14:paraId="1A0ECAD6" w14:textId="77777777" w:rsidR="009C7A03" w:rsidRDefault="009C7A03" w:rsidP="009C7A03">
      <w:pPr>
        <w:ind w:left="0" w:firstLine="0"/>
        <w:rPr>
          <w:b/>
          <w:bCs/>
          <w:sz w:val="22"/>
          <w:szCs w:val="22"/>
        </w:rPr>
      </w:pPr>
    </w:p>
    <w:p w14:paraId="365E00A1" w14:textId="77777777" w:rsidR="009C7A03" w:rsidRDefault="009C7A03" w:rsidP="009C7A03">
      <w:pPr>
        <w:ind w:left="0" w:firstLine="0"/>
        <w:rPr>
          <w:b/>
          <w:bCs/>
          <w:sz w:val="22"/>
          <w:szCs w:val="22"/>
        </w:rPr>
      </w:pPr>
    </w:p>
    <w:p w14:paraId="3BF54AD4" w14:textId="44882771" w:rsidR="009C7A03" w:rsidRDefault="009C7A03" w:rsidP="009C7A03">
      <w:pPr>
        <w:ind w:left="0" w:firstLine="0"/>
        <w:rPr>
          <w:b/>
          <w:bCs/>
          <w:sz w:val="22"/>
          <w:szCs w:val="22"/>
        </w:rPr>
      </w:pPr>
      <w:r w:rsidRPr="009C7A03">
        <w:rPr>
          <w:b/>
          <w:bCs/>
          <w:sz w:val="22"/>
          <w:szCs w:val="22"/>
        </w:rPr>
        <w:lastRenderedPageBreak/>
        <w:t>14. ANHANG – FORMELN &amp; PARAMETER</w:t>
      </w:r>
    </w:p>
    <w:p w14:paraId="4FFBEC6F" w14:textId="77777777" w:rsidR="009C7A03" w:rsidRDefault="009C7A03" w:rsidP="009C7A03">
      <w:pPr>
        <w:ind w:left="0" w:firstLine="0"/>
        <w:rPr>
          <w:b/>
          <w:bCs/>
          <w:sz w:val="22"/>
          <w:szCs w:val="22"/>
        </w:rPr>
      </w:pPr>
    </w:p>
    <w:p w14:paraId="36B1ACF8" w14:textId="20490402" w:rsidR="009C7A03" w:rsidRDefault="009C7A03" w:rsidP="009C7A03">
      <w:pPr>
        <w:ind w:left="0" w:firstLine="0"/>
        <w:rPr>
          <w:b/>
          <w:bCs/>
          <w:sz w:val="22"/>
          <w:szCs w:val="22"/>
        </w:rPr>
      </w:pPr>
      <w:r w:rsidRPr="009C7A03">
        <w:rPr>
          <w:b/>
          <w:bCs/>
          <w:sz w:val="22"/>
          <w:szCs w:val="22"/>
        </w:rPr>
        <w:t>Drag Force</w:t>
      </w:r>
    </w:p>
    <w:p w14:paraId="1DF29414" w14:textId="6B89D869" w:rsidR="009C7A03" w:rsidRDefault="009C7A03" w:rsidP="009C7A03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D61D674" wp14:editId="24F87AC0">
            <wp:extent cx="5756275" cy="55689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B04E" w14:textId="77777777" w:rsidR="009C7A03" w:rsidRDefault="009C7A03" w:rsidP="009C7A03">
      <w:pPr>
        <w:ind w:left="0" w:firstLine="0"/>
        <w:rPr>
          <w:b/>
          <w:bCs/>
          <w:sz w:val="22"/>
          <w:szCs w:val="22"/>
        </w:rPr>
      </w:pPr>
    </w:p>
    <w:p w14:paraId="05782C92" w14:textId="1C51601D" w:rsidR="009C7A03" w:rsidRDefault="009C7A03" w:rsidP="009C7A03">
      <w:pPr>
        <w:ind w:left="0" w:firstLine="0"/>
        <w:rPr>
          <w:b/>
          <w:bCs/>
          <w:sz w:val="22"/>
          <w:szCs w:val="22"/>
        </w:rPr>
      </w:pPr>
      <w:r w:rsidRPr="009C7A03">
        <w:rPr>
          <w:b/>
          <w:bCs/>
          <w:sz w:val="22"/>
          <w:szCs w:val="22"/>
        </w:rPr>
        <w:t>Magnetkraft</w:t>
      </w:r>
    </w:p>
    <w:p w14:paraId="6AD8DD95" w14:textId="4182BC02" w:rsidR="009C7A03" w:rsidRDefault="00C20AD9" w:rsidP="009C7A03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0ACD9CB" wp14:editId="69822999">
            <wp:extent cx="5756275" cy="492125"/>
            <wp:effectExtent l="0" t="0" r="0" b="317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3B2EE" w14:textId="77777777" w:rsidR="00C20AD9" w:rsidRDefault="00C20AD9" w:rsidP="009C7A03">
      <w:pPr>
        <w:ind w:left="0" w:firstLine="0"/>
        <w:rPr>
          <w:b/>
          <w:bCs/>
          <w:sz w:val="22"/>
          <w:szCs w:val="22"/>
        </w:rPr>
      </w:pPr>
    </w:p>
    <w:p w14:paraId="7591839E" w14:textId="1047DE14" w:rsidR="00C20AD9" w:rsidRDefault="00C20AD9" w:rsidP="009C7A03">
      <w:pPr>
        <w:ind w:left="0" w:firstLine="0"/>
        <w:rPr>
          <w:b/>
          <w:bCs/>
          <w:sz w:val="22"/>
          <w:szCs w:val="22"/>
        </w:rPr>
      </w:pPr>
      <w:r w:rsidRPr="00C20AD9">
        <w:rPr>
          <w:b/>
          <w:bCs/>
          <w:sz w:val="22"/>
          <w:szCs w:val="22"/>
        </w:rPr>
        <w:t>Kostenformel</w:t>
      </w:r>
    </w:p>
    <w:p w14:paraId="40008726" w14:textId="12AB4CDE" w:rsidR="00C20AD9" w:rsidRDefault="00C20AD9" w:rsidP="009C7A03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03D5D97" wp14:editId="12D1B8CD">
            <wp:extent cx="5756275" cy="568325"/>
            <wp:effectExtent l="0" t="0" r="0" b="317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86A8" w14:textId="77777777" w:rsidR="00C20AD9" w:rsidRDefault="00C20AD9" w:rsidP="009C7A03">
      <w:pPr>
        <w:ind w:left="0" w:firstLine="0"/>
        <w:rPr>
          <w:b/>
          <w:bCs/>
          <w:sz w:val="22"/>
          <w:szCs w:val="22"/>
        </w:rPr>
      </w:pPr>
    </w:p>
    <w:p w14:paraId="1B21A9FF" w14:textId="135DBA57" w:rsidR="00C20AD9" w:rsidRPr="00C20AD9" w:rsidRDefault="00C20AD9" w:rsidP="009C7A03">
      <w:pPr>
        <w:ind w:left="0" w:firstLine="0"/>
        <w:rPr>
          <w:sz w:val="22"/>
          <w:szCs w:val="22"/>
        </w:rPr>
      </w:pPr>
      <w:r w:rsidRPr="00C20AD9">
        <w:rPr>
          <w:sz w:val="22"/>
          <w:szCs w:val="22"/>
        </w:rPr>
        <w:t>vollständige, geschlossene, speicherbare Dokumentation</w:t>
      </w:r>
      <w:r>
        <w:rPr>
          <w:sz w:val="22"/>
          <w:szCs w:val="22"/>
        </w:rPr>
        <w:t>.</w:t>
      </w:r>
    </w:p>
    <w:sectPr w:rsidR="00C20AD9" w:rsidRPr="00C20A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07F5"/>
    <w:multiLevelType w:val="multilevel"/>
    <w:tmpl w:val="0AD4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1560EB"/>
    <w:multiLevelType w:val="hybridMultilevel"/>
    <w:tmpl w:val="BE126FC4"/>
    <w:lvl w:ilvl="0" w:tplc="650CE99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37" w:hanging="360"/>
      </w:pPr>
    </w:lvl>
    <w:lvl w:ilvl="2" w:tplc="0407001B" w:tentative="1">
      <w:start w:val="1"/>
      <w:numFmt w:val="lowerRoman"/>
      <w:lvlText w:val="%3."/>
      <w:lvlJc w:val="right"/>
      <w:pPr>
        <w:ind w:left="2157" w:hanging="180"/>
      </w:pPr>
    </w:lvl>
    <w:lvl w:ilvl="3" w:tplc="0407000F" w:tentative="1">
      <w:start w:val="1"/>
      <w:numFmt w:val="decimal"/>
      <w:lvlText w:val="%4."/>
      <w:lvlJc w:val="left"/>
      <w:pPr>
        <w:ind w:left="2877" w:hanging="360"/>
      </w:pPr>
    </w:lvl>
    <w:lvl w:ilvl="4" w:tplc="04070019" w:tentative="1">
      <w:start w:val="1"/>
      <w:numFmt w:val="lowerLetter"/>
      <w:lvlText w:val="%5."/>
      <w:lvlJc w:val="left"/>
      <w:pPr>
        <w:ind w:left="3597" w:hanging="360"/>
      </w:pPr>
    </w:lvl>
    <w:lvl w:ilvl="5" w:tplc="0407001B" w:tentative="1">
      <w:start w:val="1"/>
      <w:numFmt w:val="lowerRoman"/>
      <w:lvlText w:val="%6."/>
      <w:lvlJc w:val="right"/>
      <w:pPr>
        <w:ind w:left="4317" w:hanging="180"/>
      </w:pPr>
    </w:lvl>
    <w:lvl w:ilvl="6" w:tplc="0407000F" w:tentative="1">
      <w:start w:val="1"/>
      <w:numFmt w:val="decimal"/>
      <w:lvlText w:val="%7."/>
      <w:lvlJc w:val="left"/>
      <w:pPr>
        <w:ind w:left="5037" w:hanging="360"/>
      </w:pPr>
    </w:lvl>
    <w:lvl w:ilvl="7" w:tplc="04070019" w:tentative="1">
      <w:start w:val="1"/>
      <w:numFmt w:val="lowerLetter"/>
      <w:lvlText w:val="%8."/>
      <w:lvlJc w:val="left"/>
      <w:pPr>
        <w:ind w:left="5757" w:hanging="360"/>
      </w:pPr>
    </w:lvl>
    <w:lvl w:ilvl="8" w:tplc="0407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107044048">
    <w:abstractNumId w:val="1"/>
  </w:num>
  <w:num w:numId="2" w16cid:durableId="207076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7C"/>
    <w:rsid w:val="00025262"/>
    <w:rsid w:val="000F6ADE"/>
    <w:rsid w:val="001305AF"/>
    <w:rsid w:val="001B2A77"/>
    <w:rsid w:val="00257FFB"/>
    <w:rsid w:val="00474305"/>
    <w:rsid w:val="00552657"/>
    <w:rsid w:val="005D1C8D"/>
    <w:rsid w:val="006231F1"/>
    <w:rsid w:val="006C736E"/>
    <w:rsid w:val="00702879"/>
    <w:rsid w:val="007807DD"/>
    <w:rsid w:val="00983F52"/>
    <w:rsid w:val="009C7A03"/>
    <w:rsid w:val="00B84253"/>
    <w:rsid w:val="00BD65D8"/>
    <w:rsid w:val="00BE4061"/>
    <w:rsid w:val="00C20AD9"/>
    <w:rsid w:val="00C7487C"/>
    <w:rsid w:val="00DD6C41"/>
    <w:rsid w:val="00E1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9A62A"/>
  <w15:chartTrackingRefBased/>
  <w15:docId w15:val="{1087E32D-9024-43D9-AE29-D8F544DD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4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48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48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48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48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4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4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48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48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48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48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48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48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487C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48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48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48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48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48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4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7B126-FFCD-48DA-BDD6-09DE702AF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545</Words>
  <Characters>3438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5</cp:revision>
  <dcterms:created xsi:type="dcterms:W3CDTF">2026-02-08T19:34:00Z</dcterms:created>
  <dcterms:modified xsi:type="dcterms:W3CDTF">2026-02-08T21:21:00Z</dcterms:modified>
</cp:coreProperties>
</file>