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77707" w14:textId="77777777" w:rsidR="00C3291C" w:rsidRPr="00C3291C" w:rsidRDefault="00C3291C" w:rsidP="00C3291C">
      <w:pPr>
        <w:rPr>
          <w:b/>
          <w:bCs/>
          <w:sz w:val="32"/>
          <w:szCs w:val="32"/>
        </w:rPr>
      </w:pPr>
      <w:r w:rsidRPr="00C3291C">
        <w:rPr>
          <w:b/>
          <w:bCs/>
          <w:sz w:val="32"/>
          <w:szCs w:val="32"/>
        </w:rPr>
        <w:t>BOM – Innenbauteile (Reaktor, Zellen, Elektronik)</w:t>
      </w:r>
    </w:p>
    <w:p w14:paraId="1D85DF4D" w14:textId="555E4B31" w:rsidR="00025262" w:rsidRDefault="00C3291C" w:rsidP="00C3291C">
      <w:pPr>
        <w:rPr>
          <w:sz w:val="20"/>
          <w:szCs w:val="20"/>
        </w:rPr>
      </w:pPr>
      <w:r w:rsidRPr="00C3291C">
        <w:rPr>
          <w:sz w:val="20"/>
          <w:szCs w:val="20"/>
        </w:rPr>
        <w:t>ES</w:t>
      </w:r>
      <w:r w:rsidRPr="00C3291C">
        <w:rPr>
          <w:rFonts w:ascii="Cambria Math" w:hAnsi="Cambria Math" w:cs="Cambria Math"/>
          <w:sz w:val="20"/>
          <w:szCs w:val="20"/>
        </w:rPr>
        <w:t>‑</w:t>
      </w:r>
      <w:proofErr w:type="spellStart"/>
      <w:r w:rsidRPr="00C3291C">
        <w:rPr>
          <w:sz w:val="20"/>
          <w:szCs w:val="20"/>
        </w:rPr>
        <w:t>Metal</w:t>
      </w:r>
      <w:proofErr w:type="spellEnd"/>
      <w:r w:rsidRPr="00C3291C">
        <w:rPr>
          <w:rFonts w:ascii="Cambria Math" w:hAnsi="Cambria Math" w:cs="Cambria Math"/>
          <w:sz w:val="20"/>
          <w:szCs w:val="20"/>
        </w:rPr>
        <w:t>‑</w:t>
      </w:r>
      <w:r w:rsidRPr="00C3291C">
        <w:rPr>
          <w:sz w:val="20"/>
          <w:szCs w:val="20"/>
        </w:rPr>
        <w:t xml:space="preserve">Fuel Generator 300W </w:t>
      </w:r>
      <w:r w:rsidRPr="00C3291C">
        <w:rPr>
          <w:rFonts w:ascii="Aptos" w:hAnsi="Aptos" w:cs="Aptos"/>
          <w:sz w:val="20"/>
          <w:szCs w:val="20"/>
        </w:rPr>
        <w:t>–</w:t>
      </w:r>
      <w:r w:rsidRPr="00C3291C">
        <w:rPr>
          <w:sz w:val="20"/>
          <w:szCs w:val="20"/>
        </w:rPr>
        <w:t xml:space="preserve"> Version 1.0</w:t>
      </w:r>
    </w:p>
    <w:p w14:paraId="0BD8BE83" w14:textId="58EA69CD" w:rsidR="00C3291C" w:rsidRDefault="00C3291C" w:rsidP="00C3291C">
      <w:r>
        <w:pict w14:anchorId="15116F60">
          <v:rect id="_x0000_i1025" style="width:0;height:1.5pt" o:hralign="center" o:hrstd="t" o:hr="t" fillcolor="#a0a0a0" stroked="f"/>
        </w:pict>
      </w:r>
    </w:p>
    <w:p w14:paraId="277531E2" w14:textId="051F2EE7" w:rsidR="00C3291C" w:rsidRPr="00C3291C" w:rsidRDefault="00C3291C" w:rsidP="00C3291C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291C">
        <w:rPr>
          <w:b/>
          <w:bCs/>
          <w:sz w:val="22"/>
          <w:szCs w:val="22"/>
        </w:rPr>
        <w:t>Reaktorkern &amp; Zellstapel</w:t>
      </w:r>
    </w:p>
    <w:p w14:paraId="6D919572" w14:textId="2802E2CF" w:rsidR="00C3291C" w:rsidRDefault="00C3291C" w:rsidP="00C3291C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9B68EC7" wp14:editId="798615E5">
            <wp:extent cx="5761990" cy="615442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615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145CA" w14:textId="77777777" w:rsidR="00C3291C" w:rsidRDefault="00C3291C" w:rsidP="00C3291C">
      <w:pPr>
        <w:rPr>
          <w:b/>
          <w:bCs/>
          <w:sz w:val="22"/>
          <w:szCs w:val="22"/>
        </w:rPr>
      </w:pPr>
    </w:p>
    <w:p w14:paraId="1200299C" w14:textId="77777777" w:rsidR="00C3291C" w:rsidRDefault="00C3291C" w:rsidP="00C3291C">
      <w:pPr>
        <w:rPr>
          <w:b/>
          <w:bCs/>
          <w:sz w:val="22"/>
          <w:szCs w:val="22"/>
        </w:rPr>
      </w:pPr>
    </w:p>
    <w:p w14:paraId="2B11E6E4" w14:textId="77777777" w:rsidR="00C3291C" w:rsidRDefault="00C3291C" w:rsidP="00C3291C">
      <w:pPr>
        <w:rPr>
          <w:b/>
          <w:bCs/>
          <w:sz w:val="22"/>
          <w:szCs w:val="22"/>
        </w:rPr>
      </w:pPr>
    </w:p>
    <w:p w14:paraId="141C64EC" w14:textId="77777777" w:rsidR="00C3291C" w:rsidRDefault="00C3291C" w:rsidP="00C3291C">
      <w:pPr>
        <w:rPr>
          <w:b/>
          <w:bCs/>
          <w:sz w:val="22"/>
          <w:szCs w:val="22"/>
        </w:rPr>
      </w:pPr>
    </w:p>
    <w:p w14:paraId="7B0A1075" w14:textId="77777777" w:rsidR="00C3291C" w:rsidRDefault="00C3291C" w:rsidP="00C3291C">
      <w:pPr>
        <w:rPr>
          <w:b/>
          <w:bCs/>
          <w:sz w:val="22"/>
          <w:szCs w:val="22"/>
        </w:rPr>
      </w:pPr>
    </w:p>
    <w:p w14:paraId="75233523" w14:textId="77777777" w:rsidR="00C3291C" w:rsidRDefault="00C3291C" w:rsidP="00C3291C">
      <w:pPr>
        <w:rPr>
          <w:b/>
          <w:bCs/>
          <w:sz w:val="22"/>
          <w:szCs w:val="22"/>
        </w:rPr>
      </w:pPr>
    </w:p>
    <w:p w14:paraId="26DB96C7" w14:textId="77777777" w:rsidR="00C3291C" w:rsidRDefault="00C3291C" w:rsidP="00C3291C">
      <w:pPr>
        <w:rPr>
          <w:b/>
          <w:bCs/>
          <w:sz w:val="22"/>
          <w:szCs w:val="22"/>
        </w:rPr>
      </w:pPr>
    </w:p>
    <w:p w14:paraId="58B4525C" w14:textId="77777777" w:rsidR="00C3291C" w:rsidRDefault="00C3291C" w:rsidP="00C3291C">
      <w:pPr>
        <w:rPr>
          <w:b/>
          <w:bCs/>
          <w:sz w:val="22"/>
          <w:szCs w:val="22"/>
        </w:rPr>
      </w:pPr>
    </w:p>
    <w:p w14:paraId="5D874454" w14:textId="77777777" w:rsidR="00C3291C" w:rsidRDefault="00C3291C" w:rsidP="00C3291C">
      <w:pPr>
        <w:rPr>
          <w:b/>
          <w:bCs/>
          <w:sz w:val="22"/>
          <w:szCs w:val="22"/>
        </w:rPr>
      </w:pPr>
    </w:p>
    <w:p w14:paraId="6B7EF3FB" w14:textId="77777777" w:rsidR="00C3291C" w:rsidRDefault="00C3291C" w:rsidP="00C3291C">
      <w:pPr>
        <w:rPr>
          <w:b/>
          <w:bCs/>
          <w:sz w:val="22"/>
          <w:szCs w:val="22"/>
        </w:rPr>
      </w:pPr>
    </w:p>
    <w:p w14:paraId="69BE7FB7" w14:textId="1D9387D5" w:rsidR="00C3291C" w:rsidRPr="00C3291C" w:rsidRDefault="00C3291C" w:rsidP="00C3291C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291C">
        <w:rPr>
          <w:b/>
          <w:bCs/>
          <w:sz w:val="22"/>
          <w:szCs w:val="22"/>
        </w:rPr>
        <w:lastRenderedPageBreak/>
        <w:t>Elektrolyt</w:t>
      </w:r>
      <w:r w:rsidRPr="00C3291C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291C">
        <w:rPr>
          <w:b/>
          <w:bCs/>
          <w:sz w:val="22"/>
          <w:szCs w:val="22"/>
        </w:rPr>
        <w:t>System (intern)</w:t>
      </w:r>
    </w:p>
    <w:p w14:paraId="701981C0" w14:textId="258998E2" w:rsidR="00C3291C" w:rsidRDefault="00C3291C" w:rsidP="00C3291C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2CDD663B" wp14:editId="13FB2A11">
            <wp:extent cx="5756275" cy="3463925"/>
            <wp:effectExtent l="0" t="0" r="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5665" w14:textId="77777777" w:rsidR="00C3291C" w:rsidRDefault="00C3291C" w:rsidP="00C3291C">
      <w:pPr>
        <w:rPr>
          <w:b/>
          <w:bCs/>
          <w:sz w:val="22"/>
          <w:szCs w:val="22"/>
        </w:rPr>
      </w:pPr>
    </w:p>
    <w:p w14:paraId="446A53AD" w14:textId="1D06FB31" w:rsidR="00C3291C" w:rsidRPr="00C3291C" w:rsidRDefault="00C3291C" w:rsidP="00C3291C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291C">
        <w:rPr>
          <w:b/>
          <w:bCs/>
          <w:sz w:val="22"/>
          <w:szCs w:val="22"/>
        </w:rPr>
        <w:t>Thermomanagement (intern)</w:t>
      </w:r>
    </w:p>
    <w:p w14:paraId="493BFA87" w14:textId="1141FA89" w:rsidR="00C3291C" w:rsidRDefault="00C3291C" w:rsidP="00C3291C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68B3481" wp14:editId="4D715E78">
            <wp:extent cx="5756275" cy="287782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F357" w14:textId="77777777" w:rsidR="00C3291C" w:rsidRDefault="00C3291C" w:rsidP="00C3291C">
      <w:pPr>
        <w:rPr>
          <w:b/>
          <w:bCs/>
          <w:sz w:val="22"/>
          <w:szCs w:val="22"/>
        </w:rPr>
      </w:pPr>
    </w:p>
    <w:p w14:paraId="45BA0850" w14:textId="77777777" w:rsidR="00C3291C" w:rsidRDefault="00C3291C" w:rsidP="00C3291C">
      <w:pPr>
        <w:rPr>
          <w:b/>
          <w:bCs/>
          <w:sz w:val="22"/>
          <w:szCs w:val="22"/>
        </w:rPr>
      </w:pPr>
    </w:p>
    <w:p w14:paraId="30DD8202" w14:textId="77777777" w:rsidR="00C3291C" w:rsidRDefault="00C3291C" w:rsidP="00C3291C">
      <w:pPr>
        <w:rPr>
          <w:b/>
          <w:bCs/>
          <w:sz w:val="22"/>
          <w:szCs w:val="22"/>
        </w:rPr>
      </w:pPr>
    </w:p>
    <w:p w14:paraId="436D5AA5" w14:textId="77777777" w:rsidR="00C3291C" w:rsidRDefault="00C3291C" w:rsidP="00C3291C">
      <w:pPr>
        <w:rPr>
          <w:b/>
          <w:bCs/>
          <w:sz w:val="22"/>
          <w:szCs w:val="22"/>
        </w:rPr>
      </w:pPr>
    </w:p>
    <w:p w14:paraId="60803DD7" w14:textId="77777777" w:rsidR="00C3291C" w:rsidRDefault="00C3291C" w:rsidP="00C3291C">
      <w:pPr>
        <w:rPr>
          <w:b/>
          <w:bCs/>
          <w:sz w:val="22"/>
          <w:szCs w:val="22"/>
        </w:rPr>
      </w:pPr>
    </w:p>
    <w:p w14:paraId="22A946BD" w14:textId="77777777" w:rsidR="00C3291C" w:rsidRDefault="00C3291C" w:rsidP="00C3291C">
      <w:pPr>
        <w:rPr>
          <w:b/>
          <w:bCs/>
          <w:sz w:val="22"/>
          <w:szCs w:val="22"/>
        </w:rPr>
      </w:pPr>
    </w:p>
    <w:p w14:paraId="7D7E05D3" w14:textId="77777777" w:rsidR="00C3291C" w:rsidRDefault="00C3291C" w:rsidP="00C3291C">
      <w:pPr>
        <w:rPr>
          <w:b/>
          <w:bCs/>
          <w:sz w:val="22"/>
          <w:szCs w:val="22"/>
        </w:rPr>
      </w:pPr>
    </w:p>
    <w:p w14:paraId="684BA15A" w14:textId="77777777" w:rsidR="00C3291C" w:rsidRDefault="00C3291C" w:rsidP="00C3291C">
      <w:pPr>
        <w:rPr>
          <w:b/>
          <w:bCs/>
          <w:sz w:val="22"/>
          <w:szCs w:val="22"/>
        </w:rPr>
      </w:pPr>
    </w:p>
    <w:p w14:paraId="391EAD9E" w14:textId="77777777" w:rsidR="00C3291C" w:rsidRDefault="00C3291C" w:rsidP="00C3291C">
      <w:pPr>
        <w:rPr>
          <w:b/>
          <w:bCs/>
          <w:sz w:val="22"/>
          <w:szCs w:val="22"/>
        </w:rPr>
      </w:pPr>
    </w:p>
    <w:p w14:paraId="73E384F6" w14:textId="77777777" w:rsidR="00C3291C" w:rsidRDefault="00C3291C" w:rsidP="00C3291C">
      <w:pPr>
        <w:rPr>
          <w:b/>
          <w:bCs/>
          <w:sz w:val="22"/>
          <w:szCs w:val="22"/>
        </w:rPr>
      </w:pPr>
    </w:p>
    <w:p w14:paraId="013224E5" w14:textId="290A8564" w:rsidR="00C3291C" w:rsidRPr="00C3291C" w:rsidRDefault="00C3291C" w:rsidP="00C3291C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291C">
        <w:rPr>
          <w:b/>
          <w:bCs/>
          <w:sz w:val="22"/>
          <w:szCs w:val="22"/>
        </w:rPr>
        <w:lastRenderedPageBreak/>
        <w:t>Wasserstoff</w:t>
      </w:r>
      <w:r w:rsidRPr="00C3291C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C3291C">
        <w:rPr>
          <w:b/>
          <w:bCs/>
          <w:sz w:val="22"/>
          <w:szCs w:val="22"/>
        </w:rPr>
        <w:t>Management (intern</w:t>
      </w:r>
      <w:r w:rsidRPr="00C3291C">
        <w:rPr>
          <w:b/>
          <w:bCs/>
          <w:sz w:val="22"/>
          <w:szCs w:val="22"/>
        </w:rPr>
        <w:t>)</w:t>
      </w:r>
    </w:p>
    <w:p w14:paraId="7124BA43" w14:textId="6710F093" w:rsidR="00C3291C" w:rsidRPr="00C3291C" w:rsidRDefault="00C3291C" w:rsidP="00C3291C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5A3D3804" wp14:editId="29943230">
            <wp:extent cx="5761266" cy="2485292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52" cy="249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6396" w14:textId="77777777" w:rsidR="000C0D31" w:rsidRDefault="000C0D31" w:rsidP="000C0D31">
      <w:pPr>
        <w:ind w:left="0" w:firstLine="0"/>
        <w:rPr>
          <w:b/>
          <w:bCs/>
          <w:sz w:val="22"/>
          <w:szCs w:val="22"/>
        </w:rPr>
      </w:pPr>
    </w:p>
    <w:p w14:paraId="60C2E728" w14:textId="65902D9C" w:rsidR="00C3291C" w:rsidRDefault="00C3291C" w:rsidP="00C3291C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C3291C">
        <w:rPr>
          <w:b/>
          <w:bCs/>
          <w:sz w:val="22"/>
          <w:szCs w:val="22"/>
        </w:rPr>
        <w:t>Elektronik &amp; Leistungsmodul</w:t>
      </w:r>
    </w:p>
    <w:p w14:paraId="2D72B4CD" w14:textId="64347872" w:rsidR="000C0D31" w:rsidRPr="000C0D31" w:rsidRDefault="000C0D31" w:rsidP="000C0D3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1FF58B4" wp14:editId="675FE080">
            <wp:extent cx="5761990" cy="5116830"/>
            <wp:effectExtent l="0" t="0" r="0" b="762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89606" w14:textId="4168F11F" w:rsidR="00C3291C" w:rsidRDefault="00C3291C" w:rsidP="00C3291C">
      <w:pPr>
        <w:rPr>
          <w:b/>
          <w:bCs/>
          <w:sz w:val="22"/>
          <w:szCs w:val="22"/>
        </w:rPr>
      </w:pPr>
    </w:p>
    <w:p w14:paraId="4BD3C326" w14:textId="77777777" w:rsidR="000C0D31" w:rsidRDefault="000C0D31" w:rsidP="00C3291C">
      <w:pPr>
        <w:rPr>
          <w:b/>
          <w:bCs/>
          <w:sz w:val="22"/>
          <w:szCs w:val="22"/>
        </w:rPr>
      </w:pPr>
    </w:p>
    <w:p w14:paraId="5D0EA2AC" w14:textId="77777777" w:rsidR="000C0D31" w:rsidRDefault="000C0D31" w:rsidP="00C3291C">
      <w:pPr>
        <w:rPr>
          <w:b/>
          <w:bCs/>
          <w:sz w:val="22"/>
          <w:szCs w:val="22"/>
        </w:rPr>
      </w:pPr>
    </w:p>
    <w:p w14:paraId="748D5F0E" w14:textId="77777777" w:rsidR="000C0D31" w:rsidRDefault="000C0D31" w:rsidP="00C3291C">
      <w:pPr>
        <w:rPr>
          <w:b/>
          <w:bCs/>
          <w:sz w:val="22"/>
          <w:szCs w:val="22"/>
        </w:rPr>
      </w:pPr>
    </w:p>
    <w:p w14:paraId="71584A06" w14:textId="2B2D139A" w:rsidR="000C0D31" w:rsidRPr="000C0D31" w:rsidRDefault="000C0D31" w:rsidP="000C0D31">
      <w:pPr>
        <w:pStyle w:val="Listenabsatz"/>
        <w:numPr>
          <w:ilvl w:val="0"/>
          <w:numId w:val="1"/>
        </w:numPr>
        <w:rPr>
          <w:b/>
          <w:bCs/>
          <w:sz w:val="22"/>
          <w:szCs w:val="22"/>
        </w:rPr>
      </w:pPr>
      <w:r w:rsidRPr="000C0D31">
        <w:rPr>
          <w:b/>
          <w:bCs/>
          <w:sz w:val="22"/>
          <w:szCs w:val="22"/>
        </w:rPr>
        <w:lastRenderedPageBreak/>
        <w:t>Struktur &amp; Montage innen</w:t>
      </w:r>
    </w:p>
    <w:p w14:paraId="1F2D629E" w14:textId="196C27AB" w:rsidR="000C0D31" w:rsidRDefault="000C0D31" w:rsidP="000C0D31">
      <w:pPr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1FEB1DFF" wp14:editId="5153DDAD">
            <wp:extent cx="5756275" cy="2872105"/>
            <wp:effectExtent l="0" t="0" r="0" b="444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62B14" w14:textId="77777777" w:rsidR="000C0D31" w:rsidRDefault="000C0D31" w:rsidP="000C0D31">
      <w:pPr>
        <w:rPr>
          <w:b/>
          <w:bCs/>
          <w:sz w:val="22"/>
          <w:szCs w:val="22"/>
        </w:rPr>
      </w:pPr>
    </w:p>
    <w:p w14:paraId="5DC9C56D" w14:textId="66EF0650" w:rsidR="000C0D31" w:rsidRPr="000C0D31" w:rsidRDefault="000C0D31" w:rsidP="000C0D31">
      <w:pPr>
        <w:rPr>
          <w:b/>
          <w:bCs/>
          <w:sz w:val="22"/>
          <w:szCs w:val="22"/>
        </w:rPr>
      </w:pPr>
      <w:r w:rsidRPr="000C0D31">
        <w:rPr>
          <w:b/>
          <w:bCs/>
          <w:sz w:val="22"/>
          <w:szCs w:val="22"/>
        </w:rPr>
        <w:t xml:space="preserve">7. Zusammenfassung </w:t>
      </w:r>
    </w:p>
    <w:p w14:paraId="20A7CC94" w14:textId="77777777" w:rsidR="000C0D31" w:rsidRPr="000C0D31" w:rsidRDefault="000C0D31" w:rsidP="000C0D31">
      <w:pPr>
        <w:rPr>
          <w:b/>
          <w:bCs/>
          <w:sz w:val="20"/>
          <w:szCs w:val="20"/>
        </w:rPr>
      </w:pPr>
      <w:r w:rsidRPr="000C0D31">
        <w:rPr>
          <w:b/>
          <w:bCs/>
          <w:sz w:val="20"/>
          <w:szCs w:val="20"/>
        </w:rPr>
        <w:t>Diese BOM deckt alle Innenkomponenten ab, die:</w:t>
      </w:r>
    </w:p>
    <w:p w14:paraId="60600568" w14:textId="77777777" w:rsidR="000C0D31" w:rsidRPr="000C0D31" w:rsidRDefault="000C0D31" w:rsidP="000C0D31">
      <w:pPr>
        <w:rPr>
          <w:sz w:val="20"/>
          <w:szCs w:val="20"/>
        </w:rPr>
      </w:pPr>
      <w:r w:rsidRPr="000C0D31">
        <w:rPr>
          <w:sz w:val="20"/>
          <w:szCs w:val="20"/>
        </w:rPr>
        <w:t xml:space="preserve">• </w:t>
      </w:r>
      <w:r w:rsidRPr="000C0D31">
        <w:rPr>
          <w:sz w:val="20"/>
          <w:szCs w:val="20"/>
        </w:rPr>
        <w:tab/>
        <w:t>die elektrochemische Reaktion ermöglichen</w:t>
      </w:r>
    </w:p>
    <w:p w14:paraId="5EBC5719" w14:textId="77777777" w:rsidR="000C0D31" w:rsidRPr="000C0D31" w:rsidRDefault="000C0D31" w:rsidP="000C0D31">
      <w:pPr>
        <w:rPr>
          <w:sz w:val="20"/>
          <w:szCs w:val="20"/>
        </w:rPr>
      </w:pPr>
      <w:r w:rsidRPr="000C0D31">
        <w:rPr>
          <w:sz w:val="20"/>
          <w:szCs w:val="20"/>
        </w:rPr>
        <w:t xml:space="preserve">• </w:t>
      </w:r>
      <w:r w:rsidRPr="000C0D31">
        <w:rPr>
          <w:sz w:val="20"/>
          <w:szCs w:val="20"/>
        </w:rPr>
        <w:tab/>
        <w:t>die Wärme abführen</w:t>
      </w:r>
    </w:p>
    <w:p w14:paraId="7A663EA2" w14:textId="77777777" w:rsidR="000C0D31" w:rsidRPr="000C0D31" w:rsidRDefault="000C0D31" w:rsidP="000C0D31">
      <w:pPr>
        <w:rPr>
          <w:sz w:val="20"/>
          <w:szCs w:val="20"/>
        </w:rPr>
      </w:pPr>
      <w:r w:rsidRPr="000C0D31">
        <w:rPr>
          <w:sz w:val="20"/>
          <w:szCs w:val="20"/>
        </w:rPr>
        <w:t xml:space="preserve">• </w:t>
      </w:r>
      <w:r w:rsidRPr="000C0D31">
        <w:rPr>
          <w:sz w:val="20"/>
          <w:szCs w:val="20"/>
        </w:rPr>
        <w:tab/>
        <w:t>den Wasserstoff sicher leiten</w:t>
      </w:r>
    </w:p>
    <w:p w14:paraId="3F7DC3EA" w14:textId="77777777" w:rsidR="000C0D31" w:rsidRPr="000C0D31" w:rsidRDefault="000C0D31" w:rsidP="000C0D31">
      <w:pPr>
        <w:rPr>
          <w:sz w:val="20"/>
          <w:szCs w:val="20"/>
        </w:rPr>
      </w:pPr>
      <w:r w:rsidRPr="000C0D31">
        <w:rPr>
          <w:sz w:val="20"/>
          <w:szCs w:val="20"/>
        </w:rPr>
        <w:t xml:space="preserve">• </w:t>
      </w:r>
      <w:r w:rsidRPr="000C0D31">
        <w:rPr>
          <w:sz w:val="20"/>
          <w:szCs w:val="20"/>
        </w:rPr>
        <w:tab/>
        <w:t>die Leistungselektronik versorgen</w:t>
      </w:r>
    </w:p>
    <w:p w14:paraId="56D1B39C" w14:textId="77777777" w:rsidR="000C0D31" w:rsidRPr="000C0D31" w:rsidRDefault="000C0D31" w:rsidP="000C0D31">
      <w:pPr>
        <w:rPr>
          <w:sz w:val="20"/>
          <w:szCs w:val="20"/>
        </w:rPr>
      </w:pPr>
      <w:r w:rsidRPr="000C0D31">
        <w:rPr>
          <w:sz w:val="20"/>
          <w:szCs w:val="20"/>
        </w:rPr>
        <w:t xml:space="preserve">• </w:t>
      </w:r>
      <w:r w:rsidRPr="000C0D31">
        <w:rPr>
          <w:sz w:val="20"/>
          <w:szCs w:val="20"/>
        </w:rPr>
        <w:tab/>
        <w:t>die Steuerung übernehmen</w:t>
      </w:r>
    </w:p>
    <w:p w14:paraId="45E44C13" w14:textId="77777777" w:rsidR="000C0D31" w:rsidRDefault="000C0D31" w:rsidP="000C0D31">
      <w:pPr>
        <w:rPr>
          <w:sz w:val="20"/>
          <w:szCs w:val="20"/>
        </w:rPr>
      </w:pPr>
      <w:r w:rsidRPr="000C0D31">
        <w:rPr>
          <w:sz w:val="20"/>
          <w:szCs w:val="20"/>
        </w:rPr>
        <w:t xml:space="preserve">• </w:t>
      </w:r>
      <w:r w:rsidRPr="000C0D31">
        <w:rPr>
          <w:sz w:val="20"/>
          <w:szCs w:val="20"/>
        </w:rPr>
        <w:tab/>
        <w:t>die mechanische Stabilität im Inneren gewährleisten</w:t>
      </w:r>
    </w:p>
    <w:p w14:paraId="5B353ABE" w14:textId="77777777" w:rsidR="000C0D31" w:rsidRDefault="000C0D31" w:rsidP="000C0D31">
      <w:pPr>
        <w:ind w:left="357" w:firstLine="0"/>
        <w:rPr>
          <w:sz w:val="20"/>
          <w:szCs w:val="20"/>
        </w:rPr>
      </w:pPr>
    </w:p>
    <w:p w14:paraId="72EA2376" w14:textId="49A5081E" w:rsidR="000C0D31" w:rsidRPr="000C0D31" w:rsidRDefault="000C0D31" w:rsidP="000C0D31">
      <w:pPr>
        <w:ind w:left="357" w:firstLine="0"/>
        <w:rPr>
          <w:sz w:val="20"/>
          <w:szCs w:val="20"/>
        </w:rPr>
      </w:pPr>
      <w:r w:rsidRPr="000C0D31">
        <w:rPr>
          <w:sz w:val="20"/>
          <w:szCs w:val="20"/>
        </w:rPr>
        <w:t>Alle Teile sind real beschaffbar, OEM</w:t>
      </w:r>
      <w:r w:rsidRPr="000C0D31">
        <w:rPr>
          <w:rFonts w:ascii="Cambria Math" w:hAnsi="Cambria Math" w:cs="Cambria Math"/>
          <w:sz w:val="20"/>
          <w:szCs w:val="20"/>
        </w:rPr>
        <w:t>‑</w:t>
      </w:r>
      <w:r w:rsidRPr="000C0D31">
        <w:rPr>
          <w:sz w:val="20"/>
          <w:szCs w:val="20"/>
        </w:rPr>
        <w:t>tauglich, chemikalienbest</w:t>
      </w:r>
      <w:r w:rsidRPr="000C0D31">
        <w:rPr>
          <w:rFonts w:ascii="Aptos" w:hAnsi="Aptos" w:cs="Aptos"/>
          <w:sz w:val="20"/>
          <w:szCs w:val="20"/>
        </w:rPr>
        <w:t>ä</w:t>
      </w:r>
      <w:r w:rsidRPr="000C0D31">
        <w:rPr>
          <w:sz w:val="20"/>
          <w:szCs w:val="20"/>
        </w:rPr>
        <w:t>ndig und f</w:t>
      </w:r>
      <w:r w:rsidRPr="000C0D31">
        <w:rPr>
          <w:rFonts w:ascii="Aptos" w:hAnsi="Aptos" w:cs="Aptos"/>
          <w:sz w:val="20"/>
          <w:szCs w:val="20"/>
        </w:rPr>
        <w:t>ü</w:t>
      </w:r>
      <w:r w:rsidRPr="000C0D31">
        <w:rPr>
          <w:sz w:val="20"/>
          <w:szCs w:val="20"/>
        </w:rPr>
        <w:t>r Serienproduktion geeignet.</w:t>
      </w:r>
    </w:p>
    <w:p w14:paraId="7367E740" w14:textId="77777777" w:rsidR="00C3291C" w:rsidRDefault="00C3291C" w:rsidP="00C3291C">
      <w:pPr>
        <w:rPr>
          <w:b/>
          <w:bCs/>
          <w:sz w:val="22"/>
          <w:szCs w:val="22"/>
        </w:rPr>
      </w:pPr>
    </w:p>
    <w:p w14:paraId="762D4149" w14:textId="77777777" w:rsidR="00C3291C" w:rsidRDefault="00C3291C" w:rsidP="00C3291C">
      <w:pPr>
        <w:rPr>
          <w:b/>
          <w:bCs/>
          <w:sz w:val="22"/>
          <w:szCs w:val="22"/>
        </w:rPr>
      </w:pPr>
    </w:p>
    <w:p w14:paraId="2DE3B34A" w14:textId="77777777" w:rsidR="00C3291C" w:rsidRDefault="00C3291C" w:rsidP="00C3291C">
      <w:pPr>
        <w:rPr>
          <w:b/>
          <w:bCs/>
          <w:sz w:val="22"/>
          <w:szCs w:val="22"/>
        </w:rPr>
      </w:pPr>
    </w:p>
    <w:p w14:paraId="2D7547E5" w14:textId="77777777" w:rsidR="00C3291C" w:rsidRDefault="00C3291C" w:rsidP="00C3291C">
      <w:pPr>
        <w:rPr>
          <w:b/>
          <w:bCs/>
          <w:sz w:val="22"/>
          <w:szCs w:val="22"/>
        </w:rPr>
      </w:pPr>
    </w:p>
    <w:p w14:paraId="36B434E3" w14:textId="77777777" w:rsidR="00C3291C" w:rsidRDefault="00C3291C" w:rsidP="00C3291C">
      <w:pPr>
        <w:rPr>
          <w:b/>
          <w:bCs/>
          <w:sz w:val="22"/>
          <w:szCs w:val="22"/>
        </w:rPr>
      </w:pPr>
    </w:p>
    <w:p w14:paraId="19EE10FA" w14:textId="77777777" w:rsidR="00C3291C" w:rsidRDefault="00C3291C" w:rsidP="00C3291C">
      <w:pPr>
        <w:rPr>
          <w:b/>
          <w:bCs/>
          <w:sz w:val="22"/>
          <w:szCs w:val="22"/>
        </w:rPr>
      </w:pPr>
    </w:p>
    <w:p w14:paraId="7F8C81A5" w14:textId="77777777" w:rsidR="00C3291C" w:rsidRPr="00C3291C" w:rsidRDefault="00C3291C" w:rsidP="00C3291C">
      <w:pPr>
        <w:rPr>
          <w:b/>
          <w:bCs/>
          <w:sz w:val="22"/>
          <w:szCs w:val="22"/>
        </w:rPr>
      </w:pPr>
    </w:p>
    <w:sectPr w:rsidR="00C3291C" w:rsidRPr="00C329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65E35"/>
    <w:multiLevelType w:val="hybridMultilevel"/>
    <w:tmpl w:val="8D4662DE"/>
    <w:lvl w:ilvl="0" w:tplc="A2169C9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37" w:hanging="360"/>
      </w:pPr>
    </w:lvl>
    <w:lvl w:ilvl="2" w:tplc="0407001B" w:tentative="1">
      <w:start w:val="1"/>
      <w:numFmt w:val="lowerRoman"/>
      <w:lvlText w:val="%3."/>
      <w:lvlJc w:val="right"/>
      <w:pPr>
        <w:ind w:left="2157" w:hanging="180"/>
      </w:pPr>
    </w:lvl>
    <w:lvl w:ilvl="3" w:tplc="0407000F" w:tentative="1">
      <w:start w:val="1"/>
      <w:numFmt w:val="decimal"/>
      <w:lvlText w:val="%4."/>
      <w:lvlJc w:val="left"/>
      <w:pPr>
        <w:ind w:left="2877" w:hanging="360"/>
      </w:pPr>
    </w:lvl>
    <w:lvl w:ilvl="4" w:tplc="04070019" w:tentative="1">
      <w:start w:val="1"/>
      <w:numFmt w:val="lowerLetter"/>
      <w:lvlText w:val="%5."/>
      <w:lvlJc w:val="left"/>
      <w:pPr>
        <w:ind w:left="3597" w:hanging="360"/>
      </w:pPr>
    </w:lvl>
    <w:lvl w:ilvl="5" w:tplc="0407001B" w:tentative="1">
      <w:start w:val="1"/>
      <w:numFmt w:val="lowerRoman"/>
      <w:lvlText w:val="%6."/>
      <w:lvlJc w:val="right"/>
      <w:pPr>
        <w:ind w:left="4317" w:hanging="180"/>
      </w:pPr>
    </w:lvl>
    <w:lvl w:ilvl="6" w:tplc="0407000F" w:tentative="1">
      <w:start w:val="1"/>
      <w:numFmt w:val="decimal"/>
      <w:lvlText w:val="%7."/>
      <w:lvlJc w:val="left"/>
      <w:pPr>
        <w:ind w:left="5037" w:hanging="360"/>
      </w:pPr>
    </w:lvl>
    <w:lvl w:ilvl="7" w:tplc="04070019" w:tentative="1">
      <w:start w:val="1"/>
      <w:numFmt w:val="lowerLetter"/>
      <w:lvlText w:val="%8."/>
      <w:lvlJc w:val="left"/>
      <w:pPr>
        <w:ind w:left="5757" w:hanging="360"/>
      </w:pPr>
    </w:lvl>
    <w:lvl w:ilvl="8" w:tplc="0407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59744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92"/>
    <w:rsid w:val="00025262"/>
    <w:rsid w:val="000C0D31"/>
    <w:rsid w:val="001B2A77"/>
    <w:rsid w:val="00257FFB"/>
    <w:rsid w:val="00474305"/>
    <w:rsid w:val="00552657"/>
    <w:rsid w:val="00702879"/>
    <w:rsid w:val="007807DD"/>
    <w:rsid w:val="00A30544"/>
    <w:rsid w:val="00B84253"/>
    <w:rsid w:val="00BD65D8"/>
    <w:rsid w:val="00C3291C"/>
    <w:rsid w:val="00D37192"/>
    <w:rsid w:val="00D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A3452"/>
  <w15:chartTrackingRefBased/>
  <w15:docId w15:val="{2409781A-9276-4D44-A904-2A3BED26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7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7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7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7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71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71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71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71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71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71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7192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71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71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71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71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71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2</cp:revision>
  <dcterms:created xsi:type="dcterms:W3CDTF">2026-02-07T23:34:00Z</dcterms:created>
  <dcterms:modified xsi:type="dcterms:W3CDTF">2026-02-07T23:50:00Z</dcterms:modified>
</cp:coreProperties>
</file>