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10723" w14:textId="77777777" w:rsidR="00A913C4" w:rsidRPr="00A913C4" w:rsidRDefault="00A913C4" w:rsidP="00A913C4">
      <w:pPr>
        <w:rPr>
          <w:b/>
          <w:bCs/>
          <w:sz w:val="32"/>
          <w:szCs w:val="32"/>
        </w:rPr>
      </w:pPr>
      <w:r w:rsidRPr="00A913C4">
        <w:rPr>
          <w:b/>
          <w:bCs/>
          <w:sz w:val="32"/>
          <w:szCs w:val="32"/>
        </w:rPr>
        <w:t>Modul 5: Terra-Engine – Mechanische Bodenheilung</w:t>
      </w:r>
    </w:p>
    <w:p w14:paraId="55DCF631" w14:textId="65AB7E3D" w:rsidR="00025262" w:rsidRDefault="00A913C4" w:rsidP="00A913C4">
      <w:pPr>
        <w:ind w:left="357" w:firstLine="0"/>
      </w:pPr>
      <w:r>
        <w:t>Das ist das Herz der „Bodenmedizin“. Wir machen wieder Basis A (Low-</w:t>
      </w:r>
      <w:proofErr w:type="spellStart"/>
      <w:r>
        <w:t>Cost</w:t>
      </w:r>
      <w:proofErr w:type="spellEnd"/>
      <w:r>
        <w:t xml:space="preserve"> Robust) + Upgrade B (High-Performance), gleiche Schnittstellen.</w:t>
      </w:r>
    </w:p>
    <w:p w14:paraId="52662B26" w14:textId="4A641CD4" w:rsidR="00A913C4" w:rsidRDefault="00A913C4" w:rsidP="00A913C4">
      <w:pPr>
        <w:ind w:left="357" w:firstLine="0"/>
      </w:pPr>
      <w:r>
        <w:pict w14:anchorId="38CDCDFC">
          <v:rect id="_x0000_i1025" style="width:0;height:1.5pt" o:hralign="center" o:hrstd="t" o:hr="t" fillcolor="#a0a0a0" stroked="f"/>
        </w:pict>
      </w:r>
    </w:p>
    <w:p w14:paraId="05B825CB" w14:textId="77777777" w:rsidR="00A913C4" w:rsidRDefault="00A913C4" w:rsidP="00A913C4">
      <w:pPr>
        <w:ind w:left="357" w:firstLine="0"/>
        <w:rPr>
          <w:b/>
          <w:bCs/>
        </w:rPr>
      </w:pPr>
      <w:r w:rsidRPr="00A913C4">
        <w:rPr>
          <w:b/>
          <w:bCs/>
        </w:rPr>
        <w:t>5.1 Gemeinsame Zielparameter</w:t>
      </w:r>
    </w:p>
    <w:p w14:paraId="35470216" w14:textId="77777777" w:rsidR="00A913C4" w:rsidRPr="00A913C4" w:rsidRDefault="00A913C4" w:rsidP="00A913C4">
      <w:pPr>
        <w:ind w:left="357" w:firstLine="0"/>
        <w:rPr>
          <w:b/>
          <w:bCs/>
        </w:rPr>
      </w:pPr>
    </w:p>
    <w:p w14:paraId="048E8117" w14:textId="77777777" w:rsidR="00A913C4" w:rsidRPr="00A913C4" w:rsidRDefault="00A913C4" w:rsidP="00A913C4">
      <w:pPr>
        <w:ind w:left="357" w:firstLine="0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Arbeitsbreite: 1,20 m</w:t>
      </w:r>
    </w:p>
    <w:p w14:paraId="69FB0680" w14:textId="77777777" w:rsidR="00A913C4" w:rsidRDefault="00A913C4" w:rsidP="00A913C4">
      <w:pPr>
        <w:ind w:left="357" w:firstLine="0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Arbeitstiefe: 15–25 cm (Wurzelzone)</w:t>
      </w:r>
    </w:p>
    <w:p w14:paraId="446AC4A0" w14:textId="77777777" w:rsidR="00A913C4" w:rsidRPr="00A913C4" w:rsidRDefault="00A913C4" w:rsidP="00A913C4">
      <w:pPr>
        <w:ind w:left="357" w:firstLine="0"/>
        <w:rPr>
          <w:sz w:val="22"/>
          <w:szCs w:val="22"/>
        </w:rPr>
      </w:pPr>
    </w:p>
    <w:p w14:paraId="5E3550B6" w14:textId="5E4D8BAF" w:rsidR="00A913C4" w:rsidRPr="00A913C4" w:rsidRDefault="00A913C4" w:rsidP="00A913C4">
      <w:pPr>
        <w:ind w:left="357" w:firstLine="0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Funktionen:</w:t>
      </w:r>
    </w:p>
    <w:p w14:paraId="3E664BC1" w14:textId="77777777" w:rsidR="00A913C4" w:rsidRPr="00A913C4" w:rsidRDefault="00A913C4" w:rsidP="00A913C4">
      <w:pPr>
        <w:ind w:left="357" w:firstLine="0"/>
        <w:rPr>
          <w:sz w:val="22"/>
          <w:szCs w:val="22"/>
        </w:rPr>
      </w:pPr>
      <w:r w:rsidRPr="00A913C4">
        <w:rPr>
          <w:sz w:val="22"/>
          <w:szCs w:val="22"/>
        </w:rPr>
        <w:t xml:space="preserve">1. </w:t>
      </w:r>
      <w:r w:rsidRPr="00A913C4">
        <w:rPr>
          <w:sz w:val="22"/>
          <w:szCs w:val="22"/>
        </w:rPr>
        <w:tab/>
        <w:t>Vibration &amp; Lockerung</w:t>
      </w:r>
    </w:p>
    <w:p w14:paraId="75750BB1" w14:textId="77777777" w:rsidR="00A913C4" w:rsidRDefault="00A913C4" w:rsidP="00A913C4">
      <w:pPr>
        <w:ind w:left="357" w:firstLine="0"/>
        <w:rPr>
          <w:sz w:val="22"/>
          <w:szCs w:val="22"/>
        </w:rPr>
      </w:pPr>
      <w:r w:rsidRPr="00A913C4">
        <w:rPr>
          <w:sz w:val="22"/>
          <w:szCs w:val="22"/>
        </w:rPr>
        <w:t xml:space="preserve">2. </w:t>
      </w:r>
      <w:r w:rsidRPr="00A913C4">
        <w:rPr>
          <w:sz w:val="22"/>
          <w:szCs w:val="22"/>
        </w:rPr>
        <w:tab/>
        <w:t>Hochdruck-Injektion (Pellet-Suspension + Wasser)</w:t>
      </w:r>
    </w:p>
    <w:p w14:paraId="113948CB" w14:textId="77777777" w:rsidR="00A913C4" w:rsidRPr="00A913C4" w:rsidRDefault="00A913C4" w:rsidP="00A913C4">
      <w:pPr>
        <w:ind w:left="357" w:firstLine="0"/>
        <w:rPr>
          <w:sz w:val="22"/>
          <w:szCs w:val="22"/>
        </w:rPr>
      </w:pPr>
    </w:p>
    <w:p w14:paraId="5175CA33" w14:textId="264E8AAD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Ziel: Kapillaren brechen, Mikrofauna erhalten, Wasser/Nährstoffe in die Wurzelzone bringen.</w:t>
      </w:r>
    </w:p>
    <w:p w14:paraId="677B6141" w14:textId="5D652AC5" w:rsidR="00A913C4" w:rsidRDefault="00A913C4" w:rsidP="00A913C4">
      <w:pPr>
        <w:ind w:left="705" w:hanging="348"/>
      </w:pPr>
      <w:r>
        <w:pict w14:anchorId="6D7C8773">
          <v:rect id="_x0000_i1026" style="width:0;height:1.5pt" o:hralign="center" o:hrstd="t" o:hr="t" fillcolor="#a0a0a0" stroked="f"/>
        </w:pict>
      </w:r>
    </w:p>
    <w:p w14:paraId="3385D763" w14:textId="77777777" w:rsidR="00A913C4" w:rsidRDefault="00A913C4" w:rsidP="00A913C4">
      <w:pPr>
        <w:ind w:left="705" w:hanging="348"/>
        <w:rPr>
          <w:b/>
          <w:bCs/>
        </w:rPr>
      </w:pPr>
      <w:r w:rsidRPr="00A913C4">
        <w:rPr>
          <w:b/>
          <w:bCs/>
        </w:rPr>
        <w:t>5.2 Mechanische Grundstruktur</w:t>
      </w:r>
    </w:p>
    <w:p w14:paraId="18F3DD3F" w14:textId="77777777" w:rsidR="00A913C4" w:rsidRPr="00A913C4" w:rsidRDefault="00A913C4" w:rsidP="00A913C4">
      <w:pPr>
        <w:ind w:left="705" w:hanging="348"/>
        <w:rPr>
          <w:b/>
          <w:bCs/>
        </w:rPr>
      </w:pPr>
    </w:p>
    <w:p w14:paraId="30A4C0C4" w14:textId="6DDB587B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Trägerbalken:</w:t>
      </w:r>
    </w:p>
    <w:p w14:paraId="3B83E3D7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Breite: 1,20 m</w:t>
      </w:r>
    </w:p>
    <w:p w14:paraId="4DC87144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Material: Stahlprofil (z.B. 60×40×4 mm)</w:t>
      </w:r>
    </w:p>
    <w:p w14:paraId="18C5EF6F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1DAE2675" w14:textId="12DE4CF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Dornen (3 Stück):</w:t>
      </w:r>
    </w:p>
    <w:p w14:paraId="3D06076F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Material: gehärteter Stahl (HRC 55–60)</w:t>
      </w:r>
    </w:p>
    <w:p w14:paraId="2B57F84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Länge: 30–40 cm</w:t>
      </w:r>
    </w:p>
    <w:p w14:paraId="68DBA1AA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Durchmesser: 25–35 mm</w:t>
      </w:r>
    </w:p>
    <w:p w14:paraId="4CD5DE9C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Spitze: konisch, 30–45°</w:t>
      </w:r>
    </w:p>
    <w:p w14:paraId="34D73773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43C9D712" w14:textId="668732C4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Befestigung: je Dorn mit 1 Schraube (M16/M20) an Flansch</w:t>
      </w:r>
    </w:p>
    <w:p w14:paraId="314CA38F" w14:textId="6BB37BC4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Anordnung:</w:t>
      </w:r>
    </w:p>
    <w:p w14:paraId="642B6C8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3 Dornen über die Breite verteilt (z.B. bei 0,2 m, 0,6 m, 1,0 m)</w:t>
      </w:r>
    </w:p>
    <w:p w14:paraId="1D7B2AEC" w14:textId="70EE7C9C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Leichte Versetzung in Fahrtrichtung möglich (zur Reduktion von Spitzenlasten)</w:t>
      </w:r>
    </w:p>
    <w:p w14:paraId="524A3729" w14:textId="36614277" w:rsidR="00A913C4" w:rsidRDefault="00A913C4" w:rsidP="00A913C4">
      <w:pPr>
        <w:ind w:left="705" w:hanging="348"/>
      </w:pPr>
      <w:r>
        <w:pict w14:anchorId="04D9E635">
          <v:rect id="_x0000_i1027" style="width:0;height:1.5pt" o:hralign="center" o:hrstd="t" o:hr="t" fillcolor="#a0a0a0" stroked="f"/>
        </w:pict>
      </w:r>
    </w:p>
    <w:p w14:paraId="2D159E74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2DD9FF84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7C69DEAE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3CC484AC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7B4DA992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617EE357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6423856D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6191AEA5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0A632254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67E37311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0739969B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5BEC7707" w14:textId="1BC24764" w:rsidR="00A913C4" w:rsidRDefault="00A913C4" w:rsidP="00A913C4">
      <w:pPr>
        <w:ind w:left="705" w:hanging="348"/>
        <w:rPr>
          <w:b/>
          <w:bCs/>
        </w:rPr>
      </w:pPr>
      <w:r w:rsidRPr="00A913C4">
        <w:rPr>
          <w:b/>
          <w:bCs/>
        </w:rPr>
        <w:lastRenderedPageBreak/>
        <w:t>5.3 Vibration &amp; Lockerung</w:t>
      </w:r>
    </w:p>
    <w:p w14:paraId="6B0DD6F9" w14:textId="77777777" w:rsidR="00A913C4" w:rsidRPr="00A913C4" w:rsidRDefault="00A913C4" w:rsidP="00A913C4">
      <w:pPr>
        <w:ind w:left="705" w:hanging="348"/>
        <w:rPr>
          <w:b/>
          <w:bCs/>
        </w:rPr>
      </w:pPr>
    </w:p>
    <w:p w14:paraId="199F3398" w14:textId="7777777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Zielparameter</w:t>
      </w:r>
    </w:p>
    <w:p w14:paraId="0B8AFEDA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Frequenz: 40–80 Hz</w:t>
      </w:r>
    </w:p>
    <w:p w14:paraId="6E5FA03F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Amplitude: 2–4 mm</w:t>
      </w:r>
    </w:p>
    <w:p w14:paraId="659393C9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Effekt:</w:t>
      </w:r>
    </w:p>
    <w:p w14:paraId="69996C72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Bodenstruktur aufbrechen</w:t>
      </w:r>
    </w:p>
    <w:p w14:paraId="3DE236DE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Kapillaren stören</w:t>
      </w:r>
    </w:p>
    <w:p w14:paraId="2A5FBA3E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Verdichtung lösen, ohne zu pflügen</w:t>
      </w:r>
    </w:p>
    <w:p w14:paraId="5E8230AE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35789CF6" w14:textId="77777777" w:rsidR="00A913C4" w:rsidRPr="00A913C4" w:rsidRDefault="00A913C4" w:rsidP="00A913C4">
      <w:pPr>
        <w:ind w:left="705" w:hanging="348"/>
        <w:rPr>
          <w:b/>
          <w:bCs/>
          <w:lang w:val="en-US"/>
        </w:rPr>
      </w:pPr>
      <w:r w:rsidRPr="00A913C4">
        <w:rPr>
          <w:b/>
          <w:bCs/>
          <w:lang w:val="en-US"/>
        </w:rPr>
        <w:t>Version A – Low-Cost Robust</w:t>
      </w:r>
    </w:p>
    <w:p w14:paraId="684B5AED" w14:textId="77777777" w:rsidR="00A913C4" w:rsidRPr="00A913C4" w:rsidRDefault="00A913C4" w:rsidP="00A913C4">
      <w:pPr>
        <w:ind w:left="705" w:hanging="348"/>
        <w:rPr>
          <w:sz w:val="22"/>
          <w:szCs w:val="22"/>
          <w:lang w:val="en-US"/>
        </w:rPr>
      </w:pPr>
    </w:p>
    <w:p w14:paraId="6F2A6B4C" w14:textId="439275B4" w:rsidR="00A913C4" w:rsidRPr="00A913C4" w:rsidRDefault="00A913C4" w:rsidP="00A913C4">
      <w:pPr>
        <w:ind w:left="705" w:hanging="348"/>
        <w:rPr>
          <w:b/>
          <w:bCs/>
          <w:sz w:val="22"/>
          <w:szCs w:val="22"/>
          <w:lang w:val="en-US"/>
        </w:rPr>
      </w:pPr>
      <w:proofErr w:type="spellStart"/>
      <w:r w:rsidRPr="00A913C4">
        <w:rPr>
          <w:b/>
          <w:bCs/>
          <w:sz w:val="22"/>
          <w:szCs w:val="22"/>
          <w:lang w:val="en-US"/>
        </w:rPr>
        <w:t>Vibrationsquelle</w:t>
      </w:r>
      <w:proofErr w:type="spellEnd"/>
      <w:r w:rsidRPr="00A913C4">
        <w:rPr>
          <w:b/>
          <w:bCs/>
          <w:sz w:val="22"/>
          <w:szCs w:val="22"/>
          <w:lang w:val="en-US"/>
        </w:rPr>
        <w:t>:</w:t>
      </w:r>
    </w:p>
    <w:p w14:paraId="49632BF5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1–2 Industrie-Vibrationsmotoren (z.B. 100–300 W, exzentrische Masse)</w:t>
      </w:r>
    </w:p>
    <w:p w14:paraId="7C9A3ED3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Direkt am Trägerbalken montiert</w:t>
      </w:r>
    </w:p>
    <w:p w14:paraId="386C8529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44692947" w14:textId="64BA42D8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Kopplung:</w:t>
      </w:r>
    </w:p>
    <w:p w14:paraId="11614FC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Dornen starr mit Träger verbunden</w:t>
      </w:r>
    </w:p>
    <w:p w14:paraId="5D3D531D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Vibration über den Balken übertragen</w:t>
      </w:r>
    </w:p>
    <w:p w14:paraId="744CCF98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14AA5BA0" w14:textId="58A34B1C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Lagerung:</w:t>
      </w:r>
    </w:p>
    <w:p w14:paraId="6689C5AA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Terra-Engine über Gummipuffer am Fahrzeugrahmen befestigt</w:t>
      </w:r>
    </w:p>
    <w:p w14:paraId="4E7101F8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So geht die Vibration in den Boden, nicht ins ganze Fahrzeug</w:t>
      </w:r>
    </w:p>
    <w:p w14:paraId="278854D4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6065608E" w14:textId="7777777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Vorteile:</w:t>
      </w:r>
    </w:p>
    <w:p w14:paraId="2C362325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Einfach, robust, Standardteile</w:t>
      </w:r>
    </w:p>
    <w:p w14:paraId="33EF0A13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Keine komplexe Mechanik</w:t>
      </w:r>
    </w:p>
    <w:p w14:paraId="131749B7" w14:textId="77777777" w:rsidR="00A913C4" w:rsidRDefault="00A913C4" w:rsidP="00A913C4">
      <w:pPr>
        <w:ind w:left="705" w:hanging="348"/>
        <w:rPr>
          <w:sz w:val="22"/>
          <w:szCs w:val="22"/>
        </w:rPr>
      </w:pPr>
    </w:p>
    <w:p w14:paraId="1224A156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74624740" w14:textId="77777777" w:rsidR="00A913C4" w:rsidRDefault="00A913C4" w:rsidP="00A913C4">
      <w:pPr>
        <w:ind w:left="705" w:hanging="348"/>
        <w:rPr>
          <w:b/>
          <w:bCs/>
          <w:lang w:val="en-US"/>
        </w:rPr>
      </w:pPr>
      <w:r w:rsidRPr="00A913C4">
        <w:rPr>
          <w:b/>
          <w:bCs/>
          <w:lang w:val="en-US"/>
        </w:rPr>
        <w:t>Version B – High-Performance Upgrade</w:t>
      </w:r>
    </w:p>
    <w:p w14:paraId="4C26A317" w14:textId="77777777" w:rsidR="00A913C4" w:rsidRPr="00A913C4" w:rsidRDefault="00A913C4" w:rsidP="00A913C4">
      <w:pPr>
        <w:ind w:left="705" w:hanging="348"/>
        <w:rPr>
          <w:b/>
          <w:bCs/>
          <w:lang w:val="en-US"/>
        </w:rPr>
      </w:pPr>
    </w:p>
    <w:p w14:paraId="795465F9" w14:textId="62C3F4D8" w:rsidR="00A913C4" w:rsidRPr="00A913C4" w:rsidRDefault="00A913C4" w:rsidP="00A913C4">
      <w:pPr>
        <w:ind w:left="705" w:hanging="348"/>
        <w:rPr>
          <w:b/>
          <w:bCs/>
          <w:sz w:val="22"/>
          <w:szCs w:val="22"/>
          <w:lang w:val="en-US"/>
        </w:rPr>
      </w:pPr>
      <w:proofErr w:type="spellStart"/>
      <w:r w:rsidRPr="00A913C4">
        <w:rPr>
          <w:b/>
          <w:bCs/>
          <w:sz w:val="22"/>
          <w:szCs w:val="22"/>
          <w:lang w:val="en-US"/>
        </w:rPr>
        <w:t>Vibrationsquelle</w:t>
      </w:r>
      <w:proofErr w:type="spellEnd"/>
      <w:r w:rsidRPr="00A913C4">
        <w:rPr>
          <w:b/>
          <w:bCs/>
          <w:sz w:val="22"/>
          <w:szCs w:val="22"/>
          <w:lang w:val="en-US"/>
        </w:rPr>
        <w:t>:</w:t>
      </w:r>
    </w:p>
    <w:p w14:paraId="35D8E7E3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Geregelte Vibrationsmotoren oder Linearantriebe</w:t>
      </w:r>
    </w:p>
    <w:p w14:paraId="5D44AEA1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Frequenz und Amplitude per Software einstellbar</w:t>
      </w:r>
    </w:p>
    <w:p w14:paraId="4B564B6B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2EEC350D" w14:textId="12950080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Sensorik:</w:t>
      </w:r>
    </w:p>
    <w:p w14:paraId="36BBF00A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Beschleunigungssensor am Trägerbalken</w:t>
      </w:r>
    </w:p>
    <w:p w14:paraId="62F491F0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Rückmeldung über tatsächliche Vibration</w:t>
      </w:r>
    </w:p>
    <w:p w14:paraId="108E5208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5B8F8A04" w14:textId="7777777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Vorteile:</w:t>
      </w:r>
    </w:p>
    <w:p w14:paraId="2CAE8F86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Anpassung an unterschiedliche Böden</w:t>
      </w:r>
    </w:p>
    <w:p w14:paraId="40E14DBD" w14:textId="3FC4D9E0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Optimierung von Energie vs. Wirkung</w:t>
      </w:r>
    </w:p>
    <w:p w14:paraId="08B89EE3" w14:textId="6F8653E5" w:rsidR="00A913C4" w:rsidRDefault="00A913C4" w:rsidP="00A913C4">
      <w:pPr>
        <w:ind w:left="705" w:hanging="348"/>
      </w:pPr>
      <w:r>
        <w:pict w14:anchorId="2DB40DE8">
          <v:rect id="_x0000_i1028" style="width:0;height:1.5pt" o:hralign="center" o:hrstd="t" o:hr="t" fillcolor="#a0a0a0" stroked="f"/>
        </w:pict>
      </w:r>
    </w:p>
    <w:p w14:paraId="29EE0DFE" w14:textId="77777777" w:rsidR="00A913C4" w:rsidRDefault="00A913C4" w:rsidP="00A913C4">
      <w:pPr>
        <w:ind w:left="705" w:hanging="348"/>
      </w:pPr>
    </w:p>
    <w:p w14:paraId="66B12507" w14:textId="77777777" w:rsidR="00A913C4" w:rsidRDefault="00A913C4" w:rsidP="00A913C4">
      <w:pPr>
        <w:ind w:left="705" w:hanging="348"/>
      </w:pPr>
    </w:p>
    <w:p w14:paraId="43E398B9" w14:textId="77777777" w:rsidR="00A913C4" w:rsidRDefault="00A913C4" w:rsidP="00A913C4">
      <w:pPr>
        <w:ind w:left="705" w:hanging="348"/>
        <w:rPr>
          <w:b/>
          <w:bCs/>
        </w:rPr>
      </w:pPr>
      <w:r w:rsidRPr="00A913C4">
        <w:rPr>
          <w:b/>
          <w:bCs/>
        </w:rPr>
        <w:lastRenderedPageBreak/>
        <w:t>5.4 Hochdruck-Injektion</w:t>
      </w:r>
    </w:p>
    <w:p w14:paraId="15DD84F2" w14:textId="77777777" w:rsidR="00A913C4" w:rsidRPr="00A913C4" w:rsidRDefault="00A913C4" w:rsidP="00A913C4">
      <w:pPr>
        <w:ind w:left="705" w:hanging="348"/>
        <w:rPr>
          <w:b/>
          <w:bCs/>
        </w:rPr>
      </w:pPr>
    </w:p>
    <w:p w14:paraId="0D66C116" w14:textId="7777777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Zielparameter</w:t>
      </w:r>
    </w:p>
    <w:p w14:paraId="3A0A0E3B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Pumpendruck: 2–4 bar</w:t>
      </w:r>
    </w:p>
    <w:p w14:paraId="2ED0D1D7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Durchfluss: 0,2–0,5 L/min pro Düse</w:t>
      </w:r>
    </w:p>
    <w:p w14:paraId="1C0EE7DE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Medium: Wasser + fein suspendierte Pellets (oder vorgelöste Nährstofflösung)</w:t>
      </w:r>
    </w:p>
    <w:p w14:paraId="73A23978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02E2036C" w14:textId="77777777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Systemaufbau</w:t>
      </w:r>
    </w:p>
    <w:p w14:paraId="33A9FC8F" w14:textId="3183A7F5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Tank:</w:t>
      </w:r>
    </w:p>
    <w:p w14:paraId="1B4AC7E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Volumen: 150–250 L (für 1 Hektar)</w:t>
      </w:r>
    </w:p>
    <w:p w14:paraId="1EE2C99F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Material: PE oder Edelstahl</w:t>
      </w:r>
    </w:p>
    <w:p w14:paraId="1DA2C3FC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7D5DAC27" w14:textId="7F8309D1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Position: tief im Fahrzeug (Schwerpunkt)</w:t>
      </w:r>
    </w:p>
    <w:p w14:paraId="0DA25ABE" w14:textId="22CF231E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Pumpe:</w:t>
      </w:r>
    </w:p>
    <w:p w14:paraId="287FE73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48V DC-Membran- oder Kreiselpumpe</w:t>
      </w:r>
    </w:p>
    <w:p w14:paraId="4DD5172B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Förderleistung: 5–10 L/min (gesamt)</w:t>
      </w:r>
    </w:p>
    <w:p w14:paraId="02E6BAB2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Druck: 2–4 bar</w:t>
      </w:r>
    </w:p>
    <w:p w14:paraId="0473FD93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6894EB9E" w14:textId="08455226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Leitungen:</w:t>
      </w:r>
    </w:p>
    <w:p w14:paraId="34200C0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Material: EPDM oder PU</w:t>
      </w:r>
    </w:p>
    <w:p w14:paraId="4C7959A8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Druckfestigkeit: min. 6–8 bar</w:t>
      </w:r>
    </w:p>
    <w:p w14:paraId="66714CF5" w14:textId="77777777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Filter: 100–200 µm Siebfilter vor den Düsen</w:t>
      </w:r>
    </w:p>
    <w:p w14:paraId="06DDF89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p w14:paraId="23A2456C" w14:textId="70D3ACDE" w:rsidR="00A913C4" w:rsidRPr="00A913C4" w:rsidRDefault="00A913C4" w:rsidP="00A913C4">
      <w:pPr>
        <w:ind w:left="705" w:hanging="348"/>
        <w:rPr>
          <w:b/>
          <w:bCs/>
          <w:sz w:val="22"/>
          <w:szCs w:val="22"/>
        </w:rPr>
      </w:pPr>
      <w:r w:rsidRPr="00A913C4">
        <w:rPr>
          <w:b/>
          <w:bCs/>
          <w:sz w:val="22"/>
          <w:szCs w:val="22"/>
        </w:rPr>
        <w:t>Düsen:</w:t>
      </w:r>
    </w:p>
    <w:p w14:paraId="234E01B9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Position: nahe an den Dornen, hinter der Spitze</w:t>
      </w:r>
    </w:p>
    <w:p w14:paraId="02A4E69C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Bohrung: 1–2 mm</w:t>
      </w:r>
    </w:p>
    <w:p w14:paraId="07FA4B01" w14:textId="0B2F9E54" w:rsidR="00A913C4" w:rsidRDefault="00A913C4" w:rsidP="00A913C4">
      <w:pPr>
        <w:ind w:left="705" w:hanging="348"/>
        <w:rPr>
          <w:sz w:val="22"/>
          <w:szCs w:val="22"/>
        </w:rPr>
      </w:pPr>
      <w:r w:rsidRPr="00A913C4">
        <w:rPr>
          <w:sz w:val="22"/>
          <w:szCs w:val="22"/>
        </w:rPr>
        <w:t xml:space="preserve">• </w:t>
      </w:r>
      <w:r w:rsidRPr="00A913C4">
        <w:rPr>
          <w:sz w:val="22"/>
          <w:szCs w:val="22"/>
        </w:rPr>
        <w:tab/>
        <w:t>Injektionsrichtung: leicht nach hinten/unten</w:t>
      </w:r>
    </w:p>
    <w:p w14:paraId="609E6873" w14:textId="3102DCE5" w:rsidR="00A913C4" w:rsidRDefault="00A913C4" w:rsidP="00A913C4">
      <w:pPr>
        <w:ind w:left="705" w:hanging="348"/>
      </w:pPr>
      <w:r>
        <w:pict w14:anchorId="3D639974">
          <v:rect id="_x0000_i1029" style="width:0;height:1.5pt" o:hralign="center" o:hrstd="t" o:hr="t" fillcolor="#a0a0a0" stroked="f"/>
        </w:pict>
      </w:r>
    </w:p>
    <w:p w14:paraId="3C7D778A" w14:textId="77777777" w:rsidR="002E010B" w:rsidRDefault="002E010B" w:rsidP="002E010B">
      <w:pPr>
        <w:ind w:left="705" w:hanging="348"/>
        <w:rPr>
          <w:b/>
          <w:bCs/>
        </w:rPr>
      </w:pPr>
      <w:r w:rsidRPr="002E010B">
        <w:rPr>
          <w:b/>
          <w:bCs/>
        </w:rPr>
        <w:t>5.5 Version A – Low-</w:t>
      </w:r>
      <w:proofErr w:type="spellStart"/>
      <w:r w:rsidRPr="002E010B">
        <w:rPr>
          <w:b/>
          <w:bCs/>
        </w:rPr>
        <w:t>Cost</w:t>
      </w:r>
      <w:proofErr w:type="spellEnd"/>
      <w:r w:rsidRPr="002E010B">
        <w:rPr>
          <w:b/>
          <w:bCs/>
        </w:rPr>
        <w:t xml:space="preserve"> Robust</w:t>
      </w:r>
    </w:p>
    <w:p w14:paraId="2C7FAF12" w14:textId="77777777" w:rsidR="002E010B" w:rsidRPr="002E010B" w:rsidRDefault="002E010B" w:rsidP="002E010B">
      <w:pPr>
        <w:ind w:left="705" w:hanging="348"/>
        <w:rPr>
          <w:b/>
          <w:bCs/>
        </w:rPr>
      </w:pPr>
    </w:p>
    <w:p w14:paraId="345FADFE" w14:textId="77777777" w:rsidR="002E010B" w:rsidRPr="002E010B" w:rsidRDefault="002E010B" w:rsidP="002E010B">
      <w:pPr>
        <w:numPr>
          <w:ilvl w:val="0"/>
          <w:numId w:val="1"/>
        </w:numPr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Steuerung:</w:t>
      </w:r>
    </w:p>
    <w:p w14:paraId="55A2C057" w14:textId="77777777" w:rsidR="002E010B" w:rsidRPr="002E010B" w:rsidRDefault="002E010B" w:rsidP="002E010B">
      <w:pPr>
        <w:numPr>
          <w:ilvl w:val="1"/>
          <w:numId w:val="1"/>
        </w:numPr>
        <w:rPr>
          <w:sz w:val="22"/>
          <w:szCs w:val="22"/>
        </w:rPr>
      </w:pPr>
      <w:r w:rsidRPr="002E010B">
        <w:rPr>
          <w:sz w:val="22"/>
          <w:szCs w:val="22"/>
        </w:rPr>
        <w:t>Ein/Aus über Magnetventil</w:t>
      </w:r>
    </w:p>
    <w:p w14:paraId="5FB9A5FE" w14:textId="77777777" w:rsidR="002E010B" w:rsidRDefault="002E010B" w:rsidP="002E010B">
      <w:pPr>
        <w:numPr>
          <w:ilvl w:val="1"/>
          <w:numId w:val="1"/>
        </w:numPr>
        <w:rPr>
          <w:sz w:val="22"/>
          <w:szCs w:val="22"/>
        </w:rPr>
      </w:pPr>
      <w:r w:rsidRPr="002E010B">
        <w:rPr>
          <w:sz w:val="22"/>
          <w:szCs w:val="22"/>
        </w:rPr>
        <w:t>Fester Durchfluss (über Düsengröße + Pumpenleistung)</w:t>
      </w:r>
    </w:p>
    <w:p w14:paraId="01F73531" w14:textId="77777777" w:rsidR="002E010B" w:rsidRPr="002E010B" w:rsidRDefault="002E010B" w:rsidP="002E010B">
      <w:pPr>
        <w:rPr>
          <w:sz w:val="22"/>
          <w:szCs w:val="22"/>
        </w:rPr>
      </w:pPr>
    </w:p>
    <w:p w14:paraId="7021D9B0" w14:textId="77777777" w:rsidR="002E010B" w:rsidRPr="002E010B" w:rsidRDefault="002E010B" w:rsidP="002E010B">
      <w:pPr>
        <w:numPr>
          <w:ilvl w:val="0"/>
          <w:numId w:val="1"/>
        </w:numPr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Regelung:</w:t>
      </w:r>
    </w:p>
    <w:p w14:paraId="5DA91BAA" w14:textId="77777777" w:rsidR="002E010B" w:rsidRPr="002E010B" w:rsidRDefault="002E010B" w:rsidP="002E010B">
      <w:pPr>
        <w:numPr>
          <w:ilvl w:val="0"/>
          <w:numId w:val="2"/>
        </w:numPr>
        <w:rPr>
          <w:sz w:val="22"/>
          <w:szCs w:val="22"/>
        </w:rPr>
      </w:pPr>
      <w:r w:rsidRPr="002E010B">
        <w:rPr>
          <w:sz w:val="22"/>
          <w:szCs w:val="22"/>
        </w:rPr>
        <w:t>Einfach: Pumpe läuft, wenn Terra-Engine im Boden ist</w:t>
      </w:r>
    </w:p>
    <w:p w14:paraId="3B9723CC" w14:textId="77777777" w:rsidR="002E010B" w:rsidRDefault="002E010B" w:rsidP="002E010B">
      <w:pPr>
        <w:numPr>
          <w:ilvl w:val="0"/>
          <w:numId w:val="2"/>
        </w:numPr>
        <w:rPr>
          <w:sz w:val="22"/>
          <w:szCs w:val="22"/>
        </w:rPr>
      </w:pPr>
      <w:r w:rsidRPr="002E010B">
        <w:rPr>
          <w:sz w:val="22"/>
          <w:szCs w:val="22"/>
        </w:rPr>
        <w:t>Kopplung mit Fahrgeschwindigkeit (optional über einfache Kennlinie)</w:t>
      </w:r>
    </w:p>
    <w:p w14:paraId="05183C01" w14:textId="77777777" w:rsidR="002E010B" w:rsidRPr="002E010B" w:rsidRDefault="002E010B" w:rsidP="002E010B">
      <w:pPr>
        <w:rPr>
          <w:sz w:val="22"/>
          <w:szCs w:val="22"/>
        </w:rPr>
      </w:pPr>
    </w:p>
    <w:p w14:paraId="30451730" w14:textId="77777777" w:rsidR="002E010B" w:rsidRPr="002E010B" w:rsidRDefault="002E010B" w:rsidP="002E010B">
      <w:pPr>
        <w:ind w:left="705" w:hanging="348"/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Vorteile:</w:t>
      </w:r>
    </w:p>
    <w:p w14:paraId="65974A40" w14:textId="77777777" w:rsidR="002E010B" w:rsidRPr="002E010B" w:rsidRDefault="002E010B" w:rsidP="002E010B">
      <w:pPr>
        <w:numPr>
          <w:ilvl w:val="0"/>
          <w:numId w:val="3"/>
        </w:numPr>
        <w:rPr>
          <w:sz w:val="22"/>
          <w:szCs w:val="22"/>
        </w:rPr>
      </w:pPr>
      <w:r w:rsidRPr="002E010B">
        <w:rPr>
          <w:sz w:val="22"/>
          <w:szCs w:val="22"/>
        </w:rPr>
        <w:t>Minimaler Elektronikaufwand</w:t>
      </w:r>
    </w:p>
    <w:p w14:paraId="780873D4" w14:textId="77777777" w:rsidR="002E010B" w:rsidRDefault="002E010B" w:rsidP="002E010B">
      <w:pPr>
        <w:numPr>
          <w:ilvl w:val="0"/>
          <w:numId w:val="3"/>
        </w:numPr>
        <w:rPr>
          <w:sz w:val="22"/>
          <w:szCs w:val="22"/>
        </w:rPr>
      </w:pPr>
      <w:r w:rsidRPr="002E010B">
        <w:rPr>
          <w:sz w:val="22"/>
          <w:szCs w:val="22"/>
        </w:rPr>
        <w:t>Wenig Fehlerquellen</w:t>
      </w:r>
    </w:p>
    <w:p w14:paraId="7DF94EF5" w14:textId="763C3BA4" w:rsidR="002E010B" w:rsidRDefault="002E010B" w:rsidP="002E010B">
      <w:r>
        <w:pict w14:anchorId="22E2EA1E">
          <v:rect id="_x0000_i1030" style="width:0;height:1.5pt" o:hralign="center" o:hrstd="t" o:hr="t" fillcolor="#a0a0a0" stroked="f"/>
        </w:pict>
      </w:r>
    </w:p>
    <w:p w14:paraId="5A12ABB8" w14:textId="77777777" w:rsidR="002E010B" w:rsidRDefault="002E010B" w:rsidP="002E010B"/>
    <w:p w14:paraId="0DC895A1" w14:textId="77777777" w:rsidR="002E010B" w:rsidRDefault="002E010B" w:rsidP="002E010B"/>
    <w:p w14:paraId="04EC1C2E" w14:textId="77777777" w:rsidR="002E010B" w:rsidRDefault="002E010B" w:rsidP="002E010B"/>
    <w:p w14:paraId="33C3280D" w14:textId="77777777" w:rsidR="002E010B" w:rsidRDefault="002E010B" w:rsidP="002E010B">
      <w:pPr>
        <w:rPr>
          <w:b/>
          <w:bCs/>
        </w:rPr>
      </w:pPr>
      <w:r w:rsidRPr="002E010B">
        <w:rPr>
          <w:b/>
          <w:bCs/>
        </w:rPr>
        <w:lastRenderedPageBreak/>
        <w:t>5.6 Version B – High-Performance Upgrade</w:t>
      </w:r>
    </w:p>
    <w:p w14:paraId="051662B1" w14:textId="77777777" w:rsidR="002E010B" w:rsidRPr="002E010B" w:rsidRDefault="002E010B" w:rsidP="002E010B">
      <w:pPr>
        <w:rPr>
          <w:b/>
          <w:bCs/>
        </w:rPr>
      </w:pPr>
    </w:p>
    <w:p w14:paraId="60E4577B" w14:textId="77777777" w:rsidR="002E010B" w:rsidRPr="002E010B" w:rsidRDefault="002E010B" w:rsidP="002E010B">
      <w:pPr>
        <w:numPr>
          <w:ilvl w:val="0"/>
          <w:numId w:val="4"/>
        </w:numPr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Steuerung:</w:t>
      </w:r>
    </w:p>
    <w:p w14:paraId="32FD04F1" w14:textId="77777777" w:rsidR="002E010B" w:rsidRPr="002E010B" w:rsidRDefault="002E010B" w:rsidP="002E010B">
      <w:pPr>
        <w:numPr>
          <w:ilvl w:val="1"/>
          <w:numId w:val="4"/>
        </w:numPr>
        <w:rPr>
          <w:sz w:val="22"/>
          <w:szCs w:val="22"/>
        </w:rPr>
      </w:pPr>
      <w:r w:rsidRPr="002E010B">
        <w:rPr>
          <w:sz w:val="22"/>
          <w:szCs w:val="22"/>
        </w:rPr>
        <w:t>Elektronisch geregelte Pumpe (PWM)</w:t>
      </w:r>
    </w:p>
    <w:p w14:paraId="2FB363AC" w14:textId="77777777" w:rsidR="002E010B" w:rsidRPr="002E010B" w:rsidRDefault="002E010B" w:rsidP="002E010B">
      <w:pPr>
        <w:numPr>
          <w:ilvl w:val="1"/>
          <w:numId w:val="4"/>
        </w:numPr>
        <w:rPr>
          <w:sz w:val="22"/>
          <w:szCs w:val="22"/>
        </w:rPr>
      </w:pPr>
      <w:r w:rsidRPr="002E010B">
        <w:rPr>
          <w:sz w:val="22"/>
          <w:szCs w:val="22"/>
        </w:rPr>
        <w:t>Durchflussmessung (Flow-Sensor)</w:t>
      </w:r>
    </w:p>
    <w:p w14:paraId="10039A53" w14:textId="77777777" w:rsidR="002E010B" w:rsidRDefault="002E010B" w:rsidP="002E010B">
      <w:pPr>
        <w:numPr>
          <w:ilvl w:val="1"/>
          <w:numId w:val="4"/>
        </w:numPr>
        <w:rPr>
          <w:sz w:val="22"/>
          <w:szCs w:val="22"/>
        </w:rPr>
      </w:pPr>
      <w:r w:rsidRPr="002E010B">
        <w:rPr>
          <w:sz w:val="22"/>
          <w:szCs w:val="22"/>
        </w:rPr>
        <w:t>Drucksensor im System</w:t>
      </w:r>
    </w:p>
    <w:p w14:paraId="6EB3409E" w14:textId="77777777" w:rsidR="002E010B" w:rsidRPr="002E010B" w:rsidRDefault="002E010B" w:rsidP="002E010B">
      <w:pPr>
        <w:rPr>
          <w:sz w:val="22"/>
          <w:szCs w:val="22"/>
        </w:rPr>
      </w:pPr>
    </w:p>
    <w:p w14:paraId="754417A6" w14:textId="77777777" w:rsidR="002E010B" w:rsidRPr="002E010B" w:rsidRDefault="002E010B" w:rsidP="002E010B">
      <w:pPr>
        <w:numPr>
          <w:ilvl w:val="0"/>
          <w:numId w:val="4"/>
        </w:numPr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Regelung:</w:t>
      </w:r>
    </w:p>
    <w:p w14:paraId="504C2FAB" w14:textId="77777777" w:rsidR="002E010B" w:rsidRPr="002E010B" w:rsidRDefault="002E010B" w:rsidP="002E010B">
      <w:pPr>
        <w:numPr>
          <w:ilvl w:val="0"/>
          <w:numId w:val="5"/>
        </w:numPr>
        <w:rPr>
          <w:sz w:val="22"/>
          <w:szCs w:val="22"/>
        </w:rPr>
      </w:pPr>
      <w:r w:rsidRPr="002E010B">
        <w:rPr>
          <w:sz w:val="22"/>
          <w:szCs w:val="22"/>
        </w:rPr>
        <w:t>Durchfluss pro Meter Fahrstrecke konstant</w:t>
      </w:r>
    </w:p>
    <w:p w14:paraId="15CD9069" w14:textId="77777777" w:rsidR="002E010B" w:rsidRPr="002E010B" w:rsidRDefault="002E010B" w:rsidP="002E010B">
      <w:pPr>
        <w:numPr>
          <w:ilvl w:val="0"/>
          <w:numId w:val="5"/>
        </w:numPr>
        <w:rPr>
          <w:sz w:val="22"/>
          <w:szCs w:val="22"/>
        </w:rPr>
      </w:pPr>
      <w:r w:rsidRPr="002E010B">
        <w:rPr>
          <w:sz w:val="22"/>
          <w:szCs w:val="22"/>
        </w:rPr>
        <w:t>Anpassung an Fahrgeschwindigkeit</w:t>
      </w:r>
    </w:p>
    <w:p w14:paraId="0A29C518" w14:textId="77777777" w:rsidR="002E010B" w:rsidRDefault="002E010B" w:rsidP="002E010B">
      <w:pPr>
        <w:numPr>
          <w:ilvl w:val="0"/>
          <w:numId w:val="5"/>
        </w:numPr>
        <w:rPr>
          <w:sz w:val="22"/>
          <w:szCs w:val="22"/>
        </w:rPr>
      </w:pPr>
      <w:r w:rsidRPr="002E010B">
        <w:rPr>
          <w:sz w:val="22"/>
          <w:szCs w:val="22"/>
        </w:rPr>
        <w:t>Anpassung an Bodenhärte (optional, über Motorlast/Vibration)</w:t>
      </w:r>
    </w:p>
    <w:p w14:paraId="66A6E6C8" w14:textId="77777777" w:rsidR="002E010B" w:rsidRPr="002E010B" w:rsidRDefault="002E010B" w:rsidP="002E010B">
      <w:pPr>
        <w:rPr>
          <w:sz w:val="22"/>
          <w:szCs w:val="22"/>
        </w:rPr>
      </w:pPr>
    </w:p>
    <w:p w14:paraId="7F7ADEFD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b/>
          <w:bCs/>
          <w:sz w:val="22"/>
          <w:szCs w:val="22"/>
        </w:rPr>
        <w:t>Vorteile:</w:t>
      </w:r>
    </w:p>
    <w:p w14:paraId="27C995BC" w14:textId="77777777" w:rsidR="002E010B" w:rsidRPr="002E010B" w:rsidRDefault="002E010B" w:rsidP="002E010B">
      <w:pPr>
        <w:numPr>
          <w:ilvl w:val="0"/>
          <w:numId w:val="6"/>
        </w:numPr>
        <w:rPr>
          <w:sz w:val="22"/>
          <w:szCs w:val="22"/>
        </w:rPr>
      </w:pPr>
      <w:r w:rsidRPr="002E010B">
        <w:rPr>
          <w:sz w:val="22"/>
          <w:szCs w:val="22"/>
        </w:rPr>
        <w:t>Exakte Dosierung</w:t>
      </w:r>
    </w:p>
    <w:p w14:paraId="7B8210A7" w14:textId="77777777" w:rsidR="002E010B" w:rsidRPr="002E010B" w:rsidRDefault="002E010B" w:rsidP="002E010B">
      <w:pPr>
        <w:numPr>
          <w:ilvl w:val="0"/>
          <w:numId w:val="6"/>
        </w:numPr>
        <w:rPr>
          <w:sz w:val="22"/>
          <w:szCs w:val="22"/>
        </w:rPr>
      </w:pPr>
      <w:r w:rsidRPr="002E010B">
        <w:rPr>
          <w:sz w:val="22"/>
          <w:szCs w:val="22"/>
        </w:rPr>
        <w:t>Dokumentierbare Ausbringmenge (für Impact-Reports)</w:t>
      </w:r>
    </w:p>
    <w:p w14:paraId="6A26CA3F" w14:textId="57BFCDF0" w:rsidR="002E010B" w:rsidRDefault="002E010B" w:rsidP="002E010B">
      <w:r>
        <w:pict w14:anchorId="31D1C6AE">
          <v:rect id="_x0000_i1031" style="width:0;height:1.5pt" o:hralign="center" o:hrstd="t" o:hr="t" fillcolor="#a0a0a0" stroked="f"/>
        </w:pict>
      </w:r>
    </w:p>
    <w:p w14:paraId="2014184E" w14:textId="77777777" w:rsidR="002E010B" w:rsidRPr="002E010B" w:rsidRDefault="002E010B" w:rsidP="002E010B">
      <w:pPr>
        <w:rPr>
          <w:b/>
          <w:bCs/>
        </w:rPr>
      </w:pPr>
      <w:r w:rsidRPr="002E010B">
        <w:rPr>
          <w:b/>
          <w:bCs/>
        </w:rPr>
        <w:t>5.7 Kopplung mit Fahrgeschwindigkeit</w:t>
      </w:r>
    </w:p>
    <w:p w14:paraId="3DF53450" w14:textId="77777777" w:rsidR="002E010B" w:rsidRDefault="002E010B" w:rsidP="002E010B">
      <w:pPr>
        <w:rPr>
          <w:b/>
          <w:bCs/>
          <w:sz w:val="22"/>
          <w:szCs w:val="22"/>
        </w:rPr>
      </w:pPr>
      <w:r w:rsidRPr="002E010B">
        <w:rPr>
          <w:b/>
          <w:bCs/>
          <w:sz w:val="22"/>
          <w:szCs w:val="22"/>
        </w:rPr>
        <w:t>Ziel: konstante Ausbringmenge pro Fläche.</w:t>
      </w:r>
    </w:p>
    <w:p w14:paraId="1D4DDC5F" w14:textId="77777777" w:rsidR="002E010B" w:rsidRPr="002E010B" w:rsidRDefault="002E010B" w:rsidP="002E010B">
      <w:pPr>
        <w:rPr>
          <w:b/>
          <w:bCs/>
          <w:sz w:val="22"/>
          <w:szCs w:val="22"/>
        </w:rPr>
      </w:pPr>
    </w:p>
    <w:p w14:paraId="02E4C1F3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Gegeben:</w:t>
      </w:r>
    </w:p>
    <w:p w14:paraId="1CF13570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Arbeitsbreite: 1,20 m</w:t>
      </w:r>
    </w:p>
    <w:p w14:paraId="6C9BB8F8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Fahrgeschwindigkeit: 0,5 m/s</w:t>
      </w:r>
    </w:p>
    <w:p w14:paraId="2DC0C037" w14:textId="2D13E42D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Fläche pro Sekunde:</w:t>
      </w:r>
    </w:p>
    <w:p w14:paraId="18282660" w14:textId="2BD9FBC4" w:rsidR="002E010B" w:rsidRDefault="002E010B" w:rsidP="002E010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BDF1F13" wp14:editId="5CC27A48">
            <wp:extent cx="5756275" cy="297815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C03B" w14:textId="048E2524" w:rsidR="002E010B" w:rsidRPr="002E010B" w:rsidRDefault="002E010B" w:rsidP="002E010B">
      <w:pPr>
        <w:rPr>
          <w:b/>
          <w:bCs/>
          <w:sz w:val="22"/>
          <w:szCs w:val="22"/>
        </w:rPr>
      </w:pPr>
      <w:r w:rsidRPr="002E010B">
        <w:rPr>
          <w:b/>
          <w:bCs/>
          <w:sz w:val="22"/>
          <w:szCs w:val="22"/>
        </w:rPr>
        <w:t>Wenn wir z.B. 200 L/ha ausbringen wollen:</w:t>
      </w:r>
    </w:p>
    <w:p w14:paraId="22EC5ACC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1 Hektar = 10.000 m²</w:t>
      </w:r>
    </w:p>
    <w:p w14:paraId="606402E6" w14:textId="77777777" w:rsidR="002E010B" w:rsidRPr="002E010B" w:rsidRDefault="002E010B" w:rsidP="002E010B">
      <w:pPr>
        <w:ind w:hanging="6"/>
        <w:rPr>
          <w:sz w:val="22"/>
          <w:szCs w:val="22"/>
        </w:rPr>
      </w:pPr>
      <w:r w:rsidRPr="002E010B">
        <w:rPr>
          <w:sz w:val="22"/>
          <w:szCs w:val="22"/>
        </w:rPr>
        <w:t>200 L / 10.000 m² = 0,02 L/m²</w:t>
      </w:r>
    </w:p>
    <w:p w14:paraId="5E02CEAB" w14:textId="77D013A2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Pro Sekunde bei 0,6 m²/s:</w:t>
      </w:r>
    </w:p>
    <w:p w14:paraId="412DD2E1" w14:textId="16FBB16B" w:rsidR="002E010B" w:rsidRDefault="002E010B" w:rsidP="002E010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A86E4B4" wp14:editId="73A834BA">
            <wp:extent cx="5756275" cy="3257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D9DE" w14:textId="222D41F9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>→ Das liegt perfekt im Bereich deiner 0,2–0,5 L/min pro Düse (bei 2–3 Düsen).</w:t>
      </w:r>
    </w:p>
    <w:p w14:paraId="272A58CC" w14:textId="47CFF592" w:rsidR="002E010B" w:rsidRDefault="002E010B" w:rsidP="002E010B">
      <w:r>
        <w:pict w14:anchorId="06A6CB3F">
          <v:rect id="_x0000_i1034" style="width:0;height:1.5pt" o:hralign="center" o:hrstd="t" o:hr="t" fillcolor="#a0a0a0" stroked="f"/>
        </w:pict>
      </w:r>
    </w:p>
    <w:p w14:paraId="07F34A9F" w14:textId="77777777" w:rsidR="002E010B" w:rsidRPr="002E010B" w:rsidRDefault="002E010B" w:rsidP="002E010B">
      <w:pPr>
        <w:rPr>
          <w:b/>
          <w:bCs/>
        </w:rPr>
      </w:pPr>
      <w:r w:rsidRPr="002E010B">
        <w:rPr>
          <w:b/>
          <w:bCs/>
        </w:rPr>
        <w:t>5.8 Wartung &amp; Modularität</w:t>
      </w:r>
    </w:p>
    <w:p w14:paraId="1B8267E4" w14:textId="1E7E4DAA" w:rsidR="002E010B" w:rsidRPr="002E010B" w:rsidRDefault="002E010B" w:rsidP="002E010B">
      <w:pPr>
        <w:rPr>
          <w:b/>
          <w:bCs/>
          <w:sz w:val="22"/>
          <w:szCs w:val="22"/>
        </w:rPr>
      </w:pPr>
      <w:r w:rsidRPr="002E010B">
        <w:rPr>
          <w:b/>
          <w:bCs/>
          <w:sz w:val="22"/>
          <w:szCs w:val="22"/>
        </w:rPr>
        <w:t>Dornen:</w:t>
      </w:r>
    </w:p>
    <w:p w14:paraId="74D85D28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Jeder Dorn mit 1 Schraube lösbar</w:t>
      </w:r>
    </w:p>
    <w:p w14:paraId="2B7AC4BD" w14:textId="77777777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Austausch bei Verschleiß oder Bruch</w:t>
      </w:r>
    </w:p>
    <w:p w14:paraId="2E408B66" w14:textId="77777777" w:rsidR="002E010B" w:rsidRPr="002E010B" w:rsidRDefault="002E010B" w:rsidP="002E010B">
      <w:pPr>
        <w:rPr>
          <w:sz w:val="22"/>
          <w:szCs w:val="22"/>
        </w:rPr>
      </w:pPr>
    </w:p>
    <w:p w14:paraId="1FDA4E38" w14:textId="6E762C60" w:rsidR="002E010B" w:rsidRPr="002E010B" w:rsidRDefault="002E010B" w:rsidP="002E010B">
      <w:pPr>
        <w:rPr>
          <w:b/>
          <w:bCs/>
          <w:sz w:val="22"/>
          <w:szCs w:val="22"/>
        </w:rPr>
      </w:pPr>
      <w:r w:rsidRPr="002E010B">
        <w:rPr>
          <w:b/>
          <w:bCs/>
          <w:sz w:val="22"/>
          <w:szCs w:val="22"/>
        </w:rPr>
        <w:t>Düsen &amp; Leitungen:</w:t>
      </w:r>
    </w:p>
    <w:p w14:paraId="14F77FBB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Schnellkupplungen</w:t>
      </w:r>
    </w:p>
    <w:p w14:paraId="75EBE40D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Filter leicht zugänglich</w:t>
      </w:r>
    </w:p>
    <w:p w14:paraId="7598AC9F" w14:textId="77777777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Spülmodus (nur Wasser) zum Reinigen</w:t>
      </w:r>
    </w:p>
    <w:p w14:paraId="4E5AD8E1" w14:textId="77777777" w:rsidR="002E010B" w:rsidRPr="002E010B" w:rsidRDefault="002E010B" w:rsidP="002E010B">
      <w:pPr>
        <w:rPr>
          <w:sz w:val="22"/>
          <w:szCs w:val="22"/>
        </w:rPr>
      </w:pPr>
    </w:p>
    <w:p w14:paraId="7D235129" w14:textId="469152DD" w:rsidR="002E010B" w:rsidRPr="002E010B" w:rsidRDefault="002E010B" w:rsidP="002E010B">
      <w:pPr>
        <w:rPr>
          <w:b/>
          <w:bCs/>
          <w:sz w:val="22"/>
          <w:szCs w:val="22"/>
        </w:rPr>
      </w:pPr>
      <w:r w:rsidRPr="002E010B">
        <w:rPr>
          <w:b/>
          <w:bCs/>
          <w:sz w:val="22"/>
          <w:szCs w:val="22"/>
        </w:rPr>
        <w:t>Vibrationsmotoren:</w:t>
      </w:r>
    </w:p>
    <w:p w14:paraId="4EED8668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Von außen zugänglich</w:t>
      </w:r>
    </w:p>
    <w:p w14:paraId="53233D53" w14:textId="094A2F02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• </w:t>
      </w:r>
      <w:r w:rsidRPr="002E010B">
        <w:rPr>
          <w:sz w:val="22"/>
          <w:szCs w:val="22"/>
        </w:rPr>
        <w:tab/>
        <w:t>Austausch ohne Demontage der ganzen Terra-Engine</w:t>
      </w:r>
    </w:p>
    <w:p w14:paraId="24733806" w14:textId="68A1912F" w:rsidR="002E010B" w:rsidRDefault="002E010B" w:rsidP="002E010B">
      <w:r>
        <w:lastRenderedPageBreak/>
        <w:pict w14:anchorId="0B3AC4EE">
          <v:rect id="_x0000_i1035" style="width:0;height:1.5pt" o:hralign="center" o:hrstd="t" o:hr="t" fillcolor="#a0a0a0" stroked="f"/>
        </w:pict>
      </w:r>
    </w:p>
    <w:p w14:paraId="0EAF2CCB" w14:textId="77777777" w:rsidR="002E010B" w:rsidRDefault="002E010B" w:rsidP="002E010B">
      <w:pPr>
        <w:rPr>
          <w:b/>
          <w:bCs/>
        </w:rPr>
      </w:pPr>
      <w:r w:rsidRPr="002E010B">
        <w:rPr>
          <w:b/>
          <w:bCs/>
        </w:rPr>
        <w:t>5.9 Produktionsschritte Terra-Engine</w:t>
      </w:r>
    </w:p>
    <w:p w14:paraId="4E96557D" w14:textId="77777777" w:rsidR="002E010B" w:rsidRPr="002E010B" w:rsidRDefault="002E010B" w:rsidP="002E010B">
      <w:pPr>
        <w:rPr>
          <w:b/>
          <w:bCs/>
        </w:rPr>
      </w:pPr>
    </w:p>
    <w:p w14:paraId="715623C3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1. </w:t>
      </w:r>
      <w:r w:rsidRPr="002E010B">
        <w:rPr>
          <w:sz w:val="22"/>
          <w:szCs w:val="22"/>
        </w:rPr>
        <w:tab/>
        <w:t>Trägerbalken zuschneiden &amp; bohren</w:t>
      </w:r>
    </w:p>
    <w:p w14:paraId="10A6DCA4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2. </w:t>
      </w:r>
      <w:r w:rsidRPr="002E010B">
        <w:rPr>
          <w:sz w:val="22"/>
          <w:szCs w:val="22"/>
        </w:rPr>
        <w:tab/>
        <w:t>Dornflansche anschweißen</w:t>
      </w:r>
    </w:p>
    <w:p w14:paraId="6C6B2929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3. </w:t>
      </w:r>
      <w:r w:rsidRPr="002E010B">
        <w:rPr>
          <w:sz w:val="22"/>
          <w:szCs w:val="22"/>
        </w:rPr>
        <w:tab/>
        <w:t>Dornen fertigen (drehen, härten, schleifen)</w:t>
      </w:r>
    </w:p>
    <w:p w14:paraId="661702D4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4. </w:t>
      </w:r>
      <w:r w:rsidRPr="002E010B">
        <w:rPr>
          <w:sz w:val="22"/>
          <w:szCs w:val="22"/>
        </w:rPr>
        <w:tab/>
        <w:t>Vibrationsmotoren montieren</w:t>
      </w:r>
    </w:p>
    <w:p w14:paraId="1BD45F73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5. </w:t>
      </w:r>
      <w:r w:rsidRPr="002E010B">
        <w:rPr>
          <w:sz w:val="22"/>
          <w:szCs w:val="22"/>
        </w:rPr>
        <w:tab/>
        <w:t>Tank + Pumpe installieren</w:t>
      </w:r>
    </w:p>
    <w:p w14:paraId="3D5E8FDA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6. </w:t>
      </w:r>
      <w:r w:rsidRPr="002E010B">
        <w:rPr>
          <w:sz w:val="22"/>
          <w:szCs w:val="22"/>
        </w:rPr>
        <w:tab/>
        <w:t>Leitungen verlegen, Filter &amp; Düsen montieren</w:t>
      </w:r>
    </w:p>
    <w:p w14:paraId="6FC16633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7. </w:t>
      </w:r>
      <w:r w:rsidRPr="002E010B">
        <w:rPr>
          <w:sz w:val="22"/>
          <w:szCs w:val="22"/>
        </w:rPr>
        <w:tab/>
        <w:t>Befestigungspunkte für Fahrzeugrahmen anbringen</w:t>
      </w:r>
    </w:p>
    <w:p w14:paraId="697AA1B8" w14:textId="77777777" w:rsidR="002E010B" w:rsidRP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8. </w:t>
      </w:r>
      <w:r w:rsidRPr="002E010B">
        <w:rPr>
          <w:sz w:val="22"/>
          <w:szCs w:val="22"/>
        </w:rPr>
        <w:tab/>
        <w:t>Test im Stand (Vibration, Dichtigkeit, Durchfluss)</w:t>
      </w:r>
    </w:p>
    <w:p w14:paraId="08BE2F69" w14:textId="209AFEF7" w:rsidR="002E010B" w:rsidRDefault="002E010B" w:rsidP="002E010B">
      <w:pPr>
        <w:rPr>
          <w:sz w:val="22"/>
          <w:szCs w:val="22"/>
        </w:rPr>
      </w:pPr>
      <w:r w:rsidRPr="002E010B">
        <w:rPr>
          <w:sz w:val="22"/>
          <w:szCs w:val="22"/>
        </w:rPr>
        <w:t xml:space="preserve">9. </w:t>
      </w:r>
      <w:r w:rsidRPr="002E010B">
        <w:rPr>
          <w:sz w:val="22"/>
          <w:szCs w:val="22"/>
        </w:rPr>
        <w:tab/>
        <w:t>Feldtest (Eindringtiefe, Wirkung, Verstopfung)</w:t>
      </w:r>
    </w:p>
    <w:p w14:paraId="3FEA98C5" w14:textId="2CE14294" w:rsidR="002E010B" w:rsidRDefault="002E010B" w:rsidP="002E010B">
      <w:r>
        <w:pict w14:anchorId="0D666945">
          <v:rect id="_x0000_i1036" style="width:0;height:1.5pt" o:hralign="center" o:hrstd="t" o:hr="t" fillcolor="#a0a0a0" stroked="f"/>
        </w:pict>
      </w:r>
    </w:p>
    <w:p w14:paraId="6FC10889" w14:textId="77777777" w:rsidR="002E010B" w:rsidRPr="002E010B" w:rsidRDefault="002E010B" w:rsidP="002E010B">
      <w:pPr>
        <w:rPr>
          <w:sz w:val="22"/>
          <w:szCs w:val="22"/>
        </w:rPr>
      </w:pPr>
    </w:p>
    <w:p w14:paraId="3554B591" w14:textId="77777777" w:rsidR="00A913C4" w:rsidRPr="00A913C4" w:rsidRDefault="00A913C4" w:rsidP="00A913C4">
      <w:pPr>
        <w:ind w:left="705" w:hanging="348"/>
        <w:rPr>
          <w:sz w:val="22"/>
          <w:szCs w:val="22"/>
        </w:rPr>
      </w:pPr>
    </w:p>
    <w:sectPr w:rsidR="00A913C4" w:rsidRPr="00A913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CD9"/>
    <w:multiLevelType w:val="multilevel"/>
    <w:tmpl w:val="8EA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5B2"/>
    <w:multiLevelType w:val="multilevel"/>
    <w:tmpl w:val="5EE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33D3"/>
    <w:multiLevelType w:val="multilevel"/>
    <w:tmpl w:val="D8A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D3604"/>
    <w:multiLevelType w:val="multilevel"/>
    <w:tmpl w:val="031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33D77"/>
    <w:multiLevelType w:val="multilevel"/>
    <w:tmpl w:val="80A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87D55"/>
    <w:multiLevelType w:val="multilevel"/>
    <w:tmpl w:val="F4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4662">
    <w:abstractNumId w:val="0"/>
  </w:num>
  <w:num w:numId="2" w16cid:durableId="1188983194">
    <w:abstractNumId w:val="4"/>
  </w:num>
  <w:num w:numId="3" w16cid:durableId="82993233">
    <w:abstractNumId w:val="5"/>
  </w:num>
  <w:num w:numId="4" w16cid:durableId="178275627">
    <w:abstractNumId w:val="2"/>
  </w:num>
  <w:num w:numId="5" w16cid:durableId="1904487696">
    <w:abstractNumId w:val="3"/>
  </w:num>
  <w:num w:numId="6" w16cid:durableId="136289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FB"/>
    <w:rsid w:val="00025262"/>
    <w:rsid w:val="001B2A77"/>
    <w:rsid w:val="00257FFB"/>
    <w:rsid w:val="002E010B"/>
    <w:rsid w:val="00474305"/>
    <w:rsid w:val="00552657"/>
    <w:rsid w:val="00702879"/>
    <w:rsid w:val="007807DD"/>
    <w:rsid w:val="00A744F7"/>
    <w:rsid w:val="00A913C4"/>
    <w:rsid w:val="00B84253"/>
    <w:rsid w:val="00BD65D8"/>
    <w:rsid w:val="00DD09FB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B181"/>
  <w15:chartTrackingRefBased/>
  <w15:docId w15:val="{348DC554-29D3-4178-A53A-EA4391A1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09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09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09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09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09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09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09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09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09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0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09FB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0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09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09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09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09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0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2026-02-07T14:41:00Z</dcterms:created>
  <dcterms:modified xsi:type="dcterms:W3CDTF">2026-02-07T14:57:00Z</dcterms:modified>
</cp:coreProperties>
</file>