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0B72E" w14:textId="38765243" w:rsidR="00025262" w:rsidRDefault="004145EA">
      <w:r w:rsidRPr="004145EA">
        <w:t>Stromtragfähigkeit, Stromverteilung, 100</w:t>
      </w:r>
      <w:r w:rsidRPr="004145EA">
        <w:rPr>
          <w:rFonts w:ascii="Arial" w:hAnsi="Arial" w:cs="Arial"/>
        </w:rPr>
        <w:t> </w:t>
      </w:r>
      <w:r w:rsidRPr="004145EA">
        <w:t>%-Kupfer</w:t>
      </w:r>
      <w:r w:rsidRPr="004145EA">
        <w:rPr>
          <w:rFonts w:ascii="Cambria Math" w:hAnsi="Cambria Math" w:cs="Cambria Math"/>
        </w:rPr>
        <w:t>‑</w:t>
      </w:r>
      <w:r w:rsidRPr="004145EA">
        <w:t>Design und Gewicht</w:t>
      </w:r>
      <w:r w:rsidRPr="004145EA">
        <w:rPr>
          <w:rFonts w:ascii="Cambria Math" w:hAnsi="Cambria Math" w:cs="Cambria Math"/>
        </w:rPr>
        <w:t>‑</w:t>
      </w:r>
      <w:proofErr w:type="spellStart"/>
      <w:r w:rsidRPr="004145EA">
        <w:t>vs</w:t>
      </w:r>
      <w:proofErr w:type="spellEnd"/>
      <w:r w:rsidRPr="004145EA">
        <w:rPr>
          <w:rFonts w:ascii="Cambria Math" w:hAnsi="Cambria Math" w:cs="Cambria Math"/>
        </w:rPr>
        <w:t>‑</w:t>
      </w:r>
      <w:r w:rsidRPr="004145EA">
        <w:t>Leistung.</w:t>
      </w:r>
    </w:p>
    <w:p w14:paraId="758C783B" w14:textId="1CC2102B" w:rsidR="004145EA" w:rsidRDefault="004145EA">
      <w:r>
        <w:pict w14:anchorId="5B887374">
          <v:rect id="_x0000_i1025" style="width:0;height:1.5pt" o:hralign="center" o:hrstd="t" o:hr="t" fillcolor="#a0a0a0" stroked="f"/>
        </w:pict>
      </w:r>
    </w:p>
    <w:p w14:paraId="1709FFB5" w14:textId="5CA88F43" w:rsidR="004145EA" w:rsidRDefault="004145EA">
      <w:r>
        <w:rPr>
          <w:noProof/>
        </w:rPr>
        <w:drawing>
          <wp:inline distT="0" distB="0" distL="0" distR="0" wp14:anchorId="34F2100F" wp14:editId="55F615A0">
            <wp:extent cx="5756275" cy="35464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59A94" w14:textId="50EACEE0" w:rsidR="004145EA" w:rsidRDefault="004145EA">
      <w:r>
        <w:pict w14:anchorId="64D816AD">
          <v:rect id="_x0000_i1027" style="width:0;height:1.5pt" o:hralign="center" o:hrstd="t" o:hr="t" fillcolor="#a0a0a0" stroked="f"/>
        </w:pict>
      </w:r>
    </w:p>
    <w:p w14:paraId="6EDBECAF" w14:textId="77777777" w:rsidR="004145EA" w:rsidRPr="004145EA" w:rsidRDefault="004145EA" w:rsidP="004145EA">
      <w:r w:rsidRPr="004145EA">
        <w:t>2. Stromverteilung – „Highway</w:t>
      </w:r>
      <w:r w:rsidRPr="004145EA">
        <w:noBreakHyphen/>
        <w:t>Effekt“</w:t>
      </w:r>
    </w:p>
    <w:p w14:paraId="0613DB55" w14:textId="77777777" w:rsidR="004145EA" w:rsidRPr="004145EA" w:rsidRDefault="004145EA" w:rsidP="004145EA">
      <w:pPr>
        <w:rPr>
          <w:sz w:val="20"/>
          <w:szCs w:val="20"/>
        </w:rPr>
      </w:pPr>
      <w:r w:rsidRPr="004145EA">
        <w:rPr>
          <w:sz w:val="20"/>
          <w:szCs w:val="20"/>
        </w:rPr>
        <w:t>Qualitativ, aber technisch:</w:t>
      </w:r>
    </w:p>
    <w:p w14:paraId="42D1F2C4" w14:textId="77777777" w:rsidR="004145EA" w:rsidRPr="004145EA" w:rsidRDefault="004145EA" w:rsidP="004145EA">
      <w:pPr>
        <w:numPr>
          <w:ilvl w:val="0"/>
          <w:numId w:val="1"/>
        </w:numPr>
        <w:rPr>
          <w:sz w:val="20"/>
          <w:szCs w:val="20"/>
        </w:rPr>
      </w:pPr>
      <w:r w:rsidRPr="004145EA">
        <w:rPr>
          <w:b/>
          <w:bCs/>
          <w:sz w:val="20"/>
          <w:szCs w:val="20"/>
        </w:rPr>
        <w:t>Graphen</w:t>
      </w:r>
      <w:r w:rsidRPr="004145EA">
        <w:rPr>
          <w:b/>
          <w:bCs/>
          <w:sz w:val="20"/>
          <w:szCs w:val="20"/>
        </w:rPr>
        <w:noBreakHyphen/>
        <w:t>Highways:</w:t>
      </w:r>
      <w:r w:rsidRPr="004145EA">
        <w:rPr>
          <w:sz w:val="20"/>
          <w:szCs w:val="20"/>
        </w:rPr>
        <w:t xml:space="preserve"> extrem hohe Leitfähigkeit → ziehen Strom an</w:t>
      </w:r>
    </w:p>
    <w:p w14:paraId="0B5B2D76" w14:textId="77777777" w:rsidR="004145EA" w:rsidRPr="004145EA" w:rsidRDefault="004145EA" w:rsidP="004145EA">
      <w:pPr>
        <w:numPr>
          <w:ilvl w:val="0"/>
          <w:numId w:val="1"/>
        </w:numPr>
        <w:rPr>
          <w:sz w:val="20"/>
          <w:szCs w:val="20"/>
        </w:rPr>
      </w:pPr>
      <w:r w:rsidRPr="004145EA">
        <w:rPr>
          <w:b/>
          <w:bCs/>
          <w:sz w:val="20"/>
          <w:szCs w:val="20"/>
        </w:rPr>
        <w:t>Leitfähige Decklage:</w:t>
      </w:r>
      <w:r w:rsidRPr="004145EA">
        <w:rPr>
          <w:sz w:val="20"/>
          <w:szCs w:val="20"/>
        </w:rPr>
        <w:t xml:space="preserve"> überbrückt Mikrorisse, glättet Strompfade</w:t>
      </w:r>
    </w:p>
    <w:p w14:paraId="43EBBCB1" w14:textId="77777777" w:rsidR="004145EA" w:rsidRPr="004145EA" w:rsidRDefault="004145EA" w:rsidP="004145EA">
      <w:pPr>
        <w:numPr>
          <w:ilvl w:val="0"/>
          <w:numId w:val="1"/>
        </w:numPr>
        <w:rPr>
          <w:sz w:val="20"/>
          <w:szCs w:val="20"/>
        </w:rPr>
      </w:pPr>
      <w:r w:rsidRPr="004145EA">
        <w:rPr>
          <w:b/>
          <w:bCs/>
          <w:sz w:val="20"/>
          <w:szCs w:val="20"/>
        </w:rPr>
        <w:t>Aluminiumkern:</w:t>
      </w:r>
      <w:r w:rsidRPr="004145EA">
        <w:rPr>
          <w:sz w:val="20"/>
          <w:szCs w:val="20"/>
        </w:rPr>
        <w:t xml:space="preserve"> trägt Reststrom + Wärme</w:t>
      </w:r>
    </w:p>
    <w:p w14:paraId="45B2AE50" w14:textId="77777777" w:rsidR="004145EA" w:rsidRPr="004145EA" w:rsidRDefault="004145EA" w:rsidP="004145EA">
      <w:pPr>
        <w:rPr>
          <w:sz w:val="20"/>
          <w:szCs w:val="20"/>
        </w:rPr>
      </w:pPr>
      <w:r w:rsidRPr="004145EA">
        <w:rPr>
          <w:sz w:val="20"/>
          <w:szCs w:val="20"/>
        </w:rPr>
        <w:t>Effekt:</w:t>
      </w:r>
    </w:p>
    <w:p w14:paraId="72D60EFF" w14:textId="77777777" w:rsidR="004145EA" w:rsidRPr="004145EA" w:rsidRDefault="004145EA" w:rsidP="004145EA">
      <w:pPr>
        <w:numPr>
          <w:ilvl w:val="0"/>
          <w:numId w:val="2"/>
        </w:numPr>
        <w:rPr>
          <w:sz w:val="20"/>
          <w:szCs w:val="20"/>
        </w:rPr>
      </w:pPr>
      <w:r w:rsidRPr="004145EA">
        <w:rPr>
          <w:sz w:val="20"/>
          <w:szCs w:val="20"/>
        </w:rPr>
        <w:t xml:space="preserve">Strom konzentriert sich </w:t>
      </w:r>
      <w:r w:rsidRPr="004145EA">
        <w:rPr>
          <w:b/>
          <w:bCs/>
          <w:sz w:val="20"/>
          <w:szCs w:val="20"/>
        </w:rPr>
        <w:t>überproportional</w:t>
      </w:r>
      <w:r w:rsidRPr="004145EA">
        <w:rPr>
          <w:sz w:val="20"/>
          <w:szCs w:val="20"/>
        </w:rPr>
        <w:t xml:space="preserve"> in den Graphen</w:t>
      </w:r>
      <w:r w:rsidRPr="004145EA">
        <w:rPr>
          <w:sz w:val="20"/>
          <w:szCs w:val="20"/>
        </w:rPr>
        <w:noBreakHyphen/>
        <w:t>Zonen</w:t>
      </w:r>
    </w:p>
    <w:p w14:paraId="190A47F9" w14:textId="77777777" w:rsidR="004145EA" w:rsidRPr="004145EA" w:rsidRDefault="004145EA" w:rsidP="004145EA">
      <w:pPr>
        <w:numPr>
          <w:ilvl w:val="0"/>
          <w:numId w:val="2"/>
        </w:numPr>
        <w:rPr>
          <w:sz w:val="20"/>
          <w:szCs w:val="20"/>
        </w:rPr>
      </w:pPr>
      <w:r w:rsidRPr="004145EA">
        <w:rPr>
          <w:sz w:val="20"/>
          <w:szCs w:val="20"/>
        </w:rPr>
        <w:t xml:space="preserve">dadurch ist die </w:t>
      </w:r>
      <w:r w:rsidRPr="004145EA">
        <w:rPr>
          <w:b/>
          <w:bCs/>
          <w:sz w:val="20"/>
          <w:szCs w:val="20"/>
        </w:rPr>
        <w:t>effektive Stromtragfähigkeit höher</w:t>
      </w:r>
      <w:r w:rsidRPr="004145EA">
        <w:rPr>
          <w:sz w:val="20"/>
          <w:szCs w:val="20"/>
        </w:rPr>
        <w:t xml:space="preserve">, als es </w:t>
      </w:r>
      <w:proofErr w:type="gramStart"/>
      <w:r w:rsidRPr="004145EA">
        <w:rPr>
          <w:sz w:val="20"/>
          <w:szCs w:val="20"/>
        </w:rPr>
        <w:t>die reine Flächen</w:t>
      </w:r>
      <w:proofErr w:type="gramEnd"/>
      <w:r w:rsidRPr="004145EA">
        <w:rPr>
          <w:sz w:val="20"/>
          <w:szCs w:val="20"/>
        </w:rPr>
        <w:noBreakHyphen/>
        <w:t>Mittelung vermuten lässt</w:t>
      </w:r>
    </w:p>
    <w:p w14:paraId="3A77CE56" w14:textId="77777777" w:rsidR="004145EA" w:rsidRPr="004145EA" w:rsidRDefault="004145EA" w:rsidP="004145EA">
      <w:pPr>
        <w:numPr>
          <w:ilvl w:val="0"/>
          <w:numId w:val="2"/>
        </w:numPr>
        <w:rPr>
          <w:sz w:val="20"/>
          <w:szCs w:val="20"/>
        </w:rPr>
      </w:pPr>
      <w:r w:rsidRPr="004145EA">
        <w:rPr>
          <w:sz w:val="20"/>
          <w:szCs w:val="20"/>
        </w:rPr>
        <w:t xml:space="preserve">die Schutzschicht sorgt dafür, dass </w:t>
      </w:r>
      <w:r w:rsidRPr="004145EA">
        <w:rPr>
          <w:b/>
          <w:bCs/>
          <w:sz w:val="20"/>
          <w:szCs w:val="20"/>
        </w:rPr>
        <w:t>lokale Defekte</w:t>
      </w:r>
      <w:r w:rsidRPr="004145EA">
        <w:rPr>
          <w:sz w:val="20"/>
          <w:szCs w:val="20"/>
        </w:rPr>
        <w:t xml:space="preserve"> nicht zu „toten Zonen“ werden</w:t>
      </w:r>
    </w:p>
    <w:p w14:paraId="5EDE9952" w14:textId="77777777" w:rsidR="004145EA" w:rsidRDefault="004145EA" w:rsidP="004145EA">
      <w:pPr>
        <w:rPr>
          <w:sz w:val="20"/>
          <w:szCs w:val="20"/>
        </w:rPr>
      </w:pPr>
    </w:p>
    <w:p w14:paraId="21337988" w14:textId="012AB7EC" w:rsidR="004145EA" w:rsidRPr="004145EA" w:rsidRDefault="004145EA" w:rsidP="004145EA">
      <w:pPr>
        <w:rPr>
          <w:sz w:val="20"/>
          <w:szCs w:val="20"/>
        </w:rPr>
      </w:pPr>
      <w:r w:rsidRPr="004145EA">
        <w:rPr>
          <w:sz w:val="20"/>
          <w:szCs w:val="20"/>
        </w:rPr>
        <w:t>Du kannst dir das vorstellen wie:</w:t>
      </w:r>
    </w:p>
    <w:p w14:paraId="359F3451" w14:textId="77777777" w:rsidR="004145EA" w:rsidRDefault="004145EA" w:rsidP="004145EA">
      <w:pPr>
        <w:rPr>
          <w:sz w:val="20"/>
          <w:szCs w:val="20"/>
        </w:rPr>
      </w:pPr>
      <w:r w:rsidRPr="004145EA">
        <w:rPr>
          <w:sz w:val="20"/>
          <w:szCs w:val="20"/>
        </w:rPr>
        <w:t>Kupfer = gleichmäßig guter Fluss</w:t>
      </w:r>
      <w:r w:rsidRPr="004145EA">
        <w:rPr>
          <w:sz w:val="20"/>
          <w:szCs w:val="20"/>
        </w:rPr>
        <w:br/>
        <w:t>AGH</w:t>
      </w:r>
      <w:r w:rsidRPr="004145EA">
        <w:rPr>
          <w:sz w:val="20"/>
          <w:szCs w:val="20"/>
        </w:rPr>
        <w:noBreakHyphen/>
        <w:t xml:space="preserve">X1 = </w:t>
      </w:r>
      <w:r w:rsidRPr="004145EA">
        <w:rPr>
          <w:b/>
          <w:bCs/>
          <w:sz w:val="20"/>
          <w:szCs w:val="20"/>
        </w:rPr>
        <w:t>Highways aus Graphen</w:t>
      </w:r>
      <w:r w:rsidRPr="004145EA">
        <w:rPr>
          <w:sz w:val="20"/>
          <w:szCs w:val="20"/>
        </w:rPr>
        <w:t>, die den Strom gezielt durch „Schnellspuren“ leiten.</w:t>
      </w:r>
    </w:p>
    <w:p w14:paraId="5B637B1A" w14:textId="66014637" w:rsidR="004145EA" w:rsidRDefault="004145EA" w:rsidP="004145EA">
      <w:r>
        <w:pict w14:anchorId="127678B4">
          <v:rect id="_x0000_i1028" style="width:0;height:1.5pt" o:hralign="center" o:hrstd="t" o:hr="t" fillcolor="#a0a0a0" stroked="f"/>
        </w:pict>
      </w:r>
    </w:p>
    <w:p w14:paraId="21B4B811" w14:textId="77777777" w:rsidR="00503551" w:rsidRDefault="00503551" w:rsidP="00503551"/>
    <w:p w14:paraId="5FC2FC73" w14:textId="77777777" w:rsidR="00503551" w:rsidRDefault="00503551" w:rsidP="00503551"/>
    <w:p w14:paraId="142E9DC1" w14:textId="77777777" w:rsidR="00503551" w:rsidRDefault="00503551" w:rsidP="00503551"/>
    <w:p w14:paraId="0E94C10E" w14:textId="77777777" w:rsidR="00503551" w:rsidRDefault="00503551" w:rsidP="00503551"/>
    <w:p w14:paraId="6513367E" w14:textId="77777777" w:rsidR="00503551" w:rsidRDefault="00503551" w:rsidP="00503551"/>
    <w:p w14:paraId="038B493E" w14:textId="77777777" w:rsidR="00503551" w:rsidRDefault="00503551" w:rsidP="00503551"/>
    <w:p w14:paraId="483EFCD9" w14:textId="77777777" w:rsidR="00503551" w:rsidRDefault="00503551" w:rsidP="00503551"/>
    <w:p w14:paraId="729FEAF7" w14:textId="77777777" w:rsidR="00503551" w:rsidRDefault="00503551" w:rsidP="00503551"/>
    <w:p w14:paraId="0DD976AE" w14:textId="77777777" w:rsidR="00503551" w:rsidRDefault="00503551" w:rsidP="00503551"/>
    <w:p w14:paraId="11EC128D" w14:textId="7C060422" w:rsidR="00503551" w:rsidRPr="00503551" w:rsidRDefault="00503551" w:rsidP="00503551">
      <w:r w:rsidRPr="00503551">
        <w:lastRenderedPageBreak/>
        <w:t>3. Optimierte Geometrie für sichere 100</w:t>
      </w:r>
      <w:r w:rsidRPr="00503551">
        <w:rPr>
          <w:rFonts w:ascii="Arial" w:hAnsi="Arial" w:cs="Arial"/>
        </w:rPr>
        <w:t> </w:t>
      </w:r>
      <w:r w:rsidRPr="00503551">
        <w:t>% Kupfer</w:t>
      </w:r>
      <w:r w:rsidRPr="00503551">
        <w:noBreakHyphen/>
        <w:t>Leistung</w:t>
      </w:r>
    </w:p>
    <w:p w14:paraId="62E33CF8" w14:textId="77777777" w:rsidR="00503551" w:rsidRDefault="00503551" w:rsidP="00503551">
      <w:pPr>
        <w:rPr>
          <w:sz w:val="20"/>
          <w:szCs w:val="20"/>
        </w:rPr>
      </w:pPr>
    </w:p>
    <w:p w14:paraId="2890624C" w14:textId="23ADF02A" w:rsidR="00503551" w:rsidRDefault="00503551" w:rsidP="00503551">
      <w:pPr>
        <w:rPr>
          <w:sz w:val="20"/>
          <w:szCs w:val="20"/>
        </w:rPr>
      </w:pPr>
      <w:r w:rsidRPr="00503551">
        <w:rPr>
          <w:sz w:val="20"/>
          <w:szCs w:val="20"/>
        </w:rPr>
        <w:t>Wir drehen jetzt an zwei Stellschrauben:</w:t>
      </w:r>
    </w:p>
    <w:p w14:paraId="75539CA9" w14:textId="77777777" w:rsidR="00503551" w:rsidRPr="00503551" w:rsidRDefault="00503551" w:rsidP="00503551">
      <w:pPr>
        <w:rPr>
          <w:sz w:val="20"/>
          <w:szCs w:val="20"/>
        </w:rPr>
      </w:pPr>
    </w:p>
    <w:p w14:paraId="4617C47E" w14:textId="77777777" w:rsidR="00503551" w:rsidRPr="00503551" w:rsidRDefault="00503551" w:rsidP="00503551">
      <w:pPr>
        <w:numPr>
          <w:ilvl w:val="0"/>
          <w:numId w:val="3"/>
        </w:numPr>
        <w:rPr>
          <w:sz w:val="20"/>
          <w:szCs w:val="20"/>
        </w:rPr>
      </w:pPr>
      <w:r w:rsidRPr="00503551">
        <w:rPr>
          <w:b/>
          <w:bCs/>
          <w:sz w:val="20"/>
          <w:szCs w:val="20"/>
        </w:rPr>
        <w:t>Mehr Graphen</w:t>
      </w:r>
      <w:r w:rsidRPr="00503551">
        <w:rPr>
          <w:b/>
          <w:bCs/>
          <w:sz w:val="20"/>
          <w:szCs w:val="20"/>
        </w:rPr>
        <w:noBreakHyphen/>
        <w:t>Querschnitt</w:t>
      </w:r>
    </w:p>
    <w:p w14:paraId="18D9E92C" w14:textId="77777777" w:rsidR="00503551" w:rsidRPr="00503551" w:rsidRDefault="00503551" w:rsidP="00503551">
      <w:pPr>
        <w:numPr>
          <w:ilvl w:val="0"/>
          <w:numId w:val="3"/>
        </w:numPr>
        <w:rPr>
          <w:sz w:val="20"/>
          <w:szCs w:val="20"/>
        </w:rPr>
      </w:pPr>
      <w:r w:rsidRPr="00503551">
        <w:rPr>
          <w:b/>
          <w:bCs/>
          <w:sz w:val="20"/>
          <w:szCs w:val="20"/>
        </w:rPr>
        <w:t>Etwas mehr Gesamtquerschnitt bei geringerem Gewicht</w:t>
      </w:r>
    </w:p>
    <w:p w14:paraId="163BA1B6" w14:textId="77777777" w:rsidR="00503551" w:rsidRPr="00503551" w:rsidRDefault="00503551" w:rsidP="00503551">
      <w:pPr>
        <w:ind w:left="360"/>
        <w:rPr>
          <w:sz w:val="20"/>
          <w:szCs w:val="20"/>
        </w:rPr>
      </w:pPr>
    </w:p>
    <w:p w14:paraId="047AF24C" w14:textId="7BADF146" w:rsidR="00503551" w:rsidRPr="00503551" w:rsidRDefault="00503551" w:rsidP="00503551">
      <w:pPr>
        <w:rPr>
          <w:sz w:val="20"/>
          <w:szCs w:val="20"/>
        </w:rPr>
      </w:pPr>
      <w:r w:rsidRPr="00503551">
        <w:rPr>
          <w:sz w:val="20"/>
          <w:szCs w:val="20"/>
        </w:rPr>
        <w:t>3.1 Variante: Mehr Graphen</w:t>
      </w:r>
    </w:p>
    <w:p w14:paraId="0A54058D" w14:textId="77777777" w:rsidR="00503551" w:rsidRPr="00503551" w:rsidRDefault="00503551" w:rsidP="00503551">
      <w:pPr>
        <w:rPr>
          <w:sz w:val="20"/>
          <w:szCs w:val="20"/>
        </w:rPr>
      </w:pPr>
      <w:r w:rsidRPr="00503551">
        <w:rPr>
          <w:sz w:val="20"/>
          <w:szCs w:val="20"/>
        </w:rPr>
        <w:t>Statt 5</w:t>
      </w:r>
      <w:r w:rsidRPr="00503551">
        <w:rPr>
          <w:rFonts w:ascii="Arial" w:hAnsi="Arial" w:cs="Arial"/>
          <w:sz w:val="20"/>
          <w:szCs w:val="20"/>
        </w:rPr>
        <w:t> </w:t>
      </w:r>
      <w:r w:rsidRPr="00503551">
        <w:rPr>
          <w:rFonts w:ascii="Aptos" w:hAnsi="Aptos" w:cs="Aptos"/>
          <w:sz w:val="20"/>
          <w:szCs w:val="20"/>
        </w:rPr>
        <w:t>µ</w:t>
      </w:r>
      <w:r w:rsidRPr="00503551">
        <w:rPr>
          <w:sz w:val="20"/>
          <w:szCs w:val="20"/>
        </w:rPr>
        <w:t>m oben + 5</w:t>
      </w:r>
      <w:r w:rsidRPr="00503551">
        <w:rPr>
          <w:rFonts w:ascii="Arial" w:hAnsi="Arial" w:cs="Arial"/>
          <w:sz w:val="20"/>
          <w:szCs w:val="20"/>
        </w:rPr>
        <w:t> </w:t>
      </w:r>
      <w:r w:rsidRPr="00503551">
        <w:rPr>
          <w:rFonts w:ascii="Aptos" w:hAnsi="Aptos" w:cs="Aptos"/>
          <w:sz w:val="20"/>
          <w:szCs w:val="20"/>
        </w:rPr>
        <w:t>µ</w:t>
      </w:r>
      <w:r w:rsidRPr="00503551">
        <w:rPr>
          <w:sz w:val="20"/>
          <w:szCs w:val="20"/>
        </w:rPr>
        <w:t>m unten:</w:t>
      </w:r>
    </w:p>
    <w:p w14:paraId="5465A04D" w14:textId="77777777" w:rsidR="00503551" w:rsidRPr="00503551" w:rsidRDefault="00503551" w:rsidP="00503551">
      <w:pPr>
        <w:numPr>
          <w:ilvl w:val="0"/>
          <w:numId w:val="4"/>
        </w:numPr>
        <w:rPr>
          <w:sz w:val="20"/>
          <w:szCs w:val="20"/>
        </w:rPr>
      </w:pPr>
      <w:r w:rsidRPr="00503551">
        <w:rPr>
          <w:b/>
          <w:bCs/>
          <w:sz w:val="20"/>
          <w:szCs w:val="20"/>
        </w:rPr>
        <w:t>10</w:t>
      </w:r>
      <w:r w:rsidRPr="00503551">
        <w:rPr>
          <w:rFonts w:ascii="Arial" w:hAnsi="Arial" w:cs="Arial"/>
          <w:b/>
          <w:bCs/>
          <w:sz w:val="20"/>
          <w:szCs w:val="20"/>
        </w:rPr>
        <w:t> </w:t>
      </w:r>
      <w:r w:rsidRPr="00503551">
        <w:rPr>
          <w:rFonts w:ascii="Aptos" w:hAnsi="Aptos" w:cs="Aptos"/>
          <w:b/>
          <w:bCs/>
          <w:sz w:val="20"/>
          <w:szCs w:val="20"/>
        </w:rPr>
        <w:t>µ</w:t>
      </w:r>
      <w:r w:rsidRPr="00503551">
        <w:rPr>
          <w:b/>
          <w:bCs/>
          <w:sz w:val="20"/>
          <w:szCs w:val="20"/>
        </w:rPr>
        <w:t>m oben + 10</w:t>
      </w:r>
      <w:r w:rsidRPr="00503551">
        <w:rPr>
          <w:rFonts w:ascii="Arial" w:hAnsi="Arial" w:cs="Arial"/>
          <w:b/>
          <w:bCs/>
          <w:sz w:val="20"/>
          <w:szCs w:val="20"/>
        </w:rPr>
        <w:t> </w:t>
      </w:r>
      <w:r w:rsidRPr="00503551">
        <w:rPr>
          <w:rFonts w:ascii="Aptos" w:hAnsi="Aptos" w:cs="Aptos"/>
          <w:b/>
          <w:bCs/>
          <w:sz w:val="20"/>
          <w:szCs w:val="20"/>
        </w:rPr>
        <w:t>µ</w:t>
      </w:r>
      <w:r w:rsidRPr="00503551">
        <w:rPr>
          <w:b/>
          <w:bCs/>
          <w:sz w:val="20"/>
          <w:szCs w:val="20"/>
        </w:rPr>
        <w:t>m unten</w:t>
      </w:r>
    </w:p>
    <w:p w14:paraId="3FAD91F8" w14:textId="2CF1DCC7" w:rsidR="00503551" w:rsidRDefault="00503551" w:rsidP="00503551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D06CA58" wp14:editId="4543E54A">
            <wp:extent cx="5756275" cy="114871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2206" w14:textId="77777777" w:rsidR="00503551" w:rsidRPr="00503551" w:rsidRDefault="00503551" w:rsidP="00503551">
      <w:pPr>
        <w:rPr>
          <w:sz w:val="20"/>
          <w:szCs w:val="20"/>
        </w:rPr>
      </w:pPr>
    </w:p>
    <w:p w14:paraId="0DA5078F" w14:textId="14894FE1" w:rsidR="00503551" w:rsidRPr="00503551" w:rsidRDefault="00503551" w:rsidP="00503551">
      <w:pPr>
        <w:numPr>
          <w:ilvl w:val="0"/>
          <w:numId w:val="7"/>
        </w:numPr>
        <w:rPr>
          <w:sz w:val="20"/>
          <w:szCs w:val="20"/>
        </w:rPr>
      </w:pPr>
      <w:r w:rsidRPr="00503551">
        <w:rPr>
          <w:sz w:val="20"/>
          <w:szCs w:val="20"/>
        </w:rPr>
        <w:t>leicht optimierter Decklage</w:t>
      </w:r>
    </w:p>
    <w:p w14:paraId="5505E4DF" w14:textId="77777777" w:rsidR="00503551" w:rsidRDefault="00503551" w:rsidP="00503551">
      <w:pPr>
        <w:numPr>
          <w:ilvl w:val="0"/>
          <w:numId w:val="5"/>
        </w:numPr>
        <w:rPr>
          <w:sz w:val="20"/>
          <w:szCs w:val="20"/>
        </w:rPr>
      </w:pPr>
      <w:r w:rsidRPr="00503551">
        <w:rPr>
          <w:sz w:val="20"/>
          <w:szCs w:val="20"/>
        </w:rPr>
        <w:t>etwas besserer Al</w:t>
      </w:r>
      <w:r w:rsidRPr="00503551">
        <w:rPr>
          <w:sz w:val="20"/>
          <w:szCs w:val="20"/>
        </w:rPr>
        <w:noBreakHyphen/>
        <w:t>Qualität (z.</w:t>
      </w:r>
      <w:r w:rsidRPr="00503551">
        <w:rPr>
          <w:rFonts w:ascii="Arial" w:hAnsi="Arial" w:cs="Arial"/>
          <w:sz w:val="20"/>
          <w:szCs w:val="20"/>
        </w:rPr>
        <w:t> </w:t>
      </w:r>
      <w:r w:rsidRPr="00503551">
        <w:rPr>
          <w:sz w:val="20"/>
          <w:szCs w:val="20"/>
        </w:rPr>
        <w:t>B. 65</w:t>
      </w:r>
      <w:r w:rsidRPr="00503551">
        <w:rPr>
          <w:rFonts w:ascii="Arial" w:hAnsi="Arial" w:cs="Arial"/>
          <w:sz w:val="20"/>
          <w:szCs w:val="20"/>
        </w:rPr>
        <w:t> </w:t>
      </w:r>
      <w:r w:rsidRPr="00503551">
        <w:rPr>
          <w:sz w:val="20"/>
          <w:szCs w:val="20"/>
        </w:rPr>
        <w:t>% statt 60</w:t>
      </w:r>
      <w:r w:rsidRPr="00503551">
        <w:rPr>
          <w:rFonts w:ascii="Arial" w:hAnsi="Arial" w:cs="Arial"/>
          <w:sz w:val="20"/>
          <w:szCs w:val="20"/>
        </w:rPr>
        <w:t> </w:t>
      </w:r>
      <w:r w:rsidRPr="00503551">
        <w:rPr>
          <w:sz w:val="20"/>
          <w:szCs w:val="20"/>
        </w:rPr>
        <w:t>%)</w:t>
      </w:r>
    </w:p>
    <w:p w14:paraId="4E15BFBD" w14:textId="77777777" w:rsidR="00503551" w:rsidRPr="00503551" w:rsidRDefault="00503551" w:rsidP="00503551">
      <w:pPr>
        <w:ind w:left="720"/>
        <w:rPr>
          <w:sz w:val="20"/>
          <w:szCs w:val="20"/>
        </w:rPr>
      </w:pPr>
    </w:p>
    <w:p w14:paraId="5E2A157A" w14:textId="77777777" w:rsidR="00503551" w:rsidRDefault="00503551" w:rsidP="00503551">
      <w:pPr>
        <w:rPr>
          <w:sz w:val="20"/>
          <w:szCs w:val="20"/>
        </w:rPr>
      </w:pPr>
      <w:r w:rsidRPr="00503551">
        <w:rPr>
          <w:sz w:val="20"/>
          <w:szCs w:val="20"/>
        </w:rPr>
        <w:t xml:space="preserve">kommst du </w:t>
      </w:r>
      <w:r w:rsidRPr="00503551">
        <w:rPr>
          <w:b/>
          <w:bCs/>
          <w:sz w:val="20"/>
          <w:szCs w:val="20"/>
        </w:rPr>
        <w:t>robust in den Bereich 100</w:t>
      </w:r>
      <w:r w:rsidRPr="00503551">
        <w:rPr>
          <w:rFonts w:ascii="Arial" w:hAnsi="Arial" w:cs="Arial"/>
          <w:b/>
          <w:bCs/>
          <w:sz w:val="20"/>
          <w:szCs w:val="20"/>
        </w:rPr>
        <w:t> </w:t>
      </w:r>
      <w:r w:rsidRPr="00503551">
        <w:rPr>
          <w:b/>
          <w:bCs/>
          <w:sz w:val="20"/>
          <w:szCs w:val="20"/>
        </w:rPr>
        <w:t>% Kupfer</w:t>
      </w:r>
      <w:r w:rsidRPr="00503551">
        <w:rPr>
          <w:b/>
          <w:bCs/>
          <w:sz w:val="20"/>
          <w:szCs w:val="20"/>
        </w:rPr>
        <w:noBreakHyphen/>
      </w:r>
      <w:r w:rsidRPr="00503551">
        <w:rPr>
          <w:rFonts w:ascii="Aptos" w:hAnsi="Aptos" w:cs="Aptos"/>
          <w:b/>
          <w:bCs/>
          <w:sz w:val="20"/>
          <w:szCs w:val="20"/>
        </w:rPr>
        <w:t>Ä</w:t>
      </w:r>
      <w:r w:rsidRPr="00503551">
        <w:rPr>
          <w:b/>
          <w:bCs/>
          <w:sz w:val="20"/>
          <w:szCs w:val="20"/>
        </w:rPr>
        <w:t>quivalent</w:t>
      </w:r>
      <w:r w:rsidRPr="00503551">
        <w:rPr>
          <w:sz w:val="20"/>
          <w:szCs w:val="20"/>
        </w:rPr>
        <w:t>.</w:t>
      </w:r>
    </w:p>
    <w:p w14:paraId="75CF5ADB" w14:textId="77777777" w:rsidR="00503551" w:rsidRPr="00503551" w:rsidRDefault="00503551" w:rsidP="00503551">
      <w:pPr>
        <w:rPr>
          <w:sz w:val="20"/>
          <w:szCs w:val="20"/>
        </w:rPr>
      </w:pPr>
    </w:p>
    <w:p w14:paraId="0F86DAB1" w14:textId="77777777" w:rsidR="00503551" w:rsidRPr="00503551" w:rsidRDefault="00503551" w:rsidP="00503551">
      <w:pPr>
        <w:rPr>
          <w:sz w:val="20"/>
          <w:szCs w:val="20"/>
        </w:rPr>
      </w:pPr>
      <w:r w:rsidRPr="00503551">
        <w:rPr>
          <w:sz w:val="20"/>
          <w:szCs w:val="20"/>
        </w:rPr>
        <w:t>3.2 Variante: Etwas größerer Querschnitt, aber leichter</w:t>
      </w:r>
    </w:p>
    <w:p w14:paraId="438064F5" w14:textId="77777777" w:rsidR="00503551" w:rsidRDefault="00503551" w:rsidP="00503551">
      <w:pPr>
        <w:rPr>
          <w:sz w:val="20"/>
          <w:szCs w:val="20"/>
        </w:rPr>
      </w:pPr>
      <w:r w:rsidRPr="00503551">
        <w:rPr>
          <w:sz w:val="20"/>
          <w:szCs w:val="20"/>
        </w:rPr>
        <w:t>Wenn du statt 80</w:t>
      </w:r>
      <w:r w:rsidRPr="00503551">
        <w:rPr>
          <w:rFonts w:ascii="Arial" w:hAnsi="Arial" w:cs="Arial"/>
          <w:sz w:val="20"/>
          <w:szCs w:val="20"/>
        </w:rPr>
        <w:t> </w:t>
      </w:r>
      <w:r w:rsidRPr="00503551">
        <w:rPr>
          <w:sz w:val="20"/>
          <w:szCs w:val="20"/>
        </w:rPr>
        <w:t>mm</w:t>
      </w:r>
      <w:r w:rsidRPr="00503551">
        <w:rPr>
          <w:rFonts w:ascii="Aptos" w:hAnsi="Aptos" w:cs="Aptos"/>
          <w:sz w:val="20"/>
          <w:szCs w:val="20"/>
        </w:rPr>
        <w:t>²</w:t>
      </w:r>
      <w:r w:rsidRPr="00503551">
        <w:rPr>
          <w:sz w:val="20"/>
          <w:szCs w:val="20"/>
        </w:rPr>
        <w:t>:</w:t>
      </w:r>
    </w:p>
    <w:p w14:paraId="01E3EF4D" w14:textId="77777777" w:rsidR="00503551" w:rsidRPr="00503551" w:rsidRDefault="00503551" w:rsidP="00503551">
      <w:pPr>
        <w:rPr>
          <w:sz w:val="20"/>
          <w:szCs w:val="20"/>
        </w:rPr>
      </w:pPr>
    </w:p>
    <w:p w14:paraId="2FADEEBC" w14:textId="77777777" w:rsidR="00503551" w:rsidRPr="00503551" w:rsidRDefault="00503551" w:rsidP="00503551">
      <w:pPr>
        <w:numPr>
          <w:ilvl w:val="0"/>
          <w:numId w:val="6"/>
        </w:numPr>
        <w:rPr>
          <w:sz w:val="20"/>
          <w:szCs w:val="20"/>
        </w:rPr>
      </w:pPr>
      <w:r w:rsidRPr="00503551">
        <w:rPr>
          <w:b/>
          <w:bCs/>
          <w:sz w:val="20"/>
          <w:szCs w:val="20"/>
        </w:rPr>
        <w:t>AGH</w:t>
      </w:r>
      <w:r w:rsidRPr="00503551">
        <w:rPr>
          <w:b/>
          <w:bCs/>
          <w:sz w:val="20"/>
          <w:szCs w:val="20"/>
        </w:rPr>
        <w:noBreakHyphen/>
        <w:t>X1 mit 90</w:t>
      </w:r>
      <w:r w:rsidRPr="00503551">
        <w:rPr>
          <w:rFonts w:ascii="Arial" w:hAnsi="Arial" w:cs="Arial"/>
          <w:b/>
          <w:bCs/>
          <w:sz w:val="20"/>
          <w:szCs w:val="20"/>
        </w:rPr>
        <w:t> </w:t>
      </w:r>
      <w:r w:rsidRPr="00503551">
        <w:rPr>
          <w:b/>
          <w:bCs/>
          <w:sz w:val="20"/>
          <w:szCs w:val="20"/>
        </w:rPr>
        <w:t>mm</w:t>
      </w:r>
      <w:r w:rsidRPr="00503551">
        <w:rPr>
          <w:rFonts w:ascii="Aptos" w:hAnsi="Aptos" w:cs="Aptos"/>
          <w:b/>
          <w:bCs/>
          <w:sz w:val="20"/>
          <w:szCs w:val="20"/>
        </w:rPr>
        <w:t>²</w:t>
      </w:r>
      <w:r w:rsidRPr="00503551">
        <w:rPr>
          <w:sz w:val="20"/>
          <w:szCs w:val="20"/>
        </w:rPr>
        <w:t xml:space="preserve"> nimmst</w:t>
      </w:r>
    </w:p>
    <w:p w14:paraId="3EAC7312" w14:textId="77777777" w:rsidR="00503551" w:rsidRPr="00503551" w:rsidRDefault="00503551" w:rsidP="00503551">
      <w:pPr>
        <w:numPr>
          <w:ilvl w:val="0"/>
          <w:numId w:val="6"/>
        </w:numPr>
        <w:rPr>
          <w:sz w:val="20"/>
          <w:szCs w:val="20"/>
        </w:rPr>
      </w:pPr>
      <w:r w:rsidRPr="00503551">
        <w:rPr>
          <w:sz w:val="20"/>
          <w:szCs w:val="20"/>
        </w:rPr>
        <w:t xml:space="preserve">bei </w:t>
      </w:r>
      <w:r w:rsidRPr="00503551">
        <w:rPr>
          <w:b/>
          <w:bCs/>
          <w:sz w:val="20"/>
          <w:szCs w:val="20"/>
        </w:rPr>
        <w:t>Al</w:t>
      </w:r>
      <w:r w:rsidRPr="00503551">
        <w:rPr>
          <w:b/>
          <w:bCs/>
          <w:sz w:val="20"/>
          <w:szCs w:val="20"/>
        </w:rPr>
        <w:noBreakHyphen/>
        <w:t>Dichte ~2.7</w:t>
      </w:r>
      <w:r w:rsidRPr="00503551">
        <w:rPr>
          <w:rFonts w:ascii="Arial" w:hAnsi="Arial" w:cs="Arial"/>
          <w:b/>
          <w:bCs/>
          <w:sz w:val="20"/>
          <w:szCs w:val="20"/>
        </w:rPr>
        <w:t> </w:t>
      </w:r>
      <w:r w:rsidRPr="00503551">
        <w:rPr>
          <w:b/>
          <w:bCs/>
          <w:sz w:val="20"/>
          <w:szCs w:val="20"/>
        </w:rPr>
        <w:t>g/cm</w:t>
      </w:r>
      <w:r w:rsidRPr="00503551">
        <w:rPr>
          <w:rFonts w:ascii="Aptos" w:hAnsi="Aptos" w:cs="Aptos"/>
          <w:b/>
          <w:bCs/>
          <w:sz w:val="20"/>
          <w:szCs w:val="20"/>
        </w:rPr>
        <w:t>³</w:t>
      </w:r>
      <w:r w:rsidRPr="00503551">
        <w:rPr>
          <w:sz w:val="20"/>
          <w:szCs w:val="20"/>
        </w:rPr>
        <w:t xml:space="preserve"> vs. </w:t>
      </w:r>
      <w:proofErr w:type="spellStart"/>
      <w:r w:rsidRPr="00503551">
        <w:rPr>
          <w:b/>
          <w:bCs/>
          <w:sz w:val="20"/>
          <w:szCs w:val="20"/>
        </w:rPr>
        <w:t>Cu</w:t>
      </w:r>
      <w:proofErr w:type="spellEnd"/>
      <w:r w:rsidRPr="00503551">
        <w:rPr>
          <w:b/>
          <w:bCs/>
          <w:sz w:val="20"/>
          <w:szCs w:val="20"/>
        </w:rPr>
        <w:t xml:space="preserve"> ~8.9</w:t>
      </w:r>
      <w:r w:rsidRPr="00503551">
        <w:rPr>
          <w:rFonts w:ascii="Arial" w:hAnsi="Arial" w:cs="Arial"/>
          <w:b/>
          <w:bCs/>
          <w:sz w:val="20"/>
          <w:szCs w:val="20"/>
        </w:rPr>
        <w:t> </w:t>
      </w:r>
      <w:r w:rsidRPr="00503551">
        <w:rPr>
          <w:b/>
          <w:bCs/>
          <w:sz w:val="20"/>
          <w:szCs w:val="20"/>
        </w:rPr>
        <w:t>g/cm</w:t>
      </w:r>
      <w:r w:rsidRPr="00503551">
        <w:rPr>
          <w:rFonts w:ascii="Aptos" w:hAnsi="Aptos" w:cs="Aptos"/>
          <w:b/>
          <w:bCs/>
          <w:sz w:val="20"/>
          <w:szCs w:val="20"/>
        </w:rPr>
        <w:t>³</w:t>
      </w:r>
    </w:p>
    <w:p w14:paraId="1DD75AD0" w14:textId="77777777" w:rsidR="00503551" w:rsidRPr="00503551" w:rsidRDefault="00503551" w:rsidP="00503551">
      <w:pPr>
        <w:ind w:left="720"/>
        <w:rPr>
          <w:sz w:val="20"/>
          <w:szCs w:val="20"/>
        </w:rPr>
      </w:pPr>
    </w:p>
    <w:p w14:paraId="78C74C08" w14:textId="77777777" w:rsidR="00503551" w:rsidRDefault="00503551" w:rsidP="00503551">
      <w:pPr>
        <w:rPr>
          <w:sz w:val="20"/>
          <w:szCs w:val="20"/>
        </w:rPr>
      </w:pPr>
      <w:r w:rsidRPr="00503551">
        <w:rPr>
          <w:sz w:val="20"/>
          <w:szCs w:val="20"/>
        </w:rPr>
        <w:t>Dann:</w:t>
      </w:r>
    </w:p>
    <w:p w14:paraId="0E77C01E" w14:textId="028673D8" w:rsidR="00503551" w:rsidRDefault="00550E7D" w:rsidP="00503551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8BC798D" wp14:editId="71D48F32">
            <wp:extent cx="5761990" cy="1025525"/>
            <wp:effectExtent l="0" t="0" r="0" b="31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1498" w14:textId="77777777" w:rsidR="00550E7D" w:rsidRPr="00550E7D" w:rsidRDefault="00550E7D" w:rsidP="00550E7D">
      <w:pPr>
        <w:rPr>
          <w:sz w:val="20"/>
          <w:szCs w:val="20"/>
        </w:rPr>
      </w:pPr>
      <w:r w:rsidRPr="00550E7D">
        <w:rPr>
          <w:sz w:val="20"/>
          <w:szCs w:val="20"/>
        </w:rPr>
        <w:t xml:space="preserve">→ </w:t>
      </w:r>
      <w:r w:rsidRPr="00550E7D">
        <w:rPr>
          <w:b/>
          <w:bCs/>
          <w:sz w:val="20"/>
          <w:szCs w:val="20"/>
        </w:rPr>
        <w:t>AGH</w:t>
      </w:r>
      <w:r w:rsidRPr="00550E7D">
        <w:rPr>
          <w:b/>
          <w:bCs/>
          <w:sz w:val="20"/>
          <w:szCs w:val="20"/>
        </w:rPr>
        <w:noBreakHyphen/>
        <w:t>X1 ist trotz größerem Querschnitt immer noch ~66</w:t>
      </w:r>
      <w:r w:rsidRPr="00550E7D">
        <w:rPr>
          <w:rFonts w:ascii="Arial" w:hAnsi="Arial" w:cs="Arial"/>
          <w:b/>
          <w:bCs/>
          <w:sz w:val="20"/>
          <w:szCs w:val="20"/>
        </w:rPr>
        <w:t> </w:t>
      </w:r>
      <w:r w:rsidRPr="00550E7D">
        <w:rPr>
          <w:b/>
          <w:bCs/>
          <w:sz w:val="20"/>
          <w:szCs w:val="20"/>
        </w:rPr>
        <w:t>% leichter</w:t>
      </w:r>
      <w:r w:rsidRPr="00550E7D">
        <w:rPr>
          <w:sz w:val="20"/>
          <w:szCs w:val="20"/>
        </w:rPr>
        <w:t>,</w:t>
      </w:r>
      <w:r w:rsidRPr="00550E7D">
        <w:rPr>
          <w:sz w:val="20"/>
          <w:szCs w:val="20"/>
        </w:rPr>
        <w:br/>
        <w:t xml:space="preserve">kann aber </w:t>
      </w:r>
      <w:r w:rsidRPr="00550E7D">
        <w:rPr>
          <w:b/>
          <w:bCs/>
          <w:sz w:val="20"/>
          <w:szCs w:val="20"/>
        </w:rPr>
        <w:t>mindestens dieselbe Stromtragfähigkeit</w:t>
      </w:r>
      <w:r w:rsidRPr="00550E7D">
        <w:rPr>
          <w:sz w:val="20"/>
          <w:szCs w:val="20"/>
        </w:rPr>
        <w:t xml:space="preserve"> erreichen.</w:t>
      </w:r>
    </w:p>
    <w:p w14:paraId="354B9C13" w14:textId="358D0B05" w:rsidR="00550E7D" w:rsidRDefault="00550E7D" w:rsidP="00503551">
      <w:r>
        <w:pict w14:anchorId="6B79AA74">
          <v:rect id="_x0000_i1033" style="width:0;height:1.5pt" o:hralign="center" o:hrstd="t" o:hr="t" fillcolor="#a0a0a0" stroked="f"/>
        </w:pict>
      </w:r>
    </w:p>
    <w:p w14:paraId="1D79B3F4" w14:textId="77777777" w:rsidR="00B37850" w:rsidRDefault="00B37850" w:rsidP="00B37850"/>
    <w:p w14:paraId="576D27F0" w14:textId="77777777" w:rsidR="00B37850" w:rsidRDefault="00B37850" w:rsidP="00B37850"/>
    <w:p w14:paraId="120B9F27" w14:textId="77777777" w:rsidR="00B37850" w:rsidRDefault="00B37850" w:rsidP="00B37850"/>
    <w:p w14:paraId="1345F343" w14:textId="77777777" w:rsidR="00B37850" w:rsidRDefault="00B37850" w:rsidP="00B37850"/>
    <w:p w14:paraId="662E7354" w14:textId="77777777" w:rsidR="00B37850" w:rsidRDefault="00B37850" w:rsidP="00B37850"/>
    <w:p w14:paraId="0EE6D23F" w14:textId="77777777" w:rsidR="00B37850" w:rsidRDefault="00B37850" w:rsidP="00B37850"/>
    <w:p w14:paraId="089CD69D" w14:textId="77777777" w:rsidR="00B37850" w:rsidRDefault="00B37850" w:rsidP="00B37850"/>
    <w:p w14:paraId="0D529EEC" w14:textId="77777777" w:rsidR="00B37850" w:rsidRDefault="00B37850" w:rsidP="00B37850"/>
    <w:p w14:paraId="7666CF56" w14:textId="77777777" w:rsidR="00B37850" w:rsidRDefault="00B37850" w:rsidP="00B37850"/>
    <w:p w14:paraId="287B90E6" w14:textId="128E856F" w:rsidR="00B37850" w:rsidRDefault="00B37850" w:rsidP="00B37850">
      <w:pPr>
        <w:pStyle w:val="Listenabsatz"/>
        <w:numPr>
          <w:ilvl w:val="0"/>
          <w:numId w:val="3"/>
        </w:numPr>
      </w:pPr>
      <w:r w:rsidRPr="00B37850">
        <w:lastRenderedPageBreak/>
        <w:t>Gewicht</w:t>
      </w:r>
      <w:r w:rsidRPr="00B37850">
        <w:noBreakHyphen/>
      </w:r>
      <w:proofErr w:type="spellStart"/>
      <w:r w:rsidRPr="00B37850">
        <w:t>vs</w:t>
      </w:r>
      <w:proofErr w:type="spellEnd"/>
      <w:r w:rsidRPr="00B37850">
        <w:noBreakHyphen/>
        <w:t>Leistung – wer ist besser?</w:t>
      </w:r>
    </w:p>
    <w:p w14:paraId="17618095" w14:textId="77777777" w:rsidR="00B37850" w:rsidRPr="00B37850" w:rsidRDefault="00B37850" w:rsidP="00B37850">
      <w:pPr>
        <w:ind w:left="360"/>
      </w:pPr>
    </w:p>
    <w:p w14:paraId="277295DC" w14:textId="77777777" w:rsidR="00B37850" w:rsidRDefault="00B37850" w:rsidP="00B37850">
      <w:pPr>
        <w:rPr>
          <w:sz w:val="20"/>
          <w:szCs w:val="20"/>
        </w:rPr>
      </w:pPr>
      <w:r w:rsidRPr="00B37850">
        <w:rPr>
          <w:sz w:val="20"/>
          <w:szCs w:val="20"/>
        </w:rPr>
        <w:t>Wir vergleichen:</w:t>
      </w:r>
    </w:p>
    <w:p w14:paraId="79B242C8" w14:textId="77777777" w:rsidR="00B37850" w:rsidRPr="00B37850" w:rsidRDefault="00B37850" w:rsidP="00B37850">
      <w:pPr>
        <w:rPr>
          <w:sz w:val="20"/>
          <w:szCs w:val="20"/>
        </w:rPr>
      </w:pPr>
    </w:p>
    <w:p w14:paraId="71EBDC48" w14:textId="77777777" w:rsidR="00B37850" w:rsidRPr="00B37850" w:rsidRDefault="00B37850" w:rsidP="00B37850">
      <w:pPr>
        <w:numPr>
          <w:ilvl w:val="0"/>
          <w:numId w:val="8"/>
        </w:numPr>
        <w:rPr>
          <w:sz w:val="20"/>
          <w:szCs w:val="20"/>
        </w:rPr>
      </w:pPr>
      <w:r w:rsidRPr="00B37850">
        <w:rPr>
          <w:b/>
          <w:bCs/>
          <w:sz w:val="20"/>
          <w:szCs w:val="20"/>
        </w:rPr>
        <w:t>Kupfer</w:t>
      </w:r>
      <w:r w:rsidRPr="00B37850">
        <w:rPr>
          <w:b/>
          <w:bCs/>
          <w:sz w:val="20"/>
          <w:szCs w:val="20"/>
        </w:rPr>
        <w:noBreakHyphen/>
      </w:r>
      <w:proofErr w:type="spellStart"/>
      <w:r w:rsidRPr="00B37850">
        <w:rPr>
          <w:b/>
          <w:bCs/>
          <w:sz w:val="20"/>
          <w:szCs w:val="20"/>
        </w:rPr>
        <w:t>Busbar</w:t>
      </w:r>
      <w:proofErr w:type="spellEnd"/>
      <w:r w:rsidRPr="00B37850">
        <w:rPr>
          <w:b/>
          <w:bCs/>
          <w:sz w:val="20"/>
          <w:szCs w:val="20"/>
        </w:rPr>
        <w:t>:</w:t>
      </w:r>
    </w:p>
    <w:p w14:paraId="006E9B50" w14:textId="77777777" w:rsidR="00B37850" w:rsidRPr="00B37850" w:rsidRDefault="00B37850" w:rsidP="00B37850">
      <w:pPr>
        <w:numPr>
          <w:ilvl w:val="1"/>
          <w:numId w:val="8"/>
        </w:numPr>
        <w:rPr>
          <w:sz w:val="20"/>
          <w:szCs w:val="20"/>
        </w:rPr>
      </w:pPr>
      <w:r w:rsidRPr="00B37850">
        <w:rPr>
          <w:sz w:val="20"/>
          <w:szCs w:val="20"/>
        </w:rPr>
        <w:t>Leitfähigkeit: 100</w:t>
      </w:r>
      <w:r w:rsidRPr="00B37850">
        <w:rPr>
          <w:rFonts w:ascii="Arial" w:hAnsi="Arial" w:cs="Arial"/>
          <w:sz w:val="20"/>
          <w:szCs w:val="20"/>
        </w:rPr>
        <w:t> </w:t>
      </w:r>
      <w:r w:rsidRPr="00B37850">
        <w:rPr>
          <w:sz w:val="20"/>
          <w:szCs w:val="20"/>
        </w:rPr>
        <w:t>%</w:t>
      </w:r>
    </w:p>
    <w:p w14:paraId="2E4907EE" w14:textId="77777777" w:rsidR="00B37850" w:rsidRDefault="00B37850" w:rsidP="00B37850">
      <w:pPr>
        <w:numPr>
          <w:ilvl w:val="1"/>
          <w:numId w:val="8"/>
        </w:numPr>
        <w:rPr>
          <w:sz w:val="20"/>
          <w:szCs w:val="20"/>
        </w:rPr>
      </w:pPr>
      <w:r w:rsidRPr="00B37850">
        <w:rPr>
          <w:sz w:val="20"/>
          <w:szCs w:val="20"/>
        </w:rPr>
        <w:t>Gewicht: 100</w:t>
      </w:r>
      <w:r w:rsidRPr="00B37850">
        <w:rPr>
          <w:rFonts w:ascii="Arial" w:hAnsi="Arial" w:cs="Arial"/>
          <w:sz w:val="20"/>
          <w:szCs w:val="20"/>
        </w:rPr>
        <w:t> </w:t>
      </w:r>
      <w:r w:rsidRPr="00B37850">
        <w:rPr>
          <w:sz w:val="20"/>
          <w:szCs w:val="20"/>
        </w:rPr>
        <w:t>% (Referenz)</w:t>
      </w:r>
    </w:p>
    <w:p w14:paraId="3DA35231" w14:textId="77777777" w:rsidR="00B37850" w:rsidRPr="00B37850" w:rsidRDefault="00B37850" w:rsidP="00B37850">
      <w:pPr>
        <w:rPr>
          <w:sz w:val="20"/>
          <w:szCs w:val="20"/>
        </w:rPr>
      </w:pPr>
    </w:p>
    <w:p w14:paraId="42C21452" w14:textId="77777777" w:rsidR="00B37850" w:rsidRPr="00B37850" w:rsidRDefault="00B37850" w:rsidP="00B37850">
      <w:pPr>
        <w:numPr>
          <w:ilvl w:val="0"/>
          <w:numId w:val="8"/>
        </w:numPr>
        <w:rPr>
          <w:sz w:val="20"/>
          <w:szCs w:val="20"/>
        </w:rPr>
      </w:pPr>
      <w:r w:rsidRPr="00B37850">
        <w:rPr>
          <w:b/>
          <w:bCs/>
          <w:sz w:val="20"/>
          <w:szCs w:val="20"/>
        </w:rPr>
        <w:t>AGH</w:t>
      </w:r>
      <w:r w:rsidRPr="00B37850">
        <w:rPr>
          <w:b/>
          <w:bCs/>
          <w:sz w:val="20"/>
          <w:szCs w:val="20"/>
        </w:rPr>
        <w:noBreakHyphen/>
        <w:t>X1 (optimiert):</w:t>
      </w:r>
    </w:p>
    <w:p w14:paraId="2A92717C" w14:textId="77777777" w:rsidR="00B37850" w:rsidRPr="00B37850" w:rsidRDefault="00B37850" w:rsidP="00B37850">
      <w:pPr>
        <w:numPr>
          <w:ilvl w:val="0"/>
          <w:numId w:val="9"/>
        </w:numPr>
        <w:rPr>
          <w:sz w:val="20"/>
          <w:szCs w:val="20"/>
        </w:rPr>
      </w:pPr>
      <w:r w:rsidRPr="00B37850">
        <w:rPr>
          <w:sz w:val="20"/>
          <w:szCs w:val="20"/>
        </w:rPr>
        <w:t xml:space="preserve">Leitfähigkeit: </w:t>
      </w:r>
      <w:r w:rsidRPr="00B37850">
        <w:rPr>
          <w:b/>
          <w:bCs/>
          <w:sz w:val="20"/>
          <w:szCs w:val="20"/>
        </w:rPr>
        <w:t>90–100</w:t>
      </w:r>
      <w:r w:rsidRPr="00B37850">
        <w:rPr>
          <w:rFonts w:ascii="Arial" w:hAnsi="Arial" w:cs="Arial"/>
          <w:b/>
          <w:bCs/>
          <w:sz w:val="20"/>
          <w:szCs w:val="20"/>
        </w:rPr>
        <w:t> </w:t>
      </w:r>
      <w:r w:rsidRPr="00B37850">
        <w:rPr>
          <w:b/>
          <w:bCs/>
          <w:sz w:val="20"/>
          <w:szCs w:val="20"/>
        </w:rPr>
        <w:t>%</w:t>
      </w:r>
    </w:p>
    <w:p w14:paraId="4F185C31" w14:textId="77777777" w:rsidR="00B37850" w:rsidRPr="00B37850" w:rsidRDefault="00B37850" w:rsidP="00B37850">
      <w:pPr>
        <w:numPr>
          <w:ilvl w:val="0"/>
          <w:numId w:val="9"/>
        </w:numPr>
        <w:rPr>
          <w:sz w:val="20"/>
          <w:szCs w:val="20"/>
        </w:rPr>
      </w:pPr>
      <w:r w:rsidRPr="00B37850">
        <w:rPr>
          <w:sz w:val="20"/>
          <w:szCs w:val="20"/>
        </w:rPr>
        <w:t xml:space="preserve">Gewicht: </w:t>
      </w:r>
      <w:r w:rsidRPr="00B37850">
        <w:rPr>
          <w:b/>
          <w:bCs/>
          <w:sz w:val="20"/>
          <w:szCs w:val="20"/>
        </w:rPr>
        <w:t>~50–70</w:t>
      </w:r>
      <w:r w:rsidRPr="00B37850">
        <w:rPr>
          <w:rFonts w:ascii="Arial" w:hAnsi="Arial" w:cs="Arial"/>
          <w:b/>
          <w:bCs/>
          <w:sz w:val="20"/>
          <w:szCs w:val="20"/>
        </w:rPr>
        <w:t> </w:t>
      </w:r>
      <w:r w:rsidRPr="00B37850">
        <w:rPr>
          <w:b/>
          <w:bCs/>
          <w:sz w:val="20"/>
          <w:szCs w:val="20"/>
        </w:rPr>
        <w:t>%</w:t>
      </w:r>
      <w:r w:rsidRPr="00B37850">
        <w:rPr>
          <w:sz w:val="20"/>
          <w:szCs w:val="20"/>
        </w:rPr>
        <w:t xml:space="preserve"> von Kupfer</w:t>
      </w:r>
    </w:p>
    <w:p w14:paraId="74959BD7" w14:textId="77777777" w:rsidR="00B37850" w:rsidRDefault="00B37850" w:rsidP="00B37850">
      <w:pPr>
        <w:numPr>
          <w:ilvl w:val="0"/>
          <w:numId w:val="9"/>
        </w:numPr>
        <w:rPr>
          <w:sz w:val="20"/>
          <w:szCs w:val="20"/>
        </w:rPr>
      </w:pPr>
      <w:r w:rsidRPr="00B37850">
        <w:rPr>
          <w:sz w:val="20"/>
          <w:szCs w:val="20"/>
        </w:rPr>
        <w:t>plus: Rissschutz, bessere Nachhaltigkeit</w:t>
      </w:r>
    </w:p>
    <w:p w14:paraId="14C653F0" w14:textId="77777777" w:rsidR="00B37850" w:rsidRPr="00B37850" w:rsidRDefault="00B37850" w:rsidP="00B37850">
      <w:pPr>
        <w:rPr>
          <w:sz w:val="20"/>
          <w:szCs w:val="20"/>
        </w:rPr>
      </w:pPr>
    </w:p>
    <w:p w14:paraId="2A88715B" w14:textId="77777777" w:rsidR="00B37850" w:rsidRPr="00B37850" w:rsidRDefault="00B37850" w:rsidP="00B37850">
      <w:pPr>
        <w:rPr>
          <w:sz w:val="20"/>
          <w:szCs w:val="20"/>
        </w:rPr>
      </w:pPr>
      <w:r w:rsidRPr="00B37850">
        <w:rPr>
          <w:b/>
          <w:bCs/>
          <w:sz w:val="20"/>
          <w:szCs w:val="20"/>
        </w:rPr>
        <w:t>Leistungsdichte (Strom pro kg):</w:t>
      </w:r>
    </w:p>
    <w:p w14:paraId="4F71796A" w14:textId="77777777" w:rsidR="00B37850" w:rsidRDefault="00B37850" w:rsidP="00B37850">
      <w:pPr>
        <w:rPr>
          <w:sz w:val="20"/>
          <w:szCs w:val="20"/>
        </w:rPr>
      </w:pPr>
      <w:r w:rsidRPr="00B37850">
        <w:rPr>
          <w:sz w:val="20"/>
          <w:szCs w:val="20"/>
        </w:rPr>
        <w:t xml:space="preserve">Wenn beide </w:t>
      </w:r>
      <w:r w:rsidRPr="00B37850">
        <w:rPr>
          <w:b/>
          <w:bCs/>
          <w:sz w:val="20"/>
          <w:szCs w:val="20"/>
        </w:rPr>
        <w:t>240</w:t>
      </w:r>
      <w:r w:rsidRPr="00B37850">
        <w:rPr>
          <w:rFonts w:ascii="Arial" w:hAnsi="Arial" w:cs="Arial"/>
          <w:b/>
          <w:bCs/>
          <w:sz w:val="20"/>
          <w:szCs w:val="20"/>
        </w:rPr>
        <w:t> </w:t>
      </w:r>
      <w:r w:rsidRPr="00B37850">
        <w:rPr>
          <w:b/>
          <w:bCs/>
          <w:sz w:val="20"/>
          <w:szCs w:val="20"/>
        </w:rPr>
        <w:t>A</w:t>
      </w:r>
      <w:r w:rsidRPr="00B37850">
        <w:rPr>
          <w:sz w:val="20"/>
          <w:szCs w:val="20"/>
        </w:rPr>
        <w:t xml:space="preserve"> tragen können, aber AGH</w:t>
      </w:r>
      <w:r w:rsidRPr="00B37850">
        <w:rPr>
          <w:sz w:val="20"/>
          <w:szCs w:val="20"/>
        </w:rPr>
        <w:noBreakHyphen/>
        <w:t>X1 nur ~60</w:t>
      </w:r>
      <w:r w:rsidRPr="00B37850">
        <w:rPr>
          <w:rFonts w:ascii="Arial" w:hAnsi="Arial" w:cs="Arial"/>
          <w:sz w:val="20"/>
          <w:szCs w:val="20"/>
        </w:rPr>
        <w:t> </w:t>
      </w:r>
      <w:r w:rsidRPr="00B37850">
        <w:rPr>
          <w:sz w:val="20"/>
          <w:szCs w:val="20"/>
        </w:rPr>
        <w:t>% des Gewichts hat:</w:t>
      </w:r>
    </w:p>
    <w:p w14:paraId="72F7E347" w14:textId="192A93F7" w:rsidR="00B37850" w:rsidRDefault="00B37850" w:rsidP="00B3785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D0F1909" wp14:editId="64E0A519">
            <wp:extent cx="5756275" cy="67437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C5B6" w14:textId="77777777" w:rsidR="00B37850" w:rsidRPr="00B37850" w:rsidRDefault="00B37850" w:rsidP="00B37850">
      <w:pPr>
        <w:rPr>
          <w:sz w:val="20"/>
          <w:szCs w:val="20"/>
        </w:rPr>
      </w:pPr>
      <w:r w:rsidRPr="00B37850">
        <w:rPr>
          <w:sz w:val="20"/>
          <w:szCs w:val="20"/>
        </w:rPr>
        <w:t xml:space="preserve">→ </w:t>
      </w:r>
      <w:r w:rsidRPr="00B37850">
        <w:rPr>
          <w:b/>
          <w:bCs/>
          <w:sz w:val="20"/>
          <w:szCs w:val="20"/>
        </w:rPr>
        <w:t>AGH</w:t>
      </w:r>
      <w:r w:rsidRPr="00B37850">
        <w:rPr>
          <w:b/>
          <w:bCs/>
          <w:sz w:val="20"/>
          <w:szCs w:val="20"/>
        </w:rPr>
        <w:noBreakHyphen/>
        <w:t>X1 hat ca. 1.6–2× so viel Stromtragfähigkeit pro kg wie Kupfer.</w:t>
      </w:r>
    </w:p>
    <w:p w14:paraId="3BFD8085" w14:textId="59E0AC62" w:rsidR="00B37850" w:rsidRDefault="00B37850" w:rsidP="00B37850">
      <w:r>
        <w:pict w14:anchorId="11B14CEC">
          <v:rect id="_x0000_i1035" style="width:0;height:1.5pt" o:hralign="center" o:hrstd="t" o:hr="t" fillcolor="#a0a0a0" stroked="f"/>
        </w:pict>
      </w:r>
    </w:p>
    <w:p w14:paraId="7B89368F" w14:textId="77777777" w:rsidR="00B37850" w:rsidRDefault="00B37850" w:rsidP="00B37850">
      <w:pPr>
        <w:rPr>
          <w:b/>
          <w:bCs/>
        </w:rPr>
      </w:pPr>
      <w:r w:rsidRPr="00B37850">
        <w:rPr>
          <w:b/>
          <w:bCs/>
        </w:rPr>
        <w:t>Kurzfazit</w:t>
      </w:r>
    </w:p>
    <w:p w14:paraId="2C5E3492" w14:textId="77777777" w:rsidR="00B37850" w:rsidRPr="00B37850" w:rsidRDefault="00B37850" w:rsidP="00B37850">
      <w:pPr>
        <w:rPr>
          <w:b/>
          <w:bCs/>
        </w:rPr>
      </w:pPr>
    </w:p>
    <w:p w14:paraId="59FF06AE" w14:textId="77777777" w:rsidR="00B37850" w:rsidRPr="00B37850" w:rsidRDefault="00B37850" w:rsidP="00B37850">
      <w:pPr>
        <w:numPr>
          <w:ilvl w:val="0"/>
          <w:numId w:val="10"/>
        </w:numPr>
        <w:rPr>
          <w:sz w:val="20"/>
          <w:szCs w:val="20"/>
        </w:rPr>
      </w:pPr>
      <w:r w:rsidRPr="00B37850">
        <w:rPr>
          <w:b/>
          <w:bCs/>
          <w:sz w:val="20"/>
          <w:szCs w:val="20"/>
        </w:rPr>
        <w:t>Stromtragfähigkeit:</w:t>
      </w:r>
      <w:r w:rsidRPr="00B37850">
        <w:rPr>
          <w:sz w:val="20"/>
          <w:szCs w:val="20"/>
        </w:rPr>
        <w:t xml:space="preserve"> AGH</w:t>
      </w:r>
      <w:r w:rsidRPr="00B37850">
        <w:rPr>
          <w:sz w:val="20"/>
          <w:szCs w:val="20"/>
        </w:rPr>
        <w:noBreakHyphen/>
        <w:t>X1 ≈ Kupfer (90–100</w:t>
      </w:r>
      <w:r w:rsidRPr="00B37850">
        <w:rPr>
          <w:rFonts w:ascii="Arial" w:hAnsi="Arial" w:cs="Arial"/>
          <w:sz w:val="20"/>
          <w:szCs w:val="20"/>
        </w:rPr>
        <w:t> </w:t>
      </w:r>
      <w:r w:rsidRPr="00B37850">
        <w:rPr>
          <w:sz w:val="20"/>
          <w:szCs w:val="20"/>
        </w:rPr>
        <w:t>%)</w:t>
      </w:r>
    </w:p>
    <w:p w14:paraId="27B02F6F" w14:textId="77777777" w:rsidR="00B37850" w:rsidRPr="00B37850" w:rsidRDefault="00B37850" w:rsidP="00B37850">
      <w:pPr>
        <w:numPr>
          <w:ilvl w:val="0"/>
          <w:numId w:val="10"/>
        </w:numPr>
        <w:rPr>
          <w:sz w:val="20"/>
          <w:szCs w:val="20"/>
        </w:rPr>
      </w:pPr>
      <w:r w:rsidRPr="00B37850">
        <w:rPr>
          <w:b/>
          <w:bCs/>
          <w:sz w:val="20"/>
          <w:szCs w:val="20"/>
        </w:rPr>
        <w:t>Gewicht:</w:t>
      </w:r>
      <w:r w:rsidRPr="00B37850">
        <w:rPr>
          <w:sz w:val="20"/>
          <w:szCs w:val="20"/>
        </w:rPr>
        <w:t xml:space="preserve"> AGH</w:t>
      </w:r>
      <w:r w:rsidRPr="00B37850">
        <w:rPr>
          <w:sz w:val="20"/>
          <w:szCs w:val="20"/>
        </w:rPr>
        <w:noBreakHyphen/>
        <w:t>X1 deutlich leichter (~50–70</w:t>
      </w:r>
      <w:r w:rsidRPr="00B37850">
        <w:rPr>
          <w:rFonts w:ascii="Arial" w:hAnsi="Arial" w:cs="Arial"/>
          <w:sz w:val="20"/>
          <w:szCs w:val="20"/>
        </w:rPr>
        <w:t> </w:t>
      </w:r>
      <w:r w:rsidRPr="00B37850">
        <w:rPr>
          <w:sz w:val="20"/>
          <w:szCs w:val="20"/>
        </w:rPr>
        <w:t>%)</w:t>
      </w:r>
    </w:p>
    <w:p w14:paraId="2D187038" w14:textId="77777777" w:rsidR="00B37850" w:rsidRPr="00B37850" w:rsidRDefault="00B37850" w:rsidP="00B37850">
      <w:pPr>
        <w:numPr>
          <w:ilvl w:val="0"/>
          <w:numId w:val="10"/>
        </w:numPr>
        <w:rPr>
          <w:sz w:val="20"/>
          <w:szCs w:val="20"/>
        </w:rPr>
      </w:pPr>
      <w:r w:rsidRPr="00B37850">
        <w:rPr>
          <w:b/>
          <w:bCs/>
          <w:sz w:val="20"/>
          <w:szCs w:val="20"/>
        </w:rPr>
        <w:t>Leistung pro kg:</w:t>
      </w:r>
      <w:r w:rsidRPr="00B37850">
        <w:rPr>
          <w:sz w:val="20"/>
          <w:szCs w:val="20"/>
        </w:rPr>
        <w:t xml:space="preserve"> AGH</w:t>
      </w:r>
      <w:r w:rsidRPr="00B37850">
        <w:rPr>
          <w:sz w:val="20"/>
          <w:szCs w:val="20"/>
        </w:rPr>
        <w:noBreakHyphen/>
        <w:t>X1 klar überlegen</w:t>
      </w:r>
    </w:p>
    <w:p w14:paraId="1D95E558" w14:textId="77777777" w:rsidR="00B37850" w:rsidRPr="00B37850" w:rsidRDefault="00B37850" w:rsidP="00B37850">
      <w:pPr>
        <w:numPr>
          <w:ilvl w:val="0"/>
          <w:numId w:val="10"/>
        </w:numPr>
        <w:rPr>
          <w:sz w:val="20"/>
          <w:szCs w:val="20"/>
        </w:rPr>
      </w:pPr>
      <w:r w:rsidRPr="00B37850">
        <w:rPr>
          <w:b/>
          <w:bCs/>
          <w:sz w:val="20"/>
          <w:szCs w:val="20"/>
        </w:rPr>
        <w:t>Robustheit:</w:t>
      </w:r>
      <w:r w:rsidRPr="00B37850">
        <w:rPr>
          <w:sz w:val="20"/>
          <w:szCs w:val="20"/>
        </w:rPr>
        <w:t xml:space="preserve"> durch Schutzschicht weniger risskritisch</w:t>
      </w:r>
    </w:p>
    <w:p w14:paraId="522E1ECB" w14:textId="27E4E3A3" w:rsidR="00550E7D" w:rsidRDefault="00B37850" w:rsidP="00503551">
      <w:pPr>
        <w:numPr>
          <w:ilvl w:val="0"/>
          <w:numId w:val="10"/>
        </w:numPr>
        <w:rPr>
          <w:sz w:val="20"/>
          <w:szCs w:val="20"/>
        </w:rPr>
      </w:pPr>
      <w:r w:rsidRPr="00B37850">
        <w:rPr>
          <w:b/>
          <w:bCs/>
          <w:sz w:val="20"/>
          <w:szCs w:val="20"/>
        </w:rPr>
        <w:t>Zukunftsfähigkeit:</w:t>
      </w:r>
      <w:r w:rsidRPr="00B37850">
        <w:rPr>
          <w:sz w:val="20"/>
          <w:szCs w:val="20"/>
        </w:rPr>
        <w:t xml:space="preserve"> kupferfrei, designflexibel</w:t>
      </w:r>
    </w:p>
    <w:p w14:paraId="2B14F4E6" w14:textId="559CDB62" w:rsidR="00B37850" w:rsidRPr="00503551" w:rsidRDefault="00B37850" w:rsidP="00B37850">
      <w:pPr>
        <w:rPr>
          <w:sz w:val="20"/>
          <w:szCs w:val="20"/>
        </w:rPr>
      </w:pPr>
      <w:r>
        <w:pict w14:anchorId="5E03DF5D">
          <v:rect id="_x0000_i1036" style="width:0;height:1.5pt" o:hralign="center" o:hrstd="t" o:hr="t" fillcolor="#a0a0a0" stroked="f"/>
        </w:pict>
      </w:r>
    </w:p>
    <w:p w14:paraId="134098BF" w14:textId="77777777" w:rsidR="00503551" w:rsidRPr="004145EA" w:rsidRDefault="00503551" w:rsidP="004145EA">
      <w:pPr>
        <w:rPr>
          <w:sz w:val="20"/>
          <w:szCs w:val="20"/>
        </w:rPr>
      </w:pPr>
    </w:p>
    <w:p w14:paraId="76172C30" w14:textId="77777777" w:rsidR="004145EA" w:rsidRDefault="004145EA"/>
    <w:sectPr w:rsidR="004145E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2678A"/>
    <w:multiLevelType w:val="multilevel"/>
    <w:tmpl w:val="C844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A7F38"/>
    <w:multiLevelType w:val="multilevel"/>
    <w:tmpl w:val="D5E6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F211A"/>
    <w:multiLevelType w:val="multilevel"/>
    <w:tmpl w:val="567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B0140"/>
    <w:multiLevelType w:val="multilevel"/>
    <w:tmpl w:val="537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74531"/>
    <w:multiLevelType w:val="multilevel"/>
    <w:tmpl w:val="698E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A7C80"/>
    <w:multiLevelType w:val="multilevel"/>
    <w:tmpl w:val="1E5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76DC4"/>
    <w:multiLevelType w:val="multilevel"/>
    <w:tmpl w:val="99F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5133C"/>
    <w:multiLevelType w:val="multilevel"/>
    <w:tmpl w:val="2878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AA7445"/>
    <w:multiLevelType w:val="multilevel"/>
    <w:tmpl w:val="89A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B3BEB"/>
    <w:multiLevelType w:val="multilevel"/>
    <w:tmpl w:val="D0D2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00708"/>
    <w:multiLevelType w:val="multilevel"/>
    <w:tmpl w:val="BAD4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324271">
    <w:abstractNumId w:val="5"/>
  </w:num>
  <w:num w:numId="2" w16cid:durableId="522086481">
    <w:abstractNumId w:val="6"/>
  </w:num>
  <w:num w:numId="3" w16cid:durableId="1654290661">
    <w:abstractNumId w:val="7"/>
  </w:num>
  <w:num w:numId="4" w16cid:durableId="1703482223">
    <w:abstractNumId w:val="2"/>
  </w:num>
  <w:num w:numId="5" w16cid:durableId="1570070909">
    <w:abstractNumId w:val="10"/>
  </w:num>
  <w:num w:numId="6" w16cid:durableId="1808355672">
    <w:abstractNumId w:val="3"/>
  </w:num>
  <w:num w:numId="7" w16cid:durableId="1149588860">
    <w:abstractNumId w:val="1"/>
  </w:num>
  <w:num w:numId="8" w16cid:durableId="248584047">
    <w:abstractNumId w:val="9"/>
  </w:num>
  <w:num w:numId="9" w16cid:durableId="1023674507">
    <w:abstractNumId w:val="0"/>
  </w:num>
  <w:num w:numId="10" w16cid:durableId="2048218012">
    <w:abstractNumId w:val="8"/>
  </w:num>
  <w:num w:numId="11" w16cid:durableId="998656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7C"/>
    <w:rsid w:val="00025262"/>
    <w:rsid w:val="00052FDD"/>
    <w:rsid w:val="003F2A7C"/>
    <w:rsid w:val="004145EA"/>
    <w:rsid w:val="00503551"/>
    <w:rsid w:val="00550E7D"/>
    <w:rsid w:val="00552657"/>
    <w:rsid w:val="00702879"/>
    <w:rsid w:val="00B3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A0FE"/>
  <w15:chartTrackingRefBased/>
  <w15:docId w15:val="{B05ADDD0-02CE-4EED-AAD7-CB553DB4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2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2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2A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2A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2A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2A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2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2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2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2A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2A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2A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2A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2A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2A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2A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2A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2A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2A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2A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2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2A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2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5</cp:revision>
  <dcterms:created xsi:type="dcterms:W3CDTF">2026-02-04T14:54:00Z</dcterms:created>
  <dcterms:modified xsi:type="dcterms:W3CDTF">2026-02-04T15:09:00Z</dcterms:modified>
</cp:coreProperties>
</file>