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067F5" w14:textId="579E8306" w:rsidR="00025262" w:rsidRPr="008F055B" w:rsidRDefault="00CC79AD" w:rsidP="008F055B">
      <w:pPr>
        <w:jc w:val="center"/>
        <w:rPr>
          <w:b/>
          <w:bCs/>
          <w:sz w:val="32"/>
          <w:szCs w:val="32"/>
        </w:rPr>
      </w:pPr>
      <w:r w:rsidRPr="008F055B">
        <w:rPr>
          <w:b/>
          <w:bCs/>
          <w:sz w:val="32"/>
          <w:szCs w:val="32"/>
        </w:rPr>
        <w:t>LEA</w:t>
      </w:r>
      <w:r w:rsidRPr="008F055B">
        <w:rPr>
          <w:rFonts w:ascii="Cambria Math" w:hAnsi="Cambria Math" w:cs="Cambria Math"/>
          <w:b/>
          <w:bCs/>
          <w:sz w:val="32"/>
          <w:szCs w:val="32"/>
        </w:rPr>
        <w:t>‑</w:t>
      </w:r>
      <w:r w:rsidRPr="008F055B">
        <w:rPr>
          <w:b/>
          <w:bCs/>
          <w:sz w:val="32"/>
          <w:szCs w:val="32"/>
        </w:rPr>
        <w:t>Forschungsdossier</w:t>
      </w:r>
    </w:p>
    <w:p w14:paraId="57DB9E90" w14:textId="6610BC37" w:rsidR="008F055B" w:rsidRDefault="008F055B">
      <w:pPr>
        <w:rPr>
          <w:b/>
          <w:bCs/>
        </w:rPr>
      </w:pPr>
      <w:r>
        <w:pict w14:anchorId="27A0FCD8">
          <v:rect id="_x0000_i1026" style="width:0;height:1.5pt" o:hralign="center" o:hrstd="t" o:hr="t" fillcolor="#a0a0a0" stroked="f"/>
        </w:pict>
      </w:r>
    </w:p>
    <w:p w14:paraId="412A1CA4" w14:textId="77777777" w:rsidR="008F055B" w:rsidRPr="008F055B" w:rsidRDefault="008F055B" w:rsidP="008F055B">
      <w:pPr>
        <w:rPr>
          <w:b/>
          <w:bCs/>
          <w:sz w:val="22"/>
          <w:szCs w:val="22"/>
        </w:rPr>
      </w:pPr>
      <w:r w:rsidRPr="008F055B">
        <w:rPr>
          <w:b/>
          <w:bCs/>
          <w:sz w:val="22"/>
          <w:szCs w:val="22"/>
        </w:rPr>
        <w:t>1. Einleitung und Zielsetzung</w:t>
      </w:r>
    </w:p>
    <w:p w14:paraId="4F382C0E" w14:textId="77777777" w:rsidR="008F055B" w:rsidRDefault="008F055B" w:rsidP="008F055B">
      <w:pPr>
        <w:rPr>
          <w:b/>
          <w:bCs/>
          <w:sz w:val="22"/>
          <w:szCs w:val="22"/>
        </w:rPr>
      </w:pPr>
    </w:p>
    <w:p w14:paraId="07999BBE" w14:textId="09C7C0B2" w:rsidR="008F055B" w:rsidRPr="008F055B" w:rsidRDefault="008F055B" w:rsidP="008F055B">
      <w:pPr>
        <w:rPr>
          <w:b/>
          <w:bCs/>
        </w:rPr>
      </w:pPr>
      <w:r w:rsidRPr="008F055B">
        <w:rPr>
          <w:b/>
          <w:bCs/>
          <w:sz w:val="22"/>
          <w:szCs w:val="22"/>
        </w:rPr>
        <w:t>Arbeitstitel:</w:t>
      </w:r>
      <w:r w:rsidRPr="008F055B">
        <w:rPr>
          <w:b/>
          <w:bCs/>
        </w:rPr>
        <w:br/>
      </w:r>
      <w:r w:rsidRPr="008F055B">
        <w:rPr>
          <w:sz w:val="20"/>
          <w:szCs w:val="20"/>
        </w:rPr>
        <w:t>Melanin–Graphen</w:t>
      </w:r>
      <w:r w:rsidRPr="008F055B">
        <w:rPr>
          <w:sz w:val="20"/>
          <w:szCs w:val="20"/>
        </w:rPr>
        <w:noBreakHyphen/>
        <w:t>Hybridmaterial für strahlungsinduzierte Ladungserzeugung und thermisch stabiles Strahlungsmanagement</w:t>
      </w:r>
    </w:p>
    <w:p w14:paraId="53CB101C" w14:textId="77777777" w:rsidR="008F055B" w:rsidRDefault="008F055B" w:rsidP="008F055B">
      <w:pPr>
        <w:rPr>
          <w:b/>
          <w:bCs/>
        </w:rPr>
      </w:pPr>
    </w:p>
    <w:p w14:paraId="2AF88B89" w14:textId="3628BC42" w:rsidR="008F055B" w:rsidRDefault="008F055B" w:rsidP="008F055B">
      <w:pPr>
        <w:rPr>
          <w:sz w:val="20"/>
          <w:szCs w:val="20"/>
        </w:rPr>
      </w:pPr>
      <w:r w:rsidRPr="008F055B">
        <w:rPr>
          <w:b/>
          <w:bCs/>
          <w:sz w:val="22"/>
          <w:szCs w:val="22"/>
        </w:rPr>
        <w:t>Ziel:</w:t>
      </w:r>
      <w:r w:rsidRPr="008F055B">
        <w:rPr>
          <w:b/>
          <w:bCs/>
        </w:rPr>
        <w:br/>
      </w:r>
      <w:r w:rsidRPr="008F055B">
        <w:rPr>
          <w:sz w:val="20"/>
          <w:szCs w:val="20"/>
        </w:rPr>
        <w:t>Untersuchung eines dünnschichtigen Hybridmaterials aus Melanin und Graphen, das:</w:t>
      </w:r>
    </w:p>
    <w:p w14:paraId="369D8669" w14:textId="77777777" w:rsidR="008F055B" w:rsidRPr="008F055B" w:rsidRDefault="008F055B" w:rsidP="008F055B"/>
    <w:p w14:paraId="1C0DD380" w14:textId="77777777" w:rsidR="008F055B" w:rsidRPr="008F055B" w:rsidRDefault="008F055B" w:rsidP="008F055B">
      <w:pPr>
        <w:numPr>
          <w:ilvl w:val="0"/>
          <w:numId w:val="1"/>
        </w:numPr>
        <w:rPr>
          <w:sz w:val="20"/>
          <w:szCs w:val="20"/>
        </w:rPr>
      </w:pPr>
      <w:r w:rsidRPr="008F055B">
        <w:rPr>
          <w:sz w:val="20"/>
          <w:szCs w:val="20"/>
        </w:rPr>
        <w:t>ionisierende Strahlung absorbiert (Melanin),</w:t>
      </w:r>
    </w:p>
    <w:p w14:paraId="597788F9" w14:textId="77777777" w:rsidR="008F055B" w:rsidRPr="008F055B" w:rsidRDefault="008F055B" w:rsidP="008F055B">
      <w:pPr>
        <w:numPr>
          <w:ilvl w:val="0"/>
          <w:numId w:val="1"/>
        </w:numPr>
        <w:rPr>
          <w:sz w:val="20"/>
          <w:szCs w:val="20"/>
        </w:rPr>
      </w:pPr>
      <w:r w:rsidRPr="008F055B">
        <w:rPr>
          <w:sz w:val="20"/>
          <w:szCs w:val="20"/>
        </w:rPr>
        <w:t>daraus Ladungsträger generiert,</w:t>
      </w:r>
    </w:p>
    <w:p w14:paraId="59CEB07E" w14:textId="77777777" w:rsidR="008F055B" w:rsidRPr="008F055B" w:rsidRDefault="008F055B" w:rsidP="008F055B">
      <w:pPr>
        <w:numPr>
          <w:ilvl w:val="0"/>
          <w:numId w:val="1"/>
        </w:numPr>
        <w:rPr>
          <w:sz w:val="20"/>
          <w:szCs w:val="20"/>
        </w:rPr>
      </w:pPr>
      <w:r w:rsidRPr="008F055B">
        <w:rPr>
          <w:sz w:val="20"/>
          <w:szCs w:val="20"/>
        </w:rPr>
        <w:t xml:space="preserve">diese über ein </w:t>
      </w:r>
      <w:proofErr w:type="spellStart"/>
      <w:r w:rsidRPr="008F055B">
        <w:rPr>
          <w:sz w:val="20"/>
          <w:szCs w:val="20"/>
        </w:rPr>
        <w:t>Graphennetzwerk</w:t>
      </w:r>
      <w:proofErr w:type="spellEnd"/>
      <w:r w:rsidRPr="008F055B">
        <w:rPr>
          <w:sz w:val="20"/>
          <w:szCs w:val="20"/>
        </w:rPr>
        <w:t xml:space="preserve"> ableitet,</w:t>
      </w:r>
    </w:p>
    <w:p w14:paraId="6955AB29" w14:textId="77777777" w:rsidR="008F055B" w:rsidRPr="008F055B" w:rsidRDefault="008F055B" w:rsidP="008F055B">
      <w:pPr>
        <w:numPr>
          <w:ilvl w:val="0"/>
          <w:numId w:val="1"/>
        </w:numPr>
        <w:rPr>
          <w:sz w:val="20"/>
          <w:szCs w:val="20"/>
        </w:rPr>
      </w:pPr>
      <w:r w:rsidRPr="008F055B">
        <w:rPr>
          <w:sz w:val="20"/>
          <w:szCs w:val="20"/>
        </w:rPr>
        <w:t>und gleichzeitig thermisch stabil im Betrieb bleibt.</w:t>
      </w:r>
    </w:p>
    <w:p w14:paraId="17194C4B" w14:textId="77777777" w:rsidR="008F055B" w:rsidRDefault="008F055B" w:rsidP="008F055B">
      <w:pPr>
        <w:rPr>
          <w:sz w:val="20"/>
          <w:szCs w:val="20"/>
        </w:rPr>
      </w:pPr>
    </w:p>
    <w:p w14:paraId="1694387C" w14:textId="095182F3" w:rsidR="008F055B" w:rsidRDefault="008F055B" w:rsidP="008F055B">
      <w:pPr>
        <w:rPr>
          <w:sz w:val="20"/>
          <w:szCs w:val="20"/>
        </w:rPr>
      </w:pPr>
      <w:r w:rsidRPr="008F055B">
        <w:rPr>
          <w:sz w:val="20"/>
          <w:szCs w:val="20"/>
        </w:rPr>
        <w:t>Die Simulationen zeigen:</w:t>
      </w:r>
    </w:p>
    <w:p w14:paraId="5AE1859F" w14:textId="77777777" w:rsidR="008F055B" w:rsidRDefault="008F055B" w:rsidP="008F055B">
      <w:pPr>
        <w:rPr>
          <w:sz w:val="20"/>
          <w:szCs w:val="20"/>
        </w:rPr>
      </w:pPr>
    </w:p>
    <w:p w14:paraId="015569DE" w14:textId="0D2DF540" w:rsidR="008F055B" w:rsidRDefault="008F055B" w:rsidP="008F055B">
      <w:pPr>
        <w:ind w:left="357" w:firstLine="0"/>
        <w:rPr>
          <w:sz w:val="20"/>
          <w:szCs w:val="20"/>
        </w:rPr>
      </w:pPr>
      <w:r w:rsidRPr="008F055B">
        <w:rPr>
          <w:sz w:val="20"/>
          <w:szCs w:val="20"/>
        </w:rPr>
        <w:t>„Bei ca. 45% Melanin erreichen wir das Maximum. Hier ist die Grenzfläche zwischen Melanin und Graphen am größten, ohne dass die Leitfähigkeit des Graphens behindert wird.“</w:t>
      </w:r>
    </w:p>
    <w:p w14:paraId="2F93006C" w14:textId="77777777" w:rsidR="008F055B" w:rsidRDefault="008F055B" w:rsidP="008F055B">
      <w:pPr>
        <w:ind w:left="357" w:firstLine="0"/>
        <w:rPr>
          <w:sz w:val="20"/>
          <w:szCs w:val="20"/>
        </w:rPr>
      </w:pPr>
    </w:p>
    <w:p w14:paraId="3D53F225" w14:textId="2673531B" w:rsidR="008F055B" w:rsidRDefault="008F055B" w:rsidP="008F055B">
      <w:pPr>
        <w:ind w:left="357" w:firstLine="0"/>
        <w:rPr>
          <w:sz w:val="20"/>
          <w:szCs w:val="20"/>
        </w:rPr>
      </w:pPr>
      <w:r w:rsidRPr="008F055B">
        <w:rPr>
          <w:sz w:val="20"/>
          <w:szCs w:val="20"/>
        </w:rPr>
        <w:t>„Um ein Schmelzen oder eine Degradation des Melanins zu verhindern, müssen wir im Bereich von 40-50% Melanin bleiben.“</w:t>
      </w:r>
    </w:p>
    <w:p w14:paraId="5AC769C8" w14:textId="0533C72A" w:rsidR="008F055B" w:rsidRDefault="008F055B" w:rsidP="008F055B">
      <w:pPr>
        <w:ind w:left="357" w:firstLine="0"/>
      </w:pPr>
      <w:r>
        <w:pict w14:anchorId="6F5E06B2">
          <v:rect id="_x0000_i1025" style="width:0;height:1.5pt" o:hralign="center" o:hrstd="t" o:hr="t" fillcolor="#a0a0a0" stroked="f"/>
        </w:pict>
      </w:r>
    </w:p>
    <w:p w14:paraId="57D5F615" w14:textId="77777777" w:rsidR="008F055B" w:rsidRDefault="008F055B" w:rsidP="008F055B">
      <w:pPr>
        <w:ind w:left="357" w:firstLine="0"/>
        <w:rPr>
          <w:b/>
          <w:bCs/>
          <w:sz w:val="22"/>
          <w:szCs w:val="22"/>
        </w:rPr>
      </w:pPr>
      <w:r w:rsidRPr="008F055B">
        <w:rPr>
          <w:b/>
          <w:bCs/>
          <w:sz w:val="22"/>
          <w:szCs w:val="22"/>
        </w:rPr>
        <w:t>2. Systemdefinition</w:t>
      </w:r>
    </w:p>
    <w:p w14:paraId="0EC4C65B" w14:textId="77777777" w:rsidR="008F055B" w:rsidRPr="008F055B" w:rsidRDefault="008F055B" w:rsidP="008F055B">
      <w:pPr>
        <w:ind w:left="357" w:firstLine="0"/>
        <w:rPr>
          <w:b/>
          <w:bCs/>
          <w:sz w:val="22"/>
          <w:szCs w:val="22"/>
        </w:rPr>
      </w:pPr>
    </w:p>
    <w:p w14:paraId="464E5C1F" w14:textId="77777777" w:rsidR="008F055B" w:rsidRPr="008F055B" w:rsidRDefault="008F055B" w:rsidP="008F055B">
      <w:pPr>
        <w:ind w:left="357" w:firstLine="0"/>
        <w:rPr>
          <w:b/>
          <w:bCs/>
          <w:sz w:val="22"/>
          <w:szCs w:val="22"/>
        </w:rPr>
      </w:pPr>
      <w:r w:rsidRPr="008F055B">
        <w:rPr>
          <w:b/>
          <w:bCs/>
          <w:sz w:val="22"/>
          <w:szCs w:val="22"/>
        </w:rPr>
        <w:t>2.1 Geometrie</w:t>
      </w:r>
    </w:p>
    <w:p w14:paraId="3422AD97" w14:textId="6ED52FFE" w:rsidR="008F055B" w:rsidRDefault="008F055B" w:rsidP="008F055B">
      <w:pPr>
        <w:ind w:left="357" w:firstLine="0"/>
      </w:pPr>
      <w:r>
        <w:rPr>
          <w:b/>
          <w:bCs/>
          <w:noProof/>
        </w:rPr>
        <w:drawing>
          <wp:inline distT="0" distB="0" distL="0" distR="0" wp14:anchorId="3A33BFCB" wp14:editId="19084F41">
            <wp:extent cx="5761990" cy="1711325"/>
            <wp:effectExtent l="0" t="0" r="0" b="317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F3156" w14:textId="031C51B7" w:rsidR="008F055B" w:rsidRDefault="008F055B" w:rsidP="008F055B">
      <w:pPr>
        <w:ind w:left="357" w:firstLine="0"/>
      </w:pPr>
      <w:r>
        <w:pict w14:anchorId="0AFF66ED">
          <v:rect id="_x0000_i1028" style="width:0;height:1.5pt" o:hralign="center" o:hrstd="t" o:hr="t" fillcolor="#a0a0a0" stroked="f"/>
        </w:pict>
      </w:r>
    </w:p>
    <w:p w14:paraId="2773392A" w14:textId="77777777" w:rsidR="008F055B" w:rsidRDefault="008F055B" w:rsidP="008F055B">
      <w:pPr>
        <w:ind w:left="357" w:firstLine="0"/>
        <w:rPr>
          <w:b/>
          <w:bCs/>
          <w:sz w:val="22"/>
          <w:szCs w:val="22"/>
        </w:rPr>
      </w:pPr>
    </w:p>
    <w:p w14:paraId="58BF71E2" w14:textId="77777777" w:rsidR="008F055B" w:rsidRDefault="008F055B" w:rsidP="008F055B">
      <w:pPr>
        <w:ind w:left="357" w:firstLine="0"/>
        <w:rPr>
          <w:b/>
          <w:bCs/>
          <w:sz w:val="22"/>
          <w:szCs w:val="22"/>
        </w:rPr>
      </w:pPr>
    </w:p>
    <w:p w14:paraId="41435E5D" w14:textId="77777777" w:rsidR="008F055B" w:rsidRDefault="008F055B" w:rsidP="008F055B">
      <w:pPr>
        <w:ind w:left="357" w:firstLine="0"/>
        <w:rPr>
          <w:b/>
          <w:bCs/>
          <w:sz w:val="22"/>
          <w:szCs w:val="22"/>
        </w:rPr>
      </w:pPr>
    </w:p>
    <w:p w14:paraId="0C25A619" w14:textId="77777777" w:rsidR="008F055B" w:rsidRDefault="008F055B" w:rsidP="008F055B">
      <w:pPr>
        <w:ind w:left="357" w:firstLine="0"/>
        <w:rPr>
          <w:b/>
          <w:bCs/>
          <w:sz w:val="22"/>
          <w:szCs w:val="22"/>
        </w:rPr>
      </w:pPr>
    </w:p>
    <w:p w14:paraId="12D9C075" w14:textId="77777777" w:rsidR="008F055B" w:rsidRDefault="008F055B" w:rsidP="008F055B">
      <w:pPr>
        <w:ind w:left="357" w:firstLine="0"/>
        <w:rPr>
          <w:b/>
          <w:bCs/>
          <w:sz w:val="22"/>
          <w:szCs w:val="22"/>
        </w:rPr>
      </w:pPr>
    </w:p>
    <w:p w14:paraId="423A3743" w14:textId="77777777" w:rsidR="008F055B" w:rsidRDefault="008F055B" w:rsidP="008F055B">
      <w:pPr>
        <w:ind w:left="357" w:firstLine="0"/>
        <w:rPr>
          <w:b/>
          <w:bCs/>
          <w:sz w:val="22"/>
          <w:szCs w:val="22"/>
        </w:rPr>
      </w:pPr>
    </w:p>
    <w:p w14:paraId="58BB39D8" w14:textId="77777777" w:rsidR="008F055B" w:rsidRDefault="008F055B" w:rsidP="008F055B">
      <w:pPr>
        <w:ind w:left="357" w:firstLine="0"/>
        <w:rPr>
          <w:b/>
          <w:bCs/>
          <w:sz w:val="22"/>
          <w:szCs w:val="22"/>
        </w:rPr>
      </w:pPr>
    </w:p>
    <w:p w14:paraId="1BA2E49B" w14:textId="77777777" w:rsidR="008F055B" w:rsidRDefault="008F055B" w:rsidP="008F055B">
      <w:pPr>
        <w:ind w:left="357" w:firstLine="0"/>
        <w:rPr>
          <w:b/>
          <w:bCs/>
          <w:sz w:val="22"/>
          <w:szCs w:val="22"/>
        </w:rPr>
      </w:pPr>
    </w:p>
    <w:p w14:paraId="617EC112" w14:textId="77777777" w:rsidR="008F055B" w:rsidRDefault="008F055B" w:rsidP="008F055B">
      <w:pPr>
        <w:ind w:left="357" w:firstLine="0"/>
        <w:rPr>
          <w:b/>
          <w:bCs/>
          <w:sz w:val="22"/>
          <w:szCs w:val="22"/>
        </w:rPr>
      </w:pPr>
    </w:p>
    <w:p w14:paraId="0F15F2DD" w14:textId="5328DBA2" w:rsidR="008F055B" w:rsidRDefault="008F055B" w:rsidP="008F055B">
      <w:pPr>
        <w:ind w:left="357" w:firstLine="0"/>
        <w:rPr>
          <w:b/>
          <w:bCs/>
          <w:sz w:val="22"/>
          <w:szCs w:val="22"/>
        </w:rPr>
      </w:pPr>
      <w:r w:rsidRPr="008F055B">
        <w:rPr>
          <w:b/>
          <w:bCs/>
          <w:sz w:val="22"/>
          <w:szCs w:val="22"/>
        </w:rPr>
        <w:lastRenderedPageBreak/>
        <w:t>3. Optisches/strahlungsphysikalisches Modell</w:t>
      </w:r>
    </w:p>
    <w:p w14:paraId="29AB3AEC" w14:textId="77777777" w:rsidR="008F055B" w:rsidRPr="008F055B" w:rsidRDefault="008F055B" w:rsidP="008F055B">
      <w:pPr>
        <w:ind w:left="357" w:firstLine="0"/>
        <w:rPr>
          <w:b/>
          <w:bCs/>
          <w:sz w:val="22"/>
          <w:szCs w:val="22"/>
        </w:rPr>
      </w:pPr>
    </w:p>
    <w:p w14:paraId="5812BF22" w14:textId="77777777" w:rsidR="008F055B" w:rsidRPr="008F055B" w:rsidRDefault="008F055B" w:rsidP="008F055B">
      <w:pPr>
        <w:ind w:left="357" w:firstLine="0"/>
        <w:rPr>
          <w:b/>
          <w:bCs/>
          <w:sz w:val="22"/>
          <w:szCs w:val="22"/>
        </w:rPr>
      </w:pPr>
      <w:r w:rsidRPr="008F055B">
        <w:rPr>
          <w:b/>
          <w:bCs/>
          <w:sz w:val="22"/>
          <w:szCs w:val="22"/>
        </w:rPr>
        <w:t>3.1 Strahlungsabsorption</w:t>
      </w:r>
    </w:p>
    <w:p w14:paraId="623B53B1" w14:textId="77777777" w:rsidR="008F055B" w:rsidRDefault="008F055B" w:rsidP="008F055B">
      <w:pPr>
        <w:ind w:left="357" w:firstLine="0"/>
        <w:rPr>
          <w:sz w:val="20"/>
          <w:szCs w:val="20"/>
        </w:rPr>
      </w:pPr>
      <w:r w:rsidRPr="008F055B">
        <w:rPr>
          <w:sz w:val="20"/>
          <w:szCs w:val="20"/>
        </w:rPr>
        <w:t>Wir modellieren die effektive Absorption der aktiven Schicht mit einem einfachen Exponentialgesetz:</w:t>
      </w:r>
    </w:p>
    <w:p w14:paraId="63E1227A" w14:textId="477819B1" w:rsidR="008F055B" w:rsidRDefault="008F055B" w:rsidP="008F055B">
      <w:pPr>
        <w:ind w:left="357" w:firstLine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940EC16" wp14:editId="55FF8AAE">
            <wp:extent cx="5761990" cy="2795905"/>
            <wp:effectExtent l="0" t="0" r="0" b="444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6B38E" w14:textId="7D160EDD" w:rsidR="008F055B" w:rsidRDefault="008F055B" w:rsidP="008F055B">
      <w:pPr>
        <w:ind w:left="357" w:firstLine="0"/>
        <w:rPr>
          <w:sz w:val="20"/>
          <w:szCs w:val="20"/>
        </w:rPr>
      </w:pPr>
      <w:r>
        <w:pict w14:anchorId="69730866">
          <v:rect id="_x0000_i1030" style="width:0;height:1.5pt" o:hralign="center" o:hrstd="t" o:hr="t" fillcolor="#a0a0a0" stroked="f"/>
        </w:pict>
      </w:r>
    </w:p>
    <w:p w14:paraId="296ECC9C" w14:textId="77777777" w:rsidR="008F055B" w:rsidRPr="008F055B" w:rsidRDefault="008F055B" w:rsidP="008F055B">
      <w:pPr>
        <w:ind w:left="357" w:firstLine="0"/>
        <w:rPr>
          <w:b/>
          <w:bCs/>
          <w:sz w:val="22"/>
          <w:szCs w:val="22"/>
        </w:rPr>
      </w:pPr>
      <w:r w:rsidRPr="008F055B">
        <w:rPr>
          <w:b/>
          <w:bCs/>
          <w:sz w:val="22"/>
          <w:szCs w:val="22"/>
        </w:rPr>
        <w:t>4. Ladungserzeugung und Stromdichte</w:t>
      </w:r>
    </w:p>
    <w:p w14:paraId="370C8AC7" w14:textId="77777777" w:rsidR="008F055B" w:rsidRDefault="008F055B" w:rsidP="008F055B">
      <w:pPr>
        <w:ind w:left="357" w:firstLine="0"/>
        <w:rPr>
          <w:b/>
          <w:bCs/>
          <w:sz w:val="22"/>
          <w:szCs w:val="22"/>
        </w:rPr>
      </w:pPr>
    </w:p>
    <w:p w14:paraId="1AAC335F" w14:textId="73E1C341" w:rsidR="008F055B" w:rsidRDefault="008F055B" w:rsidP="008F055B">
      <w:pPr>
        <w:ind w:left="357" w:firstLine="0"/>
        <w:rPr>
          <w:b/>
          <w:bCs/>
          <w:sz w:val="22"/>
          <w:szCs w:val="22"/>
        </w:rPr>
      </w:pPr>
      <w:r w:rsidRPr="008F055B">
        <w:rPr>
          <w:b/>
          <w:bCs/>
          <w:sz w:val="22"/>
          <w:szCs w:val="22"/>
        </w:rPr>
        <w:t>4.1 Generationsrate</w:t>
      </w:r>
    </w:p>
    <w:p w14:paraId="409D17F4" w14:textId="743A5100" w:rsidR="008F055B" w:rsidRDefault="008F055B" w:rsidP="008F055B">
      <w:pPr>
        <w:ind w:left="357" w:firstLine="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3087605B" wp14:editId="724C4D31">
            <wp:extent cx="5761990" cy="2244725"/>
            <wp:effectExtent l="0" t="0" r="0" b="317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65094" w14:textId="77777777" w:rsidR="008F055B" w:rsidRDefault="008F055B" w:rsidP="008F055B">
      <w:pPr>
        <w:ind w:left="357" w:firstLine="0"/>
        <w:rPr>
          <w:b/>
          <w:bCs/>
          <w:sz w:val="22"/>
          <w:szCs w:val="22"/>
        </w:rPr>
      </w:pPr>
    </w:p>
    <w:p w14:paraId="619B1D5A" w14:textId="77777777" w:rsidR="008F055B" w:rsidRDefault="008F055B" w:rsidP="008F055B">
      <w:pPr>
        <w:ind w:left="357" w:firstLine="0"/>
        <w:rPr>
          <w:b/>
          <w:bCs/>
          <w:sz w:val="22"/>
          <w:szCs w:val="22"/>
        </w:rPr>
      </w:pPr>
    </w:p>
    <w:p w14:paraId="29F3968D" w14:textId="77777777" w:rsidR="008F055B" w:rsidRDefault="008F055B" w:rsidP="008F055B">
      <w:pPr>
        <w:ind w:left="357" w:firstLine="0"/>
        <w:rPr>
          <w:b/>
          <w:bCs/>
          <w:sz w:val="22"/>
          <w:szCs w:val="22"/>
        </w:rPr>
      </w:pPr>
    </w:p>
    <w:p w14:paraId="2EDC6CB0" w14:textId="77777777" w:rsidR="008F055B" w:rsidRDefault="008F055B" w:rsidP="008F055B">
      <w:pPr>
        <w:ind w:left="357" w:firstLine="0"/>
        <w:rPr>
          <w:b/>
          <w:bCs/>
          <w:sz w:val="22"/>
          <w:szCs w:val="22"/>
        </w:rPr>
      </w:pPr>
    </w:p>
    <w:p w14:paraId="642921EC" w14:textId="77777777" w:rsidR="008F055B" w:rsidRDefault="008F055B" w:rsidP="008F055B">
      <w:pPr>
        <w:ind w:left="357" w:firstLine="0"/>
        <w:rPr>
          <w:b/>
          <w:bCs/>
          <w:sz w:val="22"/>
          <w:szCs w:val="22"/>
        </w:rPr>
      </w:pPr>
    </w:p>
    <w:p w14:paraId="497DA344" w14:textId="77777777" w:rsidR="008F055B" w:rsidRDefault="008F055B" w:rsidP="008F055B">
      <w:pPr>
        <w:ind w:left="357" w:firstLine="0"/>
        <w:rPr>
          <w:b/>
          <w:bCs/>
          <w:sz w:val="22"/>
          <w:szCs w:val="22"/>
        </w:rPr>
      </w:pPr>
    </w:p>
    <w:p w14:paraId="6FCD251B" w14:textId="77777777" w:rsidR="008F055B" w:rsidRDefault="008F055B" w:rsidP="008F055B">
      <w:pPr>
        <w:ind w:left="357" w:firstLine="0"/>
        <w:rPr>
          <w:b/>
          <w:bCs/>
          <w:sz w:val="22"/>
          <w:szCs w:val="22"/>
        </w:rPr>
      </w:pPr>
    </w:p>
    <w:p w14:paraId="4D1F4838" w14:textId="77777777" w:rsidR="008F055B" w:rsidRDefault="008F055B" w:rsidP="008F055B">
      <w:pPr>
        <w:ind w:left="357" w:firstLine="0"/>
        <w:rPr>
          <w:b/>
          <w:bCs/>
          <w:sz w:val="22"/>
          <w:szCs w:val="22"/>
        </w:rPr>
      </w:pPr>
    </w:p>
    <w:p w14:paraId="7732852F" w14:textId="77777777" w:rsidR="008F055B" w:rsidRDefault="008F055B" w:rsidP="008F055B">
      <w:pPr>
        <w:ind w:left="357" w:firstLine="0"/>
        <w:rPr>
          <w:b/>
          <w:bCs/>
          <w:sz w:val="22"/>
          <w:szCs w:val="22"/>
        </w:rPr>
      </w:pPr>
    </w:p>
    <w:p w14:paraId="053C6B3E" w14:textId="77777777" w:rsidR="008F055B" w:rsidRDefault="008F055B" w:rsidP="008F055B">
      <w:pPr>
        <w:ind w:left="357" w:firstLine="0"/>
        <w:rPr>
          <w:b/>
          <w:bCs/>
          <w:sz w:val="22"/>
          <w:szCs w:val="22"/>
        </w:rPr>
      </w:pPr>
    </w:p>
    <w:p w14:paraId="405E4F7E" w14:textId="77777777" w:rsidR="008F055B" w:rsidRDefault="008F055B" w:rsidP="008F055B">
      <w:pPr>
        <w:ind w:left="357" w:firstLine="0"/>
        <w:rPr>
          <w:b/>
          <w:bCs/>
          <w:sz w:val="22"/>
          <w:szCs w:val="22"/>
        </w:rPr>
      </w:pPr>
    </w:p>
    <w:p w14:paraId="486FFBD3" w14:textId="77777777" w:rsidR="008F055B" w:rsidRDefault="008F055B" w:rsidP="008F055B">
      <w:pPr>
        <w:ind w:left="357" w:firstLine="0"/>
        <w:rPr>
          <w:b/>
          <w:bCs/>
          <w:sz w:val="22"/>
          <w:szCs w:val="22"/>
        </w:rPr>
      </w:pPr>
    </w:p>
    <w:p w14:paraId="56A4C32F" w14:textId="7D1C798C" w:rsidR="008F055B" w:rsidRPr="008F055B" w:rsidRDefault="008F055B" w:rsidP="008F055B">
      <w:pPr>
        <w:ind w:left="357" w:firstLine="0"/>
        <w:rPr>
          <w:b/>
          <w:bCs/>
          <w:sz w:val="22"/>
          <w:szCs w:val="22"/>
        </w:rPr>
      </w:pPr>
      <w:r w:rsidRPr="008F055B">
        <w:rPr>
          <w:b/>
          <w:bCs/>
          <w:sz w:val="22"/>
          <w:szCs w:val="22"/>
        </w:rPr>
        <w:lastRenderedPageBreak/>
        <w:t>4.2 Effektive Leitfähigkeit des Verbunds</w:t>
      </w:r>
    </w:p>
    <w:p w14:paraId="09E0D4CB" w14:textId="77777777" w:rsidR="008F055B" w:rsidRDefault="008F055B" w:rsidP="008F055B">
      <w:pPr>
        <w:ind w:left="357" w:firstLine="0"/>
        <w:rPr>
          <w:sz w:val="20"/>
          <w:szCs w:val="20"/>
        </w:rPr>
      </w:pPr>
      <w:r w:rsidRPr="008F055B">
        <w:rPr>
          <w:sz w:val="20"/>
          <w:szCs w:val="20"/>
        </w:rPr>
        <w:t xml:space="preserve">Die elektrische Leitfähigkeit der aktiven Schicht hängt stark von der Perkolation des </w:t>
      </w:r>
      <w:proofErr w:type="spellStart"/>
      <w:r w:rsidRPr="008F055B">
        <w:rPr>
          <w:sz w:val="20"/>
          <w:szCs w:val="20"/>
        </w:rPr>
        <w:t>Graphennetzwerks</w:t>
      </w:r>
      <w:proofErr w:type="spellEnd"/>
      <w:r w:rsidRPr="008F055B">
        <w:rPr>
          <w:sz w:val="20"/>
          <w:szCs w:val="20"/>
        </w:rPr>
        <w:t xml:space="preserve"> ab.</w:t>
      </w:r>
    </w:p>
    <w:p w14:paraId="68700311" w14:textId="6DAD8CD4" w:rsidR="008F055B" w:rsidRDefault="008F055B" w:rsidP="008F055B">
      <w:pPr>
        <w:ind w:left="357" w:firstLine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089B66A" wp14:editId="7DE5A310">
            <wp:extent cx="5756275" cy="2162810"/>
            <wp:effectExtent l="0" t="0" r="0" b="889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3455F" w14:textId="77777777" w:rsidR="008F055B" w:rsidRPr="008F055B" w:rsidRDefault="008F055B" w:rsidP="008F055B">
      <w:pPr>
        <w:ind w:left="357" w:firstLine="0"/>
        <w:rPr>
          <w:b/>
          <w:bCs/>
          <w:sz w:val="22"/>
          <w:szCs w:val="22"/>
        </w:rPr>
      </w:pPr>
      <w:r w:rsidRPr="008F055B">
        <w:rPr>
          <w:b/>
          <w:bCs/>
          <w:sz w:val="22"/>
          <w:szCs w:val="22"/>
        </w:rPr>
        <w:t>4.3 Stromdichte</w:t>
      </w:r>
    </w:p>
    <w:p w14:paraId="420B7C7D" w14:textId="2CE83728" w:rsidR="008F055B" w:rsidRDefault="005D174F" w:rsidP="008F055B">
      <w:pPr>
        <w:ind w:left="357" w:firstLine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1A2E0A0" wp14:editId="55A4C361">
            <wp:extent cx="5756275" cy="1729105"/>
            <wp:effectExtent l="0" t="0" r="0" b="444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72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E45AD" w14:textId="77777777" w:rsidR="005D174F" w:rsidRDefault="005D174F" w:rsidP="008F055B">
      <w:pPr>
        <w:ind w:left="357" w:firstLine="0"/>
        <w:rPr>
          <w:sz w:val="20"/>
          <w:szCs w:val="20"/>
        </w:rPr>
      </w:pPr>
    </w:p>
    <w:p w14:paraId="773CC8D7" w14:textId="4BE74E29" w:rsidR="005D174F" w:rsidRDefault="005D174F" w:rsidP="008F055B">
      <w:pPr>
        <w:ind w:left="357" w:firstLine="0"/>
        <w:rPr>
          <w:sz w:val="20"/>
          <w:szCs w:val="20"/>
        </w:rPr>
      </w:pPr>
      <w:r w:rsidRPr="005D174F">
        <w:rPr>
          <w:sz w:val="20"/>
          <w:szCs w:val="20"/>
        </w:rPr>
        <w:t>Praktisch zeigt die Simulation:</w:t>
      </w:r>
    </w:p>
    <w:p w14:paraId="3D3EBC76" w14:textId="4777EEDB" w:rsidR="005D174F" w:rsidRDefault="005D174F" w:rsidP="008F055B">
      <w:pPr>
        <w:ind w:left="357" w:firstLine="0"/>
        <w:rPr>
          <w:sz w:val="20"/>
          <w:szCs w:val="20"/>
        </w:rPr>
      </w:pPr>
      <w:r w:rsidRPr="005D174F">
        <w:rPr>
          <w:sz w:val="20"/>
          <w:szCs w:val="20"/>
        </w:rPr>
        <w:t>„Der Aufstieg (0% - 45% Melanin): … Mehr Melanin bedeutet mehr generierte Ladungsträger durch die Strahlung. Da das Graphen-Netzwerk noch intakt ist, werden diese Elektronen effizient ‚abgesaugt‘.</w:t>
      </w:r>
    </w:p>
    <w:p w14:paraId="7E145F48" w14:textId="77777777" w:rsidR="005D174F" w:rsidRDefault="005D174F" w:rsidP="008F055B">
      <w:pPr>
        <w:ind w:left="357" w:firstLine="0"/>
        <w:rPr>
          <w:sz w:val="20"/>
          <w:szCs w:val="20"/>
        </w:rPr>
      </w:pPr>
    </w:p>
    <w:p w14:paraId="620DC910" w14:textId="750312B1" w:rsidR="005D174F" w:rsidRDefault="005D174F" w:rsidP="008F055B">
      <w:pPr>
        <w:ind w:left="357" w:firstLine="0"/>
        <w:rPr>
          <w:sz w:val="20"/>
          <w:szCs w:val="20"/>
        </w:rPr>
      </w:pPr>
      <w:r w:rsidRPr="005D174F">
        <w:rPr>
          <w:sz w:val="20"/>
          <w:szCs w:val="20"/>
        </w:rPr>
        <w:t>„Der Peak (Das Plateau): Bei ca. 45% Melanin erreichen wir das Maximum.“</w:t>
      </w:r>
    </w:p>
    <w:p w14:paraId="67B9DA8B" w14:textId="77777777" w:rsidR="005D174F" w:rsidRDefault="005D174F" w:rsidP="008F055B">
      <w:pPr>
        <w:ind w:left="357" w:firstLine="0"/>
        <w:rPr>
          <w:sz w:val="20"/>
          <w:szCs w:val="20"/>
        </w:rPr>
      </w:pPr>
    </w:p>
    <w:p w14:paraId="44DC9FD5" w14:textId="4148300E" w:rsidR="005D174F" w:rsidRDefault="005D174F" w:rsidP="008F055B">
      <w:pPr>
        <w:ind w:left="357" w:firstLine="0"/>
        <w:rPr>
          <w:sz w:val="20"/>
          <w:szCs w:val="20"/>
        </w:rPr>
      </w:pPr>
      <w:r w:rsidRPr="005D174F">
        <w:rPr>
          <w:sz w:val="20"/>
          <w:szCs w:val="20"/>
        </w:rPr>
        <w:t>„Der Absturz (&gt;60% Melanin): … Die Leitfähigkeit bricht zusammen.“</w:t>
      </w:r>
    </w:p>
    <w:p w14:paraId="052C29D3" w14:textId="014CD355" w:rsidR="005D174F" w:rsidRDefault="005D174F" w:rsidP="008F055B">
      <w:pPr>
        <w:ind w:left="357" w:firstLine="0"/>
      </w:pPr>
      <w:r>
        <w:pict w14:anchorId="69411844">
          <v:rect id="_x0000_i1034" style="width:0;height:1.5pt" o:hralign="center" o:hrstd="t" o:hr="t" fillcolor="#a0a0a0" stroked="f"/>
        </w:pict>
      </w:r>
    </w:p>
    <w:p w14:paraId="2FEF88C0" w14:textId="77777777" w:rsidR="005D174F" w:rsidRPr="005D174F" w:rsidRDefault="005D174F" w:rsidP="005D174F">
      <w:pPr>
        <w:ind w:left="357" w:firstLine="0"/>
        <w:rPr>
          <w:b/>
          <w:bCs/>
          <w:sz w:val="22"/>
          <w:szCs w:val="22"/>
        </w:rPr>
      </w:pPr>
      <w:r w:rsidRPr="005D174F">
        <w:rPr>
          <w:b/>
          <w:bCs/>
          <w:sz w:val="22"/>
          <w:szCs w:val="22"/>
        </w:rPr>
        <w:t>5. Thermisches Modell</w:t>
      </w:r>
    </w:p>
    <w:p w14:paraId="0373E920" w14:textId="77777777" w:rsidR="005D174F" w:rsidRDefault="005D174F" w:rsidP="005D174F">
      <w:pPr>
        <w:ind w:left="357" w:firstLine="0"/>
        <w:rPr>
          <w:b/>
          <w:bCs/>
          <w:sz w:val="22"/>
          <w:szCs w:val="22"/>
        </w:rPr>
      </w:pPr>
    </w:p>
    <w:p w14:paraId="135DF948" w14:textId="0E879BE2" w:rsidR="005D174F" w:rsidRPr="005D174F" w:rsidRDefault="005D174F" w:rsidP="005D174F">
      <w:pPr>
        <w:ind w:left="357" w:firstLine="0"/>
        <w:rPr>
          <w:b/>
          <w:bCs/>
          <w:sz w:val="22"/>
          <w:szCs w:val="22"/>
        </w:rPr>
      </w:pPr>
      <w:r w:rsidRPr="005D174F">
        <w:rPr>
          <w:b/>
          <w:bCs/>
          <w:sz w:val="22"/>
          <w:szCs w:val="22"/>
        </w:rPr>
        <w:t>5.1 Wärmequelle</w:t>
      </w:r>
    </w:p>
    <w:p w14:paraId="1730F63B" w14:textId="77777777" w:rsidR="005D174F" w:rsidRDefault="005D174F" w:rsidP="005D174F">
      <w:pPr>
        <w:ind w:left="357" w:firstLine="0"/>
        <w:rPr>
          <w:sz w:val="20"/>
          <w:szCs w:val="20"/>
        </w:rPr>
      </w:pPr>
      <w:r w:rsidRPr="005D174F">
        <w:rPr>
          <w:sz w:val="20"/>
          <w:szCs w:val="20"/>
        </w:rPr>
        <w:t>Die in Wärme umgesetzte Leistung pro Fläche:</w:t>
      </w:r>
    </w:p>
    <w:p w14:paraId="26644C9D" w14:textId="6AE4BC6D" w:rsidR="005D174F" w:rsidRDefault="005D174F" w:rsidP="005D174F">
      <w:pPr>
        <w:ind w:left="357" w:firstLine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E00B0AC" wp14:editId="7ACECEE9">
            <wp:extent cx="5761990" cy="1049020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104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21CF2" w14:textId="77777777" w:rsidR="005D174F" w:rsidRDefault="005D174F" w:rsidP="005D174F">
      <w:pPr>
        <w:ind w:left="357" w:firstLine="0"/>
        <w:rPr>
          <w:sz w:val="20"/>
          <w:szCs w:val="20"/>
        </w:rPr>
      </w:pPr>
    </w:p>
    <w:p w14:paraId="648BED87" w14:textId="77777777" w:rsidR="005D174F" w:rsidRDefault="005D174F" w:rsidP="005D174F">
      <w:pPr>
        <w:ind w:left="357" w:firstLine="0"/>
        <w:rPr>
          <w:b/>
          <w:bCs/>
          <w:sz w:val="22"/>
          <w:szCs w:val="22"/>
        </w:rPr>
      </w:pPr>
    </w:p>
    <w:p w14:paraId="72E13EAF" w14:textId="77777777" w:rsidR="005D174F" w:rsidRDefault="005D174F" w:rsidP="005D174F">
      <w:pPr>
        <w:ind w:left="357" w:firstLine="0"/>
        <w:rPr>
          <w:b/>
          <w:bCs/>
          <w:sz w:val="22"/>
          <w:szCs w:val="22"/>
        </w:rPr>
      </w:pPr>
    </w:p>
    <w:p w14:paraId="084120E9" w14:textId="77777777" w:rsidR="005D174F" w:rsidRDefault="005D174F" w:rsidP="005D174F">
      <w:pPr>
        <w:ind w:left="357" w:firstLine="0"/>
        <w:rPr>
          <w:b/>
          <w:bCs/>
          <w:sz w:val="22"/>
          <w:szCs w:val="22"/>
        </w:rPr>
      </w:pPr>
    </w:p>
    <w:p w14:paraId="7708C9F2" w14:textId="462EB0CA" w:rsidR="005D174F" w:rsidRPr="005D174F" w:rsidRDefault="005D174F" w:rsidP="005D174F">
      <w:pPr>
        <w:ind w:left="357" w:firstLine="0"/>
        <w:rPr>
          <w:b/>
          <w:bCs/>
          <w:sz w:val="22"/>
          <w:szCs w:val="22"/>
        </w:rPr>
      </w:pPr>
      <w:r w:rsidRPr="005D174F">
        <w:rPr>
          <w:b/>
          <w:bCs/>
          <w:sz w:val="22"/>
          <w:szCs w:val="22"/>
        </w:rPr>
        <w:lastRenderedPageBreak/>
        <w:t>5.2 Temperaturanstieg</w:t>
      </w:r>
    </w:p>
    <w:p w14:paraId="273830FE" w14:textId="77777777" w:rsidR="005D174F" w:rsidRDefault="005D174F" w:rsidP="005D174F">
      <w:pPr>
        <w:ind w:left="357" w:firstLine="0"/>
        <w:rPr>
          <w:sz w:val="20"/>
          <w:szCs w:val="20"/>
        </w:rPr>
      </w:pPr>
      <w:r w:rsidRPr="005D174F">
        <w:rPr>
          <w:sz w:val="20"/>
          <w:szCs w:val="20"/>
        </w:rPr>
        <w:t>Für eine stationäre Näherung:</w:t>
      </w:r>
    </w:p>
    <w:p w14:paraId="7A9733D2" w14:textId="5F9B2B45" w:rsidR="005D174F" w:rsidRDefault="005D174F" w:rsidP="005D174F">
      <w:pPr>
        <w:ind w:left="357" w:firstLine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AEC84F1" wp14:editId="099977F2">
            <wp:extent cx="5756275" cy="2596515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530F0" w14:textId="77777777" w:rsidR="005D174F" w:rsidRDefault="005D174F" w:rsidP="005D174F">
      <w:pPr>
        <w:ind w:left="357" w:firstLine="0"/>
        <w:rPr>
          <w:sz w:val="20"/>
          <w:szCs w:val="20"/>
        </w:rPr>
      </w:pPr>
    </w:p>
    <w:p w14:paraId="0796F77C" w14:textId="1ECBFB59" w:rsidR="005D174F" w:rsidRDefault="005D174F" w:rsidP="005D174F">
      <w:pPr>
        <w:ind w:left="357" w:firstLine="0"/>
        <w:rPr>
          <w:sz w:val="20"/>
          <w:szCs w:val="20"/>
        </w:rPr>
      </w:pPr>
      <w:r w:rsidRPr="005D174F">
        <w:rPr>
          <w:sz w:val="20"/>
          <w:szCs w:val="20"/>
        </w:rPr>
        <w:t>Die Simulation beschreibt:</w:t>
      </w:r>
    </w:p>
    <w:p w14:paraId="6F7F73CE" w14:textId="77777777" w:rsidR="005D174F" w:rsidRDefault="005D174F" w:rsidP="005D174F">
      <w:pPr>
        <w:ind w:left="357" w:firstLine="0"/>
        <w:rPr>
          <w:sz w:val="20"/>
          <w:szCs w:val="20"/>
        </w:rPr>
      </w:pPr>
    </w:p>
    <w:p w14:paraId="36CEA5B0" w14:textId="221C67C9" w:rsidR="005D174F" w:rsidRDefault="005D174F" w:rsidP="005D174F">
      <w:pPr>
        <w:ind w:left="357" w:firstLine="0"/>
        <w:rPr>
          <w:sz w:val="20"/>
          <w:szCs w:val="20"/>
        </w:rPr>
      </w:pPr>
      <w:r w:rsidRPr="005D174F">
        <w:rPr>
          <w:sz w:val="20"/>
          <w:szCs w:val="20"/>
        </w:rPr>
        <w:t>„Die Kühlungs-Dominanz (0% - 30%): … die entstehende Hitze fast sofort über die hohe thermische Leitfähigkeit des Graphens abgeführt.“</w:t>
      </w:r>
    </w:p>
    <w:p w14:paraId="6A58FEAD" w14:textId="77777777" w:rsidR="005D174F" w:rsidRDefault="005D174F" w:rsidP="005D174F">
      <w:pPr>
        <w:ind w:left="357" w:firstLine="0"/>
        <w:rPr>
          <w:sz w:val="20"/>
          <w:szCs w:val="20"/>
        </w:rPr>
      </w:pPr>
    </w:p>
    <w:p w14:paraId="6FFAE29D" w14:textId="24863F14" w:rsidR="005D174F" w:rsidRDefault="005D174F" w:rsidP="005D174F">
      <w:pPr>
        <w:ind w:left="357" w:firstLine="0"/>
        <w:rPr>
          <w:sz w:val="20"/>
          <w:szCs w:val="20"/>
        </w:rPr>
      </w:pPr>
      <w:r w:rsidRPr="005D174F">
        <w:rPr>
          <w:sz w:val="20"/>
          <w:szCs w:val="20"/>
        </w:rPr>
        <w:t>„Der Wendepunkt (40% - 60%): … Dies ist unser Zielbereich für den Prototyp.“</w:t>
      </w:r>
    </w:p>
    <w:p w14:paraId="0143322C" w14:textId="77777777" w:rsidR="005D174F" w:rsidRDefault="005D174F" w:rsidP="005D174F">
      <w:pPr>
        <w:ind w:left="357" w:firstLine="0"/>
        <w:rPr>
          <w:sz w:val="20"/>
          <w:szCs w:val="20"/>
        </w:rPr>
      </w:pPr>
    </w:p>
    <w:p w14:paraId="3661FC5E" w14:textId="607A42F2" w:rsidR="005D174F" w:rsidRDefault="005D174F" w:rsidP="005D174F">
      <w:pPr>
        <w:ind w:left="357" w:firstLine="0"/>
        <w:rPr>
          <w:sz w:val="20"/>
          <w:szCs w:val="20"/>
        </w:rPr>
      </w:pPr>
      <w:r w:rsidRPr="005D174F">
        <w:rPr>
          <w:sz w:val="20"/>
          <w:szCs w:val="20"/>
        </w:rPr>
        <w:t>„Der thermische Kollaps (&gt; 75%): … Das Melanin isoliert die Hitze im Inneren der Schicht. … die Temperatur schießt exponentiell nach oben.“</w:t>
      </w:r>
    </w:p>
    <w:p w14:paraId="0799BDA8" w14:textId="46A82C33" w:rsidR="005D174F" w:rsidRDefault="005D174F" w:rsidP="005D174F">
      <w:pPr>
        <w:ind w:left="357" w:firstLine="0"/>
      </w:pPr>
      <w:r>
        <w:pict w14:anchorId="32E9993B">
          <v:rect id="_x0000_i1037" style="width:0;height:1.5pt" o:hralign="center" o:hrstd="t" o:hr="t" fillcolor="#a0a0a0" stroked="f"/>
        </w:pict>
      </w:r>
    </w:p>
    <w:p w14:paraId="1DF50C95" w14:textId="77777777" w:rsidR="005D174F" w:rsidRDefault="005D174F" w:rsidP="005D174F">
      <w:pPr>
        <w:ind w:left="357" w:firstLine="0"/>
        <w:rPr>
          <w:b/>
          <w:bCs/>
          <w:sz w:val="22"/>
          <w:szCs w:val="22"/>
        </w:rPr>
      </w:pPr>
      <w:r w:rsidRPr="005D174F">
        <w:rPr>
          <w:b/>
          <w:bCs/>
          <w:sz w:val="22"/>
          <w:szCs w:val="22"/>
        </w:rPr>
        <w:t>6. Auswertung der Simulationsergebnisse</w:t>
      </w:r>
    </w:p>
    <w:p w14:paraId="2D5DF4FA" w14:textId="77777777" w:rsidR="005D174F" w:rsidRPr="005D174F" w:rsidRDefault="005D174F" w:rsidP="005D174F">
      <w:pPr>
        <w:ind w:left="357" w:firstLine="0"/>
        <w:rPr>
          <w:b/>
          <w:bCs/>
          <w:sz w:val="22"/>
          <w:szCs w:val="22"/>
        </w:rPr>
      </w:pPr>
    </w:p>
    <w:p w14:paraId="5CF07F2D" w14:textId="77777777" w:rsidR="005D174F" w:rsidRDefault="005D174F" w:rsidP="005D174F">
      <w:pPr>
        <w:ind w:left="357" w:firstLine="0"/>
        <w:rPr>
          <w:b/>
          <w:bCs/>
          <w:sz w:val="22"/>
          <w:szCs w:val="22"/>
        </w:rPr>
      </w:pPr>
      <w:r w:rsidRPr="005D174F">
        <w:rPr>
          <w:b/>
          <w:bCs/>
          <w:sz w:val="22"/>
          <w:szCs w:val="22"/>
        </w:rPr>
        <w:t xml:space="preserve">6.1 </w:t>
      </w:r>
      <w:proofErr w:type="spellStart"/>
      <w:r w:rsidRPr="005D174F">
        <w:rPr>
          <w:b/>
          <w:bCs/>
          <w:sz w:val="22"/>
          <w:szCs w:val="22"/>
        </w:rPr>
        <w:t>Heatmap</w:t>
      </w:r>
      <w:proofErr w:type="spellEnd"/>
      <w:r w:rsidRPr="005D174F">
        <w:rPr>
          <w:b/>
          <w:bCs/>
          <w:sz w:val="22"/>
          <w:szCs w:val="22"/>
        </w:rPr>
        <w:t xml:space="preserve">: Stromdichte vs. </w:t>
      </w:r>
      <w:proofErr w:type="spellStart"/>
      <w:r w:rsidRPr="005D174F">
        <w:rPr>
          <w:b/>
          <w:bCs/>
          <w:sz w:val="22"/>
          <w:szCs w:val="22"/>
        </w:rPr>
        <w:t>Melaninanteil</w:t>
      </w:r>
      <w:proofErr w:type="spellEnd"/>
      <w:r w:rsidRPr="005D174F">
        <w:rPr>
          <w:b/>
          <w:bCs/>
          <w:sz w:val="22"/>
          <w:szCs w:val="22"/>
        </w:rPr>
        <w:t xml:space="preserve"> &amp; Schichtdicke</w:t>
      </w:r>
    </w:p>
    <w:p w14:paraId="78E2EF58" w14:textId="51B5AFA2" w:rsidR="005D174F" w:rsidRDefault="004D5332" w:rsidP="005D174F">
      <w:pPr>
        <w:ind w:left="357" w:firstLine="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75E95F9B" wp14:editId="7832D8D7">
            <wp:extent cx="5756275" cy="3452495"/>
            <wp:effectExtent l="0" t="0" r="0" b="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AA1C8" w14:textId="77777777" w:rsidR="005D174F" w:rsidRPr="005D174F" w:rsidRDefault="005D174F" w:rsidP="005D174F">
      <w:pPr>
        <w:ind w:left="357" w:firstLine="0"/>
        <w:rPr>
          <w:b/>
          <w:bCs/>
          <w:sz w:val="22"/>
          <w:szCs w:val="22"/>
        </w:rPr>
      </w:pPr>
      <w:r w:rsidRPr="005D174F">
        <w:rPr>
          <w:b/>
          <w:bCs/>
          <w:sz w:val="22"/>
          <w:szCs w:val="22"/>
        </w:rPr>
        <w:lastRenderedPageBreak/>
        <w:t>Interpretation:</w:t>
      </w:r>
    </w:p>
    <w:p w14:paraId="086FB97C" w14:textId="48808CC0" w:rsidR="005D174F" w:rsidRDefault="005D174F" w:rsidP="005D174F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D1335B6" wp14:editId="5ADF6DB5">
            <wp:extent cx="5756275" cy="1295400"/>
            <wp:effectExtent l="0" t="0" r="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59ABE" w14:textId="77777777" w:rsidR="005D174F" w:rsidRDefault="005D174F" w:rsidP="005D174F">
      <w:pPr>
        <w:rPr>
          <w:sz w:val="20"/>
          <w:szCs w:val="20"/>
        </w:rPr>
      </w:pPr>
    </w:p>
    <w:p w14:paraId="66458628" w14:textId="0EC9FE71" w:rsidR="005D174F" w:rsidRDefault="004D5332" w:rsidP="005D174F">
      <w:pPr>
        <w:rPr>
          <w:b/>
          <w:bCs/>
          <w:sz w:val="22"/>
          <w:szCs w:val="22"/>
        </w:rPr>
      </w:pPr>
      <w:r w:rsidRPr="004D5332">
        <w:rPr>
          <w:b/>
          <w:bCs/>
          <w:sz w:val="22"/>
          <w:szCs w:val="22"/>
        </w:rPr>
        <w:t xml:space="preserve">6.2 Stromdichte vs. </w:t>
      </w:r>
      <w:proofErr w:type="spellStart"/>
      <w:r w:rsidRPr="004D5332">
        <w:rPr>
          <w:b/>
          <w:bCs/>
          <w:sz w:val="22"/>
          <w:szCs w:val="22"/>
        </w:rPr>
        <w:t>Melaninanteil</w:t>
      </w:r>
      <w:proofErr w:type="spellEnd"/>
      <w:r w:rsidRPr="004D5332">
        <w:rPr>
          <w:b/>
          <w:bCs/>
          <w:sz w:val="22"/>
          <w:szCs w:val="22"/>
        </w:rPr>
        <w:t xml:space="preserve"> (fixe Dicke</w:t>
      </w:r>
      <w:r w:rsidRPr="004D5332">
        <w:rPr>
          <w:b/>
          <w:bCs/>
          <w:sz w:val="22"/>
          <w:szCs w:val="22"/>
        </w:rPr>
        <w:t>)</w:t>
      </w:r>
    </w:p>
    <w:p w14:paraId="3F38050B" w14:textId="13889F93" w:rsidR="004D5332" w:rsidRDefault="004D5332" w:rsidP="005D174F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472B8094" wp14:editId="2D14D6FE">
            <wp:extent cx="5756275" cy="3452495"/>
            <wp:effectExtent l="0" t="0" r="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5CD1B" w14:textId="77777777" w:rsidR="004D5332" w:rsidRDefault="004D5332" w:rsidP="005D174F">
      <w:pPr>
        <w:rPr>
          <w:b/>
          <w:bCs/>
          <w:sz w:val="22"/>
          <w:szCs w:val="22"/>
        </w:rPr>
      </w:pPr>
    </w:p>
    <w:p w14:paraId="650C3140" w14:textId="5E77020E" w:rsidR="004D5332" w:rsidRDefault="004D5332" w:rsidP="005D174F">
      <w:pPr>
        <w:rPr>
          <w:b/>
          <w:bCs/>
          <w:sz w:val="22"/>
          <w:szCs w:val="22"/>
        </w:rPr>
      </w:pPr>
      <w:r w:rsidRPr="004D5332">
        <w:rPr>
          <w:b/>
          <w:bCs/>
          <w:sz w:val="22"/>
          <w:szCs w:val="22"/>
        </w:rPr>
        <w:t>Interpretation:</w:t>
      </w:r>
    </w:p>
    <w:p w14:paraId="262A78A4" w14:textId="157FB972" w:rsidR="004D5332" w:rsidRDefault="004D5332" w:rsidP="005D174F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56B8F8A9" wp14:editId="751A857B">
            <wp:extent cx="5761990" cy="2092325"/>
            <wp:effectExtent l="0" t="0" r="0" b="3175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11397" w14:textId="77777777" w:rsidR="004D5332" w:rsidRDefault="004D5332" w:rsidP="005D174F">
      <w:pPr>
        <w:rPr>
          <w:b/>
          <w:bCs/>
          <w:sz w:val="22"/>
          <w:szCs w:val="22"/>
        </w:rPr>
      </w:pPr>
    </w:p>
    <w:p w14:paraId="3532D6AD" w14:textId="77777777" w:rsidR="004D5332" w:rsidRDefault="004D5332" w:rsidP="005D174F">
      <w:pPr>
        <w:rPr>
          <w:b/>
          <w:bCs/>
          <w:sz w:val="22"/>
          <w:szCs w:val="22"/>
        </w:rPr>
      </w:pPr>
    </w:p>
    <w:p w14:paraId="2F66D2AC" w14:textId="77777777" w:rsidR="004D5332" w:rsidRDefault="004D5332" w:rsidP="005D174F">
      <w:pPr>
        <w:rPr>
          <w:b/>
          <w:bCs/>
          <w:sz w:val="22"/>
          <w:szCs w:val="22"/>
        </w:rPr>
      </w:pPr>
    </w:p>
    <w:p w14:paraId="01BA8E6F" w14:textId="77777777" w:rsidR="004D5332" w:rsidRDefault="004D5332" w:rsidP="005D174F">
      <w:pPr>
        <w:rPr>
          <w:b/>
          <w:bCs/>
          <w:sz w:val="22"/>
          <w:szCs w:val="22"/>
        </w:rPr>
      </w:pPr>
    </w:p>
    <w:p w14:paraId="5695F698" w14:textId="77777777" w:rsidR="004D5332" w:rsidRDefault="004D5332" w:rsidP="005D174F">
      <w:pPr>
        <w:rPr>
          <w:b/>
          <w:bCs/>
          <w:sz w:val="22"/>
          <w:szCs w:val="22"/>
        </w:rPr>
      </w:pPr>
    </w:p>
    <w:p w14:paraId="01A3C1B0" w14:textId="77777777" w:rsidR="004D5332" w:rsidRDefault="004D5332" w:rsidP="005D174F">
      <w:pPr>
        <w:rPr>
          <w:b/>
          <w:bCs/>
          <w:sz w:val="22"/>
          <w:szCs w:val="22"/>
        </w:rPr>
      </w:pPr>
    </w:p>
    <w:p w14:paraId="0F74C8BC" w14:textId="52221C47" w:rsidR="004D5332" w:rsidRDefault="004D5332" w:rsidP="005D174F">
      <w:pPr>
        <w:rPr>
          <w:b/>
          <w:bCs/>
          <w:sz w:val="22"/>
          <w:szCs w:val="22"/>
        </w:rPr>
      </w:pPr>
      <w:r w:rsidRPr="004D5332">
        <w:rPr>
          <w:b/>
          <w:bCs/>
          <w:sz w:val="22"/>
          <w:szCs w:val="22"/>
        </w:rPr>
        <w:lastRenderedPageBreak/>
        <w:t xml:space="preserve">6.3 Temperaturanstieg vs. </w:t>
      </w:r>
      <w:proofErr w:type="spellStart"/>
      <w:r w:rsidRPr="004D5332">
        <w:rPr>
          <w:b/>
          <w:bCs/>
          <w:sz w:val="22"/>
          <w:szCs w:val="22"/>
        </w:rPr>
        <w:t>Melaninanteil</w:t>
      </w:r>
      <w:proofErr w:type="spellEnd"/>
    </w:p>
    <w:p w14:paraId="5FD96593" w14:textId="61F7E727" w:rsidR="004D5332" w:rsidRDefault="004D5332" w:rsidP="005D174F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3F4AB2C3" wp14:editId="708CBB3C">
            <wp:extent cx="5756275" cy="3452495"/>
            <wp:effectExtent l="0" t="0" r="0" b="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354A0" w14:textId="77777777" w:rsidR="004D5332" w:rsidRDefault="004D5332" w:rsidP="005D174F">
      <w:pPr>
        <w:rPr>
          <w:b/>
          <w:bCs/>
          <w:sz w:val="22"/>
          <w:szCs w:val="22"/>
        </w:rPr>
      </w:pPr>
    </w:p>
    <w:p w14:paraId="566586B8" w14:textId="3EEBBB25" w:rsidR="004D5332" w:rsidRDefault="004D5332" w:rsidP="005D174F">
      <w:pPr>
        <w:rPr>
          <w:b/>
          <w:bCs/>
          <w:sz w:val="22"/>
          <w:szCs w:val="22"/>
        </w:rPr>
      </w:pPr>
      <w:r w:rsidRPr="004D5332">
        <w:rPr>
          <w:b/>
          <w:bCs/>
          <w:sz w:val="22"/>
          <w:szCs w:val="22"/>
        </w:rPr>
        <w:t>Interpretation:</w:t>
      </w:r>
    </w:p>
    <w:p w14:paraId="6C04427F" w14:textId="5D0EAF54" w:rsidR="004D5332" w:rsidRDefault="004D5332" w:rsidP="005D174F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54CB5FC2" wp14:editId="013EB0BB">
            <wp:extent cx="5756275" cy="1395095"/>
            <wp:effectExtent l="0" t="0" r="0" b="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39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01EE2" w14:textId="402E2054" w:rsidR="004D5332" w:rsidRDefault="004D5332" w:rsidP="005D174F">
      <w:r>
        <w:pict w14:anchorId="7752D7CF">
          <v:rect id="_x0000_i1045" style="width:0;height:1.5pt" o:hralign="center" o:hrstd="t" o:hr="t" fillcolor="#a0a0a0" stroked="f"/>
        </w:pict>
      </w:r>
    </w:p>
    <w:p w14:paraId="36F956BF" w14:textId="77777777" w:rsidR="004D5332" w:rsidRDefault="004D5332" w:rsidP="005D174F">
      <w:pPr>
        <w:rPr>
          <w:b/>
          <w:bCs/>
          <w:sz w:val="22"/>
          <w:szCs w:val="22"/>
        </w:rPr>
      </w:pPr>
    </w:p>
    <w:p w14:paraId="0659C089" w14:textId="77777777" w:rsidR="004D5332" w:rsidRDefault="004D5332" w:rsidP="005D174F">
      <w:pPr>
        <w:rPr>
          <w:b/>
          <w:bCs/>
          <w:sz w:val="22"/>
          <w:szCs w:val="22"/>
        </w:rPr>
      </w:pPr>
    </w:p>
    <w:p w14:paraId="6378D930" w14:textId="77777777" w:rsidR="004D5332" w:rsidRDefault="004D5332" w:rsidP="005D174F">
      <w:pPr>
        <w:rPr>
          <w:b/>
          <w:bCs/>
          <w:sz w:val="22"/>
          <w:szCs w:val="22"/>
        </w:rPr>
      </w:pPr>
    </w:p>
    <w:p w14:paraId="25F8DFDF" w14:textId="77777777" w:rsidR="004D5332" w:rsidRDefault="004D5332" w:rsidP="005D174F">
      <w:pPr>
        <w:rPr>
          <w:b/>
          <w:bCs/>
          <w:sz w:val="22"/>
          <w:szCs w:val="22"/>
        </w:rPr>
      </w:pPr>
    </w:p>
    <w:p w14:paraId="41A666D9" w14:textId="77777777" w:rsidR="004D5332" w:rsidRDefault="004D5332" w:rsidP="005D174F">
      <w:pPr>
        <w:rPr>
          <w:b/>
          <w:bCs/>
          <w:sz w:val="22"/>
          <w:szCs w:val="22"/>
        </w:rPr>
      </w:pPr>
    </w:p>
    <w:p w14:paraId="3747601D" w14:textId="77777777" w:rsidR="004D5332" w:rsidRDefault="004D5332" w:rsidP="005D174F">
      <w:pPr>
        <w:rPr>
          <w:b/>
          <w:bCs/>
          <w:sz w:val="22"/>
          <w:szCs w:val="22"/>
        </w:rPr>
      </w:pPr>
    </w:p>
    <w:p w14:paraId="32E24A64" w14:textId="77777777" w:rsidR="004D5332" w:rsidRDefault="004D5332" w:rsidP="005D174F">
      <w:pPr>
        <w:rPr>
          <w:b/>
          <w:bCs/>
          <w:sz w:val="22"/>
          <w:szCs w:val="22"/>
        </w:rPr>
      </w:pPr>
    </w:p>
    <w:p w14:paraId="4CD562BD" w14:textId="77777777" w:rsidR="004D5332" w:rsidRDefault="004D5332" w:rsidP="005D174F">
      <w:pPr>
        <w:rPr>
          <w:b/>
          <w:bCs/>
          <w:sz w:val="22"/>
          <w:szCs w:val="22"/>
        </w:rPr>
      </w:pPr>
    </w:p>
    <w:p w14:paraId="0F13DE99" w14:textId="77777777" w:rsidR="004D5332" w:rsidRDefault="004D5332" w:rsidP="005D174F">
      <w:pPr>
        <w:rPr>
          <w:b/>
          <w:bCs/>
          <w:sz w:val="22"/>
          <w:szCs w:val="22"/>
        </w:rPr>
      </w:pPr>
    </w:p>
    <w:p w14:paraId="68065259" w14:textId="77777777" w:rsidR="004D5332" w:rsidRDefault="004D5332" w:rsidP="005D174F">
      <w:pPr>
        <w:rPr>
          <w:b/>
          <w:bCs/>
          <w:sz w:val="22"/>
          <w:szCs w:val="22"/>
        </w:rPr>
      </w:pPr>
    </w:p>
    <w:p w14:paraId="5DE38863" w14:textId="77777777" w:rsidR="004D5332" w:rsidRDefault="004D5332" w:rsidP="005D174F">
      <w:pPr>
        <w:rPr>
          <w:b/>
          <w:bCs/>
          <w:sz w:val="22"/>
          <w:szCs w:val="22"/>
        </w:rPr>
      </w:pPr>
    </w:p>
    <w:p w14:paraId="3B282CAC" w14:textId="77777777" w:rsidR="004D5332" w:rsidRDefault="004D5332" w:rsidP="005D174F">
      <w:pPr>
        <w:rPr>
          <w:b/>
          <w:bCs/>
          <w:sz w:val="22"/>
          <w:szCs w:val="22"/>
        </w:rPr>
      </w:pPr>
    </w:p>
    <w:p w14:paraId="22A8B0AC" w14:textId="77777777" w:rsidR="004D5332" w:rsidRDefault="004D5332" w:rsidP="005D174F">
      <w:pPr>
        <w:rPr>
          <w:b/>
          <w:bCs/>
          <w:sz w:val="22"/>
          <w:szCs w:val="22"/>
        </w:rPr>
      </w:pPr>
    </w:p>
    <w:p w14:paraId="40893CC3" w14:textId="77777777" w:rsidR="004D5332" w:rsidRDefault="004D5332" w:rsidP="005D174F">
      <w:pPr>
        <w:rPr>
          <w:b/>
          <w:bCs/>
          <w:sz w:val="22"/>
          <w:szCs w:val="22"/>
        </w:rPr>
      </w:pPr>
    </w:p>
    <w:p w14:paraId="7727E1E6" w14:textId="77777777" w:rsidR="004D5332" w:rsidRDefault="004D5332" w:rsidP="005D174F">
      <w:pPr>
        <w:rPr>
          <w:b/>
          <w:bCs/>
          <w:sz w:val="22"/>
          <w:szCs w:val="22"/>
        </w:rPr>
      </w:pPr>
    </w:p>
    <w:p w14:paraId="661FC0FB" w14:textId="77777777" w:rsidR="004D5332" w:rsidRDefault="004D5332" w:rsidP="005D174F">
      <w:pPr>
        <w:rPr>
          <w:b/>
          <w:bCs/>
          <w:sz w:val="22"/>
          <w:szCs w:val="22"/>
        </w:rPr>
      </w:pPr>
    </w:p>
    <w:p w14:paraId="5A9DC8A2" w14:textId="77777777" w:rsidR="004D5332" w:rsidRDefault="004D5332" w:rsidP="005D174F">
      <w:pPr>
        <w:rPr>
          <w:b/>
          <w:bCs/>
          <w:sz w:val="22"/>
          <w:szCs w:val="22"/>
        </w:rPr>
      </w:pPr>
    </w:p>
    <w:p w14:paraId="09905E99" w14:textId="6B3B3CF1" w:rsidR="004D5332" w:rsidRDefault="004D5332" w:rsidP="005D174F">
      <w:pPr>
        <w:rPr>
          <w:b/>
          <w:bCs/>
          <w:sz w:val="22"/>
          <w:szCs w:val="22"/>
        </w:rPr>
      </w:pPr>
      <w:r w:rsidRPr="004D5332">
        <w:rPr>
          <w:b/>
          <w:bCs/>
          <w:sz w:val="22"/>
          <w:szCs w:val="22"/>
        </w:rPr>
        <w:lastRenderedPageBreak/>
        <w:t>7. Designfenster für Prototypen</w:t>
      </w:r>
    </w:p>
    <w:p w14:paraId="4B8EC1B6" w14:textId="77777777" w:rsidR="004D5332" w:rsidRDefault="004D5332" w:rsidP="005D174F">
      <w:pPr>
        <w:rPr>
          <w:sz w:val="20"/>
          <w:szCs w:val="20"/>
        </w:rPr>
      </w:pPr>
    </w:p>
    <w:p w14:paraId="023D70B5" w14:textId="6E5EF29F" w:rsidR="004D5332" w:rsidRDefault="004D5332" w:rsidP="005D174F">
      <w:pPr>
        <w:rPr>
          <w:sz w:val="20"/>
          <w:szCs w:val="20"/>
        </w:rPr>
      </w:pPr>
      <w:r w:rsidRPr="004D5332">
        <w:rPr>
          <w:sz w:val="20"/>
          <w:szCs w:val="20"/>
        </w:rPr>
        <w:t>Aus Simulation + Modell:</w:t>
      </w:r>
    </w:p>
    <w:p w14:paraId="23339D37" w14:textId="51CDFFC0" w:rsidR="004D5332" w:rsidRDefault="004D5332" w:rsidP="005D174F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7EC61D9" wp14:editId="2046A8FF">
            <wp:extent cx="5756275" cy="3265170"/>
            <wp:effectExtent l="0" t="0" r="0" b="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2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FE167" w14:textId="77777777" w:rsidR="00A116A2" w:rsidRDefault="00A116A2" w:rsidP="00A116A2">
      <w:pPr>
        <w:ind w:left="357" w:firstLine="0"/>
        <w:rPr>
          <w:sz w:val="20"/>
          <w:szCs w:val="20"/>
        </w:rPr>
      </w:pPr>
    </w:p>
    <w:p w14:paraId="57D39E9B" w14:textId="1EFBD826" w:rsidR="004D5332" w:rsidRDefault="00A116A2" w:rsidP="00A116A2">
      <w:pPr>
        <w:ind w:left="357" w:firstLine="0"/>
        <w:rPr>
          <w:sz w:val="20"/>
          <w:szCs w:val="20"/>
        </w:rPr>
      </w:pPr>
      <w:r w:rsidRPr="00A116A2">
        <w:rPr>
          <w:sz w:val="20"/>
          <w:szCs w:val="20"/>
        </w:rPr>
        <w:t xml:space="preserve">„Wenn wir höher gehen wollen, ist die Integration deiner Thermal </w:t>
      </w:r>
      <w:proofErr w:type="spellStart"/>
      <w:r w:rsidRPr="00A116A2">
        <w:rPr>
          <w:sz w:val="20"/>
          <w:szCs w:val="20"/>
        </w:rPr>
        <w:t>Casing</w:t>
      </w:r>
      <w:proofErr w:type="spellEnd"/>
      <w:r w:rsidRPr="00A116A2">
        <w:rPr>
          <w:sz w:val="20"/>
          <w:szCs w:val="20"/>
        </w:rPr>
        <w:t xml:space="preserve"> Extension (</w:t>
      </w:r>
      <w:proofErr w:type="spellStart"/>
      <w:r w:rsidRPr="00A116A2">
        <w:rPr>
          <w:sz w:val="20"/>
          <w:szCs w:val="20"/>
        </w:rPr>
        <w:t>Boron</w:t>
      </w:r>
      <w:proofErr w:type="spellEnd"/>
      <w:r w:rsidRPr="00A116A2">
        <w:rPr>
          <w:sz w:val="20"/>
          <w:szCs w:val="20"/>
        </w:rPr>
        <w:t xml:space="preserve"> Nitride Nanotubes) zwingend erforderlich, da diese als ‚thermische Autobahnen‘ fungieren.“</w:t>
      </w:r>
    </w:p>
    <w:p w14:paraId="4BB27172" w14:textId="60D5C858" w:rsidR="00A116A2" w:rsidRDefault="00A116A2" w:rsidP="00A116A2">
      <w:pPr>
        <w:ind w:left="357" w:firstLine="0"/>
      </w:pPr>
      <w:r>
        <w:pict w14:anchorId="17B6F4B0">
          <v:rect id="_x0000_i1047" style="width:0;height:1.5pt" o:hralign="center" o:hrstd="t" o:hr="t" fillcolor="#a0a0a0" stroked="f"/>
        </w:pict>
      </w:r>
    </w:p>
    <w:p w14:paraId="43144C45" w14:textId="77777777" w:rsidR="00A116A2" w:rsidRDefault="00A116A2" w:rsidP="00A116A2">
      <w:pPr>
        <w:ind w:left="357" w:firstLine="0"/>
        <w:rPr>
          <w:b/>
          <w:bCs/>
          <w:sz w:val="22"/>
          <w:szCs w:val="22"/>
        </w:rPr>
      </w:pPr>
      <w:r w:rsidRPr="00A116A2">
        <w:rPr>
          <w:b/>
          <w:bCs/>
          <w:sz w:val="22"/>
          <w:szCs w:val="22"/>
        </w:rPr>
        <w:t>8. Erweiterung: Integration von BN</w:t>
      </w:r>
      <w:r w:rsidRPr="00A116A2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A116A2">
        <w:rPr>
          <w:b/>
          <w:bCs/>
          <w:sz w:val="22"/>
          <w:szCs w:val="22"/>
        </w:rPr>
        <w:t xml:space="preserve">Nanotubes (Thermal </w:t>
      </w:r>
      <w:proofErr w:type="spellStart"/>
      <w:r w:rsidRPr="00A116A2">
        <w:rPr>
          <w:b/>
          <w:bCs/>
          <w:sz w:val="22"/>
          <w:szCs w:val="22"/>
        </w:rPr>
        <w:t>Casing</w:t>
      </w:r>
      <w:proofErr w:type="spellEnd"/>
      <w:r w:rsidRPr="00A116A2">
        <w:rPr>
          <w:b/>
          <w:bCs/>
          <w:sz w:val="22"/>
          <w:szCs w:val="22"/>
        </w:rPr>
        <w:t>)</w:t>
      </w:r>
    </w:p>
    <w:p w14:paraId="6EF53F78" w14:textId="77777777" w:rsidR="004F6EEA" w:rsidRPr="00A116A2" w:rsidRDefault="004F6EEA" w:rsidP="00A116A2">
      <w:pPr>
        <w:ind w:left="357" w:firstLine="0"/>
        <w:rPr>
          <w:b/>
          <w:bCs/>
          <w:sz w:val="22"/>
          <w:szCs w:val="22"/>
        </w:rPr>
      </w:pPr>
    </w:p>
    <w:p w14:paraId="6A4A4C63" w14:textId="7CBEC0C3" w:rsidR="00A116A2" w:rsidRDefault="00A116A2" w:rsidP="00A116A2">
      <w:pPr>
        <w:ind w:left="357" w:firstLine="0"/>
        <w:rPr>
          <w:b/>
          <w:bCs/>
          <w:sz w:val="22"/>
          <w:szCs w:val="22"/>
        </w:rPr>
      </w:pPr>
      <w:r w:rsidRPr="00A116A2">
        <w:rPr>
          <w:b/>
          <w:bCs/>
          <w:sz w:val="22"/>
          <w:szCs w:val="22"/>
        </w:rPr>
        <w:t>8.1 Effektives Wärmeleitfähigkeitsmodell</w:t>
      </w:r>
    </w:p>
    <w:p w14:paraId="3CC5F508" w14:textId="106EF1FE" w:rsidR="004F6EEA" w:rsidRDefault="004F6EEA" w:rsidP="00A116A2">
      <w:pPr>
        <w:ind w:left="357" w:firstLine="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53ED3CBB" wp14:editId="09B56EF9">
            <wp:extent cx="5756275" cy="2493645"/>
            <wp:effectExtent l="0" t="0" r="0" b="1905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A2509" w14:textId="77777777" w:rsidR="00093AE2" w:rsidRDefault="00093AE2" w:rsidP="00A116A2">
      <w:pPr>
        <w:ind w:left="357" w:firstLine="0"/>
        <w:rPr>
          <w:b/>
          <w:bCs/>
          <w:sz w:val="22"/>
          <w:szCs w:val="22"/>
        </w:rPr>
      </w:pPr>
    </w:p>
    <w:p w14:paraId="3CC1DC3E" w14:textId="77777777" w:rsidR="00093AE2" w:rsidRDefault="00093AE2" w:rsidP="00A116A2">
      <w:pPr>
        <w:ind w:left="357" w:firstLine="0"/>
        <w:rPr>
          <w:b/>
          <w:bCs/>
          <w:sz w:val="22"/>
          <w:szCs w:val="22"/>
        </w:rPr>
      </w:pPr>
    </w:p>
    <w:p w14:paraId="310EA941" w14:textId="77777777" w:rsidR="00093AE2" w:rsidRDefault="00093AE2" w:rsidP="00A116A2">
      <w:pPr>
        <w:ind w:left="357" w:firstLine="0"/>
        <w:rPr>
          <w:b/>
          <w:bCs/>
          <w:sz w:val="22"/>
          <w:szCs w:val="22"/>
        </w:rPr>
      </w:pPr>
    </w:p>
    <w:p w14:paraId="39A04FD9" w14:textId="77777777" w:rsidR="00093AE2" w:rsidRDefault="00093AE2" w:rsidP="00A116A2">
      <w:pPr>
        <w:ind w:left="357" w:firstLine="0"/>
        <w:rPr>
          <w:b/>
          <w:bCs/>
          <w:sz w:val="22"/>
          <w:szCs w:val="22"/>
        </w:rPr>
      </w:pPr>
    </w:p>
    <w:p w14:paraId="428CF0B9" w14:textId="77777777" w:rsidR="00093AE2" w:rsidRDefault="00093AE2" w:rsidP="00A116A2">
      <w:pPr>
        <w:ind w:left="357" w:firstLine="0"/>
        <w:rPr>
          <w:b/>
          <w:bCs/>
          <w:sz w:val="22"/>
          <w:szCs w:val="22"/>
        </w:rPr>
      </w:pPr>
    </w:p>
    <w:p w14:paraId="5C8D73FF" w14:textId="77777777" w:rsidR="00093AE2" w:rsidRDefault="00093AE2" w:rsidP="00A116A2">
      <w:pPr>
        <w:ind w:left="357" w:firstLine="0"/>
        <w:rPr>
          <w:b/>
          <w:bCs/>
          <w:sz w:val="22"/>
          <w:szCs w:val="22"/>
        </w:rPr>
      </w:pPr>
    </w:p>
    <w:p w14:paraId="77BFEC74" w14:textId="0BC7B587" w:rsidR="00093AE2" w:rsidRDefault="00093AE2" w:rsidP="00093AE2">
      <w:pPr>
        <w:ind w:left="357" w:firstLine="0"/>
        <w:jc w:val="both"/>
        <w:rPr>
          <w:b/>
          <w:bCs/>
          <w:sz w:val="22"/>
          <w:szCs w:val="22"/>
        </w:rPr>
      </w:pPr>
      <w:r w:rsidRPr="00093AE2">
        <w:rPr>
          <w:b/>
          <w:bCs/>
          <w:sz w:val="22"/>
          <w:szCs w:val="22"/>
        </w:rPr>
        <w:lastRenderedPageBreak/>
        <w:t xml:space="preserve">9. Zusammenfassung für ein </w:t>
      </w:r>
      <w:proofErr w:type="spellStart"/>
      <w:r w:rsidRPr="00093AE2">
        <w:rPr>
          <w:b/>
          <w:bCs/>
          <w:sz w:val="22"/>
          <w:szCs w:val="22"/>
        </w:rPr>
        <w:t>Forschungs</w:t>
      </w:r>
      <w:proofErr w:type="spellEnd"/>
      <w:r w:rsidRPr="00093AE2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093AE2">
        <w:rPr>
          <w:b/>
          <w:bCs/>
          <w:sz w:val="22"/>
          <w:szCs w:val="22"/>
        </w:rPr>
        <w:t>Abstract</w:t>
      </w:r>
    </w:p>
    <w:p w14:paraId="6CD401C9" w14:textId="77777777" w:rsidR="00093AE2" w:rsidRDefault="00093AE2" w:rsidP="00093AE2">
      <w:pPr>
        <w:ind w:left="357" w:firstLine="0"/>
        <w:jc w:val="both"/>
        <w:rPr>
          <w:b/>
          <w:bCs/>
          <w:sz w:val="22"/>
          <w:szCs w:val="22"/>
        </w:rPr>
      </w:pPr>
    </w:p>
    <w:p w14:paraId="28771294" w14:textId="77777777" w:rsidR="00093AE2" w:rsidRPr="00093AE2" w:rsidRDefault="00093AE2" w:rsidP="00093AE2">
      <w:pPr>
        <w:ind w:left="357" w:firstLine="0"/>
        <w:jc w:val="both"/>
        <w:rPr>
          <w:b/>
          <w:bCs/>
          <w:sz w:val="22"/>
          <w:szCs w:val="22"/>
        </w:rPr>
      </w:pPr>
      <w:r w:rsidRPr="00093AE2">
        <w:rPr>
          <w:b/>
          <w:bCs/>
          <w:sz w:val="22"/>
          <w:szCs w:val="22"/>
        </w:rPr>
        <w:t>Abstract (Entwurf):</w:t>
      </w:r>
    </w:p>
    <w:p w14:paraId="15520D8F" w14:textId="7B108CA8" w:rsidR="00093AE2" w:rsidRDefault="00093AE2" w:rsidP="00093AE2">
      <w:pPr>
        <w:ind w:left="357" w:firstLine="0"/>
        <w:jc w:val="both"/>
        <w:rPr>
          <w:sz w:val="22"/>
          <w:szCs w:val="22"/>
        </w:rPr>
      </w:pPr>
      <w:r w:rsidRPr="00093AE2">
        <w:rPr>
          <w:sz w:val="22"/>
          <w:szCs w:val="22"/>
        </w:rPr>
        <w:t>Wir untersuchen ein dünnschichtiges Melanin–Graphen</w:t>
      </w:r>
      <w:r w:rsidRPr="00093AE2">
        <w:rPr>
          <w:rFonts w:ascii="Cambria Math" w:hAnsi="Cambria Math" w:cs="Cambria Math"/>
          <w:sz w:val="22"/>
          <w:szCs w:val="22"/>
        </w:rPr>
        <w:t>‑</w:t>
      </w:r>
      <w:r w:rsidRPr="00093AE2">
        <w:rPr>
          <w:sz w:val="22"/>
          <w:szCs w:val="22"/>
        </w:rPr>
        <w:t>Hybridmaterial als funktionales System f</w:t>
      </w:r>
      <w:r w:rsidRPr="00093AE2">
        <w:rPr>
          <w:rFonts w:ascii="Aptos" w:hAnsi="Aptos" w:cs="Aptos"/>
          <w:sz w:val="22"/>
          <w:szCs w:val="22"/>
        </w:rPr>
        <w:t>ü</w:t>
      </w:r>
      <w:r w:rsidRPr="00093AE2">
        <w:rPr>
          <w:sz w:val="22"/>
          <w:szCs w:val="22"/>
        </w:rPr>
        <w:t>r strahlungsinduzierte Ladungserzeugung und Strahlungsmanagement. Auf Basis eines kombinierten optischen, elektrischen und thermischen Modells sowie numerischer Simulationen zeigen wir, dass ein Melanin</w:t>
      </w:r>
      <w:r w:rsidRPr="00093AE2">
        <w:rPr>
          <w:rFonts w:ascii="Cambria Math" w:hAnsi="Cambria Math" w:cs="Cambria Math"/>
          <w:sz w:val="22"/>
          <w:szCs w:val="22"/>
        </w:rPr>
        <w:t>‑</w:t>
      </w:r>
      <w:r w:rsidRPr="00093AE2">
        <w:rPr>
          <w:sz w:val="22"/>
          <w:szCs w:val="22"/>
        </w:rPr>
        <w:t>Volumenanteil von 40</w:t>
      </w:r>
      <w:r w:rsidRPr="00093AE2">
        <w:rPr>
          <w:rFonts w:ascii="Aptos" w:hAnsi="Aptos" w:cs="Aptos"/>
          <w:sz w:val="22"/>
          <w:szCs w:val="22"/>
        </w:rPr>
        <w:t>–</w:t>
      </w:r>
      <w:r w:rsidRPr="00093AE2">
        <w:rPr>
          <w:sz w:val="22"/>
          <w:szCs w:val="22"/>
        </w:rPr>
        <w:t>50% ein Optimum zwischen Strahlungsabsorption, elektrischer Leitf</w:t>
      </w:r>
      <w:r w:rsidRPr="00093AE2">
        <w:rPr>
          <w:rFonts w:ascii="Aptos" w:hAnsi="Aptos" w:cs="Aptos"/>
          <w:sz w:val="22"/>
          <w:szCs w:val="22"/>
        </w:rPr>
        <w:t>ä</w:t>
      </w:r>
      <w:r w:rsidRPr="00093AE2">
        <w:rPr>
          <w:sz w:val="22"/>
          <w:szCs w:val="22"/>
        </w:rPr>
        <w:t>higkeit und thermischer Stabilit</w:t>
      </w:r>
      <w:r w:rsidRPr="00093AE2">
        <w:rPr>
          <w:rFonts w:ascii="Aptos" w:hAnsi="Aptos" w:cs="Aptos"/>
          <w:sz w:val="22"/>
          <w:szCs w:val="22"/>
        </w:rPr>
        <w:t>ä</w:t>
      </w:r>
      <w:r w:rsidRPr="00093AE2">
        <w:rPr>
          <w:sz w:val="22"/>
          <w:szCs w:val="22"/>
        </w:rPr>
        <w:t>t darstellt. In diesem Bereich ist die Grenzfl</w:t>
      </w:r>
      <w:r w:rsidRPr="00093AE2">
        <w:rPr>
          <w:rFonts w:ascii="Aptos" w:hAnsi="Aptos" w:cs="Aptos"/>
          <w:sz w:val="22"/>
          <w:szCs w:val="22"/>
        </w:rPr>
        <w:t>ä</w:t>
      </w:r>
      <w:r w:rsidRPr="00093AE2">
        <w:rPr>
          <w:sz w:val="22"/>
          <w:szCs w:val="22"/>
        </w:rPr>
        <w:t xml:space="preserve">che zwischen Melanin und Graphen maximal, ohne dass die Perkolation des </w:t>
      </w:r>
      <w:proofErr w:type="spellStart"/>
      <w:r w:rsidRPr="00093AE2">
        <w:rPr>
          <w:sz w:val="22"/>
          <w:szCs w:val="22"/>
        </w:rPr>
        <w:t>Graphennetzwerks</w:t>
      </w:r>
      <w:proofErr w:type="spellEnd"/>
      <w:r w:rsidRPr="00093AE2">
        <w:rPr>
          <w:sz w:val="22"/>
          <w:szCs w:val="22"/>
        </w:rPr>
        <w:t xml:space="preserve"> verloren geht. Höhere </w:t>
      </w:r>
      <w:proofErr w:type="spellStart"/>
      <w:r w:rsidRPr="00093AE2">
        <w:rPr>
          <w:sz w:val="22"/>
          <w:szCs w:val="22"/>
        </w:rPr>
        <w:t>Melaninanteile</w:t>
      </w:r>
      <w:proofErr w:type="spellEnd"/>
      <w:r w:rsidRPr="00093AE2">
        <w:rPr>
          <w:sz w:val="22"/>
          <w:szCs w:val="22"/>
        </w:rPr>
        <w:t xml:space="preserve"> führen zu einem starken Anstieg der Temperatur infolge der geringen Wärmeleitfähigkeit von Melanin und des Verlusts der Graphen</w:t>
      </w:r>
      <w:r w:rsidRPr="00093AE2">
        <w:rPr>
          <w:rFonts w:ascii="Cambria Math" w:hAnsi="Cambria Math" w:cs="Cambria Math"/>
          <w:sz w:val="22"/>
          <w:szCs w:val="22"/>
        </w:rPr>
        <w:t>‑</w:t>
      </w:r>
      <w:r w:rsidRPr="00093AE2">
        <w:rPr>
          <w:sz w:val="22"/>
          <w:szCs w:val="22"/>
        </w:rPr>
        <w:t>Perkolation. Wir diskutieren zudem, wie hochqualitatives Plasma</w:t>
      </w:r>
      <w:r w:rsidRPr="00093AE2">
        <w:rPr>
          <w:rFonts w:ascii="Cambria Math" w:hAnsi="Cambria Math" w:cs="Cambria Math"/>
          <w:sz w:val="22"/>
          <w:szCs w:val="22"/>
        </w:rPr>
        <w:t>‑</w:t>
      </w:r>
      <w:r w:rsidRPr="00093AE2">
        <w:rPr>
          <w:sz w:val="22"/>
          <w:szCs w:val="22"/>
        </w:rPr>
        <w:t>CVD</w:t>
      </w:r>
      <w:r w:rsidRPr="00093AE2">
        <w:rPr>
          <w:rFonts w:ascii="Cambria Math" w:hAnsi="Cambria Math" w:cs="Cambria Math"/>
          <w:sz w:val="22"/>
          <w:szCs w:val="22"/>
        </w:rPr>
        <w:t>‑</w:t>
      </w:r>
      <w:r w:rsidRPr="00093AE2">
        <w:rPr>
          <w:sz w:val="22"/>
          <w:szCs w:val="22"/>
        </w:rPr>
        <w:t xml:space="preserve">Graphen und die Integration von </w:t>
      </w:r>
      <w:proofErr w:type="spellStart"/>
      <w:r w:rsidRPr="00093AE2">
        <w:rPr>
          <w:sz w:val="22"/>
          <w:szCs w:val="22"/>
        </w:rPr>
        <w:t>Boron</w:t>
      </w:r>
      <w:proofErr w:type="spellEnd"/>
      <w:r w:rsidRPr="00093AE2">
        <w:rPr>
          <w:rFonts w:ascii="Cambria Math" w:hAnsi="Cambria Math" w:cs="Cambria Math"/>
          <w:sz w:val="22"/>
          <w:szCs w:val="22"/>
        </w:rPr>
        <w:t>‑</w:t>
      </w:r>
      <w:r w:rsidRPr="00093AE2">
        <w:rPr>
          <w:sz w:val="22"/>
          <w:szCs w:val="22"/>
        </w:rPr>
        <w:t>Nitride</w:t>
      </w:r>
      <w:r w:rsidRPr="00093AE2">
        <w:rPr>
          <w:rFonts w:ascii="Cambria Math" w:hAnsi="Cambria Math" w:cs="Cambria Math"/>
          <w:sz w:val="22"/>
          <w:szCs w:val="22"/>
        </w:rPr>
        <w:t>‑</w:t>
      </w:r>
      <w:r w:rsidRPr="00093AE2">
        <w:rPr>
          <w:sz w:val="22"/>
          <w:szCs w:val="22"/>
        </w:rPr>
        <w:t>Nanotubes als thermische Leitstrukturen das Designfenster erweitern k</w:t>
      </w:r>
      <w:r w:rsidRPr="00093AE2">
        <w:rPr>
          <w:rFonts w:ascii="Aptos" w:hAnsi="Aptos" w:cs="Aptos"/>
          <w:sz w:val="22"/>
          <w:szCs w:val="22"/>
        </w:rPr>
        <w:t>ö</w:t>
      </w:r>
      <w:r w:rsidRPr="00093AE2">
        <w:rPr>
          <w:sz w:val="22"/>
          <w:szCs w:val="22"/>
        </w:rPr>
        <w:t>nnen.</w:t>
      </w:r>
    </w:p>
    <w:p w14:paraId="66B443CB" w14:textId="1F605267" w:rsidR="00093AE2" w:rsidRDefault="00093AE2" w:rsidP="00093AE2">
      <w:pPr>
        <w:ind w:left="357" w:firstLine="0"/>
        <w:jc w:val="both"/>
      </w:pPr>
      <w:r>
        <w:pict w14:anchorId="2C99B277">
          <v:rect id="_x0000_i1049" style="width:0;height:1.5pt" o:hralign="center" o:hrstd="t" o:hr="t" fillcolor="#a0a0a0" stroked="f"/>
        </w:pict>
      </w:r>
    </w:p>
    <w:p w14:paraId="122FF5BE" w14:textId="67CB78BE" w:rsidR="00093AE2" w:rsidRPr="00093AE2" w:rsidRDefault="00093AE2" w:rsidP="00093AE2">
      <w:pPr>
        <w:ind w:left="357" w:firstLine="0"/>
        <w:jc w:val="both"/>
        <w:rPr>
          <w:sz w:val="22"/>
          <w:szCs w:val="22"/>
        </w:rPr>
      </w:pPr>
      <w:r>
        <w:rPr>
          <w:noProof/>
        </w:rPr>
        <w:drawing>
          <wp:inline distT="0" distB="0" distL="0" distR="0" wp14:anchorId="7AE0EBB9" wp14:editId="202C8A89">
            <wp:extent cx="5756275" cy="5756275"/>
            <wp:effectExtent l="0" t="0" r="0" b="0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575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03264" w14:textId="77777777" w:rsidR="00A116A2" w:rsidRPr="005D174F" w:rsidRDefault="00A116A2" w:rsidP="00A116A2">
      <w:pPr>
        <w:ind w:left="357" w:firstLine="0"/>
        <w:rPr>
          <w:sz w:val="20"/>
          <w:szCs w:val="20"/>
        </w:rPr>
      </w:pPr>
    </w:p>
    <w:p w14:paraId="5E8DF2D9" w14:textId="4DF1FD4F" w:rsidR="00C050C0" w:rsidRPr="00C050C0" w:rsidRDefault="00C050C0" w:rsidP="00C050C0">
      <w:pPr>
        <w:ind w:left="357" w:firstLine="0"/>
        <w:jc w:val="center"/>
        <w:rPr>
          <w:b/>
          <w:bCs/>
          <w:sz w:val="22"/>
          <w:szCs w:val="22"/>
        </w:rPr>
      </w:pPr>
      <w:r w:rsidRPr="00C050C0">
        <w:rPr>
          <w:b/>
          <w:bCs/>
          <w:sz w:val="22"/>
          <w:szCs w:val="22"/>
        </w:rPr>
        <w:lastRenderedPageBreak/>
        <w:t>eine 3D</w:t>
      </w:r>
      <w:r w:rsidRPr="00C050C0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C050C0">
        <w:rPr>
          <w:b/>
          <w:bCs/>
          <w:sz w:val="22"/>
          <w:szCs w:val="22"/>
        </w:rPr>
        <w:t>Version mit Texturen und realer Materialoptik</w:t>
      </w:r>
    </w:p>
    <w:p w14:paraId="3E99EB6C" w14:textId="7C8D1C2A" w:rsidR="00C050C0" w:rsidRPr="00C050C0" w:rsidRDefault="00C050C0" w:rsidP="00093AE2">
      <w:pPr>
        <w:ind w:left="357" w:firstLine="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7C3B5825" wp14:editId="71BD0C48">
            <wp:extent cx="5756275" cy="5756275"/>
            <wp:effectExtent l="0" t="0" r="0" b="0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575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54B6A" w14:textId="2C5BF335" w:rsidR="00093AE2" w:rsidRPr="00093AE2" w:rsidRDefault="00093AE2" w:rsidP="00093AE2">
      <w:pPr>
        <w:ind w:left="357" w:firstLine="0"/>
        <w:rPr>
          <w:b/>
          <w:bCs/>
          <w:sz w:val="22"/>
          <w:szCs w:val="22"/>
          <w:lang w:val="en-US"/>
        </w:rPr>
      </w:pPr>
      <w:r w:rsidRPr="00093AE2">
        <w:rPr>
          <w:b/>
          <w:bCs/>
          <w:sz w:val="22"/>
          <w:szCs w:val="22"/>
          <w:lang w:val="en-US"/>
        </w:rPr>
        <w:t>Layered Structure of the Melanin–Graphene Hybrid Material (English Description)</w:t>
      </w:r>
    </w:p>
    <w:p w14:paraId="02788D18" w14:textId="77777777" w:rsidR="00093AE2" w:rsidRDefault="00093AE2" w:rsidP="00093AE2">
      <w:pPr>
        <w:ind w:left="357" w:firstLine="0"/>
        <w:rPr>
          <w:b/>
          <w:bCs/>
          <w:sz w:val="22"/>
          <w:szCs w:val="22"/>
          <w:lang w:val="en-US"/>
        </w:rPr>
      </w:pPr>
    </w:p>
    <w:p w14:paraId="70AADA3A" w14:textId="28A5FA1A" w:rsidR="00093AE2" w:rsidRPr="00093AE2" w:rsidRDefault="00093AE2" w:rsidP="00093AE2">
      <w:pPr>
        <w:ind w:left="357" w:firstLine="0"/>
        <w:rPr>
          <w:b/>
          <w:bCs/>
          <w:sz w:val="22"/>
          <w:szCs w:val="22"/>
          <w:lang w:val="en-US"/>
        </w:rPr>
      </w:pPr>
      <w:r w:rsidRPr="00093AE2">
        <w:rPr>
          <w:b/>
          <w:bCs/>
          <w:sz w:val="22"/>
          <w:szCs w:val="22"/>
          <w:lang w:val="en-US"/>
        </w:rPr>
        <w:t>1. Inert Substrate (Glass / Silicon / Ceramic)</w:t>
      </w:r>
    </w:p>
    <w:p w14:paraId="6582D02A" w14:textId="77777777" w:rsidR="00093AE2" w:rsidRPr="00093AE2" w:rsidRDefault="00093AE2" w:rsidP="00093AE2">
      <w:pPr>
        <w:ind w:left="357" w:firstLine="0"/>
        <w:rPr>
          <w:sz w:val="22"/>
          <w:szCs w:val="22"/>
          <w:lang w:val="en-US"/>
        </w:rPr>
      </w:pPr>
      <w:r w:rsidRPr="00093AE2">
        <w:rPr>
          <w:sz w:val="22"/>
          <w:szCs w:val="22"/>
          <w:lang w:val="en-US"/>
        </w:rPr>
        <w:t>This is the mechanical foundation of the system.</w:t>
      </w:r>
    </w:p>
    <w:p w14:paraId="6CCDA7A9" w14:textId="77777777" w:rsidR="00093AE2" w:rsidRPr="00093AE2" w:rsidRDefault="00093AE2" w:rsidP="00093AE2">
      <w:pPr>
        <w:ind w:left="357" w:firstLine="0"/>
        <w:rPr>
          <w:b/>
          <w:bCs/>
          <w:sz w:val="22"/>
          <w:szCs w:val="22"/>
          <w:lang w:val="en-US"/>
        </w:rPr>
      </w:pPr>
    </w:p>
    <w:p w14:paraId="6678C714" w14:textId="77777777" w:rsidR="00093AE2" w:rsidRPr="00093AE2" w:rsidRDefault="00093AE2" w:rsidP="00093AE2">
      <w:pPr>
        <w:ind w:left="357" w:firstLine="0"/>
        <w:rPr>
          <w:b/>
          <w:bCs/>
          <w:sz w:val="22"/>
          <w:szCs w:val="22"/>
          <w:lang w:val="en-US"/>
        </w:rPr>
      </w:pPr>
      <w:r w:rsidRPr="00093AE2">
        <w:rPr>
          <w:b/>
          <w:bCs/>
          <w:sz w:val="22"/>
          <w:szCs w:val="22"/>
          <w:lang w:val="en-US"/>
        </w:rPr>
        <w:t>It provides:</w:t>
      </w:r>
    </w:p>
    <w:p w14:paraId="427A32B7" w14:textId="77777777" w:rsidR="00093AE2" w:rsidRPr="00093AE2" w:rsidRDefault="00093AE2" w:rsidP="00093AE2">
      <w:pPr>
        <w:ind w:left="357" w:firstLine="0"/>
        <w:rPr>
          <w:sz w:val="20"/>
          <w:szCs w:val="20"/>
          <w:lang w:val="en-US"/>
        </w:rPr>
      </w:pPr>
      <w:r w:rsidRPr="00093AE2">
        <w:rPr>
          <w:sz w:val="20"/>
          <w:szCs w:val="20"/>
          <w:lang w:val="en-US"/>
        </w:rPr>
        <w:t xml:space="preserve">• </w:t>
      </w:r>
      <w:r w:rsidRPr="00093AE2">
        <w:rPr>
          <w:sz w:val="20"/>
          <w:szCs w:val="20"/>
          <w:lang w:val="en-US"/>
        </w:rPr>
        <w:tab/>
        <w:t>structural stability</w:t>
      </w:r>
    </w:p>
    <w:p w14:paraId="64F87843" w14:textId="77777777" w:rsidR="00093AE2" w:rsidRPr="00093AE2" w:rsidRDefault="00093AE2" w:rsidP="00093AE2">
      <w:pPr>
        <w:ind w:left="357" w:firstLine="0"/>
        <w:rPr>
          <w:sz w:val="20"/>
          <w:szCs w:val="20"/>
          <w:lang w:val="en-US"/>
        </w:rPr>
      </w:pPr>
      <w:r w:rsidRPr="00093AE2">
        <w:rPr>
          <w:sz w:val="20"/>
          <w:szCs w:val="20"/>
          <w:lang w:val="en-US"/>
        </w:rPr>
        <w:t xml:space="preserve">• </w:t>
      </w:r>
      <w:r w:rsidRPr="00093AE2">
        <w:rPr>
          <w:sz w:val="20"/>
          <w:szCs w:val="20"/>
          <w:lang w:val="en-US"/>
        </w:rPr>
        <w:tab/>
        <w:t>chemical inertness</w:t>
      </w:r>
    </w:p>
    <w:p w14:paraId="2B2A7DC1" w14:textId="77777777" w:rsidR="00093AE2" w:rsidRPr="00093AE2" w:rsidRDefault="00093AE2" w:rsidP="00093AE2">
      <w:pPr>
        <w:ind w:left="357" w:firstLine="0"/>
        <w:rPr>
          <w:sz w:val="20"/>
          <w:szCs w:val="20"/>
          <w:lang w:val="en-US"/>
        </w:rPr>
      </w:pPr>
      <w:r w:rsidRPr="00093AE2">
        <w:rPr>
          <w:sz w:val="20"/>
          <w:szCs w:val="20"/>
          <w:lang w:val="en-US"/>
        </w:rPr>
        <w:t xml:space="preserve">• </w:t>
      </w:r>
      <w:r w:rsidRPr="00093AE2">
        <w:rPr>
          <w:sz w:val="20"/>
          <w:szCs w:val="20"/>
          <w:lang w:val="en-US"/>
        </w:rPr>
        <w:tab/>
        <w:t>thermal robustness</w:t>
      </w:r>
    </w:p>
    <w:p w14:paraId="18271FAB" w14:textId="77777777" w:rsidR="00093AE2" w:rsidRPr="00093AE2" w:rsidRDefault="00093AE2" w:rsidP="00093AE2">
      <w:pPr>
        <w:ind w:left="357" w:firstLine="0"/>
        <w:rPr>
          <w:sz w:val="20"/>
          <w:szCs w:val="20"/>
          <w:lang w:val="en-US"/>
        </w:rPr>
      </w:pPr>
      <w:r w:rsidRPr="00093AE2">
        <w:rPr>
          <w:sz w:val="20"/>
          <w:szCs w:val="20"/>
          <w:lang w:val="en-US"/>
        </w:rPr>
        <w:t xml:space="preserve">• </w:t>
      </w:r>
      <w:r w:rsidRPr="00093AE2">
        <w:rPr>
          <w:sz w:val="20"/>
          <w:szCs w:val="20"/>
          <w:lang w:val="en-US"/>
        </w:rPr>
        <w:tab/>
        <w:t>a smooth surface for the conductive layer above</w:t>
      </w:r>
    </w:p>
    <w:p w14:paraId="28A63915" w14:textId="2FF6B2B2" w:rsidR="005D174F" w:rsidRDefault="00093AE2" w:rsidP="00093AE2">
      <w:pPr>
        <w:ind w:left="357" w:firstLine="0"/>
        <w:rPr>
          <w:b/>
          <w:bCs/>
          <w:sz w:val="22"/>
          <w:szCs w:val="22"/>
          <w:lang w:val="en-US"/>
        </w:rPr>
      </w:pPr>
      <w:r w:rsidRPr="00093AE2">
        <w:rPr>
          <w:b/>
          <w:bCs/>
          <w:sz w:val="22"/>
          <w:szCs w:val="22"/>
          <w:lang w:val="en-US"/>
        </w:rPr>
        <w:t>Typical thickness: hundreds of micrometers.</w:t>
      </w:r>
    </w:p>
    <w:p w14:paraId="4EA27E91" w14:textId="51E3ED5D" w:rsidR="00093AE2" w:rsidRDefault="00093AE2" w:rsidP="00093AE2">
      <w:pPr>
        <w:ind w:left="357" w:firstLine="0"/>
      </w:pPr>
      <w:r>
        <w:pict w14:anchorId="4ADE6C0C">
          <v:rect id="_x0000_i1051" style="width:0;height:1.5pt" o:hralign="center" o:hrstd="t" o:hr="t" fillcolor="#a0a0a0" stroked="f"/>
        </w:pict>
      </w:r>
    </w:p>
    <w:p w14:paraId="2B3835ED" w14:textId="77777777" w:rsidR="00C050C0" w:rsidRDefault="00C050C0" w:rsidP="00093AE2">
      <w:pPr>
        <w:ind w:left="357" w:firstLine="0"/>
        <w:rPr>
          <w:b/>
          <w:bCs/>
          <w:sz w:val="22"/>
          <w:szCs w:val="22"/>
          <w:lang w:val="en-US"/>
        </w:rPr>
      </w:pPr>
    </w:p>
    <w:p w14:paraId="1F9FF3B8" w14:textId="77777777" w:rsidR="00C050C0" w:rsidRDefault="00C050C0" w:rsidP="00093AE2">
      <w:pPr>
        <w:ind w:left="357" w:firstLine="0"/>
        <w:rPr>
          <w:b/>
          <w:bCs/>
          <w:sz w:val="22"/>
          <w:szCs w:val="22"/>
          <w:lang w:val="en-US"/>
        </w:rPr>
      </w:pPr>
    </w:p>
    <w:p w14:paraId="2E938C80" w14:textId="77777777" w:rsidR="00C050C0" w:rsidRDefault="00C050C0" w:rsidP="00093AE2">
      <w:pPr>
        <w:ind w:left="357" w:firstLine="0"/>
        <w:rPr>
          <w:b/>
          <w:bCs/>
          <w:sz w:val="22"/>
          <w:szCs w:val="22"/>
          <w:lang w:val="en-US"/>
        </w:rPr>
      </w:pPr>
    </w:p>
    <w:p w14:paraId="29F3DCDC" w14:textId="77777777" w:rsidR="00C050C0" w:rsidRDefault="00C050C0" w:rsidP="00093AE2">
      <w:pPr>
        <w:ind w:left="357" w:firstLine="0"/>
        <w:rPr>
          <w:b/>
          <w:bCs/>
          <w:sz w:val="22"/>
          <w:szCs w:val="22"/>
          <w:lang w:val="en-US"/>
        </w:rPr>
      </w:pPr>
    </w:p>
    <w:p w14:paraId="563DB9C4" w14:textId="6D81DC78" w:rsidR="00093AE2" w:rsidRDefault="00093AE2" w:rsidP="00093AE2">
      <w:pPr>
        <w:ind w:left="357" w:firstLine="0"/>
        <w:rPr>
          <w:b/>
          <w:bCs/>
          <w:sz w:val="22"/>
          <w:szCs w:val="22"/>
          <w:lang w:val="en-US"/>
        </w:rPr>
      </w:pPr>
      <w:r w:rsidRPr="00093AE2">
        <w:rPr>
          <w:b/>
          <w:bCs/>
          <w:sz w:val="22"/>
          <w:szCs w:val="22"/>
          <w:lang w:val="en-US"/>
        </w:rPr>
        <w:lastRenderedPageBreak/>
        <w:t>2. Graphene Conductive Layer</w:t>
      </w:r>
    </w:p>
    <w:p w14:paraId="36471C1B" w14:textId="77777777" w:rsidR="00093AE2" w:rsidRPr="00093AE2" w:rsidRDefault="00093AE2" w:rsidP="00093AE2">
      <w:pPr>
        <w:ind w:left="357" w:firstLine="0"/>
        <w:rPr>
          <w:b/>
          <w:bCs/>
          <w:sz w:val="22"/>
          <w:szCs w:val="22"/>
          <w:lang w:val="en-US"/>
        </w:rPr>
      </w:pPr>
    </w:p>
    <w:p w14:paraId="190C655A" w14:textId="77777777" w:rsidR="00093AE2" w:rsidRPr="00093AE2" w:rsidRDefault="00093AE2" w:rsidP="00093AE2">
      <w:pPr>
        <w:ind w:left="357" w:firstLine="0"/>
        <w:rPr>
          <w:lang w:val="en-US"/>
        </w:rPr>
      </w:pPr>
      <w:r w:rsidRPr="00093AE2">
        <w:rPr>
          <w:lang w:val="en-US"/>
        </w:rPr>
        <w:t>A thin, highly conductive sheet responsible for:</w:t>
      </w:r>
    </w:p>
    <w:p w14:paraId="0B98FCAC" w14:textId="77777777" w:rsidR="00093AE2" w:rsidRPr="00093AE2" w:rsidRDefault="00093AE2" w:rsidP="00093AE2">
      <w:pPr>
        <w:ind w:left="357" w:firstLine="0"/>
        <w:rPr>
          <w:sz w:val="20"/>
          <w:szCs w:val="20"/>
          <w:lang w:val="en-US"/>
        </w:rPr>
      </w:pPr>
      <w:r w:rsidRPr="00093AE2">
        <w:rPr>
          <w:sz w:val="20"/>
          <w:szCs w:val="20"/>
          <w:lang w:val="en-US"/>
        </w:rPr>
        <w:t xml:space="preserve">• </w:t>
      </w:r>
      <w:r w:rsidRPr="00093AE2">
        <w:rPr>
          <w:sz w:val="20"/>
          <w:szCs w:val="20"/>
          <w:lang w:val="en-US"/>
        </w:rPr>
        <w:tab/>
        <w:t>collecting electrons generated in the active layer</w:t>
      </w:r>
    </w:p>
    <w:p w14:paraId="07221733" w14:textId="77777777" w:rsidR="00093AE2" w:rsidRPr="00093AE2" w:rsidRDefault="00093AE2" w:rsidP="00093AE2">
      <w:pPr>
        <w:ind w:left="357" w:firstLine="0"/>
        <w:rPr>
          <w:sz w:val="20"/>
          <w:szCs w:val="20"/>
          <w:lang w:val="en-US"/>
        </w:rPr>
      </w:pPr>
      <w:r w:rsidRPr="00093AE2">
        <w:rPr>
          <w:sz w:val="20"/>
          <w:szCs w:val="20"/>
          <w:lang w:val="en-US"/>
        </w:rPr>
        <w:t xml:space="preserve">• </w:t>
      </w:r>
      <w:r w:rsidRPr="00093AE2">
        <w:rPr>
          <w:sz w:val="20"/>
          <w:szCs w:val="20"/>
          <w:lang w:val="en-US"/>
        </w:rPr>
        <w:tab/>
        <w:t>transporting charge to the electrodes</w:t>
      </w:r>
    </w:p>
    <w:p w14:paraId="41E0A24B" w14:textId="77777777" w:rsidR="00093AE2" w:rsidRPr="00093AE2" w:rsidRDefault="00093AE2" w:rsidP="00093AE2">
      <w:pPr>
        <w:ind w:left="357" w:firstLine="0"/>
        <w:rPr>
          <w:sz w:val="20"/>
          <w:szCs w:val="20"/>
          <w:lang w:val="en-US"/>
        </w:rPr>
      </w:pPr>
      <w:r w:rsidRPr="00093AE2">
        <w:rPr>
          <w:sz w:val="20"/>
          <w:szCs w:val="20"/>
          <w:lang w:val="en-US"/>
        </w:rPr>
        <w:t xml:space="preserve">• </w:t>
      </w:r>
      <w:r w:rsidRPr="00093AE2">
        <w:rPr>
          <w:sz w:val="20"/>
          <w:szCs w:val="20"/>
          <w:lang w:val="en-US"/>
        </w:rPr>
        <w:tab/>
        <w:t>providing lateral conductivity across the device</w:t>
      </w:r>
    </w:p>
    <w:p w14:paraId="6CBAB5FB" w14:textId="77777777" w:rsidR="00093AE2" w:rsidRDefault="00093AE2" w:rsidP="00093AE2">
      <w:pPr>
        <w:ind w:left="357" w:firstLine="0"/>
        <w:rPr>
          <w:lang w:val="en-US"/>
        </w:rPr>
      </w:pPr>
    </w:p>
    <w:p w14:paraId="61BEFBE0" w14:textId="765D19FB" w:rsidR="00093AE2" w:rsidRPr="00093AE2" w:rsidRDefault="00093AE2" w:rsidP="00093AE2">
      <w:pPr>
        <w:ind w:left="357" w:firstLine="0"/>
        <w:rPr>
          <w:lang w:val="en-US"/>
        </w:rPr>
      </w:pPr>
      <w:r w:rsidRPr="00093AE2">
        <w:rPr>
          <w:lang w:val="en-US"/>
        </w:rPr>
        <w:t>Properties:</w:t>
      </w:r>
    </w:p>
    <w:p w14:paraId="76D1980A" w14:textId="77777777" w:rsidR="00093AE2" w:rsidRPr="00093AE2" w:rsidRDefault="00093AE2" w:rsidP="00093AE2">
      <w:pPr>
        <w:ind w:left="357" w:firstLine="0"/>
        <w:rPr>
          <w:sz w:val="20"/>
          <w:szCs w:val="20"/>
          <w:lang w:val="en-US"/>
        </w:rPr>
      </w:pPr>
      <w:r w:rsidRPr="00093AE2">
        <w:rPr>
          <w:sz w:val="20"/>
          <w:szCs w:val="20"/>
          <w:lang w:val="en-US"/>
        </w:rPr>
        <w:t xml:space="preserve">• </w:t>
      </w:r>
      <w:r w:rsidRPr="00093AE2">
        <w:rPr>
          <w:sz w:val="20"/>
          <w:szCs w:val="20"/>
          <w:lang w:val="en-US"/>
        </w:rPr>
        <w:tab/>
        <w:t>extremely high electrical conductivity</w:t>
      </w:r>
    </w:p>
    <w:p w14:paraId="61C2A567" w14:textId="77777777" w:rsidR="00093AE2" w:rsidRPr="00093AE2" w:rsidRDefault="00093AE2" w:rsidP="00093AE2">
      <w:pPr>
        <w:ind w:left="357" w:firstLine="0"/>
        <w:rPr>
          <w:sz w:val="20"/>
          <w:szCs w:val="20"/>
          <w:lang w:val="en-US"/>
        </w:rPr>
      </w:pPr>
      <w:r w:rsidRPr="00093AE2">
        <w:rPr>
          <w:sz w:val="20"/>
          <w:szCs w:val="20"/>
          <w:lang w:val="en-US"/>
        </w:rPr>
        <w:t xml:space="preserve">• </w:t>
      </w:r>
      <w:r w:rsidRPr="00093AE2">
        <w:rPr>
          <w:sz w:val="20"/>
          <w:szCs w:val="20"/>
          <w:lang w:val="en-US"/>
        </w:rPr>
        <w:tab/>
        <w:t>high thermal conductivity (acts as a heat spreader)</w:t>
      </w:r>
    </w:p>
    <w:p w14:paraId="5D1AA601" w14:textId="03503E4F" w:rsidR="00093AE2" w:rsidRDefault="00093AE2" w:rsidP="00093AE2">
      <w:pPr>
        <w:ind w:left="357" w:firstLine="0"/>
        <w:rPr>
          <w:sz w:val="20"/>
          <w:szCs w:val="20"/>
          <w:lang w:val="en-US"/>
        </w:rPr>
      </w:pPr>
      <w:r w:rsidRPr="00093AE2">
        <w:rPr>
          <w:sz w:val="20"/>
          <w:szCs w:val="20"/>
          <w:lang w:val="en-US"/>
        </w:rPr>
        <w:t xml:space="preserve">• </w:t>
      </w:r>
      <w:r w:rsidRPr="00093AE2">
        <w:rPr>
          <w:sz w:val="20"/>
          <w:szCs w:val="20"/>
          <w:lang w:val="en-US"/>
        </w:rPr>
        <w:tab/>
        <w:t>thickness: 1–10 nm (monolayer to few</w:t>
      </w:r>
      <w:r w:rsidRPr="00093AE2">
        <w:rPr>
          <w:rFonts w:ascii="Cambria Math" w:hAnsi="Cambria Math" w:cs="Cambria Math"/>
          <w:sz w:val="20"/>
          <w:szCs w:val="20"/>
          <w:lang w:val="en-US"/>
        </w:rPr>
        <w:t>‑</w:t>
      </w:r>
      <w:r w:rsidRPr="00093AE2">
        <w:rPr>
          <w:sz w:val="20"/>
          <w:szCs w:val="20"/>
          <w:lang w:val="en-US"/>
        </w:rPr>
        <w:t>layer graphene)</w:t>
      </w:r>
    </w:p>
    <w:p w14:paraId="3289C9F0" w14:textId="5EF91200" w:rsidR="00093AE2" w:rsidRDefault="00093AE2" w:rsidP="00093AE2">
      <w:pPr>
        <w:ind w:left="357" w:firstLine="0"/>
      </w:pPr>
      <w:r>
        <w:pict w14:anchorId="1A0222AD">
          <v:rect id="_x0000_i1052" style="width:0;height:1.5pt" o:hralign="center" o:hrstd="t" o:hr="t" fillcolor="#a0a0a0" stroked="f"/>
        </w:pict>
      </w:r>
    </w:p>
    <w:p w14:paraId="7FE87593" w14:textId="77777777" w:rsidR="00093AE2" w:rsidRPr="00093AE2" w:rsidRDefault="00093AE2" w:rsidP="00093AE2">
      <w:pPr>
        <w:ind w:left="357" w:firstLine="0"/>
        <w:rPr>
          <w:b/>
          <w:bCs/>
          <w:sz w:val="22"/>
          <w:szCs w:val="22"/>
          <w:lang w:val="en-US"/>
        </w:rPr>
      </w:pPr>
      <w:r w:rsidRPr="00093AE2">
        <w:rPr>
          <w:b/>
          <w:bCs/>
          <w:sz w:val="22"/>
          <w:szCs w:val="22"/>
          <w:lang w:val="en-US"/>
        </w:rPr>
        <w:t>3. Melanin–Graphene Active Hybrid Layer (40–50% Melanin)</w:t>
      </w:r>
    </w:p>
    <w:p w14:paraId="13F383E3" w14:textId="77777777" w:rsidR="00093AE2" w:rsidRPr="00093AE2" w:rsidRDefault="00093AE2" w:rsidP="00093AE2">
      <w:pPr>
        <w:ind w:left="357" w:firstLine="0"/>
        <w:rPr>
          <w:sz w:val="22"/>
          <w:szCs w:val="22"/>
          <w:lang w:val="en-US"/>
        </w:rPr>
      </w:pPr>
      <w:r w:rsidRPr="00093AE2">
        <w:rPr>
          <w:sz w:val="22"/>
          <w:szCs w:val="22"/>
          <w:lang w:val="en-US"/>
        </w:rPr>
        <w:t>This is the functional core of the material.</w:t>
      </w:r>
    </w:p>
    <w:p w14:paraId="4625BE19" w14:textId="77777777" w:rsidR="00093AE2" w:rsidRDefault="00093AE2" w:rsidP="00093AE2">
      <w:pPr>
        <w:ind w:left="357" w:firstLine="0"/>
        <w:rPr>
          <w:sz w:val="20"/>
          <w:szCs w:val="20"/>
          <w:lang w:val="en-US"/>
        </w:rPr>
      </w:pPr>
    </w:p>
    <w:p w14:paraId="00175C22" w14:textId="7DE49B46" w:rsidR="00093AE2" w:rsidRPr="00093AE2" w:rsidRDefault="00093AE2" w:rsidP="00093AE2">
      <w:pPr>
        <w:ind w:left="357" w:firstLine="0"/>
        <w:rPr>
          <w:sz w:val="22"/>
          <w:szCs w:val="22"/>
          <w:lang w:val="en-US"/>
        </w:rPr>
      </w:pPr>
      <w:r w:rsidRPr="00093AE2">
        <w:rPr>
          <w:sz w:val="22"/>
          <w:szCs w:val="22"/>
          <w:lang w:val="en-US"/>
        </w:rPr>
        <w:t>It contains:</w:t>
      </w:r>
    </w:p>
    <w:p w14:paraId="1B362E77" w14:textId="77777777" w:rsidR="00093AE2" w:rsidRPr="00093AE2" w:rsidRDefault="00093AE2" w:rsidP="00093AE2">
      <w:pPr>
        <w:ind w:left="357" w:firstLine="0"/>
        <w:rPr>
          <w:sz w:val="20"/>
          <w:szCs w:val="20"/>
          <w:lang w:val="en-US"/>
        </w:rPr>
      </w:pPr>
      <w:r w:rsidRPr="00093AE2">
        <w:rPr>
          <w:sz w:val="20"/>
          <w:szCs w:val="20"/>
          <w:lang w:val="en-US"/>
        </w:rPr>
        <w:t xml:space="preserve">• </w:t>
      </w:r>
      <w:r w:rsidRPr="00093AE2">
        <w:rPr>
          <w:sz w:val="20"/>
          <w:szCs w:val="20"/>
          <w:lang w:val="en-US"/>
        </w:rPr>
        <w:tab/>
        <w:t>melanin domains that absorb ionizing radiation</w:t>
      </w:r>
    </w:p>
    <w:p w14:paraId="08A141DC" w14:textId="77777777" w:rsidR="00093AE2" w:rsidRPr="00093AE2" w:rsidRDefault="00093AE2" w:rsidP="00093AE2">
      <w:pPr>
        <w:ind w:left="357" w:firstLine="0"/>
        <w:rPr>
          <w:sz w:val="20"/>
          <w:szCs w:val="20"/>
          <w:lang w:val="en-US"/>
        </w:rPr>
      </w:pPr>
      <w:r w:rsidRPr="00093AE2">
        <w:rPr>
          <w:sz w:val="20"/>
          <w:szCs w:val="20"/>
          <w:lang w:val="en-US"/>
        </w:rPr>
        <w:t xml:space="preserve">• </w:t>
      </w:r>
      <w:r w:rsidRPr="00093AE2">
        <w:rPr>
          <w:sz w:val="20"/>
          <w:szCs w:val="20"/>
          <w:lang w:val="en-US"/>
        </w:rPr>
        <w:tab/>
        <w:t>a graphene network that extracts and transports electrons</w:t>
      </w:r>
    </w:p>
    <w:p w14:paraId="2D683FA2" w14:textId="77777777" w:rsidR="00093AE2" w:rsidRPr="00093AE2" w:rsidRDefault="00093AE2" w:rsidP="00093AE2">
      <w:pPr>
        <w:ind w:left="357" w:firstLine="0"/>
        <w:rPr>
          <w:sz w:val="20"/>
          <w:szCs w:val="20"/>
          <w:lang w:val="en-US"/>
        </w:rPr>
      </w:pPr>
      <w:r w:rsidRPr="00093AE2">
        <w:rPr>
          <w:sz w:val="20"/>
          <w:szCs w:val="20"/>
          <w:lang w:val="en-US"/>
        </w:rPr>
        <w:t xml:space="preserve">• </w:t>
      </w:r>
      <w:r w:rsidRPr="00093AE2">
        <w:rPr>
          <w:sz w:val="20"/>
          <w:szCs w:val="20"/>
          <w:lang w:val="en-US"/>
        </w:rPr>
        <w:tab/>
        <w:t>a composite microstructure optimized for:</w:t>
      </w:r>
    </w:p>
    <w:p w14:paraId="135DF1DC" w14:textId="77777777" w:rsidR="00093AE2" w:rsidRPr="00093AE2" w:rsidRDefault="00093AE2" w:rsidP="00093AE2">
      <w:pPr>
        <w:ind w:left="357" w:firstLine="0"/>
        <w:rPr>
          <w:sz w:val="20"/>
          <w:szCs w:val="20"/>
          <w:lang w:val="en-US"/>
        </w:rPr>
      </w:pPr>
      <w:r w:rsidRPr="00093AE2">
        <w:rPr>
          <w:sz w:val="20"/>
          <w:szCs w:val="20"/>
          <w:lang w:val="en-US"/>
        </w:rPr>
        <w:t xml:space="preserve">• </w:t>
      </w:r>
      <w:r w:rsidRPr="00093AE2">
        <w:rPr>
          <w:sz w:val="20"/>
          <w:szCs w:val="20"/>
          <w:lang w:val="en-US"/>
        </w:rPr>
        <w:tab/>
        <w:t>radiation absorption</w:t>
      </w:r>
    </w:p>
    <w:p w14:paraId="16144DC1" w14:textId="77777777" w:rsidR="00093AE2" w:rsidRPr="00093AE2" w:rsidRDefault="00093AE2" w:rsidP="00093AE2">
      <w:pPr>
        <w:ind w:left="357" w:firstLine="0"/>
        <w:rPr>
          <w:sz w:val="20"/>
          <w:szCs w:val="20"/>
          <w:lang w:val="en-US"/>
        </w:rPr>
      </w:pPr>
      <w:r w:rsidRPr="00093AE2">
        <w:rPr>
          <w:sz w:val="20"/>
          <w:szCs w:val="20"/>
          <w:lang w:val="en-US"/>
        </w:rPr>
        <w:t xml:space="preserve">• </w:t>
      </w:r>
      <w:r w:rsidRPr="00093AE2">
        <w:rPr>
          <w:sz w:val="20"/>
          <w:szCs w:val="20"/>
          <w:lang w:val="en-US"/>
        </w:rPr>
        <w:tab/>
        <w:t>charge generation</w:t>
      </w:r>
    </w:p>
    <w:p w14:paraId="23F7ADDF" w14:textId="77777777" w:rsidR="00093AE2" w:rsidRDefault="00093AE2" w:rsidP="00093AE2">
      <w:pPr>
        <w:ind w:left="357" w:firstLine="0"/>
        <w:rPr>
          <w:sz w:val="20"/>
          <w:szCs w:val="20"/>
          <w:lang w:val="en-US"/>
        </w:rPr>
      </w:pPr>
      <w:r w:rsidRPr="00093AE2">
        <w:rPr>
          <w:sz w:val="20"/>
          <w:szCs w:val="20"/>
          <w:lang w:val="en-US"/>
        </w:rPr>
        <w:t xml:space="preserve">• </w:t>
      </w:r>
      <w:r w:rsidRPr="00093AE2">
        <w:rPr>
          <w:sz w:val="20"/>
          <w:szCs w:val="20"/>
          <w:lang w:val="en-US"/>
        </w:rPr>
        <w:tab/>
        <w:t>thermal stability</w:t>
      </w:r>
    </w:p>
    <w:p w14:paraId="07F06818" w14:textId="77777777" w:rsidR="00093AE2" w:rsidRPr="00093AE2" w:rsidRDefault="00093AE2" w:rsidP="00093AE2">
      <w:pPr>
        <w:ind w:left="357" w:firstLine="0"/>
        <w:rPr>
          <w:sz w:val="20"/>
          <w:szCs w:val="20"/>
          <w:lang w:val="en-US"/>
        </w:rPr>
      </w:pPr>
    </w:p>
    <w:p w14:paraId="6FD605CC" w14:textId="77777777" w:rsidR="00093AE2" w:rsidRPr="00093AE2" w:rsidRDefault="00093AE2" w:rsidP="00093AE2">
      <w:pPr>
        <w:ind w:left="357" w:firstLine="0"/>
        <w:rPr>
          <w:sz w:val="22"/>
          <w:szCs w:val="22"/>
          <w:lang w:val="en-US"/>
        </w:rPr>
      </w:pPr>
      <w:r w:rsidRPr="00093AE2">
        <w:rPr>
          <w:sz w:val="22"/>
          <w:szCs w:val="22"/>
          <w:lang w:val="en-US"/>
        </w:rPr>
        <w:t>Key characteristics:</w:t>
      </w:r>
    </w:p>
    <w:p w14:paraId="00A94F63" w14:textId="77777777" w:rsidR="00093AE2" w:rsidRPr="00093AE2" w:rsidRDefault="00093AE2" w:rsidP="00093AE2">
      <w:pPr>
        <w:ind w:left="357" w:firstLine="0"/>
        <w:rPr>
          <w:sz w:val="20"/>
          <w:szCs w:val="20"/>
          <w:lang w:val="en-US"/>
        </w:rPr>
      </w:pPr>
      <w:r w:rsidRPr="00093AE2">
        <w:rPr>
          <w:sz w:val="20"/>
          <w:szCs w:val="20"/>
          <w:lang w:val="en-US"/>
        </w:rPr>
        <w:t xml:space="preserve">• </w:t>
      </w:r>
      <w:r w:rsidRPr="00093AE2">
        <w:rPr>
          <w:sz w:val="20"/>
          <w:szCs w:val="20"/>
          <w:lang w:val="en-US"/>
        </w:rPr>
        <w:tab/>
        <w:t>melanin volume fraction: 0.40–0.50 (optimal range)</w:t>
      </w:r>
    </w:p>
    <w:p w14:paraId="7A572835" w14:textId="77777777" w:rsidR="00093AE2" w:rsidRPr="00093AE2" w:rsidRDefault="00093AE2" w:rsidP="00093AE2">
      <w:pPr>
        <w:ind w:left="357" w:firstLine="0"/>
        <w:rPr>
          <w:sz w:val="20"/>
          <w:szCs w:val="20"/>
          <w:lang w:val="en-US"/>
        </w:rPr>
      </w:pPr>
      <w:r w:rsidRPr="00093AE2">
        <w:rPr>
          <w:sz w:val="20"/>
          <w:szCs w:val="20"/>
          <w:lang w:val="en-US"/>
        </w:rPr>
        <w:t xml:space="preserve">• </w:t>
      </w:r>
      <w:r w:rsidRPr="00093AE2">
        <w:rPr>
          <w:sz w:val="20"/>
          <w:szCs w:val="20"/>
          <w:lang w:val="en-US"/>
        </w:rPr>
        <w:tab/>
        <w:t>thickness: 100–500 nm</w:t>
      </w:r>
    </w:p>
    <w:p w14:paraId="7CAE6FA3" w14:textId="77777777" w:rsidR="00093AE2" w:rsidRPr="00093AE2" w:rsidRDefault="00093AE2" w:rsidP="00093AE2">
      <w:pPr>
        <w:ind w:left="357" w:firstLine="0"/>
        <w:rPr>
          <w:sz w:val="20"/>
          <w:szCs w:val="20"/>
          <w:lang w:val="en-US"/>
        </w:rPr>
      </w:pPr>
      <w:r w:rsidRPr="00093AE2">
        <w:rPr>
          <w:sz w:val="20"/>
          <w:szCs w:val="20"/>
          <w:lang w:val="en-US"/>
        </w:rPr>
        <w:t xml:space="preserve">• </w:t>
      </w:r>
      <w:r w:rsidRPr="00093AE2">
        <w:rPr>
          <w:sz w:val="20"/>
          <w:szCs w:val="20"/>
          <w:lang w:val="en-US"/>
        </w:rPr>
        <w:tab/>
        <w:t>maximized interfacial area between melanin and graphene</w:t>
      </w:r>
    </w:p>
    <w:p w14:paraId="4AFDCBA8" w14:textId="77777777" w:rsidR="00093AE2" w:rsidRDefault="00093AE2" w:rsidP="00093AE2">
      <w:pPr>
        <w:ind w:left="357" w:firstLine="0"/>
        <w:rPr>
          <w:sz w:val="20"/>
          <w:szCs w:val="20"/>
          <w:lang w:val="en-US"/>
        </w:rPr>
      </w:pPr>
      <w:r w:rsidRPr="00093AE2">
        <w:rPr>
          <w:sz w:val="20"/>
          <w:szCs w:val="20"/>
          <w:lang w:val="en-US"/>
        </w:rPr>
        <w:t xml:space="preserve">• </w:t>
      </w:r>
      <w:r w:rsidRPr="00093AE2">
        <w:rPr>
          <w:sz w:val="20"/>
          <w:szCs w:val="20"/>
          <w:lang w:val="en-US"/>
        </w:rPr>
        <w:tab/>
        <w:t>avoids percolation collapse of the graphene network</w:t>
      </w:r>
    </w:p>
    <w:p w14:paraId="2EDF70A9" w14:textId="77777777" w:rsidR="00093AE2" w:rsidRPr="00093AE2" w:rsidRDefault="00093AE2" w:rsidP="00093AE2">
      <w:pPr>
        <w:ind w:left="357" w:firstLine="0"/>
        <w:rPr>
          <w:sz w:val="20"/>
          <w:szCs w:val="20"/>
          <w:lang w:val="en-US"/>
        </w:rPr>
      </w:pPr>
    </w:p>
    <w:p w14:paraId="39F8147E" w14:textId="057AC739" w:rsidR="00093AE2" w:rsidRDefault="00093AE2" w:rsidP="00093AE2">
      <w:pPr>
        <w:ind w:left="357" w:firstLine="0"/>
        <w:rPr>
          <w:sz w:val="20"/>
          <w:szCs w:val="20"/>
          <w:lang w:val="en-US"/>
        </w:rPr>
      </w:pPr>
      <w:r w:rsidRPr="00093AE2">
        <w:rPr>
          <w:sz w:val="20"/>
          <w:szCs w:val="20"/>
          <w:lang w:val="en-US"/>
        </w:rPr>
        <w:t>This layer converts radiation → electrons → measurable current.</w:t>
      </w:r>
    </w:p>
    <w:p w14:paraId="3B1FE0D3" w14:textId="26DA7E54" w:rsidR="00093AE2" w:rsidRDefault="00093AE2" w:rsidP="00093AE2">
      <w:pPr>
        <w:ind w:left="357" w:firstLine="0"/>
      </w:pPr>
      <w:r>
        <w:pict w14:anchorId="5100CD8D">
          <v:rect id="_x0000_i1053" style="width:0;height:1.5pt" o:hralign="center" o:hrstd="t" o:hr="t" fillcolor="#a0a0a0" stroked="f"/>
        </w:pict>
      </w:r>
    </w:p>
    <w:p w14:paraId="2C38F8DB" w14:textId="77777777" w:rsidR="00093AE2" w:rsidRPr="00093AE2" w:rsidRDefault="00093AE2" w:rsidP="00093AE2">
      <w:pPr>
        <w:ind w:left="357" w:firstLine="0"/>
        <w:rPr>
          <w:b/>
          <w:bCs/>
          <w:sz w:val="22"/>
          <w:szCs w:val="22"/>
          <w:lang w:val="en-US"/>
        </w:rPr>
      </w:pPr>
      <w:r w:rsidRPr="00093AE2">
        <w:rPr>
          <w:b/>
          <w:bCs/>
          <w:sz w:val="22"/>
          <w:szCs w:val="22"/>
          <w:lang w:val="en-US"/>
        </w:rPr>
        <w:t>4. Optional BNNT Thermal Conduction Layer (Boron Nitride Nanotubes)</w:t>
      </w:r>
    </w:p>
    <w:p w14:paraId="20AFAC19" w14:textId="77777777" w:rsidR="00093AE2" w:rsidRDefault="00093AE2" w:rsidP="00093AE2">
      <w:pPr>
        <w:ind w:left="357" w:firstLine="0"/>
        <w:rPr>
          <w:sz w:val="22"/>
          <w:szCs w:val="22"/>
          <w:lang w:val="en-US"/>
        </w:rPr>
      </w:pPr>
      <w:r w:rsidRPr="000C509B">
        <w:rPr>
          <w:sz w:val="22"/>
          <w:szCs w:val="22"/>
          <w:lang w:val="en-US"/>
        </w:rPr>
        <w:t>Used only in high</w:t>
      </w:r>
      <w:r w:rsidRPr="000C509B">
        <w:rPr>
          <w:rFonts w:ascii="Cambria Math" w:hAnsi="Cambria Math" w:cs="Cambria Math"/>
          <w:sz w:val="22"/>
          <w:szCs w:val="22"/>
          <w:lang w:val="en-US"/>
        </w:rPr>
        <w:t>‑</w:t>
      </w:r>
      <w:r w:rsidRPr="000C509B">
        <w:rPr>
          <w:sz w:val="22"/>
          <w:szCs w:val="22"/>
          <w:lang w:val="en-US"/>
        </w:rPr>
        <w:t>melanin designs (&gt;50%).</w:t>
      </w:r>
    </w:p>
    <w:p w14:paraId="50F70F3F" w14:textId="77777777" w:rsidR="000C509B" w:rsidRPr="000C509B" w:rsidRDefault="000C509B" w:rsidP="00093AE2">
      <w:pPr>
        <w:ind w:left="357" w:firstLine="0"/>
        <w:rPr>
          <w:sz w:val="22"/>
          <w:szCs w:val="22"/>
          <w:lang w:val="en-US"/>
        </w:rPr>
      </w:pPr>
    </w:p>
    <w:p w14:paraId="0E69F9F3" w14:textId="77777777" w:rsidR="00093AE2" w:rsidRPr="000C509B" w:rsidRDefault="00093AE2" w:rsidP="00093AE2">
      <w:pPr>
        <w:ind w:left="357" w:firstLine="0"/>
        <w:rPr>
          <w:sz w:val="22"/>
          <w:szCs w:val="22"/>
          <w:lang w:val="en-US"/>
        </w:rPr>
      </w:pPr>
      <w:r w:rsidRPr="000C509B">
        <w:rPr>
          <w:sz w:val="22"/>
          <w:szCs w:val="22"/>
          <w:lang w:val="en-US"/>
        </w:rPr>
        <w:t>Purpose:</w:t>
      </w:r>
    </w:p>
    <w:p w14:paraId="12A6A1F7" w14:textId="77777777" w:rsidR="00093AE2" w:rsidRPr="00093AE2" w:rsidRDefault="00093AE2" w:rsidP="00093AE2">
      <w:pPr>
        <w:ind w:left="357" w:firstLine="0"/>
        <w:rPr>
          <w:sz w:val="20"/>
          <w:szCs w:val="20"/>
          <w:lang w:val="en-US"/>
        </w:rPr>
      </w:pPr>
      <w:r w:rsidRPr="00093AE2">
        <w:rPr>
          <w:sz w:val="20"/>
          <w:szCs w:val="20"/>
          <w:lang w:val="en-US"/>
        </w:rPr>
        <w:t xml:space="preserve">• </w:t>
      </w:r>
      <w:r w:rsidRPr="00093AE2">
        <w:rPr>
          <w:sz w:val="20"/>
          <w:szCs w:val="20"/>
          <w:lang w:val="en-US"/>
        </w:rPr>
        <w:tab/>
        <w:t>acts as a thermal highway</w:t>
      </w:r>
    </w:p>
    <w:p w14:paraId="1DA04D89" w14:textId="77777777" w:rsidR="00093AE2" w:rsidRPr="00093AE2" w:rsidRDefault="00093AE2" w:rsidP="00093AE2">
      <w:pPr>
        <w:ind w:left="357" w:firstLine="0"/>
        <w:rPr>
          <w:sz w:val="20"/>
          <w:szCs w:val="20"/>
          <w:lang w:val="en-US"/>
        </w:rPr>
      </w:pPr>
      <w:r w:rsidRPr="00093AE2">
        <w:rPr>
          <w:sz w:val="20"/>
          <w:szCs w:val="20"/>
          <w:lang w:val="en-US"/>
        </w:rPr>
        <w:t xml:space="preserve">• </w:t>
      </w:r>
      <w:r w:rsidRPr="00093AE2">
        <w:rPr>
          <w:sz w:val="20"/>
          <w:szCs w:val="20"/>
          <w:lang w:val="en-US"/>
        </w:rPr>
        <w:tab/>
        <w:t>prevents heat accumulation in melanin</w:t>
      </w:r>
    </w:p>
    <w:p w14:paraId="29CB3B37" w14:textId="77777777" w:rsidR="00093AE2" w:rsidRDefault="00093AE2" w:rsidP="00093AE2">
      <w:pPr>
        <w:ind w:left="357" w:firstLine="0"/>
        <w:rPr>
          <w:sz w:val="20"/>
          <w:szCs w:val="20"/>
          <w:lang w:val="en-US"/>
        </w:rPr>
      </w:pPr>
      <w:r w:rsidRPr="00093AE2">
        <w:rPr>
          <w:sz w:val="20"/>
          <w:szCs w:val="20"/>
          <w:lang w:val="en-US"/>
        </w:rPr>
        <w:t xml:space="preserve">• </w:t>
      </w:r>
      <w:r w:rsidRPr="00093AE2">
        <w:rPr>
          <w:sz w:val="20"/>
          <w:szCs w:val="20"/>
          <w:lang w:val="en-US"/>
        </w:rPr>
        <w:tab/>
        <w:t>stabilizes the system under high radiation flux</w:t>
      </w:r>
    </w:p>
    <w:p w14:paraId="400A09BC" w14:textId="77777777" w:rsidR="000C509B" w:rsidRPr="00093AE2" w:rsidRDefault="000C509B" w:rsidP="00093AE2">
      <w:pPr>
        <w:ind w:left="357" w:firstLine="0"/>
        <w:rPr>
          <w:sz w:val="20"/>
          <w:szCs w:val="20"/>
          <w:lang w:val="en-US"/>
        </w:rPr>
      </w:pPr>
    </w:p>
    <w:p w14:paraId="74AB7A87" w14:textId="77777777" w:rsidR="00093AE2" w:rsidRPr="000C509B" w:rsidRDefault="00093AE2" w:rsidP="00093AE2">
      <w:pPr>
        <w:ind w:left="357" w:firstLine="0"/>
        <w:rPr>
          <w:sz w:val="22"/>
          <w:szCs w:val="22"/>
          <w:lang w:val="en-US"/>
        </w:rPr>
      </w:pPr>
      <w:r w:rsidRPr="000C509B">
        <w:rPr>
          <w:sz w:val="22"/>
          <w:szCs w:val="22"/>
          <w:lang w:val="en-US"/>
        </w:rPr>
        <w:t>Properties:</w:t>
      </w:r>
    </w:p>
    <w:p w14:paraId="71888D2B" w14:textId="77777777" w:rsidR="00093AE2" w:rsidRPr="00093AE2" w:rsidRDefault="00093AE2" w:rsidP="00093AE2">
      <w:pPr>
        <w:ind w:left="357" w:firstLine="0"/>
        <w:rPr>
          <w:sz w:val="20"/>
          <w:szCs w:val="20"/>
          <w:lang w:val="en-US"/>
        </w:rPr>
      </w:pPr>
      <w:r w:rsidRPr="00093AE2">
        <w:rPr>
          <w:sz w:val="20"/>
          <w:szCs w:val="20"/>
          <w:lang w:val="en-US"/>
        </w:rPr>
        <w:t xml:space="preserve">• </w:t>
      </w:r>
      <w:r w:rsidRPr="00093AE2">
        <w:rPr>
          <w:sz w:val="20"/>
          <w:szCs w:val="20"/>
          <w:lang w:val="en-US"/>
        </w:rPr>
        <w:tab/>
        <w:t>electrically insulating</w:t>
      </w:r>
    </w:p>
    <w:p w14:paraId="1E9C9BD7" w14:textId="77777777" w:rsidR="00093AE2" w:rsidRPr="00093AE2" w:rsidRDefault="00093AE2" w:rsidP="00093AE2">
      <w:pPr>
        <w:ind w:left="357" w:firstLine="0"/>
        <w:rPr>
          <w:sz w:val="20"/>
          <w:szCs w:val="20"/>
          <w:lang w:val="en-US"/>
        </w:rPr>
      </w:pPr>
      <w:r w:rsidRPr="00093AE2">
        <w:rPr>
          <w:sz w:val="20"/>
          <w:szCs w:val="20"/>
          <w:lang w:val="en-US"/>
        </w:rPr>
        <w:t xml:space="preserve">• </w:t>
      </w:r>
      <w:r w:rsidRPr="00093AE2">
        <w:rPr>
          <w:sz w:val="20"/>
          <w:szCs w:val="20"/>
          <w:lang w:val="en-US"/>
        </w:rPr>
        <w:tab/>
        <w:t>thermally highly conductive</w:t>
      </w:r>
    </w:p>
    <w:p w14:paraId="79134C43" w14:textId="77777777" w:rsidR="00093AE2" w:rsidRDefault="00093AE2" w:rsidP="00093AE2">
      <w:pPr>
        <w:ind w:left="357" w:firstLine="0"/>
        <w:rPr>
          <w:sz w:val="20"/>
          <w:szCs w:val="20"/>
          <w:lang w:val="en-US"/>
        </w:rPr>
      </w:pPr>
      <w:r w:rsidRPr="00093AE2">
        <w:rPr>
          <w:sz w:val="20"/>
          <w:szCs w:val="20"/>
          <w:lang w:val="en-US"/>
        </w:rPr>
        <w:t xml:space="preserve">• </w:t>
      </w:r>
      <w:r w:rsidRPr="00093AE2">
        <w:rPr>
          <w:sz w:val="20"/>
          <w:szCs w:val="20"/>
          <w:lang w:val="en-US"/>
        </w:rPr>
        <w:tab/>
        <w:t>chemically stable</w:t>
      </w:r>
    </w:p>
    <w:p w14:paraId="750A8A6A" w14:textId="77777777" w:rsidR="000C509B" w:rsidRPr="00093AE2" w:rsidRDefault="000C509B" w:rsidP="00093AE2">
      <w:pPr>
        <w:ind w:left="357" w:firstLine="0"/>
        <w:rPr>
          <w:sz w:val="20"/>
          <w:szCs w:val="20"/>
          <w:lang w:val="en-US"/>
        </w:rPr>
      </w:pPr>
    </w:p>
    <w:p w14:paraId="02FB57A7" w14:textId="74619947" w:rsidR="00093AE2" w:rsidRDefault="00093AE2" w:rsidP="00093AE2">
      <w:pPr>
        <w:ind w:left="357" w:firstLine="0"/>
        <w:rPr>
          <w:sz w:val="20"/>
          <w:szCs w:val="20"/>
          <w:lang w:val="en-US"/>
        </w:rPr>
      </w:pPr>
      <w:r w:rsidRPr="00093AE2">
        <w:rPr>
          <w:sz w:val="20"/>
          <w:szCs w:val="20"/>
          <w:lang w:val="en-US"/>
        </w:rPr>
        <w:t>Thickness: 10–100 nm, depending on thermal load.</w:t>
      </w:r>
    </w:p>
    <w:p w14:paraId="5E2190E7" w14:textId="3BB4B686" w:rsidR="000C509B" w:rsidRDefault="000C509B" w:rsidP="00093AE2">
      <w:pPr>
        <w:ind w:left="357" w:firstLine="0"/>
      </w:pPr>
      <w:r>
        <w:pict w14:anchorId="51C2DD68">
          <v:rect id="_x0000_i1054" style="width:0;height:1.5pt" o:hralign="center" o:hrstd="t" o:hr="t" fillcolor="#a0a0a0" stroked="f"/>
        </w:pict>
      </w:r>
    </w:p>
    <w:p w14:paraId="6CF44FC6" w14:textId="77777777" w:rsidR="000C509B" w:rsidRPr="00093AE2" w:rsidRDefault="000C509B" w:rsidP="00093AE2">
      <w:pPr>
        <w:ind w:left="357" w:firstLine="0"/>
        <w:rPr>
          <w:sz w:val="20"/>
          <w:szCs w:val="20"/>
          <w:lang w:val="en-US"/>
        </w:rPr>
      </w:pPr>
    </w:p>
    <w:p w14:paraId="7CD15A50" w14:textId="77777777" w:rsidR="00093AE2" w:rsidRDefault="00093AE2" w:rsidP="00093AE2">
      <w:pPr>
        <w:ind w:left="357" w:firstLine="0"/>
        <w:rPr>
          <w:b/>
          <w:bCs/>
          <w:sz w:val="22"/>
          <w:szCs w:val="22"/>
          <w:lang w:val="en-US"/>
        </w:rPr>
      </w:pPr>
    </w:p>
    <w:p w14:paraId="6DEBDD00" w14:textId="77777777" w:rsidR="00093AE2" w:rsidRPr="005D174F" w:rsidRDefault="00093AE2" w:rsidP="00093AE2">
      <w:pPr>
        <w:ind w:left="357" w:firstLine="0"/>
        <w:rPr>
          <w:b/>
          <w:bCs/>
          <w:sz w:val="22"/>
          <w:szCs w:val="22"/>
          <w:lang w:val="en-US"/>
        </w:rPr>
      </w:pPr>
    </w:p>
    <w:p w14:paraId="705775E2" w14:textId="77777777" w:rsidR="005D174F" w:rsidRPr="00093AE2" w:rsidRDefault="005D174F" w:rsidP="005D174F">
      <w:pPr>
        <w:ind w:left="357" w:firstLine="0"/>
        <w:rPr>
          <w:sz w:val="20"/>
          <w:szCs w:val="20"/>
          <w:lang w:val="en-US"/>
        </w:rPr>
      </w:pPr>
    </w:p>
    <w:p w14:paraId="141BBDFC" w14:textId="77777777" w:rsidR="005D174F" w:rsidRPr="00093AE2" w:rsidRDefault="005D174F" w:rsidP="005D174F">
      <w:pPr>
        <w:ind w:left="357" w:firstLine="0"/>
        <w:rPr>
          <w:sz w:val="20"/>
          <w:szCs w:val="20"/>
          <w:lang w:val="en-US"/>
        </w:rPr>
      </w:pPr>
    </w:p>
    <w:p w14:paraId="3DF4D616" w14:textId="77777777" w:rsidR="005D174F" w:rsidRPr="005D174F" w:rsidRDefault="005D174F" w:rsidP="005D174F">
      <w:pPr>
        <w:ind w:left="357" w:firstLine="0"/>
        <w:rPr>
          <w:sz w:val="20"/>
          <w:szCs w:val="20"/>
          <w:lang w:val="en-US"/>
        </w:rPr>
      </w:pPr>
    </w:p>
    <w:p w14:paraId="2D52546E" w14:textId="77777777" w:rsidR="005D174F" w:rsidRPr="005D174F" w:rsidRDefault="005D174F" w:rsidP="005D174F">
      <w:pPr>
        <w:ind w:left="357" w:firstLine="0"/>
        <w:rPr>
          <w:sz w:val="20"/>
          <w:szCs w:val="20"/>
          <w:lang w:val="en-US"/>
        </w:rPr>
      </w:pPr>
    </w:p>
    <w:p w14:paraId="610B9285" w14:textId="77777777" w:rsidR="005D174F" w:rsidRPr="00093AE2" w:rsidRDefault="005D174F" w:rsidP="008F055B">
      <w:pPr>
        <w:ind w:left="357" w:firstLine="0"/>
        <w:rPr>
          <w:sz w:val="20"/>
          <w:szCs w:val="20"/>
          <w:lang w:val="en-US"/>
        </w:rPr>
      </w:pPr>
    </w:p>
    <w:p w14:paraId="4F8DBB8E" w14:textId="77777777" w:rsidR="005D174F" w:rsidRPr="008F055B" w:rsidRDefault="005D174F" w:rsidP="008F055B">
      <w:pPr>
        <w:ind w:left="357" w:firstLine="0"/>
        <w:rPr>
          <w:sz w:val="20"/>
          <w:szCs w:val="20"/>
          <w:lang w:val="en-US"/>
        </w:rPr>
      </w:pPr>
    </w:p>
    <w:p w14:paraId="6712CA45" w14:textId="77777777" w:rsidR="008F055B" w:rsidRPr="008F055B" w:rsidRDefault="008F055B" w:rsidP="008F055B">
      <w:pPr>
        <w:ind w:left="357" w:firstLine="0"/>
        <w:rPr>
          <w:sz w:val="20"/>
          <w:szCs w:val="20"/>
          <w:lang w:val="en-US"/>
        </w:rPr>
      </w:pPr>
    </w:p>
    <w:p w14:paraId="1A2DC39B" w14:textId="77777777" w:rsidR="008F055B" w:rsidRPr="008F055B" w:rsidRDefault="008F055B" w:rsidP="008F055B">
      <w:pPr>
        <w:ind w:left="357" w:firstLine="0"/>
        <w:rPr>
          <w:b/>
          <w:bCs/>
          <w:sz w:val="22"/>
          <w:szCs w:val="22"/>
          <w:lang w:val="en-US"/>
        </w:rPr>
      </w:pPr>
    </w:p>
    <w:p w14:paraId="14BE49B6" w14:textId="77777777" w:rsidR="008F055B" w:rsidRPr="008F055B" w:rsidRDefault="008F055B" w:rsidP="008F055B">
      <w:pPr>
        <w:ind w:left="357" w:firstLine="0"/>
        <w:rPr>
          <w:sz w:val="20"/>
          <w:szCs w:val="20"/>
          <w:lang w:val="en-US"/>
        </w:rPr>
      </w:pPr>
    </w:p>
    <w:p w14:paraId="36A0B695" w14:textId="77777777" w:rsidR="008F055B" w:rsidRPr="00093AE2" w:rsidRDefault="008F055B" w:rsidP="008F055B">
      <w:pPr>
        <w:ind w:left="357" w:firstLine="0"/>
        <w:rPr>
          <w:lang w:val="en-US"/>
        </w:rPr>
      </w:pPr>
    </w:p>
    <w:p w14:paraId="62DF2AA1" w14:textId="77777777" w:rsidR="008F055B" w:rsidRPr="008F055B" w:rsidRDefault="008F055B" w:rsidP="008F055B">
      <w:pPr>
        <w:ind w:left="357" w:firstLine="0"/>
        <w:rPr>
          <w:sz w:val="20"/>
          <w:szCs w:val="20"/>
          <w:lang w:val="en-US"/>
        </w:rPr>
      </w:pPr>
    </w:p>
    <w:p w14:paraId="14FD8255" w14:textId="77777777" w:rsidR="008F055B" w:rsidRPr="00093AE2" w:rsidRDefault="008F055B">
      <w:pPr>
        <w:rPr>
          <w:b/>
          <w:bCs/>
          <w:lang w:val="en-US"/>
        </w:rPr>
      </w:pPr>
    </w:p>
    <w:p w14:paraId="0978C3D4" w14:textId="77777777" w:rsidR="00CC79AD" w:rsidRPr="00093AE2" w:rsidRDefault="00CC79AD">
      <w:pPr>
        <w:rPr>
          <w:b/>
          <w:bCs/>
          <w:lang w:val="en-US"/>
        </w:rPr>
      </w:pPr>
    </w:p>
    <w:sectPr w:rsidR="00CC79AD" w:rsidRPr="00093AE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E626D"/>
    <w:multiLevelType w:val="multilevel"/>
    <w:tmpl w:val="5C2A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30301"/>
    <w:multiLevelType w:val="multilevel"/>
    <w:tmpl w:val="FE14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671B2"/>
    <w:multiLevelType w:val="multilevel"/>
    <w:tmpl w:val="09F2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783514">
    <w:abstractNumId w:val="1"/>
  </w:num>
  <w:num w:numId="2" w16cid:durableId="1652515178">
    <w:abstractNumId w:val="0"/>
  </w:num>
  <w:num w:numId="3" w16cid:durableId="991372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17D"/>
    <w:rsid w:val="00025262"/>
    <w:rsid w:val="00093AE2"/>
    <w:rsid w:val="000C509B"/>
    <w:rsid w:val="001B2A77"/>
    <w:rsid w:val="00257FFB"/>
    <w:rsid w:val="003A6490"/>
    <w:rsid w:val="00474305"/>
    <w:rsid w:val="004D5332"/>
    <w:rsid w:val="004F6EEA"/>
    <w:rsid w:val="00552657"/>
    <w:rsid w:val="005D174F"/>
    <w:rsid w:val="00702879"/>
    <w:rsid w:val="007807DD"/>
    <w:rsid w:val="008F055B"/>
    <w:rsid w:val="00A116A2"/>
    <w:rsid w:val="00B84253"/>
    <w:rsid w:val="00BD65D8"/>
    <w:rsid w:val="00C0317D"/>
    <w:rsid w:val="00C050C0"/>
    <w:rsid w:val="00CC79AD"/>
    <w:rsid w:val="00CD10A0"/>
    <w:rsid w:val="00DD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92147"/>
  <w15:chartTrackingRefBased/>
  <w15:docId w15:val="{026DD998-3707-4F19-AE7E-232E86323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03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03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03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03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03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031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031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031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031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03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03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03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0317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0317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0317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0317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0317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0317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03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03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0317D"/>
    <w:pPr>
      <w:numPr>
        <w:ilvl w:val="1"/>
      </w:numPr>
      <w:spacing w:after="160"/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03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031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0317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0317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0317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03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0317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0317D"/>
    <w:rPr>
      <w:b/>
      <w:bCs/>
      <w:smallCaps/>
      <w:color w:val="0F4761" w:themeColor="accent1" w:themeShade="BF"/>
      <w:spacing w:val="5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5D174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D174F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D174F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D174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D174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9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8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1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763</Words>
  <Characters>4809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6</cp:revision>
  <dcterms:created xsi:type="dcterms:W3CDTF">2026-02-10T19:51:00Z</dcterms:created>
  <dcterms:modified xsi:type="dcterms:W3CDTF">2026-02-10T20:46:00Z</dcterms:modified>
</cp:coreProperties>
</file>