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議 事 録</w:t>
      </w:r>
    </w:p>
    <w:p>
      <w:pPr>
        <w:spacing w:after="360"/>
        <w:jc w:val="center"/>
      </w:pPr>
      <w:r>
        <w:rPr>
          <w:color w:val="595959"/>
          <w:sz w:val="20"/>
          <w:szCs w:val="20"/>
        </w:rPr>
        <w:t xml:space="preserve">(逐語録形式・社内議事録作成練習)</w:t>
      </w:r>
    </w:p>
    <w:p>
      <w:pPr>
        <w:pBdr>
          <w:bottom w:val="single" w:color="1F4E79" w:sz="12" w:space="4"/>
        </w:pBdr>
        <w:spacing w:after="180" w:before="360"/>
      </w:pPr>
      <w:r>
        <w:rPr>
          <w:b/>
          <w:bCs/>
          <w:color w:val="1F4E79"/>
          <w:sz w:val="28"/>
          <w:szCs w:val="28"/>
        </w:rPr>
        <w:t xml:space="preserve">1. 事前準備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会議名</w:t>
            </w:r>
          </w:p>
        </w:tc>
        <w:tc>
          <w:tcPr>
            <w:tcW w:type="dxa" w:w="7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1on1 Tech「マグニフィセント・セブンは大丈夫か？」視聴・逐語録議事録作成練習</w:t>
            </w:r>
          </w:p>
        </w:tc>
      </w:tr>
      <w:tr>
        <w:tc>
          <w:tcPr>
            <w:tcW w:type="dxa" w:w="20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開催日時</w:t>
            </w:r>
          </w:p>
        </w:tc>
        <w:tc>
          <w:tcPr>
            <w:tcW w:type="dxa" w:w="7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2026年4月30日(収録日) ※視聴・議事録化実施日:2026年5月1日</w:t>
            </w:r>
          </w:p>
        </w:tc>
      </w:tr>
      <w:tr>
        <w:tc>
          <w:tcPr>
            <w:tcW w:type="dxa" w:w="20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参加者</w:t>
            </w:r>
          </w:p>
        </w:tc>
        <w:tc>
          <w:tcPr>
            <w:tcW w:type="dxa" w:w="7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中川 雅博 氏 (TBS CROSS DIG with Bloomberg ビジネスエディター)
大川 智宏 氏 (智剣・Oskarグループ CEO 兼 主席ストラテジスト)</w:t>
            </w:r>
          </w:p>
        </w:tc>
      </w:tr>
      <w:tr>
        <w:tc>
          <w:tcPr>
            <w:tcW w:type="dxa" w:w="20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場所</w:t>
            </w:r>
          </w:p>
        </w:tc>
        <w:tc>
          <w:tcPr>
            <w:tcW w:type="dxa" w:w="7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TBS CROSS DIG with Bloomberg スタジオ収録 (YouTube動画として公開)</w:t>
            </w:r>
          </w:p>
        </w:tc>
      </w:tr>
      <w:tr>
        <w:tc>
          <w:tcPr>
            <w:tcW w:type="dxa" w:w="20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配布資料</w:t>
            </w:r>
          </w:p>
        </w:tc>
        <w:tc>
          <w:tcPr>
            <w:tcW w:type="dxa" w:w="7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動画URL: https://www.youtube.com/watch?v=10cG67cAy78</w:t>
            </w:r>
          </w:p>
        </w:tc>
      </w:tr>
      <w:tr>
        <w:tc>
          <w:tcPr>
            <w:tcW w:type="dxa" w:w="20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アジェンダ</w:t>
            </w:r>
          </w:p>
        </w:tc>
        <w:tc>
          <w:tcPr>
            <w:tcW w:type="dxa" w:w="7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1. AIの巨人4社の決算「絶好調でも不安」
2. 「100兆円投資」は儲かるのか？
3. OpenAI上場説と今後の注目ハイテク株</w:t>
            </w:r>
          </w:p>
        </w:tc>
      </w:tr>
    </w:tbl>
    <w:p>
      <w:pPr>
        <w:pBdr>
          <w:bottom w:val="single" w:color="1F4E79" w:sz="12" w:space="4"/>
        </w:pBdr>
        <w:spacing w:after="180" w:before="360"/>
      </w:pPr>
      <w:r>
        <w:rPr>
          <w:b/>
          <w:bCs/>
          <w:color w:val="1F4E79"/>
          <w:sz w:val="28"/>
          <w:szCs w:val="28"/>
        </w:rPr>
        <w:t xml:space="preserve">2. 議事録骨子</w:t>
      </w:r>
    </w:p>
    <w:p>
      <w:pPr>
        <w:spacing w:after="120" w:before="240"/>
      </w:pPr>
      <w:r>
        <w:rPr>
          <w:b/>
          <w:bCs/>
          <w:color w:val="2E5395"/>
          <w:sz w:val="24"/>
          <w:szCs w:val="24"/>
        </w:rPr>
        <w:t xml:space="preserve">2-1. 主要論点・結論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w:t>
            </w:r>
          </w:p>
        </w:tc>
        <w:tc>
          <w:tcPr>
            <w:tcW w:type="dxa" w:w="856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内容</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1</w:t>
            </w:r>
          </w:p>
        </w:tc>
        <w:tc>
          <w:tcPr>
            <w:tcW w:type="dxa" w:w="8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マグニフィセント4社(Alphabet・Amazon・Microsoft・Meta)の最新四半期決算は全社が市場予想を上回り、売上高は二桁成長。ただし株価反応は4社で明暗が分かれ、AI設備投資の収益化見通しが評価の分水嶺となっている。</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2</w:t>
            </w:r>
          </w:p>
        </w:tc>
        <w:tc>
          <w:tcPr>
            <w:tcW w:type="dxa" w:w="8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Alphabetが最も評価が高い。Gemini・TPU・クラウド・検索広告と全方位に強く、設備投資の収益化見通しが最も立てやすい。</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3</w:t>
            </w:r>
          </w:p>
        </w:tc>
        <w:tc>
          <w:tcPr>
            <w:tcW w:type="dxa" w:w="8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Amazon(AWS)は年間投資額を据え置きつつクラウドが市場予想超の伸びを示し、収益性アピールに成功。盤石な評価。</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4</w:t>
            </w:r>
          </w:p>
        </w:tc>
        <w:tc>
          <w:tcPr>
            <w:tcW w:type="dxa" w:w="8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Microsoftは年初来で一人負け。Azureの伸び鈍化、Copilotの普及度・メディア戦略の弱さ、OpenAI独占契約解消などが懸念材料。ただしエンタープライズでの強みは健在で復活余地あり。</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5</w:t>
            </w:r>
          </w:p>
        </w:tc>
        <w:tc>
          <w:tcPr>
            <w:tcW w:type="dxa" w:w="8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Metaは売上成長率33%と最も高いが、AI設備投資の回収道筋が不透明で「ばくち」銘柄との評価。広告事業の強さが過剰投資をカバーしている構図。</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6</w:t>
            </w:r>
          </w:p>
        </w:tc>
        <w:tc>
          <w:tcPr>
            <w:tcW w:type="dxa" w:w="8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OpenAIは目標未達かつ2030年でも巨額赤字予測で、ビジネスモデル成立性に疑問。上場が実現すれば需給懸念から関連銘柄が広範に売られるリスクあり。</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7</w:t>
            </w:r>
          </w:p>
        </w:tc>
        <w:tc>
          <w:tcPr>
            <w:tcW w:type="dxa" w:w="8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Anthropicはエンタープライズ・プロ向け特化の差別化戦略が奏功し、企業価値9,000億ドルでOpenAI超えも噂される存在に成長。</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8</w:t>
            </w:r>
          </w:p>
        </w:tc>
        <w:tc>
          <w:tcPr>
            <w:tcW w:type="dxa" w:w="8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大川氏注目株は「宇宙関連(SpaceX等、軍事連動でマネタイズ加速)」と「インテル(汎用AI時代のCPU回帰説)」の2分野。</w:t>
            </w:r>
          </w:p>
        </w:tc>
      </w:tr>
    </w:tbl>
    <w:p>
      <w:pPr>
        <w:spacing w:after="120" w:before="240"/>
      </w:pPr>
      <w:r>
        <w:rPr>
          <w:b/>
          <w:bCs/>
          <w:color w:val="2E5395"/>
          <w:sz w:val="24"/>
          <w:szCs w:val="24"/>
        </w:rPr>
        <w:t xml:space="preserve">2-2. 課題 / TODO</w:t>
      </w:r>
    </w:p>
    <w:p>
      <w:pPr>
        <w:spacing w:after="60" w:before="60"/>
      </w:pPr>
      <w:r>
        <w:rPr>
          <w:sz w:val="22"/>
          <w:szCs w:val="22"/>
        </w:rPr>
        <w:t xml:space="preserve">本動画は外部対談コンテンツのため、社内アクションアイテムは発生せず。今後の論点として以下を継続ウォッチ対象とする。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2200"/>
        <w:gridCol w:w="1200"/>
        <w:gridCol w:w="1000"/>
      </w:tblGrid>
      <w:tr>
        <w:trPr>
          <w:tblHeader/>
        </w:trPr>
        <w:tc>
          <w:tcPr>
            <w:tcW w:type="dxa" w:w="6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w:t>
            </w:r>
          </w:p>
        </w:tc>
        <w:tc>
          <w:tcPr>
            <w:tcW w:type="dxa" w:w="436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内容</w:t>
            </w:r>
          </w:p>
        </w:tc>
        <w:tc>
          <w:tcPr>
            <w:tcW w:type="dxa" w:w="22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課題/TODO</w:t>
            </w:r>
          </w:p>
        </w:tc>
        <w:tc>
          <w:tcPr>
            <w:tcW w:type="dxa" w:w="12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担当</w:t>
            </w:r>
          </w:p>
        </w:tc>
        <w:tc>
          <w:tcPr>
            <w:tcW w:type="dxa" w:w="10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期限</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1</w:t>
            </w:r>
          </w:p>
        </w:tc>
        <w:tc>
          <w:tcPr>
            <w:tcW w:type="dxa" w:w="4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OpenAIの上場動向と、上場時の関連銘柄(M7・NVIDIA等)需給インパクト</w:t>
            </w:r>
          </w:p>
        </w:tc>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市場動向ウォッチ</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w:t>
            </w:r>
          </w:p>
        </w:tc>
        <w:tc>
          <w:tcPr>
            <w:tcW w:type="dxa" w:w="1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継続</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2</w:t>
            </w:r>
          </w:p>
        </w:tc>
        <w:tc>
          <w:tcPr>
            <w:tcW w:type="dxa" w:w="4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MicrosoftのAzure伸び率およびCopilotユーザー数の次回決算動向</w:t>
            </w:r>
          </w:p>
        </w:tc>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次回決算チェック</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w:t>
            </w:r>
          </w:p>
        </w:tc>
        <w:tc>
          <w:tcPr>
            <w:tcW w:type="dxa" w:w="1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次四半期</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3</w:t>
            </w:r>
          </w:p>
        </w:tc>
        <w:tc>
          <w:tcPr>
            <w:tcW w:type="dxa" w:w="4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AnthropicのエンタープライズAI戦略および国内SaaS各社(NEC・トレンドマイクロ等)との提携進捗</w:t>
            </w:r>
          </w:p>
        </w:tc>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提携事例の追跡</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w:t>
            </w:r>
          </w:p>
        </w:tc>
        <w:tc>
          <w:tcPr>
            <w:tcW w:type="dxa" w:w="1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継続</w:t>
            </w:r>
          </w:p>
        </w:tc>
      </w:tr>
    </w:tbl>
    <w:p>
      <w:pPr>
        <w:spacing w:after="120" w:before="240"/>
      </w:pPr>
      <w:r>
        <w:rPr>
          <w:b/>
          <w:bCs/>
          <w:color w:val="2E5395"/>
          <w:sz w:val="24"/>
          <w:szCs w:val="24"/>
        </w:rPr>
        <w:t xml:space="preserve">2-3. その他共有事項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w:t>
            </w:r>
          </w:p>
        </w:tc>
        <w:tc>
          <w:tcPr>
            <w:tcW w:type="dxa" w:w="856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内容</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1</w:t>
            </w:r>
          </w:p>
        </w:tc>
        <w:tc>
          <w:tcPr>
            <w:tcW w:type="dxa" w:w="8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AI利用に関する大川氏の周辺観測では、利用率1位はClaude(急増・ビジネスユース拡大)、2位はGemini、ChatGPT(GPT5.5)が挽回中との所感。</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2</w:t>
            </w:r>
          </w:p>
        </w:tc>
        <w:tc>
          <w:tcPr>
            <w:tcW w:type="dxa" w:w="8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MicrosoftのCopilotは2,000万ユーザー突破(3か月で500万人増)。アクセンチュア社内利用は70万人。料金体系は人数課金に加え従量課金導入を表明。</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3</w:t>
            </w:r>
          </w:p>
        </w:tc>
        <w:tc>
          <w:tcPr>
            <w:tcW w:type="dxa" w:w="8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Metaは2026年にGoogleの広告収益を超えると予想されている。</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4</w:t>
            </w:r>
          </w:p>
        </w:tc>
        <w:tc>
          <w:tcPr>
            <w:tcW w:type="dxa" w:w="8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BroadcomはOpenAIとチップ共同開発、TSMCは半導体製造を担当しており、OpenAIの動向はNVIDIAを含むハイテク株全体に波及するリスクがある(循環取引懸念含む)。</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5</w:t>
            </w:r>
          </w:p>
        </w:tc>
        <w:tc>
          <w:tcPr>
            <w:tcW w:type="dxa" w:w="8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MicrosoftとOpenAIの独占的提携は解消され、AWS上でもChatGPTが提供開始。Microsoft上のAIも裏側でClaude等を選択可能となる。</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sz w:val="22"/>
                <w:szCs w:val="22"/>
              </w:rPr>
              <w:t xml:space="preserve">6</w:t>
            </w:r>
          </w:p>
        </w:tc>
        <w:tc>
          <w:tcPr>
            <w:tcW w:type="dxa" w:w="8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Microsoft根本武CMO(マーケティング担当)は、エンタープライズでのCopilot浸透を強調(ガバナンス要件で大企業ニーズあり)。</w:t>
            </w:r>
          </w:p>
        </w:tc>
      </w:tr>
    </w:tbl>
    <w:p>
      <w:pPr>
        <w:pBdr>
          <w:bottom w:val="single" w:color="1F4E79" w:sz="12" w:space="4"/>
        </w:pBdr>
        <w:spacing w:after="180" w:before="360"/>
      </w:pPr>
      <w:r>
        <w:rPr>
          <w:b/>
          <w:bCs/>
          <w:color w:val="1F4E79"/>
          <w:sz w:val="28"/>
          <w:szCs w:val="28"/>
        </w:rPr>
        <w:t xml:space="preserve">3. メモ (発言記録 / 逐語録に近い形)</w:t>
      </w:r>
    </w:p>
    <w:p>
      <w:pPr>
        <w:spacing w:after="180" w:before="60"/>
      </w:pPr>
      <w:r>
        <w:rPr>
          <w:i/>
          <w:iCs/>
          <w:color w:val="595959"/>
          <w:sz w:val="20"/>
          <w:szCs w:val="20"/>
        </w:rPr>
        <w:t xml:space="preserve">※ 動画視聴に基づく発言記録。話の流れに沿って整理し、文意を損ねない範囲で読みやすさのため軽微な編集を加えている。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発言者</w:t>
            </w:r>
          </w:p>
        </w:tc>
        <w:tc>
          <w:tcPr>
            <w:tcW w:type="dxa" w:w="816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発言内容</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本日のテーマは「マグニフィセント・セブンは大丈夫か?」。4月30日に4社の決算が一挙発表され、売上高は二桁成長。ゲストは智剣・Oskarグループの大川CEO。</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4社それぞれに色が出てきて、反応の違いが面白かった。</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本日のアジェンダはAIの巨人4社の決算、100兆円投資は儲かるのか、OpenAI上場説と今後の注目ハイテク株。最初のパートでは、4社全社が市場予想を上回った。</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事前に強いのは分かっていた。クラウドやAIが好調で、足元の半導体株上昇もビッグテックの投資強化が背景。想定通りの強さだったが、4社それぞれに特徴が見えてきた。</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決算発表後の株価推移でそれぞれの命運が分かってきた。</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Alphabetが一番上がっている。中身も良い。Geminiが強く、消費者向けAIで存在感。チップ・AI・クラウド・TPU等の全方位に強く、TPUの外販も開始。ハードとソフトの収益源を両方持っている。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Alphabetは設備投資を50億ドル増やしたが、絶対額ではリスクとなる一方、収益性の見通しが立てば投資はいくらでも許容される。見通しの立てやすさはAlphabetが随一。</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AWSはクラウドが頑張っており、市場予想を上回る伸び。AI・データセンターの伸びが鮮明。AmazonはECよりウェブカンパニー。これまで無理な投資をしてきたが、年間投資額を据え置いたことで収益性アピールに成功。実投資額は76%増だがCEOは2026年投資が2027年にかけて収益化されると説明。盤石。</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icrosoftは応援している。数字は悪くないが、本業のクラウド(Azure)の伸びが弱い。Amazon対比でクラウドの相対的な弱さが心配。Copilotの導線が機能していない可能性。Geminiなどと比較してメディア露出も弱く、ソフトウェア規模からするともっと普及していて然るべき。</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使われる導線がうまく設計できていないのではないか。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Microsoft 365のCopilotユーザーは1,500万→2,000万に増えたが、規模感に対して伸びは小さい。商品の出だしに失敗した感。Anthropicと比較するとメディア戦略が弱い。設備投資は前年を下回り、過剰投資の印象も与えた。独占契約への疑念、SaaSの死論、時価総額膨張による期待値の高さ等、環境的に厳しい。</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etaはだいぶ株価を下げた。ハイパースケーラーの中でも予測不能な問題児。以前から怖いが株価は強い。本業のSNS・広告が強く、これで過剰投資をカバー。売上伸び率33%で最強。純利益も強かったが一時的な要因も含まれる模様。市場予想と一致、広告事業へのコンセンサスは強い。設備投資額はさらに引き上げ。</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設備投資額はMicrosoftとAlphabetが同水準で、次にMeta、Amazonの順。</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昨年時点で過剰投資と言われていたが、その倍規模になっている。もう引けない状況だが、Microsoftだけは引き始めている。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前四半期が高すぎたため平準化したとMicrosoft CEOは説明している。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Metaはコスト負担が大きく、人員削減を進めている。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Meta以外は本業とAIの親和性が強いが、Metaはそこが見えにくい。</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MetaからはMuse Sparkが出てきたが、本業サービス内で自社AIが前面に出てくる感覚ではない。</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AWSがクラウド内でデータセンター活用するのは分かるが、あえてMetaのデータセンターを使いたい企業はいないのではないか。マーケティングとAIのシナジーは理解できるが、収益化の道筋が見えない点が怖い。足元の業績は世界最大SNSプラットフォームとして好調だが、AI設備投資の回収可能性は不透明。</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設備投資の伸びと利益成長のバランスを見ると、Metaは利益も伸びておりバランスは良く見える。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データセンター投資のうちどれだけ利益に反映されているかの見極めが難しい。最も分かりやすいのはOracleで、設備投資は増えているのに利益の伸びが弱い。後発組ながらOpenAIの投資を引き受けることで設備投資を増やした。</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そのOpenAIは売上・ユーザー数ともに目標未達で、CEOが「上場している場合ではない」と言及(WSJ報道)。</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2030年でも巨額赤字予測で、ビジネスモデル成立性に疑問符。楽観シナリオでも未達予測。AIでユーザーを取られ続けている現状もある。ハイパースケーラーの中でデータセンタービジネスの明暗が分かれ始め、ここからK字型の分化が進む可能性。</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Anthropicがここまで勢いづくとは予想されていなかった。</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最初はヒール役として登場し、SaaSを駆逐すると発言。法律分野のAI、金融専門AI(アナリスト不要論)など強気発言で記憶に残った。実際にClaudeが業務で使えることが浸透。Claudeはライト層ではなくプロ・エンジニア向け性能で、ChatGPTとはユーザー層が異な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間違いを指摘してもClaudeはあっさりした反応。</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GPT5.5は使いやすくモデルの評判が良い。推論が高速化し、詳細調査も早い。</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共演者にAIの利用状況を聞くと1位はClaudeで急増。ビジネスユースが伸びている。2位はGeminiだが、ChatGPTが挽回し始めている。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AI業界では形勢逆転が頻繁に起こり得る。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OpenAIの不調は競合も含めて全員が困る事態。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時価総額トップ10はほぼAI関連。BroadcomはOpenAIとチップ共同開発、TSMCは半導体製造、OpenAIが倒れればNVIDIAにも波及する可能性。ほとんどの企業にOpenAIの影響が及んでいる。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循環取引の怖さを知る機会となるかもしれない。ソフトバンクにも影響あり。データセンターとその上のAIに関して各社の戦国時代に突入。</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勝ち馬に乗れるかは、Amazon・Googleの巨額設備投資の動向次第。</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ChatGPTの設備投資による巻き返しもあり得る。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今回の決算から、巨額設備投資を正当化できるだけの利益が出ているかが問われる。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今回最も強かったAlphabetは検索広告会社だが、売上構成上クラウドが伸びている。事業別成長率でクラウドが63%増収。</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Googleは伸びる事業の選別が巧み。本業の検索広告も強く、事業ポートフォリオが強い。バフェット氏もハイテク株嫌いと言いつつGoogleだけは買っていた。</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検索広告は何十兆円規模を稼ぎながらまだ20%弱の成長。</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宇宙でのデータセンター構築構想もある(エネルギー効率)。Googleは収益化困難な事業(Google Earth等)も最終的には収益化に成功する点がすごい。クラウドの伸びとデータセンター事業のシナジーもある。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不安があるのはMicrosoft。年初来株価は一人負け。</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Anthropicにやられた感がありかわいそう。SaaSの死論でOffice製品不要論も出たが、私は信じていない。AnthropicはNECやトレンドマイクロといったSaaSど真ん中の企業と提携し、AIで高度なサービス提供を志向している。これが本筋なのに、ネガティブなSaaSの死論ばかりが注目されている。ただしAdobeのようにデザイン領域でAI単独で代替可能な分野は厳しい。システムにAIを乗せたり、データ活用するビジネスはまだ大丈夫。MicrosoftのAzureは不安。</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OpenAIとMicrosoftの独占的提携解消が発表され、AWSでもChatGPTが提供されることになった。</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OpenAIにとってMicrosoft独占は不利との判断ではないか。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Microsoft上のAIの裏側もClaude等が選択可能。OpenAIに固執していると周りに遅れるとの判断ではないか。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両社が道連れになるより、分散してそれぞれ成長を模索する方向で落ち着いたのでは。リスクヘッジ開始は悪い話ではない。</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Copilotは2,000万ユーザー突破、3か月で500万人増。一人当たり課金に加え、利用量ベースの従量課金も導入予定と表明。これがユーザー離反になるか収益プラスかはマーケットも判断が難しい。</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課金体系は色々あって選べばよい。Microsoftの規模感からすると500万人増はインパクト小。</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アクセンチュア社内利用で70万人に増えた。</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Microsoft以外が元気すぎる。Anthropic等の方が人気なので、裏側からCopilotを動かす形でも良いのではないか。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icrosoft本社を訪問してきた。根本武CMO曰く、Copilotユーザーは伸びている。大企業ユーザーは縛りが強くMicrosoft製品のガバナンスにニーズがある。エンタープライズを強調していた。ネット発信しない大企業層が使っているのではない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Officeを使う人はいないと言われながら時価総額トップに躍り出た過去から、儲かる/儲からないを選別しながら復活する可能性。OfficeとAzureを統合して新ビジネスを作る方向で、現体制に固執しない可能性もあ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ナデラCEOのリーダーシップが強い。</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Metaの売上成長率は3割超え。</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SNS利用者数の多さの証明。インスタグラマーが極めて多く、見る専門でも広告収益が発生。広告99%で他事業は赤字垂れ流しなのに、この成長率は驚異的。</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裏で動いているAIがすごいのではないか。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AI・データセンターの収益寄与度は不明だが、投資意欲は突出。</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業績的に注目すべきは、2026年にMetaがGoogleの広告収益を超えると予想されている点。</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SNSの方が能動的広告が出やすく商品側にも望ましい。広告だけで見ればGoogle超えはあり得る。ただしデータセンターの必要性は疑わしい。自社AIでマーケティング精度を上げる程度なら理解できるが、AI単体マネタイズの進捗が不明な現状では広告事業で良いのではない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株主的にはAIへの設備投資増額は不快に受け止められている。AI投資の先行きが読めない。よってMetaはばくち銘柄。</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最後のテーマはOpenAI上場説。OpenAIとAnthropicが今後上場した場合、株式市場はどうなるのか。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OpenAIが上場すれば関連銘柄は売られる。OpenAIの巨額時価総額をポートフォリオに組み入れるため他社株を売る必要があり、この現象が世界中で発生。他のビッグテックが売られまくる可能性。資金吸収により他企業は迷惑する。他業種からも資金が移ってくる可能性はあるが、需給懸念があ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OpenAIが上場しても利益を出せるか不透明で、赤字上場が続く可能性。巨大企業での赤字上場はインパクトが大きく、見通しが立ってから上場すべき。急ぐ必要はない。業績不振での上場は投資家心証が悪い。黒字化目処が立ってからの上場が望ましい。</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Anthropicは人気が出そう。ビジネスモデルの差別化が効いている。最上位モデルでしかClaude Codeを使わせない等、エンタープライズ向け特化を明確化し、法人収益化の方針が明快なのが強み。</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それを上回る売上が入ってくるなら皆Claudeを使う。</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かつてのMicrosoftのようにエンタープライズで広げる方が儲かる。うまくやっている印象。</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企業価値は9,000億ドルでOpenAI超えも噂されている。</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Anthropicは温度感だけでもOpenAIを超えており、調達額の差にも表れそう。</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中川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最後に、米国株マーケット展望と大川さん注目のハイテク株を伺いたい。</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分野では宇宙関連に注目。2年前まではマネタイズ困難と全否定していたが、進展が速くすでに成功例がある。宇宙太陽光発電、スペースデブリ検知AIで大気圏投入処理する事業等。さらに衛星の軍事利用(敵国衛星の監視・攻撃システム)が進んでおり、軍事連動でマネタイズが速い。スカパーは衛星放送だが元は防衛産業(レーダーで射程外から反撃)。SpaceXも上場予定。当初想定より早い収益化。</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大川</w:t>
            </w:r>
          </w:p>
        </w:tc>
        <w:tc>
          <w:tcPr>
            <w:tcW w:type="dxa" w:w="8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2"/>
                <w:szCs w:val="22"/>
              </w:rPr>
              <w:t xml:space="preserve">もう一つの注目株はインテル。CPU回帰説が浮上。AIの進化と並行して汎用化を考える必要がある。GPUは専門領域特化AI(AnthropicのSaaSの死等)で使われるが、今後は専門分野を統括する汎用AIが必要となり、経営判断的にどの分野に何のAIを配置するかを決める「AIを束ねるAI」が求められる。これには汎用領域に強いCPUが望ましく、新しい高性能CPU需要が増えるとの見方。インテルは業績好調・テスラ半導体パートナー選定等で株価急騰中。倒産懸念で政府出資まで受けたが、現在はバブル時超えの株価まで復活。汎用・統合系CPUに強いインテルは今後も伸びる可能性。</w:t>
            </w:r>
          </w:p>
        </w:tc>
      </w:tr>
    </w:tbl>
    <w:p>
      <w:pPr>
        <w:spacing w:before="360"/>
        <w:jc w:val="right"/>
      </w:pPr>
      <w:r>
        <w:rPr>
          <w:b/>
          <w:bCs/>
          <w:sz w:val="22"/>
          <w:szCs w:val="22"/>
        </w:rPr>
        <w:t xml:space="preserve">以上</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2026-05-01T14:30:24.622Z</dcterms:created>
  <dcterms:modified xsi:type="dcterms:W3CDTF">2026-05-01T14:30:24.644Z</dcterms:modified>
</cp:coreProperties>
</file>

<file path=docProps/custom.xml><?xml version="1.0" encoding="utf-8"?>
<Properties xmlns="http://schemas.openxmlformats.org/officeDocument/2006/custom-properties" xmlns:vt="http://schemas.openxmlformats.org/officeDocument/2006/docPropsVTypes"/>
</file>