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076" w:rsidRDefault="004219B5" w:rsidP="00421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5">
        <w:rPr>
          <w:rFonts w:ascii="Times New Roman" w:hAnsi="Times New Roman" w:cs="Times New Roman"/>
          <w:sz w:val="28"/>
          <w:szCs w:val="28"/>
        </w:rPr>
        <w:t>Приложения:</w:t>
      </w:r>
    </w:p>
    <w:p w:rsidR="004219B5" w:rsidRPr="004219B5" w:rsidRDefault="004219B5" w:rsidP="00421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9B5" w:rsidRDefault="004219B5" w:rsidP="00421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5">
        <w:rPr>
          <w:rFonts w:ascii="Times New Roman" w:hAnsi="Times New Roman" w:cs="Times New Roman"/>
          <w:sz w:val="28"/>
          <w:szCs w:val="28"/>
        </w:rPr>
        <w:t>Приложение 1 – «Техническое задание»</w:t>
      </w:r>
    </w:p>
    <w:p w:rsidR="004219B5" w:rsidRPr="004219B5" w:rsidRDefault="004219B5" w:rsidP="00421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219B5" w:rsidRPr="004219B5" w:rsidRDefault="004219B5" w:rsidP="004219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19B5">
        <w:rPr>
          <w:rFonts w:ascii="Times New Roman" w:hAnsi="Times New Roman" w:cs="Times New Roman"/>
          <w:sz w:val="28"/>
          <w:szCs w:val="28"/>
        </w:rPr>
        <w:t>Приложение 2 – «Патентные исследования»</w:t>
      </w:r>
    </w:p>
    <w:sectPr w:rsidR="004219B5" w:rsidRPr="00421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B5"/>
    <w:rsid w:val="004219B5"/>
    <w:rsid w:val="008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7442E-9B71-42E2-84BD-70105C6D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2021-03-18T09:10:00Z</dcterms:created>
  <dcterms:modified xsi:type="dcterms:W3CDTF">2021-03-18T09:13:00Z</dcterms:modified>
</cp:coreProperties>
</file>