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61A03CD3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9403E5">
        <w:rPr>
          <w:b/>
          <w:bCs/>
          <w:sz w:val="24"/>
          <w:szCs w:val="24"/>
        </w:rPr>
        <w:t>2-1</w:t>
      </w:r>
    </w:p>
    <w:p w14:paraId="675800DD" w14:textId="10C857F0" w:rsidR="009403E5" w:rsidRDefault="009403E5" w:rsidP="009403E5">
      <w:pPr>
        <w:jc w:val="both"/>
      </w:pPr>
      <w:r>
        <w:t xml:space="preserve">Si vuole progettare un riconoscitore di sequenza come macchina sincrona a sincronizzazione esterna. La macchina riceve attraverso un ingresso seriale stringhe di 3 bit e, alla ricezione del terzo bit di ciascuna stringa, fornisce uscita alta </w:t>
      </w:r>
      <w:r w:rsidRPr="001240B4">
        <w:t xml:space="preserve">se la sequenza ricevuta </w:t>
      </w:r>
      <w:r>
        <w:t xml:space="preserve">è </w:t>
      </w:r>
      <w:r w:rsidRPr="001A7158">
        <w:rPr>
          <w:b/>
          <w:bCs/>
        </w:rPr>
        <w:t>1-</w:t>
      </w:r>
      <w:r>
        <w:rPr>
          <w:b/>
          <w:bCs/>
        </w:rPr>
        <w:t>1</w:t>
      </w:r>
      <w:r>
        <w:t>.  Si disegni l’automa e si proceda alla sintesi utilizzando flip-flop D.</w:t>
      </w:r>
    </w:p>
    <w:p w14:paraId="782297D9" w14:textId="4D8AAAF7" w:rsidR="009403E5" w:rsidRDefault="009403E5" w:rsidP="009403E5">
      <w:pPr>
        <w:jc w:val="both"/>
      </w:pPr>
      <w:r>
        <w:t xml:space="preserve">Implementare la macchina in VHDL utilizzando </w:t>
      </w:r>
      <w:r w:rsidRPr="009403E5">
        <w:rPr>
          <w:b/>
          <w:bCs/>
        </w:rPr>
        <w:t>a)</w:t>
      </w:r>
      <w:r>
        <w:t xml:space="preserve"> un</w:t>
      </w:r>
      <w:r w:rsidR="00E91794">
        <w:t>a</w:t>
      </w:r>
      <w:r>
        <w:t xml:space="preserve"> descrizione di tipo comportamentale che faccia uso di un unico processo e </w:t>
      </w:r>
      <w:r w:rsidRPr="009403E5">
        <w:rPr>
          <w:b/>
          <w:bCs/>
        </w:rPr>
        <w:t>b)</w:t>
      </w:r>
      <w:r>
        <w:t xml:space="preserve"> una descrizione strutturale in cui vengano evidenziati tutti i componenti risultanti dalla sintesi (porte logiche e flip-flop)</w:t>
      </w:r>
      <w:r w:rsidR="00E91794">
        <w:t xml:space="preserve"> e le loro interconnessioni</w:t>
      </w:r>
      <w:r>
        <w:t>.</w:t>
      </w:r>
    </w:p>
    <w:p w14:paraId="574E3C89" w14:textId="52715754" w:rsidR="009403E5" w:rsidRDefault="009403E5" w:rsidP="009403E5">
      <w:pPr>
        <w:jc w:val="both"/>
      </w:pPr>
      <w:r w:rsidRPr="00E91794">
        <w:rPr>
          <w:b/>
          <w:bCs/>
        </w:rPr>
        <w:t>NOTA</w:t>
      </w:r>
      <w:r>
        <w:t xml:space="preserve">: per risolvere il punto b) </w:t>
      </w:r>
      <w:r w:rsidR="00E91794">
        <w:t>è richiesto l’utilizzo di componenti realizzati ad hoc</w:t>
      </w:r>
      <w:r>
        <w:t xml:space="preserve"> </w:t>
      </w:r>
      <w:r w:rsidR="00E91794">
        <w:t>che implementano le porte AND e OR. L’implementazione del flip-flop D può essere fatta utilizzando una descrizione comportamentale.</w:t>
      </w:r>
    </w:p>
    <w:p w14:paraId="794AAEF2" w14:textId="77777777" w:rsidR="00E91794" w:rsidRDefault="00E91794" w:rsidP="009403E5">
      <w:pPr>
        <w:jc w:val="both"/>
        <w:rPr>
          <w:sz w:val="24"/>
          <w:szCs w:val="24"/>
        </w:rPr>
      </w:pPr>
    </w:p>
    <w:p w14:paraId="7846726F" w14:textId="641E4BB1" w:rsidR="009403E5" w:rsidRPr="00E91794" w:rsidRDefault="00E91794" w:rsidP="009403E5">
      <w:pPr>
        <w:jc w:val="both"/>
        <w:rPr>
          <w:b/>
          <w:bCs/>
          <w:sz w:val="24"/>
          <w:szCs w:val="24"/>
        </w:rPr>
      </w:pPr>
      <w:r w:rsidRPr="00E91794">
        <w:rPr>
          <w:b/>
          <w:bCs/>
          <w:sz w:val="24"/>
          <w:szCs w:val="24"/>
        </w:rPr>
        <w:t>Esercizio 2-2</w:t>
      </w:r>
    </w:p>
    <w:p w14:paraId="006C67F6" w14:textId="5FBA3D6E" w:rsidR="00E91794" w:rsidRDefault="00E91794" w:rsidP="009403E5">
      <w:pPr>
        <w:jc w:val="both"/>
      </w:pPr>
      <w:r>
        <w:t xml:space="preserve">Si vuole progettare un riconoscitore di sequenza come macchina sincrona a sincronizzazione esterna: la macchina fornisce uscita alta quando viene riconosciuta la sequenza </w:t>
      </w:r>
      <w:r>
        <w:rPr>
          <w:b/>
          <w:bCs/>
        </w:rPr>
        <w:t>1-10</w:t>
      </w:r>
      <w:r>
        <w:t>, e le sequenze possono sovrapporsi (esempio: la sequenza 11101010 produrrebbe un’uscita alta in corrispondenza del quarto, sesto e ottavo bit). Si disegni l’automa e si progetti la macchina utilizzando flip-flop D.</w:t>
      </w:r>
    </w:p>
    <w:p w14:paraId="0FD88693" w14:textId="52774E2C" w:rsidR="00E91794" w:rsidRDefault="00E91794" w:rsidP="009403E5">
      <w:pPr>
        <w:jc w:val="both"/>
      </w:pPr>
      <w:r>
        <w:t xml:space="preserve">Implementare la macchina in VHDL utilizzando </w:t>
      </w:r>
      <w:r w:rsidRPr="00977B0F">
        <w:rPr>
          <w:b/>
          <w:bCs/>
        </w:rPr>
        <w:t>a)</w:t>
      </w:r>
      <w:r>
        <w:t xml:space="preserve"> una descrizione di tipo comportamentale che faccia uso di due processi, uno che realizza la funzione di uscita e di transizione e l’altro che rappresenta </w:t>
      </w:r>
      <w:r w:rsidR="00977B0F">
        <w:t xml:space="preserve">la </w:t>
      </w:r>
      <w:r>
        <w:t>memoria</w:t>
      </w:r>
      <w:r w:rsidR="00977B0F">
        <w:t xml:space="preserve"> di stato</w:t>
      </w:r>
      <w:r>
        <w:t xml:space="preserve">, e </w:t>
      </w:r>
      <w:r w:rsidRPr="00977B0F">
        <w:rPr>
          <w:b/>
          <w:bCs/>
        </w:rPr>
        <w:t>b)</w:t>
      </w:r>
      <w:r>
        <w:t xml:space="preserve"> una descrizione </w:t>
      </w:r>
      <w:r w:rsidR="00CA6F7A">
        <w:t>ibrida</w:t>
      </w:r>
      <w:r>
        <w:t xml:space="preserve"> in cui </w:t>
      </w:r>
      <w:r w:rsidR="00977B0F">
        <w:t>le funzioni di uscita/transizione vengano realizzate mediante</w:t>
      </w:r>
      <w:r w:rsidR="00CA6F7A">
        <w:t xml:space="preserve"> </w:t>
      </w:r>
      <w:r w:rsidR="00DE3A4C">
        <w:t xml:space="preserve">un modello di astrazione di tipo </w:t>
      </w:r>
      <w:proofErr w:type="spellStart"/>
      <w:r w:rsidR="00DE3A4C">
        <w:t>dataflow</w:t>
      </w:r>
      <w:proofErr w:type="spellEnd"/>
      <w:r w:rsidR="00DE3A4C">
        <w:t xml:space="preserve"> </w:t>
      </w:r>
      <w:r w:rsidR="00B2331A">
        <w:t>e la memoria di stato (i flip-flop) sia realizzata mediante una descrizione comportamentale.</w:t>
      </w:r>
    </w:p>
    <w:p w14:paraId="4BC79E0D" w14:textId="77777777" w:rsidR="00366386" w:rsidRDefault="00366386" w:rsidP="001308D1">
      <w:pPr>
        <w:jc w:val="both"/>
        <w:rPr>
          <w:sz w:val="24"/>
          <w:szCs w:val="24"/>
        </w:rPr>
      </w:pPr>
    </w:p>
    <w:p w14:paraId="29493255" w14:textId="77777777" w:rsidR="001308D1" w:rsidRPr="001308D1" w:rsidRDefault="001308D1" w:rsidP="001308D1">
      <w:pPr>
        <w:jc w:val="both"/>
        <w:rPr>
          <w:sz w:val="24"/>
          <w:szCs w:val="24"/>
        </w:rPr>
      </w:pPr>
    </w:p>
    <w:p w14:paraId="15606868" w14:textId="77777777" w:rsidR="001308D1" w:rsidRDefault="001308D1"/>
    <w:sectPr w:rsidR="001308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277F06"/>
    <w:rsid w:val="0035057D"/>
    <w:rsid w:val="00366386"/>
    <w:rsid w:val="009403E5"/>
    <w:rsid w:val="00977B0F"/>
    <w:rsid w:val="00A54A1F"/>
    <w:rsid w:val="00B2331A"/>
    <w:rsid w:val="00BB0FFF"/>
    <w:rsid w:val="00CA6F7A"/>
    <w:rsid w:val="00DE0CD0"/>
    <w:rsid w:val="00DE3A4C"/>
    <w:rsid w:val="00E91794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B14C7-0079-4F1C-A52A-EEF49C34EB71}"/>
</file>

<file path=customXml/itemProps2.xml><?xml version="1.0" encoding="utf-8"?>
<ds:datastoreItem xmlns:ds="http://schemas.openxmlformats.org/officeDocument/2006/customXml" ds:itemID="{E922262A-B765-451A-B3A4-F163CBBBDE76}"/>
</file>

<file path=customXml/itemProps3.xml><?xml version="1.0" encoding="utf-8"?>
<ds:datastoreItem xmlns:ds="http://schemas.openxmlformats.org/officeDocument/2006/customXml" ds:itemID="{86C16D02-C832-4F14-8320-81BB01BEA0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7</cp:revision>
  <dcterms:created xsi:type="dcterms:W3CDTF">2020-10-12T11:49:00Z</dcterms:created>
  <dcterms:modified xsi:type="dcterms:W3CDTF">2020-10-25T18:18:00Z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