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0199" w14:textId="5F8CEA57" w:rsidR="00DD7416" w:rsidRPr="003A2C7A" w:rsidRDefault="004264D9" w:rsidP="00DD7416">
      <w:bookmarkStart w:id="0" w:name="_Hlk60753024"/>
      <w:r>
        <w:rPr>
          <w:rFonts w:ascii="Barlow" w:hAnsi="Barlow"/>
          <w:noProof/>
        </w:rPr>
        <w:drawing>
          <wp:anchor distT="0" distB="0" distL="114300" distR="114300" simplePos="0" relativeHeight="251673088" behindDoc="1" locked="0" layoutInCell="1" allowOverlap="1" wp14:anchorId="5B993066" wp14:editId="6FA77238">
            <wp:simplePos x="0" y="0"/>
            <wp:positionH relativeFrom="column">
              <wp:posOffset>-1520687</wp:posOffset>
            </wp:positionH>
            <wp:positionV relativeFrom="paragraph">
              <wp:posOffset>-62230</wp:posOffset>
            </wp:positionV>
            <wp:extent cx="19778586" cy="11126089"/>
            <wp:effectExtent l="0" t="0" r="0" b="0"/>
            <wp:wrapNone/>
            <wp:docPr id="63" name="Picture 6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g.png"/>
                    <pic:cNvPicPr/>
                  </pic:nvPicPr>
                  <pic:blipFill>
                    <a:blip r:embed="rId8">
                      <a:alphaModFix am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8586" cy="111260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16" w:rsidRPr="003A2C7A">
        <w:fldChar w:fldCharType="begin"/>
      </w:r>
      <w:r w:rsidR="00DD7416" w:rsidRPr="003A2C7A">
        <w:instrText xml:space="preserve"> INCLUDEPICTURE "https://documents.lucidchart.com/documents/343c33b1-a2c3-4e87-9961-e2ad247a8465/pages/3d1rrcLtfdPh?a=5485&amp;x=9&amp;y=1&amp;w=251&amp;h=232&amp;store=1&amp;accept=image%2F*&amp;auth=LCA%204adbe69ab6b0775f9ed92f8a692f66ff3ccef7fb-ts%3D1544642172" \* MERGEFORMATINET </w:instrText>
      </w:r>
      <w:r w:rsidR="00DD7416" w:rsidRPr="003A2C7A">
        <w:fldChar w:fldCharType="end"/>
      </w:r>
    </w:p>
    <w:p w14:paraId="22AE25D9" w14:textId="742CC505" w:rsidR="00DD7416" w:rsidRPr="003A2C7A" w:rsidRDefault="00DD7416" w:rsidP="00DD7416">
      <w:pPr>
        <w:spacing w:after="200"/>
      </w:pPr>
    </w:p>
    <w:p w14:paraId="0DEEB274" w14:textId="216A652E" w:rsidR="00DD7416" w:rsidRPr="003A2C7A" w:rsidRDefault="00DD7416" w:rsidP="00DD7416"/>
    <w:p w14:paraId="1940BD99" w14:textId="60FA4596" w:rsidR="00DD7416" w:rsidRPr="003A2C7A" w:rsidRDefault="00824CAC" w:rsidP="00DD7416">
      <w:r>
        <w:rPr>
          <w:noProof/>
        </w:rPr>
        <w:drawing>
          <wp:anchor distT="0" distB="0" distL="114300" distR="114300" simplePos="0" relativeHeight="251676160" behindDoc="0" locked="0" layoutInCell="1" allowOverlap="1" wp14:anchorId="498D75C5" wp14:editId="24AD2F38">
            <wp:simplePos x="0" y="0"/>
            <wp:positionH relativeFrom="column">
              <wp:posOffset>2292399</wp:posOffset>
            </wp:positionH>
            <wp:positionV relativeFrom="paragraph">
              <wp:posOffset>189865</wp:posOffset>
            </wp:positionV>
            <wp:extent cx="1554480" cy="15087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6458F" w14:textId="08B348BE" w:rsidR="00DD7416" w:rsidRPr="003A2C7A" w:rsidRDefault="00DD7416" w:rsidP="00DD7416"/>
    <w:p w14:paraId="62977AE1" w14:textId="47A85F4D" w:rsidR="00DD7416" w:rsidRPr="003A2C7A" w:rsidRDefault="00DD7416" w:rsidP="00DD7416"/>
    <w:p w14:paraId="6851F436" w14:textId="3F077D90" w:rsidR="00DD7416" w:rsidRPr="003A2C7A" w:rsidRDefault="00DD7416" w:rsidP="00DD7416"/>
    <w:p w14:paraId="2B1299BB" w14:textId="3A47F707" w:rsidR="00DD7416" w:rsidRPr="003A2C7A" w:rsidRDefault="00DD7416" w:rsidP="00DD7416"/>
    <w:p w14:paraId="03A053CF" w14:textId="094E8A0D" w:rsidR="00DD7416" w:rsidRPr="003A2C7A" w:rsidRDefault="00DD7416" w:rsidP="00DD7416"/>
    <w:p w14:paraId="38BBDA81" w14:textId="55525655" w:rsidR="00DD7416" w:rsidRPr="003A2C7A" w:rsidRDefault="00DD7416" w:rsidP="00DD7416"/>
    <w:p w14:paraId="19BA6A72" w14:textId="708BBF57" w:rsidR="00DD7416" w:rsidRPr="003A2C7A" w:rsidRDefault="00DD7416" w:rsidP="00DD7416"/>
    <w:p w14:paraId="1F925A41" w14:textId="19D496B9" w:rsidR="00DD7416" w:rsidRPr="003A2C7A" w:rsidRDefault="00DD7416" w:rsidP="00DD7416"/>
    <w:p w14:paraId="4C9D23FD" w14:textId="728AAC98" w:rsidR="00DD7416" w:rsidRPr="003A2C7A" w:rsidRDefault="00DD7416" w:rsidP="00DD7416"/>
    <w:p w14:paraId="437A797A" w14:textId="478DBF0C" w:rsidR="00DD7416" w:rsidRPr="003A2C7A" w:rsidRDefault="00DD7416" w:rsidP="00DD7416"/>
    <w:p w14:paraId="4C930B9F" w14:textId="1F360AAD" w:rsidR="00DD7416" w:rsidRPr="003A2C7A" w:rsidRDefault="00DD7416" w:rsidP="00DD7416"/>
    <w:p w14:paraId="4031A57C" w14:textId="48801DED" w:rsidR="00DD7416" w:rsidRPr="003A2C7A" w:rsidRDefault="00DD7416" w:rsidP="00DD7416"/>
    <w:p w14:paraId="4BA64DE7" w14:textId="410016B7" w:rsidR="00DD7416" w:rsidRPr="003A2C7A" w:rsidRDefault="003F1778" w:rsidP="00DD7416">
      <w:r w:rsidRPr="003A2C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CCBA08" wp14:editId="683C6ACA">
                <wp:simplePos x="0" y="0"/>
                <wp:positionH relativeFrom="column">
                  <wp:posOffset>1337896</wp:posOffset>
                </wp:positionH>
                <wp:positionV relativeFrom="paragraph">
                  <wp:posOffset>179070</wp:posOffset>
                </wp:positionV>
                <wp:extent cx="3465830" cy="6896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E620A" w14:textId="2B6ED020" w:rsidR="00B24BCE" w:rsidRPr="00C9281D" w:rsidRDefault="00B24BCE" w:rsidP="00A57E88">
                            <w:pPr>
                              <w:jc w:val="center"/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9281D"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Safe </w:t>
                            </w:r>
                            <w:r w:rsidR="00AC77DA"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  <w:t>WEB</w:t>
                            </w:r>
                            <w:r w:rsidRPr="00C9281D"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CBA0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5.35pt;margin-top:14.1pt;width:272.9pt;height:54.3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y6FgIAACw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" filled="f" stroked="f" strokeweight=".5pt">
                <v:textbox>
                  <w:txbxContent>
                    <w:p w14:paraId="654E620A" w14:textId="2B6ED020" w:rsidR="00B24BCE" w:rsidRPr="00C9281D" w:rsidRDefault="00B24BCE" w:rsidP="00A57E88">
                      <w:pPr>
                        <w:jc w:val="center"/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</w:pPr>
                      <w:r w:rsidRPr="00C9281D"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  <w:t xml:space="preserve">Safe </w:t>
                      </w:r>
                      <w:r w:rsidR="00AC77DA"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  <w:t>WEB</w:t>
                      </w:r>
                      <w:r w:rsidRPr="00C9281D"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607782D" w14:textId="55D33653" w:rsidR="00DD7416" w:rsidRPr="003A2C7A" w:rsidRDefault="00DD7416" w:rsidP="00DD7416"/>
    <w:p w14:paraId="279A2759" w14:textId="67CA1EA9" w:rsidR="00DD7416" w:rsidRPr="003A2C7A" w:rsidRDefault="00DD7416" w:rsidP="00DD7416"/>
    <w:p w14:paraId="5FE4425E" w14:textId="14D7F435" w:rsidR="00DD7416" w:rsidRPr="003A2C7A" w:rsidRDefault="00DD7416" w:rsidP="00DD7416"/>
    <w:p w14:paraId="52D30376" w14:textId="3F5A661F" w:rsidR="00DD7416" w:rsidRPr="003A2C7A" w:rsidRDefault="00DD7416" w:rsidP="00DD7416"/>
    <w:p w14:paraId="0438B49D" w14:textId="0E38DCD0" w:rsidR="00DD7416" w:rsidRPr="003A2C7A" w:rsidRDefault="00824CAC" w:rsidP="00DD7416">
      <w:r w:rsidRPr="003A2C7A">
        <w:rPr>
          <w:rFonts w:eastAsia="Open Sans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0223BB" wp14:editId="5536C5F2">
                <wp:simplePos x="0" y="0"/>
                <wp:positionH relativeFrom="margin">
                  <wp:posOffset>-38100</wp:posOffset>
                </wp:positionH>
                <wp:positionV relativeFrom="paragraph">
                  <wp:posOffset>369570</wp:posOffset>
                </wp:positionV>
                <wp:extent cx="6126480" cy="2425700"/>
                <wp:effectExtent l="0" t="0" r="0" b="0"/>
                <wp:wrapSquare wrapText="bothSides"/>
                <wp:docPr id="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425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9C0D056" w14:textId="7613617E" w:rsidR="00B24BCE" w:rsidRDefault="00EB07C1" w:rsidP="00C375B7">
                            <w:pPr>
                              <w:pStyle w:val="NoSpacing"/>
                              <w:jc w:val="center"/>
                              <w:rPr>
                                <w:color w:val="83838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38383"/>
                                <w:sz w:val="40"/>
                                <w:szCs w:val="40"/>
                              </w:rPr>
                              <w:t>[</w:t>
                            </w:r>
                            <w:r w:rsidR="00AC77DA">
                              <w:rPr>
                                <w:color w:val="838383"/>
                                <w:sz w:val="40"/>
                                <w:szCs w:val="40"/>
                              </w:rPr>
                              <w:t>Weekly report</w:t>
                            </w:r>
                            <w:r>
                              <w:rPr>
                                <w:color w:val="838383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3EC6D446" w14:textId="77777777" w:rsidR="00272D6A" w:rsidRPr="00065E2C" w:rsidRDefault="00272D6A" w:rsidP="00C375B7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color w:val="838383"/>
                                <w:sz w:val="44"/>
                                <w:szCs w:val="44"/>
                              </w:rPr>
                            </w:pPr>
                          </w:p>
                          <w:p w14:paraId="28CF6044" w14:textId="4DDD1DF6" w:rsidR="00B24BCE" w:rsidRPr="00065E2C" w:rsidRDefault="00B24BCE" w:rsidP="0026332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color w:val="838383"/>
                                <w:sz w:val="44"/>
                                <w:szCs w:val="44"/>
                              </w:rPr>
                            </w:pPr>
                            <w:r w:rsidRPr="00065E2C">
                              <w:rPr>
                                <w:color w:val="838383"/>
                                <w:sz w:val="40"/>
                                <w:szCs w:val="40"/>
                              </w:rPr>
                              <w:t>End User:</w:t>
                            </w:r>
                            <w:r w:rsidR="00251D44">
                              <w:rPr>
                                <w:color w:val="838383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6ACDDCE" w14:textId="5235D6BA" w:rsidR="00B24BCE" w:rsidRPr="00065E2C" w:rsidRDefault="00B24BCE" w:rsidP="00C375B7">
                            <w:pPr>
                              <w:pStyle w:val="NoSpacing"/>
                              <w:jc w:val="center"/>
                              <w:rPr>
                                <w:color w:val="838383"/>
                                <w:sz w:val="40"/>
                                <w:szCs w:val="40"/>
                              </w:rPr>
                            </w:pPr>
                            <w:r w:rsidRPr="00065E2C">
                              <w:rPr>
                                <w:color w:val="838383"/>
                                <w:sz w:val="40"/>
                                <w:szCs w:val="40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223BB" id="Rectangle 19" o:spid="_x0000_s1027" style="position:absolute;margin-left:-3pt;margin-top:29.1pt;width:482.4pt;height:191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" filled="f" stroked="f" strokeweight="2pt">
                <v:textbox>
                  <w:txbxContent>
                    <w:p w14:paraId="39C0D056" w14:textId="7613617E" w:rsidR="00B24BCE" w:rsidRDefault="00EB07C1" w:rsidP="00C375B7">
                      <w:pPr>
                        <w:pStyle w:val="NoSpacing"/>
                        <w:jc w:val="center"/>
                        <w:rPr>
                          <w:color w:val="838383"/>
                          <w:sz w:val="40"/>
                          <w:szCs w:val="40"/>
                        </w:rPr>
                      </w:pPr>
                      <w:r>
                        <w:rPr>
                          <w:color w:val="838383"/>
                          <w:sz w:val="40"/>
                          <w:szCs w:val="40"/>
                        </w:rPr>
                        <w:t>[</w:t>
                      </w:r>
                      <w:r w:rsidR="00AC77DA">
                        <w:rPr>
                          <w:color w:val="838383"/>
                          <w:sz w:val="40"/>
                          <w:szCs w:val="40"/>
                        </w:rPr>
                        <w:t>Weekly report</w:t>
                      </w:r>
                      <w:r>
                        <w:rPr>
                          <w:color w:val="838383"/>
                          <w:sz w:val="40"/>
                          <w:szCs w:val="40"/>
                        </w:rPr>
                        <w:t>]</w:t>
                      </w:r>
                    </w:p>
                    <w:p w14:paraId="3EC6D446" w14:textId="77777777" w:rsidR="00272D6A" w:rsidRPr="00065E2C" w:rsidRDefault="00272D6A" w:rsidP="00C375B7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color w:val="838383"/>
                          <w:sz w:val="44"/>
                          <w:szCs w:val="44"/>
                        </w:rPr>
                      </w:pPr>
                    </w:p>
                    <w:p w14:paraId="28CF6044" w14:textId="4DDD1DF6" w:rsidR="00B24BCE" w:rsidRPr="00065E2C" w:rsidRDefault="00B24BCE" w:rsidP="0026332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color w:val="838383"/>
                          <w:sz w:val="44"/>
                          <w:szCs w:val="44"/>
                        </w:rPr>
                      </w:pPr>
                      <w:r w:rsidRPr="00065E2C">
                        <w:rPr>
                          <w:color w:val="838383"/>
                          <w:sz w:val="40"/>
                          <w:szCs w:val="40"/>
                        </w:rPr>
                        <w:t>End User:</w:t>
                      </w:r>
                      <w:r w:rsidR="00251D44">
                        <w:rPr>
                          <w:color w:val="838383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6ACDDCE" w14:textId="5235D6BA" w:rsidR="00B24BCE" w:rsidRPr="00065E2C" w:rsidRDefault="00B24BCE" w:rsidP="00C375B7">
                      <w:pPr>
                        <w:pStyle w:val="NoSpacing"/>
                        <w:jc w:val="center"/>
                        <w:rPr>
                          <w:color w:val="838383"/>
                          <w:sz w:val="40"/>
                          <w:szCs w:val="40"/>
                        </w:rPr>
                      </w:pPr>
                      <w:r w:rsidRPr="00065E2C">
                        <w:rPr>
                          <w:color w:val="838383"/>
                          <w:sz w:val="40"/>
                          <w:szCs w:val="40"/>
                        </w:rPr>
                        <w:t xml:space="preserve">Date: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E75B059" w14:textId="37212944" w:rsidR="00DD7416" w:rsidRPr="003A2C7A" w:rsidRDefault="00DD7416" w:rsidP="00DD7416"/>
    <w:p w14:paraId="53FAFA7B" w14:textId="516CE503" w:rsidR="00DD7416" w:rsidRPr="003A2C7A" w:rsidRDefault="00DD7416" w:rsidP="00DD7416"/>
    <w:p w14:paraId="5E682AB5" w14:textId="1D87BC82" w:rsidR="00DD7416" w:rsidRPr="003A2C7A" w:rsidRDefault="00DD7416" w:rsidP="00DD7416">
      <w:pPr>
        <w:rPr>
          <w:rFonts w:cstheme="minorHAnsi"/>
          <w:b/>
          <w:noProof/>
          <w:color w:val="002060"/>
          <w:sz w:val="40"/>
          <w:szCs w:val="40"/>
        </w:rPr>
      </w:pPr>
    </w:p>
    <w:p w14:paraId="5D3B3C6A" w14:textId="16EA0ADE" w:rsidR="00DD7416" w:rsidRPr="003A2C7A" w:rsidRDefault="00DD7416" w:rsidP="00DD7416"/>
    <w:p w14:paraId="13CCF840" w14:textId="768A4803" w:rsidR="00285A89" w:rsidRPr="00C24449" w:rsidRDefault="006868B0" w:rsidP="00120B83">
      <w:pPr>
        <w:rPr>
          <w:rFonts w:ascii="Barlow" w:hAnsi="Barlow"/>
        </w:rPr>
      </w:pPr>
      <w:r w:rsidRPr="00C24449">
        <w:rPr>
          <w:rFonts w:ascii="Barlow" w:hAnsi="Barlow"/>
        </w:rPr>
        <w:fldChar w:fldCharType="begin"/>
      </w:r>
      <w:r w:rsidRPr="00C24449">
        <w:rPr>
          <w:rFonts w:ascii="Barlow" w:hAnsi="Barlow"/>
        </w:rPr>
        <w:instrText xml:space="preserve"> INCLUDEPICTURE "https://documents.lucidchart.com/documents/343c33b1-a2c3-4e87-9961-e2ad247a8465/pages/3d1rrcLtfdPh?a=5485&amp;x=9&amp;y=1&amp;w=251&amp;h=232&amp;store=1&amp;accept=image%2F*&amp;auth=LCA%204adbe69ab6b0775f9ed92f8a692f66ff3ccef7fb-ts%3D1544642172" \* MERGEFORMATINET </w:instrText>
      </w:r>
      <w:r w:rsidRPr="00C24449">
        <w:rPr>
          <w:rFonts w:ascii="Barlow" w:hAnsi="Barlow"/>
        </w:rPr>
        <w:fldChar w:fldCharType="end"/>
      </w:r>
      <w:bookmarkEnd w:id="0"/>
    </w:p>
    <w:p w14:paraId="2EB7B423" w14:textId="75F8EC34" w:rsidR="00892791" w:rsidRDefault="00892791" w:rsidP="00892791">
      <w:bookmarkStart w:id="1" w:name="_Toc532594782"/>
    </w:p>
    <w:p w14:paraId="5966A060" w14:textId="0D072A28" w:rsidR="00DD7416" w:rsidRDefault="00DD7416" w:rsidP="00892791"/>
    <w:bookmarkEnd w:id="1"/>
    <w:p w14:paraId="00B614CF" w14:textId="2C258AE9" w:rsidR="00FE3CEE" w:rsidRDefault="00A73E2B" w:rsidP="00F9381C">
      <w:pPr>
        <w:spacing w:after="200"/>
        <w:jc w:val="both"/>
        <w:rPr>
          <w:rFonts w:ascii="Barlow" w:hAnsi="Barlow"/>
          <w:b/>
          <w:bCs/>
          <w:color w:val="F16A24"/>
          <w:sz w:val="32"/>
          <w:szCs w:val="32"/>
        </w:rPr>
      </w:pPr>
      <w:r>
        <w:rPr>
          <w:rFonts w:ascii="Barlow" w:hAnsi="Barlo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E77BDC" wp14:editId="0DCA6013">
                <wp:simplePos x="0" y="0"/>
                <wp:positionH relativeFrom="column">
                  <wp:posOffset>2418907</wp:posOffset>
                </wp:positionH>
                <wp:positionV relativeFrom="paragraph">
                  <wp:posOffset>131711</wp:posOffset>
                </wp:positionV>
                <wp:extent cx="1407381" cy="6166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6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E21AA" w14:textId="3C493640" w:rsidR="008A6B58" w:rsidRDefault="008A6B58" w:rsidP="00151341">
                            <w:pPr>
                              <w:rPr>
                                <w:rFonts w:ascii="Barlow" w:hAnsi="Barlow"/>
                                <w:noProof/>
                              </w:rPr>
                            </w:pPr>
                          </w:p>
                          <w:p w14:paraId="7B2E528B" w14:textId="6ADB7165" w:rsidR="008A6B58" w:rsidRPr="00487A91" w:rsidRDefault="008A6B58" w:rsidP="008A6B58">
                            <w:pPr>
                              <w:jc w:val="center"/>
                              <w:rPr>
                                <w:rFonts w:ascii="Barlow" w:hAnsi="Barlow"/>
                                <w:b/>
                                <w:bCs/>
                                <w:noProof/>
                              </w:rPr>
                            </w:pPr>
                            <w:r w:rsidRPr="00487A91">
                              <w:rPr>
                                <w:rFonts w:ascii="Barlow" w:hAnsi="Barlow"/>
                                <w:b/>
                                <w:bCs/>
                                <w:noProof/>
                              </w:rPr>
                              <w:t>TLP:</w:t>
                            </w:r>
                            <w:r w:rsidR="00824CAC" w:rsidRPr="00824CAC">
                              <w:rPr>
                                <w:rFonts w:ascii="Barlow" w:hAnsi="Barlow"/>
                                <w:b/>
                                <w:bCs/>
                                <w:noProof/>
                                <w:color w:val="FFC000"/>
                              </w:rPr>
                              <w:t>AMBER</w:t>
                            </w:r>
                          </w:p>
                          <w:p w14:paraId="3B218BE4" w14:textId="77777777" w:rsidR="008A6B58" w:rsidRDefault="008A6B58" w:rsidP="008A6B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7BDC" id="Text Box 3" o:spid="_x0000_s1028" type="#_x0000_t202" style="position:absolute;left:0;text-align:left;margin-left:190.45pt;margin-top:10.35pt;width:110.8pt;height:48.5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" filled="f" stroked="f" strokeweight=".5pt">
                <v:textbox>
                  <w:txbxContent>
                    <w:p w14:paraId="2A0E21AA" w14:textId="3C493640" w:rsidR="008A6B58" w:rsidRDefault="008A6B58" w:rsidP="00151341">
                      <w:pPr>
                        <w:rPr>
                          <w:rFonts w:ascii="Barlow" w:hAnsi="Barlow"/>
                          <w:noProof/>
                        </w:rPr>
                      </w:pPr>
                    </w:p>
                    <w:p w14:paraId="7B2E528B" w14:textId="6ADB7165" w:rsidR="008A6B58" w:rsidRPr="00487A91" w:rsidRDefault="008A6B58" w:rsidP="008A6B58">
                      <w:pPr>
                        <w:jc w:val="center"/>
                        <w:rPr>
                          <w:rFonts w:ascii="Barlow" w:hAnsi="Barlow"/>
                          <w:b/>
                          <w:bCs/>
                          <w:noProof/>
                        </w:rPr>
                      </w:pPr>
                      <w:r w:rsidRPr="00487A91">
                        <w:rPr>
                          <w:rFonts w:ascii="Barlow" w:hAnsi="Barlow"/>
                          <w:b/>
                          <w:bCs/>
                          <w:noProof/>
                        </w:rPr>
                        <w:t>TLP:</w:t>
                      </w:r>
                      <w:r w:rsidR="00824CAC" w:rsidRPr="00824CAC">
                        <w:rPr>
                          <w:rFonts w:ascii="Barlow" w:hAnsi="Barlow"/>
                          <w:b/>
                          <w:bCs/>
                          <w:noProof/>
                          <w:color w:val="FFC000"/>
                        </w:rPr>
                        <w:t>AMBER</w:t>
                      </w:r>
                    </w:p>
                    <w:p w14:paraId="3B218BE4" w14:textId="77777777" w:rsidR="008A6B58" w:rsidRDefault="008A6B58" w:rsidP="008A6B58"/>
                  </w:txbxContent>
                </v:textbox>
              </v:shape>
            </w:pict>
          </mc:Fallback>
        </mc:AlternateContent>
      </w:r>
    </w:p>
    <w:bookmarkStart w:id="2" w:name="_Toc156737446" w:displacedByCustomXml="next"/>
    <w:sdt>
      <w:sdtPr>
        <w:rPr>
          <w:rFonts w:ascii="Verdana" w:eastAsia="Times New Roman" w:hAnsi="Verdana"/>
          <w:b/>
          <w:bCs/>
          <w:noProof w:val="0"/>
          <w:color w:val="auto"/>
          <w:sz w:val="24"/>
          <w:szCs w:val="24"/>
          <w:bdr w:val="none" w:sz="0" w:space="0" w:color="auto"/>
          <w:lang w:eastAsia="en-US"/>
        </w:rPr>
        <w:id w:val="-52534017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34247A4" w14:textId="77777777" w:rsidR="00FE3CEE" w:rsidRPr="006D64EE" w:rsidRDefault="00FE3CEE" w:rsidP="00FE3CEE">
          <w:pPr>
            <w:pStyle w:val="Heading10"/>
          </w:pPr>
          <w:r w:rsidRPr="006D64EE">
            <w:t>Table of Contents</w:t>
          </w:r>
          <w:bookmarkEnd w:id="2"/>
        </w:p>
        <w:p w14:paraId="66088488" w14:textId="7A7F24C3" w:rsidR="00B67E2A" w:rsidRDefault="00FE3CEE">
          <w:pPr>
            <w:pStyle w:val="TOC1"/>
            <w:tabs>
              <w:tab w:val="right" w:leader="dot" w:pos="9737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7F06E2">
            <w:rPr>
              <w:rFonts w:ascii="Barlow" w:hAnsi="Barlow"/>
              <w:b/>
              <w:bCs/>
              <w:noProof/>
            </w:rPr>
            <w:fldChar w:fldCharType="begin"/>
          </w:r>
          <w:r w:rsidRPr="007F06E2">
            <w:rPr>
              <w:rFonts w:ascii="Barlow" w:hAnsi="Barlow"/>
              <w:b/>
              <w:bCs/>
              <w:noProof/>
            </w:rPr>
            <w:instrText xml:space="preserve"> TOC \o "1-3" \h \z \u </w:instrText>
          </w:r>
          <w:r w:rsidRPr="007F06E2">
            <w:rPr>
              <w:rFonts w:ascii="Barlow" w:hAnsi="Barlow"/>
              <w:b/>
              <w:bCs/>
              <w:noProof/>
            </w:rPr>
            <w:fldChar w:fldCharType="separate"/>
          </w:r>
          <w:hyperlink w:anchor="_Toc156737446" w:history="1">
            <w:r w:rsidR="00B67E2A" w:rsidRPr="00332DF7">
              <w:rPr>
                <w:rStyle w:val="Hyperlink"/>
                <w:noProof/>
              </w:rPr>
              <w:t>Table of Contents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_Toc156737446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2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6FD13B9B" w14:textId="0AEAF235" w:rsidR="00B67E2A" w:rsidRDefault="00000000">
          <w:pPr>
            <w:pStyle w:val="TOC1"/>
            <w:tabs>
              <w:tab w:val="right" w:leader="dot" w:pos="9737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47" w:history="1">
            <w:r w:rsidR="00B67E2A" w:rsidRPr="00332DF7">
              <w:rPr>
                <w:rStyle w:val="Hyperlink"/>
                <w:rFonts w:ascii="Verdana" w:hAnsi="Verdana"/>
                <w:noProof/>
              </w:rPr>
              <w:t>Report Description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_Toc156737447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4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48E8A038" w14:textId="77739B51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48" w:history="1">
            <w:r w:rsidR="00B67E2A" w:rsidRPr="00332DF7">
              <w:rPr>
                <w:rStyle w:val="Hyperlink"/>
                <w:rFonts w:eastAsia="Eras Medium ITC"/>
                <w:noProof/>
                <w:bdr w:val="nil"/>
                <w:lang w:eastAsia="en-GB"/>
              </w:rPr>
              <w:t>Security Impact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_Toc156737448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4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1F576860" w14:textId="536A6DCC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49" w:history="1">
            <w:r w:rsidR="00B67E2A" w:rsidRPr="00332DF7">
              <w:rPr>
                <w:rStyle w:val="Hyperlink"/>
                <w:noProof/>
              </w:rPr>
              <w:t>Traffic Summary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_Toc156737449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5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774BF128" w14:textId="634066F9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0" w:history="1">
            <w:r w:rsidR="00B67E2A" w:rsidRPr="00332DF7">
              <w:rPr>
                <w:rStyle w:val="Hyperlink"/>
                <w:noProof/>
              </w:rPr>
              <w:t>Attacks Summary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_Toc156737450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6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376F73E8" w14:textId="3A982115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1" w:history="1">
            <w:r w:rsidR="00B67E2A" w:rsidRPr="00332DF7">
              <w:rPr>
                <w:rStyle w:val="Hyperlink"/>
                <w:noProof/>
                <w:lang w:val="en-GB" w:eastAsia="en-GB"/>
              </w:rPr>
              <w:t>Top Global Attack Sources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_Toc156737451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7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49BE662B" w14:textId="3B04B09D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2" w:history="1">
            <w:r w:rsidR="00B67E2A" w:rsidRPr="00332DF7">
              <w:rPr>
                <w:rStyle w:val="Hyperlink"/>
                <w:noProof/>
                <w:lang w:val="en-GB" w:eastAsia="en-GB"/>
              </w:rPr>
              <w:t>Top Attack Sources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_Toc156737452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8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28626620" w14:textId="63283F5C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3" w:history="1">
            <w:r w:rsidR="00B67E2A" w:rsidRPr="00332DF7">
              <w:rPr>
                <w:rStyle w:val="Hyperlink"/>
                <w:noProof/>
                <w:lang w:val="en-GB" w:eastAsia="en-GB"/>
              </w:rPr>
              <w:t>Types of Attacks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_Toc156737453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9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61F49FAE" w14:textId="34456E7B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4" w:history="1">
            <w:r w:rsidR="00B67E2A" w:rsidRPr="00332DF7">
              <w:rPr>
                <w:rStyle w:val="Hyperlink"/>
                <w:noProof/>
                <w:lang w:val="en-GB" w:eastAsia="en-GB"/>
              </w:rPr>
              <w:t>Top Attacked URL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_Toc156737454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10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5F529D87" w14:textId="009ED00C" w:rsidR="00FE3CEE" w:rsidRPr="007F06E2" w:rsidRDefault="00FE3CEE" w:rsidP="00FE3CEE">
          <w:pPr>
            <w:rPr>
              <w:rFonts w:ascii="Barlow" w:hAnsi="Barlow"/>
              <w:b/>
              <w:noProof/>
            </w:rPr>
          </w:pPr>
          <w:r w:rsidRPr="007F06E2">
            <w:rPr>
              <w:rFonts w:ascii="Barlow" w:hAnsi="Barlow"/>
              <w:b/>
              <w:bCs/>
              <w:noProof/>
            </w:rPr>
            <w:fldChar w:fldCharType="end"/>
          </w:r>
        </w:p>
      </w:sdtContent>
    </w:sdt>
    <w:p w14:paraId="610F13A1" w14:textId="374ECE6F" w:rsidR="00FE3CEE" w:rsidRDefault="00FE3CEE" w:rsidP="00F9381C">
      <w:pPr>
        <w:spacing w:after="200" w:line="276" w:lineRule="auto"/>
        <w:jc w:val="both"/>
        <w:rPr>
          <w:rFonts w:ascii="Barlow" w:hAnsi="Barlow"/>
          <w:b/>
          <w:bCs/>
          <w:color w:val="F16A24"/>
          <w:sz w:val="32"/>
          <w:szCs w:val="32"/>
        </w:rPr>
      </w:pPr>
      <w:r>
        <w:rPr>
          <w:rFonts w:ascii="Barlow" w:hAnsi="Barlow"/>
          <w:b/>
          <w:bCs/>
          <w:color w:val="F16A24"/>
          <w:sz w:val="32"/>
          <w:szCs w:val="32"/>
        </w:rPr>
        <w:br w:type="page"/>
      </w:r>
    </w:p>
    <w:p w14:paraId="2EEB9566" w14:textId="13CED460" w:rsidR="00982F7D" w:rsidRPr="00A34DF5" w:rsidRDefault="00982F7D" w:rsidP="00982F7D">
      <w:pPr>
        <w:spacing w:after="200"/>
        <w:jc w:val="both"/>
        <w:rPr>
          <w:rFonts w:ascii="Barlow" w:hAnsi="Barlow"/>
          <w:b/>
          <w:bCs/>
          <w:color w:val="F16A24"/>
        </w:rPr>
      </w:pPr>
      <w:r w:rsidRPr="00A34DF5">
        <w:rPr>
          <w:rFonts w:ascii="Barlow" w:hAnsi="Barlow"/>
          <w:b/>
          <w:bCs/>
          <w:color w:val="F16A24"/>
          <w:sz w:val="32"/>
          <w:szCs w:val="32"/>
        </w:rPr>
        <w:lastRenderedPageBreak/>
        <w:t xml:space="preserve">Traffic-Light-Protocol (TLP) </w:t>
      </w:r>
    </w:p>
    <w:p w14:paraId="1ECF41F3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  <w:sz w:val="26"/>
          <w:szCs w:val="26"/>
        </w:rPr>
      </w:pPr>
      <w:r w:rsidRPr="00A73E2B">
        <w:rPr>
          <w:rFonts w:ascii="Calibri" w:hAnsi="Calibri" w:cs="Calibri"/>
          <w:color w:val="2D2B2F" w:themeColor="text2"/>
          <w:sz w:val="26"/>
          <w:szCs w:val="26"/>
        </w:rPr>
        <w:t>Traffic-Light-Protocol (TLP) originator-controlled classification system developed to encourage greater sharing of sensitive (but unclassified) information with external entities.</w:t>
      </w:r>
    </w:p>
    <w:p w14:paraId="1021BD3B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  <w:sz w:val="26"/>
          <w:szCs w:val="26"/>
        </w:rPr>
      </w:pPr>
      <w:r w:rsidRPr="00A73E2B">
        <w:rPr>
          <w:rFonts w:ascii="Calibri" w:hAnsi="Calibri" w:cs="Calibri"/>
          <w:color w:val="2D2B2F" w:themeColor="text2"/>
        </w:rPr>
        <w:br/>
      </w:r>
      <w:r w:rsidRPr="00A73E2B">
        <w:rPr>
          <w:rFonts w:ascii="Calibri" w:hAnsi="Calibri" w:cs="Calibri"/>
          <w:color w:val="2D2B2F" w:themeColor="text2"/>
          <w:sz w:val="26"/>
          <w:szCs w:val="26"/>
        </w:rPr>
        <w:t xml:space="preserve"> </w:t>
      </w:r>
      <w:r w:rsidRPr="00A73E2B">
        <w:rPr>
          <w:rFonts w:ascii="Calibri" w:hAnsi="Calibri" w:cs="Calibri"/>
          <w:b/>
          <w:bCs/>
          <w:color w:val="FF0000"/>
          <w:sz w:val="26"/>
          <w:szCs w:val="26"/>
        </w:rPr>
        <w:t>RED</w:t>
      </w:r>
      <w:r w:rsidRPr="00A73E2B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A73E2B">
        <w:rPr>
          <w:rFonts w:ascii="Calibri" w:hAnsi="Calibri" w:cs="Calibri"/>
          <w:color w:val="2D2B2F" w:themeColor="text2"/>
          <w:sz w:val="26"/>
          <w:szCs w:val="26"/>
        </w:rPr>
        <w:t xml:space="preserve">- </w:t>
      </w:r>
      <w:r w:rsidRPr="00A73E2B">
        <w:rPr>
          <w:rFonts w:ascii="Calibri" w:hAnsi="Calibri" w:cs="Calibri"/>
          <w:sz w:val="26"/>
          <w:szCs w:val="26"/>
        </w:rPr>
        <w:t>Personal &amp; Confidential</w:t>
      </w:r>
    </w:p>
    <w:p w14:paraId="79652B84" w14:textId="77777777" w:rsidR="00982F7D" w:rsidRPr="00A73E2B" w:rsidRDefault="00982F7D" w:rsidP="00982F7D">
      <w:pPr>
        <w:spacing w:after="200"/>
        <w:ind w:left="720"/>
        <w:jc w:val="both"/>
        <w:rPr>
          <w:rFonts w:ascii="Calibri" w:hAnsi="Calibri" w:cs="Calibri"/>
          <w:color w:val="2D2B2F" w:themeColor="text2"/>
        </w:rPr>
      </w:pPr>
      <w:r w:rsidRPr="00A73E2B">
        <w:rPr>
          <w:rFonts w:ascii="Calibri" w:hAnsi="Calibri" w:cs="Calibri"/>
        </w:rPr>
        <w:t>Restricted to intended participants only. Not for disclosure to anyone else either inside or outside the organization.</w:t>
      </w:r>
    </w:p>
    <w:p w14:paraId="394351CD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</w:rPr>
      </w:pPr>
    </w:p>
    <w:p w14:paraId="66A60035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sz w:val="26"/>
          <w:szCs w:val="26"/>
        </w:rPr>
      </w:pPr>
      <w:r w:rsidRPr="00A73E2B">
        <w:rPr>
          <w:rFonts w:ascii="Calibri" w:hAnsi="Calibri" w:cs="Calibri"/>
          <w:b/>
          <w:bCs/>
          <w:color w:val="FFC000"/>
          <w:sz w:val="26"/>
          <w:szCs w:val="26"/>
        </w:rPr>
        <w:t>AMBER</w:t>
      </w:r>
      <w:r w:rsidRPr="00A73E2B">
        <w:rPr>
          <w:rFonts w:ascii="Calibri" w:hAnsi="Calibri" w:cs="Calibri"/>
          <w:color w:val="FFC000"/>
          <w:sz w:val="26"/>
          <w:szCs w:val="26"/>
        </w:rPr>
        <w:t xml:space="preserve"> </w:t>
      </w:r>
      <w:r w:rsidRPr="00A73E2B">
        <w:rPr>
          <w:rFonts w:ascii="Calibri" w:hAnsi="Calibri" w:cs="Calibri"/>
          <w:sz w:val="26"/>
          <w:szCs w:val="26"/>
        </w:rPr>
        <w:t>- Limited Disclosure</w:t>
      </w:r>
    </w:p>
    <w:p w14:paraId="0962F030" w14:textId="77777777" w:rsidR="00982F7D" w:rsidRPr="00A73E2B" w:rsidRDefault="00982F7D" w:rsidP="00982F7D">
      <w:pPr>
        <w:spacing w:after="200"/>
        <w:ind w:left="720"/>
        <w:jc w:val="both"/>
        <w:rPr>
          <w:rFonts w:ascii="Calibri" w:hAnsi="Calibri" w:cs="Calibri"/>
          <w:color w:val="2D2B2F" w:themeColor="text2"/>
        </w:rPr>
      </w:pPr>
      <w:r w:rsidRPr="00A73E2B">
        <w:rPr>
          <w:rFonts w:ascii="Calibri" w:hAnsi="Calibri" w:cs="Calibri"/>
        </w:rPr>
        <w:t>Restricted to intended participants within the organizations only.</w:t>
      </w:r>
    </w:p>
    <w:p w14:paraId="33A50960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</w:rPr>
      </w:pPr>
    </w:p>
    <w:p w14:paraId="5D657A98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  <w:sz w:val="26"/>
          <w:szCs w:val="26"/>
        </w:rPr>
      </w:pPr>
      <w:r w:rsidRPr="00A73E2B">
        <w:rPr>
          <w:rFonts w:ascii="Calibri" w:hAnsi="Calibri" w:cs="Calibri"/>
          <w:b/>
          <w:bCs/>
          <w:color w:val="00FF00"/>
          <w:sz w:val="26"/>
          <w:szCs w:val="26"/>
        </w:rPr>
        <w:t>GREEN</w:t>
      </w:r>
      <w:r w:rsidRPr="00A73E2B">
        <w:rPr>
          <w:rFonts w:ascii="Calibri" w:hAnsi="Calibri" w:cs="Calibri"/>
          <w:sz w:val="26"/>
          <w:szCs w:val="26"/>
        </w:rPr>
        <w:t xml:space="preserve"> - Limited disclosure</w:t>
      </w:r>
    </w:p>
    <w:p w14:paraId="191D0771" w14:textId="77777777" w:rsidR="00982F7D" w:rsidRPr="00A73E2B" w:rsidRDefault="00982F7D" w:rsidP="00982F7D">
      <w:pPr>
        <w:spacing w:after="200"/>
        <w:ind w:left="720"/>
        <w:jc w:val="both"/>
        <w:rPr>
          <w:rFonts w:ascii="Calibri" w:hAnsi="Calibri" w:cs="Calibri"/>
          <w:color w:val="2D2B2F" w:themeColor="text2"/>
        </w:rPr>
      </w:pPr>
      <w:r w:rsidRPr="00A73E2B">
        <w:rPr>
          <w:rFonts w:ascii="Calibri" w:hAnsi="Calibri" w:cs="Calibri"/>
        </w:rPr>
        <w:t>Restricted to members within the community only. Not for disclosure for anyone outside the organization or through any public channels.</w:t>
      </w:r>
    </w:p>
    <w:p w14:paraId="09B334F3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</w:rPr>
      </w:pPr>
    </w:p>
    <w:p w14:paraId="3B02F8EA" w14:textId="77777777" w:rsidR="00982F7D" w:rsidRPr="00A73E2B" w:rsidRDefault="00982F7D" w:rsidP="00982F7D">
      <w:pPr>
        <w:rPr>
          <w:rFonts w:ascii="Calibri" w:hAnsi="Calibri" w:cs="Calibri"/>
          <w:sz w:val="26"/>
          <w:szCs w:val="26"/>
        </w:rPr>
      </w:pPr>
      <w:r w:rsidRPr="00A73E2B">
        <w:rPr>
          <w:rFonts w:ascii="Calibri" w:hAnsi="Calibri" w:cs="Calibri"/>
          <w:b/>
          <w:bCs/>
          <w:color w:val="FFFFFF" w:themeColor="background1"/>
          <w:sz w:val="26"/>
          <w:szCs w:val="26"/>
          <w:highlight w:val="black"/>
        </w:rPr>
        <w:t>WHITE</w:t>
      </w:r>
      <w:r w:rsidRPr="00A73E2B">
        <w:rPr>
          <w:rFonts w:ascii="Calibri" w:hAnsi="Calibri" w:cs="Calibri"/>
          <w:color w:val="FFFFFF" w:themeColor="background1"/>
          <w:sz w:val="26"/>
          <w:szCs w:val="26"/>
        </w:rPr>
        <w:t xml:space="preserve"> </w:t>
      </w:r>
      <w:r w:rsidRPr="00A73E2B">
        <w:rPr>
          <w:rFonts w:ascii="Calibri" w:hAnsi="Calibri" w:cs="Calibri"/>
          <w:sz w:val="26"/>
          <w:szCs w:val="26"/>
        </w:rPr>
        <w:t>- Disclosure is not limited</w:t>
      </w:r>
    </w:p>
    <w:p w14:paraId="2FF1D7EA" w14:textId="7C13EA0B" w:rsidR="00A34DF5" w:rsidRPr="00A73E2B" w:rsidRDefault="00982F7D" w:rsidP="00982F7D">
      <w:pPr>
        <w:spacing w:after="200"/>
        <w:jc w:val="both"/>
        <w:rPr>
          <w:rFonts w:ascii="Calibri" w:hAnsi="Calibri" w:cs="Calibri"/>
          <w:b/>
          <w:bCs/>
          <w:color w:val="F16A24"/>
          <w:sz w:val="32"/>
          <w:szCs w:val="32"/>
        </w:rPr>
      </w:pPr>
      <w:r w:rsidRPr="00A73E2B">
        <w:rPr>
          <w:rFonts w:ascii="Calibri" w:hAnsi="Calibri" w:cs="Calibri"/>
        </w:rPr>
        <w:t>Not restricted and can be disclosed to anyone.</w:t>
      </w:r>
    </w:p>
    <w:p w14:paraId="4A940D35" w14:textId="32738978" w:rsidR="00345841" w:rsidRPr="00810F51" w:rsidRDefault="00345841" w:rsidP="00A34DF5">
      <w:pPr>
        <w:ind w:left="720"/>
        <w:rPr>
          <w:rFonts w:ascii="Barlow" w:hAnsi="Barlow"/>
        </w:rPr>
      </w:pPr>
    </w:p>
    <w:p w14:paraId="31032BF5" w14:textId="7A2C34AF" w:rsidR="00810F51" w:rsidRPr="00810F51" w:rsidRDefault="00810F51" w:rsidP="00810F51">
      <w:pPr>
        <w:pStyle w:val="BodyA"/>
        <w:rPr>
          <w:rFonts w:ascii="Barlow" w:hAnsi="Barlow" w:cstheme="majorBidi"/>
          <w:color w:val="auto"/>
          <w:sz w:val="24"/>
          <w:szCs w:val="24"/>
        </w:rPr>
      </w:pPr>
    </w:p>
    <w:p w14:paraId="61BA237A" w14:textId="143C3771" w:rsidR="00810F51" w:rsidRPr="00810F51" w:rsidRDefault="00810F51" w:rsidP="00810F51">
      <w:pPr>
        <w:pStyle w:val="BodyA"/>
        <w:rPr>
          <w:rFonts w:ascii="Barlow" w:hAnsi="Barlow" w:cstheme="majorBidi"/>
          <w:color w:val="auto"/>
          <w:sz w:val="24"/>
          <w:szCs w:val="24"/>
        </w:rPr>
      </w:pPr>
    </w:p>
    <w:p w14:paraId="45E7DD71" w14:textId="1FCEEB7F" w:rsidR="00BC25A6" w:rsidRPr="00C24449" w:rsidRDefault="00BC25A6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6B270320" w14:textId="418151BE" w:rsidR="00BC25A6" w:rsidRPr="00C24449" w:rsidRDefault="00BC25A6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18B6E8C0" w14:textId="3837FA0C" w:rsidR="003A2C7A" w:rsidRPr="00C24449" w:rsidRDefault="003A2C7A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3C0BC69F" w14:textId="30BAE2CA" w:rsidR="003A2C7A" w:rsidRPr="00C24449" w:rsidRDefault="003A2C7A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03A15C30" w14:textId="3B2A29B7" w:rsidR="00A940C3" w:rsidRDefault="00A940C3" w:rsidP="00C45CE9">
      <w:pPr>
        <w:rPr>
          <w:rFonts w:ascii="Barlow" w:eastAsia="Eras Medium ITC" w:hAnsi="Barlow" w:cstheme="majorBidi"/>
          <w:u w:color="000000"/>
          <w:bdr w:val="nil"/>
          <w:lang w:eastAsia="en-GB"/>
        </w:rPr>
      </w:pPr>
    </w:p>
    <w:p w14:paraId="346704FA" w14:textId="43413AA7" w:rsidR="00892791" w:rsidRPr="00C24449" w:rsidRDefault="00892791" w:rsidP="00C45CE9">
      <w:pPr>
        <w:rPr>
          <w:rFonts w:ascii="Barlow" w:eastAsia="Eras Medium ITC" w:hAnsi="Barlow" w:cstheme="majorBidi"/>
          <w:u w:color="000000"/>
          <w:bdr w:val="nil"/>
          <w:rtl/>
          <w:lang w:eastAsia="en-GB"/>
        </w:rPr>
      </w:pPr>
    </w:p>
    <w:p w14:paraId="0AC3993F" w14:textId="29631ED4" w:rsidR="00C334F6" w:rsidRDefault="00C334F6" w:rsidP="00C334F6">
      <w:bookmarkStart w:id="3" w:name="_Toc28185315"/>
    </w:p>
    <w:p w14:paraId="5AA28202" w14:textId="5A52042C" w:rsidR="00120B83" w:rsidRDefault="00120B83" w:rsidP="00C334F6"/>
    <w:p w14:paraId="1776EA79" w14:textId="480DD94E" w:rsidR="00120B83" w:rsidRDefault="00120B83" w:rsidP="00C334F6"/>
    <w:p w14:paraId="56566BC3" w14:textId="77777777" w:rsidR="00120B83" w:rsidRDefault="00120B83" w:rsidP="00C334F6">
      <w:pPr>
        <w:rPr>
          <w:rtl/>
        </w:rPr>
      </w:pPr>
    </w:p>
    <w:p w14:paraId="0CDABF0F" w14:textId="373A2D42" w:rsidR="00C334F6" w:rsidRDefault="00C334F6" w:rsidP="00C334F6"/>
    <w:p w14:paraId="4DE6FBD7" w14:textId="443A8E5E" w:rsidR="00D33941" w:rsidRDefault="00D33941" w:rsidP="00C334F6"/>
    <w:p w14:paraId="157492F4" w14:textId="34365636" w:rsidR="00A57E88" w:rsidRDefault="00A57E88" w:rsidP="00C334F6"/>
    <w:p w14:paraId="2396189B" w14:textId="503AB49F" w:rsidR="00A57E88" w:rsidRDefault="00A57E88" w:rsidP="00C334F6"/>
    <w:p w14:paraId="77300815" w14:textId="37D3A73C" w:rsidR="00A57E88" w:rsidRDefault="00A57E88" w:rsidP="00C334F6"/>
    <w:p w14:paraId="4DC3852F" w14:textId="77777777" w:rsidR="00FE3CEE" w:rsidRDefault="00FE3CEE" w:rsidP="00C334F6"/>
    <w:bookmarkEnd w:id="3"/>
    <w:p w14:paraId="6787E8F6" w14:textId="77777777" w:rsidR="007D55D4" w:rsidRDefault="007D55D4" w:rsidP="007D55D4">
      <w:pPr>
        <w:rPr>
          <w:lang w:eastAsia="en-GB"/>
        </w:rPr>
      </w:pPr>
    </w:p>
    <w:p w14:paraId="20139B84" w14:textId="77777777" w:rsidR="00D33941" w:rsidRPr="00C9281D" w:rsidRDefault="00D33941" w:rsidP="00D33941">
      <w:pPr>
        <w:rPr>
          <w:rFonts w:ascii="Barlow" w:hAnsi="Barlow"/>
          <w:sz w:val="30"/>
          <w:szCs w:val="34"/>
        </w:rPr>
      </w:pPr>
    </w:p>
    <w:p w14:paraId="2CF59709" w14:textId="77777777" w:rsidR="00AC77DA" w:rsidRPr="00CA2A9B" w:rsidRDefault="00AC77DA" w:rsidP="00AC77DA">
      <w:pPr>
        <w:pStyle w:val="Heading10"/>
        <w:rPr>
          <w:rFonts w:ascii="Verdana" w:hAnsi="Verdana"/>
        </w:rPr>
      </w:pPr>
      <w:bookmarkStart w:id="4" w:name="_Toc156737447"/>
      <w:r>
        <w:rPr>
          <w:rFonts w:ascii="Verdana" w:hAnsi="Verdana"/>
        </w:rPr>
        <w:lastRenderedPageBreak/>
        <w:t>Report</w:t>
      </w:r>
      <w:r w:rsidRPr="00CA2A9B">
        <w:rPr>
          <w:rFonts w:ascii="Verdana" w:hAnsi="Verdana"/>
        </w:rPr>
        <w:t xml:space="preserve"> Description</w:t>
      </w:r>
      <w:bookmarkEnd w:id="4"/>
    </w:p>
    <w:p w14:paraId="64B002B8" w14:textId="7BA7E9CC" w:rsidR="00AC77DA" w:rsidRPr="0045044C" w:rsidRDefault="00AC77DA" w:rsidP="00AC77DA">
      <w:pPr>
        <w:jc w:val="both"/>
        <w:rPr>
          <w:color w:val="2D2B2F" w:themeColor="text2"/>
        </w:rPr>
      </w:pPr>
      <w:r>
        <w:rPr>
          <w:color w:val="2D2B2F" w:themeColor="text2"/>
        </w:rPr>
        <w:t>The weekly report</w:t>
      </w:r>
      <w:r w:rsidRPr="00CA17CF">
        <w:rPr>
          <w:color w:val="2D2B2F" w:themeColor="text2"/>
        </w:rPr>
        <w:t xml:space="preserve"> will </w:t>
      </w:r>
      <w:r>
        <w:rPr>
          <w:color w:val="2D2B2F" w:themeColor="text2"/>
        </w:rPr>
        <w:t xml:space="preserve">be </w:t>
      </w:r>
      <w:r w:rsidRPr="00CA17CF">
        <w:rPr>
          <w:color w:val="2D2B2F" w:themeColor="text2"/>
        </w:rPr>
        <w:t>generate</w:t>
      </w:r>
      <w:r>
        <w:rPr>
          <w:color w:val="2D2B2F" w:themeColor="text2"/>
        </w:rPr>
        <w:t>d</w:t>
      </w:r>
      <w:r w:rsidRPr="00CA17CF">
        <w:rPr>
          <w:color w:val="2D2B2F" w:themeColor="text2"/>
        </w:rPr>
        <w:t xml:space="preserve"> periodically to </w:t>
      </w:r>
      <w:r>
        <w:rPr>
          <w:color w:val="2D2B2F" w:themeColor="text2"/>
        </w:rPr>
        <w:t>summarize</w:t>
      </w:r>
      <w:r w:rsidRPr="00CA17CF">
        <w:rPr>
          <w:color w:val="2D2B2F" w:themeColor="text2"/>
        </w:rPr>
        <w:t xml:space="preserve"> </w:t>
      </w:r>
      <w:r>
        <w:rPr>
          <w:color w:val="2D2B2F" w:themeColor="text2"/>
        </w:rPr>
        <w:t xml:space="preserve">the important </w:t>
      </w:r>
      <w:r w:rsidRPr="00CA17CF">
        <w:rPr>
          <w:color w:val="2D2B2F" w:themeColor="text2"/>
        </w:rPr>
        <w:t xml:space="preserve">information about the attacks that </w:t>
      </w:r>
      <w:r w:rsidR="002F6941">
        <w:rPr>
          <w:color w:val="2D2B2F" w:themeColor="text2"/>
        </w:rPr>
        <w:t>have</w:t>
      </w:r>
      <w:r w:rsidRPr="00CA17CF">
        <w:rPr>
          <w:color w:val="2D2B2F" w:themeColor="text2"/>
        </w:rPr>
        <w:t xml:space="preserve"> been </w:t>
      </w:r>
      <w:r>
        <w:rPr>
          <w:color w:val="2D2B2F" w:themeColor="text2"/>
        </w:rPr>
        <w:t xml:space="preserve">detected and </w:t>
      </w:r>
      <w:r w:rsidRPr="00CA17CF">
        <w:rPr>
          <w:color w:val="2D2B2F" w:themeColor="text2"/>
        </w:rPr>
        <w:t>prevented.</w:t>
      </w:r>
    </w:p>
    <w:p w14:paraId="4F652D80" w14:textId="77777777" w:rsidR="00AC77DA" w:rsidRPr="00AC77DA" w:rsidRDefault="00AC77DA" w:rsidP="00AC77DA">
      <w:pPr>
        <w:pStyle w:val="Heading3"/>
        <w:rPr>
          <w:rFonts w:eastAsia="Eras Medium ITC" w:cs="Times New Roman"/>
          <w:b w:val="0"/>
          <w:noProof/>
          <w:color w:val="2D2B2F" w:themeColor="text2"/>
          <w:sz w:val="32"/>
          <w:szCs w:val="26"/>
          <w:bdr w:val="nil"/>
          <w:lang w:eastAsia="en-GB"/>
        </w:rPr>
      </w:pPr>
      <w:bookmarkStart w:id="5" w:name="_Toc156737448"/>
      <w:r w:rsidRPr="00AC77DA">
        <w:rPr>
          <w:rFonts w:eastAsia="Eras Medium ITC" w:cs="Times New Roman"/>
          <w:b w:val="0"/>
          <w:noProof/>
          <w:color w:val="2D2B2F" w:themeColor="text2"/>
          <w:sz w:val="32"/>
          <w:szCs w:val="26"/>
          <w:bdr w:val="nil"/>
          <w:lang w:eastAsia="en-GB"/>
        </w:rPr>
        <w:t>Security Impact</w:t>
      </w:r>
      <w:bookmarkEnd w:id="5"/>
    </w:p>
    <w:p w14:paraId="778F6D79" w14:textId="5B9E956B" w:rsidR="00AC77DA" w:rsidRDefault="00AC77DA" w:rsidP="00AC77DA">
      <w:pPr>
        <w:spacing w:after="200"/>
        <w:rPr>
          <w:color w:val="2D2B2F" w:themeColor="text2"/>
        </w:rPr>
      </w:pPr>
      <w:r>
        <w:rPr>
          <w:color w:val="2D2B2F" w:themeColor="text2"/>
        </w:rPr>
        <w:t xml:space="preserve">There are no impacts on the environment </w:t>
      </w:r>
      <w:r w:rsidR="002F6941">
        <w:rPr>
          <w:color w:val="2D2B2F" w:themeColor="text2"/>
        </w:rPr>
        <w:t xml:space="preserve">that </w:t>
      </w:r>
      <w:r>
        <w:rPr>
          <w:color w:val="2D2B2F" w:themeColor="text2"/>
        </w:rPr>
        <w:t xml:space="preserve">happened during this </w:t>
      </w:r>
      <w:r w:rsidR="002F6941">
        <w:rPr>
          <w:color w:val="2D2B2F" w:themeColor="text2"/>
        </w:rPr>
        <w:t>reporting</w:t>
      </w:r>
      <w:r>
        <w:rPr>
          <w:color w:val="2D2B2F" w:themeColor="text2"/>
        </w:rPr>
        <w:t xml:space="preserve"> period.</w:t>
      </w:r>
    </w:p>
    <w:p w14:paraId="541EDD2B" w14:textId="67102328" w:rsidR="00AC77DA" w:rsidRDefault="00D33941" w:rsidP="00AC77DA">
      <w:pPr>
        <w:spacing w:after="200" w:line="276" w:lineRule="auto"/>
        <w:rPr>
          <w:rFonts w:ascii="Barlow" w:hAnsi="Barlow"/>
        </w:rPr>
      </w:pPr>
      <w:r w:rsidRPr="00C9281D">
        <w:rPr>
          <w:rFonts w:ascii="Barlow" w:hAnsi="Barlow"/>
        </w:rPr>
        <w:br w:type="page"/>
      </w:r>
    </w:p>
    <w:p w14:paraId="68E0E582" w14:textId="77777777" w:rsidR="00B67E2A" w:rsidRDefault="00B67E2A" w:rsidP="00B67E2A">
      <w:pPr>
        <w:pStyle w:val="Heading3"/>
        <w:rPr>
          <w:color w:val="auto"/>
          <w:sz w:val="44"/>
          <w:szCs w:val="44"/>
        </w:rPr>
      </w:pPr>
      <w:bookmarkStart w:id="6" w:name="_Toc98147259"/>
      <w:bookmarkStart w:id="7" w:name="_Toc156737449"/>
      <w:bookmarkStart w:id="8" w:name="_Toc532664169"/>
      <w:r>
        <w:rPr>
          <w:color w:val="auto"/>
          <w:sz w:val="44"/>
          <w:szCs w:val="44"/>
        </w:rPr>
        <w:lastRenderedPageBreak/>
        <w:t>Traffic Summary</w:t>
      </w:r>
      <w:bookmarkEnd w:id="6"/>
      <w:bookmarkEnd w:id="7"/>
    </w:p>
    <w:p w14:paraId="16D19BA6" w14:textId="77777777" w:rsidR="00B67E2A" w:rsidRPr="002706BF" w:rsidRDefault="00B67E2A" w:rsidP="00B67E2A">
      <w:pPr>
        <w:spacing w:after="200"/>
        <w:rPr>
          <w:color w:val="2D2B2F" w:themeColor="text2"/>
        </w:rPr>
      </w:pPr>
      <w:r w:rsidRPr="002706BF">
        <w:rPr>
          <w:color w:val="2D2B2F" w:themeColor="text2"/>
        </w:rPr>
        <w:t xml:space="preserve">The chart below shows the number of requests that happened during the report </w:t>
      </w:r>
      <w:r>
        <w:rPr>
          <w:color w:val="2D2B2F" w:themeColor="text2"/>
        </w:rPr>
        <w:t>period</w:t>
      </w:r>
      <w:r w:rsidRPr="002706BF">
        <w:rPr>
          <w:color w:val="2D2B2F" w:themeColor="text2"/>
        </w:rPr>
        <w:t>, on the selected portal.</w:t>
      </w:r>
    </w:p>
    <w:p w14:paraId="024CE69B" w14:textId="77777777" w:rsidR="00B67E2A" w:rsidRPr="00A3015D" w:rsidRDefault="00B67E2A" w:rsidP="00B67E2A"/>
    <w:p w14:paraId="5B377DBB" w14:textId="77777777" w:rsidR="00B67E2A" w:rsidRDefault="00B67E2A" w:rsidP="00B67E2A">
      <w:pPr>
        <w:jc w:val="center"/>
      </w:pPr>
      <w:r>
        <w:rPr>
          <w:noProof/>
        </w:rPr>
        <w:drawing>
          <wp:inline distT="0" distB="0" distL="0" distR="0" wp14:anchorId="088647E3" wp14:editId="5A3E907D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DF5C54" w14:textId="77777777" w:rsidR="00B67E2A" w:rsidRDefault="00B67E2A" w:rsidP="00B67E2A">
      <w:pPr>
        <w:jc w:val="center"/>
      </w:pPr>
      <w:r>
        <w:t>N</w:t>
      </w:r>
      <w:r w:rsidRPr="00066E9D">
        <w:t xml:space="preserve">umber of requests for the </w:t>
      </w:r>
      <w:r>
        <w:t>report period.</w:t>
      </w:r>
    </w:p>
    <w:p w14:paraId="65E5FAD9" w14:textId="77777777" w:rsidR="00B67E2A" w:rsidRDefault="00B67E2A" w:rsidP="00B67E2A">
      <w:pPr>
        <w:rPr>
          <w:noProof/>
          <w:lang w:val="en-GB" w:eastAsia="en-GB"/>
        </w:rPr>
      </w:pPr>
    </w:p>
    <w:p w14:paraId="42D54C3F" w14:textId="77777777" w:rsidR="00B67E2A" w:rsidRDefault="00B67E2A" w:rsidP="00B67E2A">
      <w:pPr>
        <w:rPr>
          <w:noProof/>
          <w:lang w:val="en-GB" w:eastAsia="en-GB"/>
        </w:rPr>
      </w:pPr>
    </w:p>
    <w:p w14:paraId="0BDAD891" w14:textId="77777777" w:rsidR="00B67E2A" w:rsidRDefault="00B67E2A" w:rsidP="00B67E2A">
      <w:pPr>
        <w:rPr>
          <w:noProof/>
          <w:lang w:val="en-GB" w:eastAsia="en-GB"/>
        </w:rPr>
      </w:pPr>
    </w:p>
    <w:p w14:paraId="65B2F7AF" w14:textId="77777777" w:rsidR="00B67E2A" w:rsidRDefault="00B67E2A" w:rsidP="00B67E2A">
      <w:pPr>
        <w:rPr>
          <w:noProof/>
          <w:lang w:val="en-GB" w:eastAsia="en-GB"/>
        </w:rPr>
      </w:pPr>
    </w:p>
    <w:p w14:paraId="1DD4D994" w14:textId="77777777" w:rsidR="00B67E2A" w:rsidRDefault="00B67E2A" w:rsidP="00B67E2A">
      <w:pPr>
        <w:rPr>
          <w:noProof/>
          <w:lang w:val="en-GB" w:eastAsia="en-GB"/>
        </w:rPr>
      </w:pPr>
    </w:p>
    <w:p w14:paraId="09ABD6EA" w14:textId="77777777" w:rsidR="00B67E2A" w:rsidRDefault="00B67E2A" w:rsidP="00B67E2A">
      <w:pPr>
        <w:rPr>
          <w:noProof/>
          <w:lang w:val="en-GB" w:eastAsia="en-GB"/>
        </w:rPr>
      </w:pPr>
    </w:p>
    <w:p w14:paraId="206081D0" w14:textId="77777777" w:rsidR="00B67E2A" w:rsidRDefault="00B67E2A" w:rsidP="00B67E2A">
      <w:pPr>
        <w:rPr>
          <w:noProof/>
          <w:lang w:val="en-GB" w:eastAsia="en-GB"/>
        </w:rPr>
      </w:pPr>
    </w:p>
    <w:p w14:paraId="3160C1E2" w14:textId="77777777" w:rsidR="00B67E2A" w:rsidRDefault="00B67E2A" w:rsidP="00B67E2A">
      <w:pPr>
        <w:rPr>
          <w:noProof/>
          <w:lang w:val="en-GB" w:eastAsia="en-GB"/>
        </w:rPr>
      </w:pPr>
    </w:p>
    <w:p w14:paraId="67FAD337" w14:textId="77777777" w:rsidR="00B67E2A" w:rsidRDefault="00B67E2A" w:rsidP="00B67E2A">
      <w:pPr>
        <w:rPr>
          <w:noProof/>
          <w:lang w:val="en-GB" w:eastAsia="en-GB"/>
        </w:rPr>
      </w:pPr>
    </w:p>
    <w:p w14:paraId="1C85D633" w14:textId="77777777" w:rsidR="00B67E2A" w:rsidRDefault="00B67E2A" w:rsidP="00B67E2A">
      <w:pPr>
        <w:rPr>
          <w:noProof/>
          <w:lang w:val="en-GB" w:eastAsia="en-GB"/>
        </w:rPr>
      </w:pPr>
    </w:p>
    <w:p w14:paraId="5577279C" w14:textId="77777777" w:rsidR="00B67E2A" w:rsidRDefault="00B67E2A" w:rsidP="00B67E2A">
      <w:pPr>
        <w:rPr>
          <w:noProof/>
          <w:lang w:val="en-GB" w:eastAsia="en-GB"/>
        </w:rPr>
      </w:pPr>
    </w:p>
    <w:p w14:paraId="573777A4" w14:textId="77777777" w:rsidR="00B67E2A" w:rsidRDefault="00B67E2A" w:rsidP="00B67E2A">
      <w:pPr>
        <w:rPr>
          <w:noProof/>
          <w:lang w:val="en-GB" w:eastAsia="en-GB"/>
        </w:rPr>
      </w:pPr>
    </w:p>
    <w:p w14:paraId="05F5C4F8" w14:textId="77777777" w:rsidR="00B67E2A" w:rsidRDefault="00B67E2A" w:rsidP="00B67E2A">
      <w:pPr>
        <w:rPr>
          <w:noProof/>
          <w:lang w:val="en-GB" w:eastAsia="en-GB"/>
        </w:rPr>
      </w:pPr>
    </w:p>
    <w:p w14:paraId="40921145" w14:textId="77777777" w:rsidR="00B67E2A" w:rsidRDefault="00B67E2A" w:rsidP="00B67E2A">
      <w:pPr>
        <w:rPr>
          <w:noProof/>
          <w:lang w:val="en-GB" w:eastAsia="en-GB"/>
        </w:rPr>
      </w:pPr>
    </w:p>
    <w:p w14:paraId="3EAD603B" w14:textId="77777777" w:rsidR="00B67E2A" w:rsidRDefault="00B67E2A" w:rsidP="00B67E2A">
      <w:pPr>
        <w:rPr>
          <w:noProof/>
          <w:lang w:val="en-GB" w:eastAsia="en-GB"/>
        </w:rPr>
      </w:pPr>
    </w:p>
    <w:p w14:paraId="1C517AF2" w14:textId="77777777" w:rsidR="00B67E2A" w:rsidRDefault="00B67E2A" w:rsidP="00B67E2A">
      <w:pPr>
        <w:rPr>
          <w:noProof/>
          <w:lang w:val="en-GB" w:eastAsia="en-GB"/>
        </w:rPr>
      </w:pPr>
    </w:p>
    <w:p w14:paraId="7CE662A3" w14:textId="77777777" w:rsidR="00B67E2A" w:rsidRDefault="00B67E2A" w:rsidP="00B67E2A">
      <w:pPr>
        <w:rPr>
          <w:noProof/>
          <w:lang w:val="en-GB" w:eastAsia="en-GB"/>
        </w:rPr>
      </w:pPr>
    </w:p>
    <w:p w14:paraId="2D63076B" w14:textId="77777777" w:rsidR="00B67E2A" w:rsidRDefault="00B67E2A" w:rsidP="00B67E2A">
      <w:pPr>
        <w:rPr>
          <w:noProof/>
          <w:lang w:val="en-GB" w:eastAsia="en-GB"/>
        </w:rPr>
      </w:pPr>
    </w:p>
    <w:p w14:paraId="4B20659E" w14:textId="77777777" w:rsidR="00B67E2A" w:rsidRDefault="00B67E2A" w:rsidP="00B67E2A">
      <w:pPr>
        <w:rPr>
          <w:noProof/>
          <w:lang w:val="en-GB" w:eastAsia="en-GB"/>
        </w:rPr>
      </w:pPr>
    </w:p>
    <w:p w14:paraId="34E73EC2" w14:textId="77777777" w:rsidR="00B67E2A" w:rsidRDefault="00B67E2A" w:rsidP="00B67E2A">
      <w:pPr>
        <w:rPr>
          <w:noProof/>
          <w:lang w:val="en-GB" w:eastAsia="en-GB"/>
        </w:rPr>
      </w:pPr>
    </w:p>
    <w:p w14:paraId="265F6295" w14:textId="77777777" w:rsidR="00B67E2A" w:rsidRDefault="00B67E2A" w:rsidP="00B67E2A">
      <w:pPr>
        <w:rPr>
          <w:noProof/>
          <w:lang w:val="en-GB" w:eastAsia="en-GB"/>
        </w:rPr>
      </w:pPr>
    </w:p>
    <w:p w14:paraId="3455BA42" w14:textId="77777777" w:rsidR="00B67E2A" w:rsidRDefault="00B67E2A" w:rsidP="00B67E2A">
      <w:pPr>
        <w:rPr>
          <w:noProof/>
          <w:lang w:val="en-GB" w:eastAsia="en-GB"/>
        </w:rPr>
      </w:pPr>
    </w:p>
    <w:p w14:paraId="57D73E6E" w14:textId="77777777" w:rsidR="00B67E2A" w:rsidRDefault="00B67E2A" w:rsidP="00B67E2A">
      <w:pPr>
        <w:pStyle w:val="Heading3"/>
        <w:rPr>
          <w:color w:val="auto"/>
          <w:sz w:val="44"/>
          <w:szCs w:val="44"/>
        </w:rPr>
      </w:pPr>
      <w:bookmarkStart w:id="9" w:name="_Toc98147260"/>
      <w:bookmarkStart w:id="10" w:name="_Toc156737450"/>
      <w:r>
        <w:rPr>
          <w:color w:val="auto"/>
          <w:sz w:val="44"/>
          <w:szCs w:val="44"/>
        </w:rPr>
        <w:lastRenderedPageBreak/>
        <w:t>Attacks Summary</w:t>
      </w:r>
      <w:bookmarkEnd w:id="9"/>
      <w:bookmarkEnd w:id="10"/>
    </w:p>
    <w:p w14:paraId="7782F499" w14:textId="77777777" w:rsidR="00B67E2A" w:rsidRPr="002706BF" w:rsidRDefault="00B67E2A" w:rsidP="00B67E2A">
      <w:pPr>
        <w:spacing w:after="200"/>
        <w:rPr>
          <w:color w:val="2D2B2F" w:themeColor="text2"/>
        </w:rPr>
      </w:pPr>
      <w:r w:rsidRPr="002706BF">
        <w:rPr>
          <w:color w:val="2D2B2F" w:themeColor="text2"/>
        </w:rPr>
        <w:t xml:space="preserve">The chart below shows the number of </w:t>
      </w:r>
      <w:r>
        <w:rPr>
          <w:color w:val="2D2B2F" w:themeColor="text2"/>
        </w:rPr>
        <w:t>suspicious requests</w:t>
      </w:r>
      <w:r w:rsidRPr="002706BF">
        <w:rPr>
          <w:color w:val="2D2B2F" w:themeColor="text2"/>
        </w:rPr>
        <w:t xml:space="preserve"> that happened during the report </w:t>
      </w:r>
      <w:r>
        <w:rPr>
          <w:color w:val="2D2B2F" w:themeColor="text2"/>
        </w:rPr>
        <w:t>period</w:t>
      </w:r>
      <w:r w:rsidRPr="002706BF">
        <w:rPr>
          <w:color w:val="2D2B2F" w:themeColor="text2"/>
        </w:rPr>
        <w:t>, on the selected portal.</w:t>
      </w:r>
    </w:p>
    <w:p w14:paraId="75EE8E56" w14:textId="77777777" w:rsidR="00B67E2A" w:rsidRPr="00A3015D" w:rsidRDefault="00B67E2A" w:rsidP="00B67E2A"/>
    <w:p w14:paraId="5BD763B7" w14:textId="77777777" w:rsidR="00B67E2A" w:rsidRDefault="00B67E2A" w:rsidP="00B67E2A">
      <w:pPr>
        <w:jc w:val="center"/>
      </w:pPr>
      <w:r>
        <w:rPr>
          <w:noProof/>
        </w:rPr>
        <w:drawing>
          <wp:inline distT="0" distB="0" distL="0" distR="0" wp14:anchorId="371AEA00" wp14:editId="74AC0C15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1941AA" w14:textId="77777777" w:rsidR="00B67E2A" w:rsidRDefault="00B67E2A" w:rsidP="00B67E2A">
      <w:pPr>
        <w:jc w:val="center"/>
      </w:pPr>
      <w:r>
        <w:t>N</w:t>
      </w:r>
      <w:r w:rsidRPr="00066E9D">
        <w:t xml:space="preserve">umber of </w:t>
      </w:r>
      <w:r>
        <w:rPr>
          <w:noProof/>
          <w:lang w:val="en-GB" w:eastAsia="en-GB"/>
        </w:rPr>
        <w:t xml:space="preserve">attacks </w:t>
      </w:r>
      <w:r w:rsidRPr="00066E9D">
        <w:t xml:space="preserve">for the </w:t>
      </w:r>
      <w:r>
        <w:t>report period.</w:t>
      </w:r>
    </w:p>
    <w:p w14:paraId="70F8FCF5" w14:textId="77777777" w:rsidR="00B67E2A" w:rsidRDefault="00B67E2A" w:rsidP="00B67E2A">
      <w:pPr>
        <w:rPr>
          <w:noProof/>
          <w:lang w:eastAsia="en-GB"/>
        </w:rPr>
      </w:pPr>
    </w:p>
    <w:p w14:paraId="1B0D39EB" w14:textId="77777777" w:rsidR="00B67E2A" w:rsidRDefault="00B67E2A" w:rsidP="00B67E2A">
      <w:pPr>
        <w:rPr>
          <w:noProof/>
          <w:lang w:eastAsia="en-GB"/>
        </w:rPr>
      </w:pPr>
    </w:p>
    <w:p w14:paraId="6573AA09" w14:textId="77777777" w:rsidR="00B67E2A" w:rsidRDefault="00B67E2A" w:rsidP="00B67E2A">
      <w:pPr>
        <w:rPr>
          <w:noProof/>
          <w:lang w:eastAsia="en-GB"/>
        </w:rPr>
      </w:pPr>
    </w:p>
    <w:p w14:paraId="214F07EB" w14:textId="77777777" w:rsidR="00B67E2A" w:rsidRDefault="00B67E2A" w:rsidP="00B67E2A">
      <w:pPr>
        <w:rPr>
          <w:noProof/>
          <w:lang w:eastAsia="en-GB"/>
        </w:rPr>
      </w:pPr>
    </w:p>
    <w:p w14:paraId="6FEF8461" w14:textId="77777777" w:rsidR="00B67E2A" w:rsidRDefault="00B67E2A" w:rsidP="00B67E2A">
      <w:pPr>
        <w:rPr>
          <w:noProof/>
          <w:lang w:eastAsia="en-GB"/>
        </w:rPr>
      </w:pPr>
    </w:p>
    <w:p w14:paraId="52B67E6A" w14:textId="77777777" w:rsidR="00B67E2A" w:rsidRDefault="00B67E2A" w:rsidP="00B67E2A">
      <w:pPr>
        <w:rPr>
          <w:noProof/>
          <w:lang w:eastAsia="en-GB"/>
        </w:rPr>
      </w:pPr>
    </w:p>
    <w:p w14:paraId="3E1C880B" w14:textId="77777777" w:rsidR="00B67E2A" w:rsidRDefault="00B67E2A" w:rsidP="00B67E2A">
      <w:pPr>
        <w:rPr>
          <w:noProof/>
          <w:lang w:eastAsia="en-GB"/>
        </w:rPr>
      </w:pPr>
    </w:p>
    <w:p w14:paraId="679BD82C" w14:textId="77777777" w:rsidR="00B67E2A" w:rsidRDefault="00B67E2A" w:rsidP="00B67E2A">
      <w:pPr>
        <w:rPr>
          <w:noProof/>
          <w:lang w:eastAsia="en-GB"/>
        </w:rPr>
      </w:pPr>
    </w:p>
    <w:p w14:paraId="60C10971" w14:textId="77777777" w:rsidR="00B67E2A" w:rsidRDefault="00B67E2A" w:rsidP="00B67E2A">
      <w:pPr>
        <w:rPr>
          <w:noProof/>
          <w:lang w:eastAsia="en-GB"/>
        </w:rPr>
      </w:pPr>
    </w:p>
    <w:p w14:paraId="68941EBF" w14:textId="77777777" w:rsidR="00B67E2A" w:rsidRDefault="00B67E2A" w:rsidP="00B67E2A">
      <w:pPr>
        <w:rPr>
          <w:noProof/>
          <w:lang w:eastAsia="en-GB"/>
        </w:rPr>
      </w:pPr>
    </w:p>
    <w:p w14:paraId="156C7868" w14:textId="77777777" w:rsidR="00B67E2A" w:rsidRDefault="00B67E2A" w:rsidP="00B67E2A">
      <w:pPr>
        <w:rPr>
          <w:noProof/>
          <w:lang w:eastAsia="en-GB"/>
        </w:rPr>
      </w:pPr>
    </w:p>
    <w:p w14:paraId="7D53DA49" w14:textId="77777777" w:rsidR="00B67E2A" w:rsidRDefault="00B67E2A" w:rsidP="00B67E2A">
      <w:pPr>
        <w:rPr>
          <w:noProof/>
          <w:lang w:eastAsia="en-GB"/>
        </w:rPr>
      </w:pPr>
    </w:p>
    <w:p w14:paraId="14EA1EAE" w14:textId="77777777" w:rsidR="00B67E2A" w:rsidRDefault="00B67E2A" w:rsidP="00B67E2A">
      <w:pPr>
        <w:rPr>
          <w:noProof/>
          <w:lang w:eastAsia="en-GB"/>
        </w:rPr>
      </w:pPr>
    </w:p>
    <w:p w14:paraId="74A7ABEF" w14:textId="77777777" w:rsidR="00B67E2A" w:rsidRDefault="00B67E2A" w:rsidP="00B67E2A">
      <w:pPr>
        <w:rPr>
          <w:noProof/>
          <w:lang w:eastAsia="en-GB"/>
        </w:rPr>
      </w:pPr>
    </w:p>
    <w:p w14:paraId="5F7BEEE7" w14:textId="77777777" w:rsidR="00B67E2A" w:rsidRDefault="00B67E2A" w:rsidP="00B67E2A">
      <w:pPr>
        <w:rPr>
          <w:noProof/>
          <w:lang w:eastAsia="en-GB"/>
        </w:rPr>
      </w:pPr>
    </w:p>
    <w:p w14:paraId="3088F028" w14:textId="77777777" w:rsidR="00B67E2A" w:rsidRDefault="00B67E2A" w:rsidP="00B67E2A">
      <w:pPr>
        <w:rPr>
          <w:noProof/>
          <w:lang w:eastAsia="en-GB"/>
        </w:rPr>
      </w:pPr>
    </w:p>
    <w:p w14:paraId="1071F903" w14:textId="77777777" w:rsidR="00B67E2A" w:rsidRDefault="00B67E2A" w:rsidP="00B67E2A">
      <w:pPr>
        <w:rPr>
          <w:noProof/>
          <w:lang w:eastAsia="en-GB"/>
        </w:rPr>
      </w:pPr>
    </w:p>
    <w:p w14:paraId="7F6AB0B1" w14:textId="77777777" w:rsidR="00B67E2A" w:rsidRPr="003A2CA8" w:rsidRDefault="00B67E2A" w:rsidP="00B67E2A">
      <w:pPr>
        <w:rPr>
          <w:noProof/>
          <w:lang w:eastAsia="en-GB"/>
        </w:rPr>
      </w:pPr>
    </w:p>
    <w:p w14:paraId="3B0976E1" w14:textId="77777777" w:rsidR="00B67E2A" w:rsidRDefault="00B67E2A" w:rsidP="00B67E2A">
      <w:pPr>
        <w:rPr>
          <w:noProof/>
          <w:lang w:val="en-GB" w:eastAsia="en-GB"/>
        </w:rPr>
      </w:pPr>
    </w:p>
    <w:p w14:paraId="752263E3" w14:textId="77777777" w:rsidR="00B67E2A" w:rsidRDefault="00B67E2A" w:rsidP="00B67E2A">
      <w:pPr>
        <w:rPr>
          <w:noProof/>
          <w:lang w:val="en-GB" w:eastAsia="en-GB"/>
        </w:rPr>
      </w:pPr>
    </w:p>
    <w:p w14:paraId="435EE69D" w14:textId="77777777" w:rsidR="00B67E2A" w:rsidRDefault="00B67E2A" w:rsidP="00B67E2A">
      <w:pPr>
        <w:rPr>
          <w:noProof/>
          <w:lang w:val="en-GB" w:eastAsia="en-GB"/>
        </w:rPr>
      </w:pPr>
    </w:p>
    <w:p w14:paraId="2AC1E549" w14:textId="77777777" w:rsidR="00B67E2A" w:rsidRDefault="00B67E2A" w:rsidP="00B67E2A">
      <w:pPr>
        <w:rPr>
          <w:noProof/>
          <w:lang w:val="en-GB" w:eastAsia="en-GB"/>
        </w:rPr>
      </w:pPr>
    </w:p>
    <w:p w14:paraId="6B85E999" w14:textId="77777777" w:rsidR="00B67E2A" w:rsidRDefault="00B67E2A" w:rsidP="00B67E2A">
      <w:pPr>
        <w:pStyle w:val="Heading3"/>
        <w:rPr>
          <w:noProof/>
          <w:color w:val="auto"/>
          <w:sz w:val="44"/>
          <w:szCs w:val="44"/>
          <w:lang w:val="en-GB" w:eastAsia="en-GB"/>
        </w:rPr>
      </w:pPr>
      <w:bookmarkStart w:id="11" w:name="_Toc98147261"/>
      <w:bookmarkStart w:id="12" w:name="_Toc156737451"/>
      <w:r w:rsidRPr="00640B8F">
        <w:rPr>
          <w:noProof/>
          <w:color w:val="auto"/>
          <w:sz w:val="44"/>
          <w:szCs w:val="44"/>
          <w:lang w:val="en-GB" w:eastAsia="en-GB"/>
        </w:rPr>
        <w:lastRenderedPageBreak/>
        <w:t xml:space="preserve">Top </w:t>
      </w:r>
      <w:r>
        <w:rPr>
          <w:noProof/>
          <w:color w:val="auto"/>
          <w:sz w:val="44"/>
          <w:szCs w:val="44"/>
          <w:lang w:val="en-GB" w:eastAsia="en-GB"/>
        </w:rPr>
        <w:t xml:space="preserve">Global </w:t>
      </w:r>
      <w:r w:rsidRPr="00640B8F">
        <w:rPr>
          <w:noProof/>
          <w:color w:val="auto"/>
          <w:sz w:val="44"/>
          <w:szCs w:val="44"/>
          <w:lang w:val="en-GB" w:eastAsia="en-GB"/>
        </w:rPr>
        <w:t xml:space="preserve">Attack </w:t>
      </w:r>
      <w:r>
        <w:rPr>
          <w:noProof/>
          <w:color w:val="auto"/>
          <w:sz w:val="44"/>
          <w:szCs w:val="44"/>
          <w:lang w:val="en-GB" w:eastAsia="en-GB"/>
        </w:rPr>
        <w:t>Sources</w:t>
      </w:r>
      <w:bookmarkEnd w:id="11"/>
      <w:bookmarkEnd w:id="12"/>
    </w:p>
    <w:p w14:paraId="0B5F88BF" w14:textId="77777777" w:rsidR="00B67E2A" w:rsidRDefault="00B67E2A" w:rsidP="00B67E2A">
      <w:pPr>
        <w:rPr>
          <w:color w:val="2D2B2F" w:themeColor="text2"/>
        </w:rPr>
      </w:pPr>
      <w:r w:rsidRPr="002706BF">
        <w:rPr>
          <w:color w:val="2D2B2F" w:themeColor="text2"/>
        </w:rPr>
        <w:t>The chart below shows the</w:t>
      </w:r>
      <w:r>
        <w:rPr>
          <w:color w:val="2D2B2F" w:themeColor="text2"/>
        </w:rPr>
        <w:t xml:space="preserve"> known global suspicious sources </w:t>
      </w:r>
      <w:r w:rsidRPr="002706BF">
        <w:rPr>
          <w:color w:val="2D2B2F" w:themeColor="text2"/>
        </w:rPr>
        <w:t xml:space="preserve">during the report </w:t>
      </w:r>
      <w:r>
        <w:rPr>
          <w:color w:val="2D2B2F" w:themeColor="text2"/>
        </w:rPr>
        <w:t xml:space="preserve">period. </w:t>
      </w:r>
    </w:p>
    <w:p w14:paraId="6B0DCC18" w14:textId="77777777" w:rsidR="00B67E2A" w:rsidRPr="00806A84" w:rsidRDefault="00B67E2A" w:rsidP="00B67E2A">
      <w:pPr>
        <w:rPr>
          <w:lang w:val="en-GB" w:eastAsia="en-GB"/>
        </w:rPr>
      </w:pPr>
    </w:p>
    <w:p w14:paraId="0B5BA437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DD53118" wp14:editId="7BBC30A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B7903F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>T</w:t>
      </w:r>
      <w:r w:rsidRPr="00F15C71">
        <w:rPr>
          <w:noProof/>
          <w:lang w:val="en-GB" w:eastAsia="en-GB"/>
        </w:rPr>
        <w:t xml:space="preserve">he number of attacks from the </w:t>
      </w:r>
      <w:r>
        <w:rPr>
          <w:noProof/>
          <w:lang w:val="en-GB" w:eastAsia="en-GB"/>
        </w:rPr>
        <w:t>sources (IPs)</w:t>
      </w:r>
    </w:p>
    <w:p w14:paraId="7E25988D" w14:textId="77777777" w:rsidR="00B67E2A" w:rsidRDefault="00B67E2A" w:rsidP="00B67E2A">
      <w:pPr>
        <w:rPr>
          <w:noProof/>
          <w:lang w:val="en-GB" w:eastAsia="en-GB"/>
        </w:rPr>
      </w:pPr>
    </w:p>
    <w:tbl>
      <w:tblPr>
        <w:tblStyle w:val="MediumShading1-Accent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7"/>
        <w:gridCol w:w="1768"/>
        <w:gridCol w:w="1768"/>
        <w:gridCol w:w="1864"/>
        <w:gridCol w:w="1770"/>
      </w:tblGrid>
      <w:tr w:rsidR="00B67E2A" w14:paraId="3B1F574D" w14:textId="77777777" w:rsidTr="00B6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5A46FF" w14:textId="77777777" w:rsidR="00B67E2A" w:rsidRPr="00A05F07" w:rsidRDefault="00B67E2A" w:rsidP="00B67E2A">
            <w:pPr>
              <w:jc w:val="center"/>
              <w:rPr>
                <w:b w:val="0"/>
                <w:bCs w:val="0"/>
                <w:noProof/>
                <w:lang w:val="en-GB" w:eastAsia="en-GB"/>
              </w:rPr>
            </w:pPr>
            <w:r w:rsidRPr="00A05F07">
              <w:rPr>
                <w:noProof/>
                <w:lang w:val="en-GB" w:eastAsia="en-GB"/>
              </w:rPr>
              <w:t>Attack Sources</w:t>
            </w:r>
          </w:p>
        </w:tc>
        <w:tc>
          <w:tcPr>
            <w:tcW w:w="9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625C29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Country</w:t>
            </w:r>
          </w:p>
        </w:tc>
        <w:tc>
          <w:tcPr>
            <w:tcW w:w="9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765B3A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Reported</w:t>
            </w:r>
          </w:p>
        </w:tc>
        <w:tc>
          <w:tcPr>
            <w:tcW w:w="9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967ABE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Confidance of Abuse</w:t>
            </w:r>
          </w:p>
        </w:tc>
        <w:tc>
          <w:tcPr>
            <w:tcW w:w="9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EF871D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Last Reported</w:t>
            </w:r>
          </w:p>
        </w:tc>
      </w:tr>
      <w:tr w:rsidR="00B67E2A" w14:paraId="590FFEF8" w14:textId="77777777" w:rsidTr="00B6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right w:val="none" w:sz="0" w:space="0" w:color="auto"/>
            </w:tcBorders>
            <w:vAlign w:val="center"/>
          </w:tcPr>
          <w:p w14:paraId="3C64F0E0" w14:textId="70B621A5" w:rsidR="00B67E2A" w:rsidRPr="00A05F07" w:rsidRDefault="00B67E2A" w:rsidP="00B67E2A">
            <w:pPr>
              <w:jc w:val="center"/>
              <w:rPr>
                <w:b w:val="0"/>
                <w:bCs w:val="0"/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7799B4B" w14:textId="03C67D00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F473E85" w14:textId="4CD43372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5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B366FF3" w14:textId="6CBDEA58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9" w:type="pct"/>
            <w:tcBorders>
              <w:left w:val="none" w:sz="0" w:space="0" w:color="auto"/>
            </w:tcBorders>
            <w:vAlign w:val="center"/>
          </w:tcPr>
          <w:p w14:paraId="02718BE2" w14:textId="009B9C0A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</w:tr>
      <w:tr w:rsidR="00B67E2A" w14:paraId="6F96C8AE" w14:textId="77777777" w:rsidTr="00B67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right w:val="none" w:sz="0" w:space="0" w:color="auto"/>
            </w:tcBorders>
            <w:vAlign w:val="center"/>
          </w:tcPr>
          <w:p w14:paraId="55B54DD5" w14:textId="4EA642B2" w:rsidR="00B67E2A" w:rsidRPr="00A05F07" w:rsidRDefault="00B67E2A" w:rsidP="00B67E2A">
            <w:pPr>
              <w:jc w:val="center"/>
              <w:rPr>
                <w:b w:val="0"/>
                <w:bCs w:val="0"/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777B7C7" w14:textId="5E571AA6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D20723" w14:textId="641D97D8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5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268AC3F" w14:textId="21D78532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9" w:type="pct"/>
            <w:tcBorders>
              <w:left w:val="none" w:sz="0" w:space="0" w:color="auto"/>
            </w:tcBorders>
            <w:vAlign w:val="center"/>
          </w:tcPr>
          <w:p w14:paraId="74A4C141" w14:textId="16359D12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</w:tr>
    </w:tbl>
    <w:p w14:paraId="069DB4F9" w14:textId="77777777" w:rsidR="00B67E2A" w:rsidRDefault="00B67E2A" w:rsidP="00B67E2A">
      <w:pPr>
        <w:rPr>
          <w:noProof/>
          <w:lang w:val="en-GB" w:eastAsia="en-GB"/>
        </w:rPr>
      </w:pPr>
    </w:p>
    <w:p w14:paraId="6B346E60" w14:textId="77777777" w:rsidR="00B67E2A" w:rsidRDefault="00B67E2A" w:rsidP="00B67E2A">
      <w:pPr>
        <w:rPr>
          <w:noProof/>
          <w:lang w:val="en-GB" w:eastAsia="en-GB"/>
        </w:rPr>
      </w:pPr>
    </w:p>
    <w:p w14:paraId="557B4260" w14:textId="77777777" w:rsidR="00B67E2A" w:rsidRDefault="00B67E2A" w:rsidP="00B67E2A">
      <w:pPr>
        <w:rPr>
          <w:noProof/>
          <w:lang w:val="en-GB" w:eastAsia="en-GB"/>
        </w:rPr>
      </w:pPr>
    </w:p>
    <w:p w14:paraId="74AE2D1F" w14:textId="77777777" w:rsidR="00B67E2A" w:rsidRDefault="00B67E2A" w:rsidP="00B67E2A">
      <w:pPr>
        <w:rPr>
          <w:noProof/>
          <w:lang w:val="en-GB" w:eastAsia="en-GB"/>
        </w:rPr>
      </w:pPr>
    </w:p>
    <w:p w14:paraId="5905ECB4" w14:textId="77777777" w:rsidR="00B67E2A" w:rsidRDefault="00B67E2A" w:rsidP="00B67E2A">
      <w:pPr>
        <w:rPr>
          <w:noProof/>
          <w:lang w:val="en-GB" w:eastAsia="en-GB"/>
        </w:rPr>
      </w:pPr>
    </w:p>
    <w:p w14:paraId="5356ABB4" w14:textId="77777777" w:rsidR="00B67E2A" w:rsidRDefault="00B67E2A" w:rsidP="00B67E2A">
      <w:pPr>
        <w:rPr>
          <w:noProof/>
          <w:lang w:val="en-GB" w:eastAsia="en-GB"/>
        </w:rPr>
      </w:pPr>
    </w:p>
    <w:p w14:paraId="3F05EAF6" w14:textId="77777777" w:rsidR="00B67E2A" w:rsidRDefault="00B67E2A" w:rsidP="00B67E2A">
      <w:pPr>
        <w:rPr>
          <w:noProof/>
          <w:lang w:val="en-GB" w:eastAsia="en-GB"/>
        </w:rPr>
      </w:pPr>
    </w:p>
    <w:p w14:paraId="6113BFA6" w14:textId="77777777" w:rsidR="00B67E2A" w:rsidRDefault="00B67E2A" w:rsidP="00B67E2A">
      <w:pPr>
        <w:rPr>
          <w:noProof/>
          <w:lang w:val="en-GB" w:eastAsia="en-GB"/>
        </w:rPr>
      </w:pPr>
    </w:p>
    <w:p w14:paraId="4DAC2CCE" w14:textId="77777777" w:rsidR="00B67E2A" w:rsidRDefault="00B67E2A" w:rsidP="00B67E2A">
      <w:pPr>
        <w:rPr>
          <w:noProof/>
          <w:lang w:val="en-GB" w:eastAsia="en-GB"/>
        </w:rPr>
      </w:pPr>
    </w:p>
    <w:p w14:paraId="613FAB15" w14:textId="77777777" w:rsidR="00B67E2A" w:rsidRDefault="00B67E2A" w:rsidP="00B67E2A">
      <w:pPr>
        <w:rPr>
          <w:noProof/>
          <w:lang w:val="en-GB" w:eastAsia="en-GB"/>
        </w:rPr>
      </w:pPr>
    </w:p>
    <w:p w14:paraId="62933312" w14:textId="77777777" w:rsidR="00B67E2A" w:rsidRDefault="00B67E2A" w:rsidP="00B67E2A">
      <w:pPr>
        <w:rPr>
          <w:noProof/>
          <w:lang w:val="en-GB" w:eastAsia="en-GB"/>
        </w:rPr>
      </w:pPr>
    </w:p>
    <w:p w14:paraId="441B2FB3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0181F2FE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32BBEABC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7FCA6965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6201D106" w14:textId="77777777" w:rsidR="00B67E2A" w:rsidRDefault="00B67E2A" w:rsidP="00B67E2A">
      <w:pPr>
        <w:pStyle w:val="Heading3"/>
        <w:rPr>
          <w:noProof/>
          <w:color w:val="auto"/>
          <w:sz w:val="44"/>
          <w:szCs w:val="44"/>
          <w:lang w:val="en-GB" w:eastAsia="en-GB"/>
        </w:rPr>
      </w:pPr>
      <w:bookmarkStart w:id="13" w:name="_Toc98147262"/>
      <w:bookmarkStart w:id="14" w:name="_Toc156737452"/>
      <w:r w:rsidRPr="00640B8F">
        <w:rPr>
          <w:noProof/>
          <w:color w:val="auto"/>
          <w:sz w:val="44"/>
          <w:szCs w:val="44"/>
          <w:lang w:val="en-GB" w:eastAsia="en-GB"/>
        </w:rPr>
        <w:lastRenderedPageBreak/>
        <w:t xml:space="preserve">Top Attack </w:t>
      </w:r>
      <w:r>
        <w:rPr>
          <w:noProof/>
          <w:color w:val="auto"/>
          <w:sz w:val="44"/>
          <w:szCs w:val="44"/>
          <w:lang w:val="en-GB" w:eastAsia="en-GB"/>
        </w:rPr>
        <w:t>Sources</w:t>
      </w:r>
      <w:bookmarkEnd w:id="13"/>
      <w:bookmarkEnd w:id="14"/>
    </w:p>
    <w:p w14:paraId="7ABCBBB4" w14:textId="77777777" w:rsidR="00B67E2A" w:rsidRDefault="00B67E2A" w:rsidP="00B67E2A">
      <w:pPr>
        <w:rPr>
          <w:color w:val="2D2B2F" w:themeColor="text2"/>
        </w:rPr>
      </w:pPr>
      <w:r w:rsidRPr="002706BF">
        <w:rPr>
          <w:color w:val="2D2B2F" w:themeColor="text2"/>
        </w:rPr>
        <w:t>The chart below shows the</w:t>
      </w:r>
      <w:r>
        <w:rPr>
          <w:color w:val="2D2B2F" w:themeColor="text2"/>
        </w:rPr>
        <w:t xml:space="preserve"> suspicious sources </w:t>
      </w:r>
      <w:r w:rsidRPr="002706BF">
        <w:rPr>
          <w:color w:val="2D2B2F" w:themeColor="text2"/>
        </w:rPr>
        <w:t xml:space="preserve">during the report </w:t>
      </w:r>
      <w:r>
        <w:rPr>
          <w:color w:val="2D2B2F" w:themeColor="text2"/>
        </w:rPr>
        <w:t xml:space="preserve">period. </w:t>
      </w:r>
    </w:p>
    <w:p w14:paraId="3579D124" w14:textId="77777777" w:rsidR="00B67E2A" w:rsidRPr="00806A84" w:rsidRDefault="00B67E2A" w:rsidP="00B67E2A">
      <w:pPr>
        <w:rPr>
          <w:lang w:val="en-GB" w:eastAsia="en-GB"/>
        </w:rPr>
      </w:pPr>
    </w:p>
    <w:p w14:paraId="1D592986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CE698AE" wp14:editId="66A5C5A1">
            <wp:extent cx="5486400" cy="32004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9AAC30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>T</w:t>
      </w:r>
      <w:r w:rsidRPr="00F15C71">
        <w:rPr>
          <w:noProof/>
          <w:lang w:val="en-GB" w:eastAsia="en-GB"/>
        </w:rPr>
        <w:t xml:space="preserve">he number of attacks from the </w:t>
      </w:r>
      <w:r>
        <w:rPr>
          <w:noProof/>
          <w:lang w:val="en-GB" w:eastAsia="en-GB"/>
        </w:rPr>
        <w:t>sources (IPs)</w:t>
      </w:r>
    </w:p>
    <w:p w14:paraId="48CC4AE2" w14:textId="77777777" w:rsidR="00B67E2A" w:rsidRDefault="00B67E2A" w:rsidP="00B67E2A">
      <w:pPr>
        <w:rPr>
          <w:noProof/>
          <w:lang w:val="en-GB" w:eastAsia="en-GB"/>
        </w:rPr>
      </w:pPr>
    </w:p>
    <w:p w14:paraId="6061A8B3" w14:textId="77777777" w:rsidR="00B67E2A" w:rsidRDefault="00B67E2A" w:rsidP="00B67E2A">
      <w:pPr>
        <w:spacing w:after="200"/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14:paraId="1D91D636" w14:textId="77777777" w:rsidR="00B67E2A" w:rsidRDefault="00B67E2A" w:rsidP="00B67E2A">
      <w:pPr>
        <w:pStyle w:val="Heading3"/>
        <w:rPr>
          <w:noProof/>
          <w:sz w:val="44"/>
          <w:szCs w:val="44"/>
          <w:lang w:val="en-GB" w:eastAsia="en-GB"/>
        </w:rPr>
      </w:pPr>
      <w:bookmarkStart w:id="15" w:name="_Toc98147263"/>
      <w:bookmarkStart w:id="16" w:name="_Toc156737453"/>
      <w:r w:rsidRPr="00886706">
        <w:rPr>
          <w:noProof/>
          <w:sz w:val="44"/>
          <w:szCs w:val="44"/>
          <w:lang w:val="en-GB" w:eastAsia="en-GB"/>
        </w:rPr>
        <w:lastRenderedPageBreak/>
        <w:t>Type</w:t>
      </w:r>
      <w:r>
        <w:rPr>
          <w:noProof/>
          <w:sz w:val="44"/>
          <w:szCs w:val="44"/>
          <w:lang w:val="en-GB" w:eastAsia="en-GB"/>
        </w:rPr>
        <w:t>s</w:t>
      </w:r>
      <w:r w:rsidRPr="00886706">
        <w:rPr>
          <w:noProof/>
          <w:sz w:val="44"/>
          <w:szCs w:val="44"/>
          <w:lang w:val="en-GB" w:eastAsia="en-GB"/>
        </w:rPr>
        <w:t xml:space="preserve"> of Attack</w:t>
      </w:r>
      <w:r>
        <w:rPr>
          <w:noProof/>
          <w:sz w:val="44"/>
          <w:szCs w:val="44"/>
          <w:lang w:val="en-GB" w:eastAsia="en-GB"/>
        </w:rPr>
        <w:t>s</w:t>
      </w:r>
      <w:bookmarkEnd w:id="15"/>
      <w:bookmarkEnd w:id="16"/>
    </w:p>
    <w:p w14:paraId="7ED3A0C4" w14:textId="77777777" w:rsidR="00B67E2A" w:rsidRDefault="00B67E2A" w:rsidP="00B67E2A">
      <w:pPr>
        <w:rPr>
          <w:color w:val="2D2B2F" w:themeColor="text2"/>
        </w:rPr>
      </w:pPr>
      <w:r w:rsidRPr="002706BF">
        <w:rPr>
          <w:color w:val="2D2B2F" w:themeColor="text2"/>
        </w:rPr>
        <w:t>The chart below shows the number</w:t>
      </w:r>
      <w:r>
        <w:rPr>
          <w:color w:val="2D2B2F" w:themeColor="text2"/>
        </w:rPr>
        <w:t xml:space="preserve"> of attacks that is classified to the listed categories, depending on the previous sources (IPs) in the </w:t>
      </w:r>
      <w:r w:rsidRPr="005745F6">
        <w:rPr>
          <w:color w:val="2D2B2F" w:themeColor="text2"/>
          <w:u w:val="single"/>
        </w:rPr>
        <w:t>Top Attacks Sources</w:t>
      </w:r>
      <w:r>
        <w:rPr>
          <w:color w:val="2D2B2F" w:themeColor="text2"/>
        </w:rPr>
        <w:t xml:space="preserve"> section. </w:t>
      </w:r>
    </w:p>
    <w:p w14:paraId="17CB8687" w14:textId="77777777" w:rsidR="00B67E2A" w:rsidRPr="00304225" w:rsidRDefault="00B67E2A" w:rsidP="00B67E2A">
      <w:pPr>
        <w:rPr>
          <w:color w:val="2D2B2F" w:themeColor="text2"/>
        </w:rPr>
      </w:pPr>
    </w:p>
    <w:p w14:paraId="75F49E50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26053CA3" wp14:editId="31224D5B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6A68E2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>T</w:t>
      </w:r>
      <w:r w:rsidRPr="007F7C01">
        <w:rPr>
          <w:noProof/>
          <w:lang w:val="en-GB" w:eastAsia="en-GB"/>
        </w:rPr>
        <w:t>he number of attacks for the categories</w:t>
      </w:r>
      <w:r>
        <w:rPr>
          <w:noProof/>
          <w:lang w:val="en-GB" w:eastAsia="en-GB"/>
        </w:rPr>
        <w:t>.</w:t>
      </w:r>
    </w:p>
    <w:p w14:paraId="41468FD3" w14:textId="77777777" w:rsidR="00B67E2A" w:rsidRDefault="00B67E2A" w:rsidP="00B67E2A">
      <w:pPr>
        <w:rPr>
          <w:noProof/>
          <w:lang w:val="en-GB" w:eastAsia="en-GB"/>
        </w:rPr>
      </w:pPr>
    </w:p>
    <w:p w14:paraId="4B0876CE" w14:textId="77777777" w:rsidR="00B67E2A" w:rsidRDefault="00B67E2A" w:rsidP="00B67E2A">
      <w:pPr>
        <w:rPr>
          <w:noProof/>
          <w:lang w:val="en-GB" w:eastAsia="en-GB"/>
        </w:rPr>
      </w:pPr>
    </w:p>
    <w:p w14:paraId="1EC29EEB" w14:textId="77777777" w:rsidR="00B67E2A" w:rsidRDefault="00B67E2A" w:rsidP="00B67E2A">
      <w:pPr>
        <w:rPr>
          <w:noProof/>
          <w:lang w:val="en-GB" w:eastAsia="en-GB"/>
        </w:rPr>
      </w:pPr>
    </w:p>
    <w:p w14:paraId="2B576E4C" w14:textId="77777777" w:rsidR="00B67E2A" w:rsidRDefault="00B67E2A" w:rsidP="00B67E2A">
      <w:pPr>
        <w:rPr>
          <w:noProof/>
          <w:lang w:val="en-GB" w:eastAsia="en-GB"/>
        </w:rPr>
      </w:pPr>
    </w:p>
    <w:p w14:paraId="542F13AE" w14:textId="77777777" w:rsidR="00B67E2A" w:rsidRDefault="00B67E2A" w:rsidP="00B67E2A">
      <w:pPr>
        <w:rPr>
          <w:noProof/>
          <w:lang w:val="en-GB" w:eastAsia="en-GB"/>
        </w:rPr>
      </w:pPr>
    </w:p>
    <w:p w14:paraId="2D12CB49" w14:textId="77777777" w:rsidR="00B67E2A" w:rsidRDefault="00B67E2A" w:rsidP="00B67E2A">
      <w:pPr>
        <w:rPr>
          <w:noProof/>
          <w:lang w:val="en-GB" w:eastAsia="en-GB"/>
        </w:rPr>
      </w:pPr>
    </w:p>
    <w:p w14:paraId="450D7787" w14:textId="77777777" w:rsidR="00B67E2A" w:rsidRDefault="00B67E2A" w:rsidP="00B67E2A">
      <w:pPr>
        <w:rPr>
          <w:noProof/>
          <w:lang w:val="en-GB" w:eastAsia="en-GB"/>
        </w:rPr>
      </w:pPr>
    </w:p>
    <w:p w14:paraId="30AF3EE0" w14:textId="77777777" w:rsidR="00B67E2A" w:rsidRDefault="00B67E2A" w:rsidP="00B67E2A">
      <w:pPr>
        <w:rPr>
          <w:noProof/>
          <w:lang w:val="en-GB" w:eastAsia="en-GB"/>
        </w:rPr>
      </w:pPr>
    </w:p>
    <w:p w14:paraId="4E0BE021" w14:textId="77777777" w:rsidR="00B67E2A" w:rsidRDefault="00B67E2A" w:rsidP="00B67E2A">
      <w:pPr>
        <w:rPr>
          <w:noProof/>
          <w:lang w:val="en-GB" w:eastAsia="en-GB"/>
        </w:rPr>
      </w:pPr>
    </w:p>
    <w:p w14:paraId="38A23A24" w14:textId="77777777" w:rsidR="00B67E2A" w:rsidRDefault="00B67E2A" w:rsidP="00B67E2A">
      <w:pPr>
        <w:rPr>
          <w:noProof/>
          <w:lang w:val="en-GB" w:eastAsia="en-GB"/>
        </w:rPr>
      </w:pPr>
    </w:p>
    <w:p w14:paraId="429D3CFD" w14:textId="77777777" w:rsidR="00B67E2A" w:rsidRDefault="00B67E2A" w:rsidP="00B67E2A">
      <w:pPr>
        <w:rPr>
          <w:noProof/>
          <w:lang w:val="en-GB" w:eastAsia="en-GB"/>
        </w:rPr>
      </w:pPr>
    </w:p>
    <w:p w14:paraId="25397B72" w14:textId="77777777" w:rsidR="00B67E2A" w:rsidRDefault="00B67E2A" w:rsidP="00B67E2A">
      <w:pPr>
        <w:rPr>
          <w:noProof/>
          <w:lang w:val="en-GB" w:eastAsia="en-GB"/>
        </w:rPr>
      </w:pPr>
    </w:p>
    <w:p w14:paraId="29418D79" w14:textId="77777777" w:rsidR="00B67E2A" w:rsidRDefault="00B67E2A" w:rsidP="00B67E2A">
      <w:pPr>
        <w:rPr>
          <w:noProof/>
          <w:lang w:val="en-GB" w:eastAsia="en-GB"/>
        </w:rPr>
      </w:pPr>
    </w:p>
    <w:p w14:paraId="52DD1241" w14:textId="77777777" w:rsidR="00B67E2A" w:rsidRDefault="00B67E2A" w:rsidP="00B67E2A">
      <w:pPr>
        <w:rPr>
          <w:noProof/>
          <w:lang w:val="en-GB" w:eastAsia="en-GB"/>
        </w:rPr>
      </w:pPr>
    </w:p>
    <w:p w14:paraId="06122368" w14:textId="77777777" w:rsidR="00B67E2A" w:rsidRDefault="00B67E2A" w:rsidP="00B67E2A">
      <w:pPr>
        <w:rPr>
          <w:noProof/>
          <w:lang w:val="en-GB" w:eastAsia="en-GB"/>
        </w:rPr>
      </w:pPr>
    </w:p>
    <w:p w14:paraId="00E4ED74" w14:textId="77777777" w:rsidR="00B67E2A" w:rsidRDefault="00B67E2A" w:rsidP="00B67E2A">
      <w:pPr>
        <w:rPr>
          <w:noProof/>
          <w:lang w:val="en-GB" w:eastAsia="en-GB"/>
        </w:rPr>
      </w:pPr>
    </w:p>
    <w:p w14:paraId="6976361B" w14:textId="77777777" w:rsidR="00B67E2A" w:rsidRDefault="00B67E2A" w:rsidP="00B67E2A">
      <w:pPr>
        <w:rPr>
          <w:noProof/>
          <w:lang w:val="en-GB" w:eastAsia="en-GB"/>
        </w:rPr>
      </w:pPr>
    </w:p>
    <w:p w14:paraId="7706A823" w14:textId="77777777" w:rsidR="00B67E2A" w:rsidRDefault="00B67E2A" w:rsidP="00B67E2A">
      <w:pPr>
        <w:rPr>
          <w:noProof/>
          <w:lang w:val="en-GB" w:eastAsia="en-GB"/>
        </w:rPr>
      </w:pPr>
    </w:p>
    <w:p w14:paraId="556D3575" w14:textId="77777777" w:rsidR="00B67E2A" w:rsidRDefault="00B67E2A" w:rsidP="00B67E2A">
      <w:pPr>
        <w:rPr>
          <w:noProof/>
          <w:lang w:val="en-GB" w:eastAsia="en-GB"/>
        </w:rPr>
      </w:pPr>
    </w:p>
    <w:p w14:paraId="59A8B553" w14:textId="77777777" w:rsidR="00B67E2A" w:rsidRDefault="00B67E2A" w:rsidP="00B67E2A">
      <w:pPr>
        <w:rPr>
          <w:noProof/>
          <w:lang w:val="en-GB" w:eastAsia="en-GB"/>
        </w:rPr>
      </w:pPr>
    </w:p>
    <w:p w14:paraId="3841199A" w14:textId="77777777" w:rsidR="00B67E2A" w:rsidRDefault="00B67E2A" w:rsidP="00B67E2A">
      <w:pPr>
        <w:rPr>
          <w:noProof/>
          <w:lang w:val="en-GB" w:eastAsia="en-GB"/>
        </w:rPr>
      </w:pPr>
    </w:p>
    <w:p w14:paraId="34800ABA" w14:textId="77777777" w:rsidR="00B67E2A" w:rsidRDefault="00B67E2A" w:rsidP="00B67E2A">
      <w:pPr>
        <w:rPr>
          <w:noProof/>
          <w:lang w:val="en-GB" w:eastAsia="en-GB"/>
        </w:rPr>
      </w:pPr>
    </w:p>
    <w:p w14:paraId="2F285CFC" w14:textId="77777777" w:rsidR="00B67E2A" w:rsidRDefault="00B67E2A" w:rsidP="00B67E2A">
      <w:pPr>
        <w:pStyle w:val="Heading3"/>
        <w:rPr>
          <w:noProof/>
          <w:color w:val="auto"/>
          <w:sz w:val="44"/>
          <w:szCs w:val="44"/>
          <w:lang w:val="en-GB" w:eastAsia="en-GB"/>
        </w:rPr>
      </w:pPr>
      <w:bookmarkStart w:id="17" w:name="_Toc98147264"/>
      <w:bookmarkStart w:id="18" w:name="_Toc156737454"/>
      <w:r w:rsidRPr="00640B8F">
        <w:rPr>
          <w:noProof/>
          <w:color w:val="auto"/>
          <w:sz w:val="44"/>
          <w:szCs w:val="44"/>
          <w:lang w:val="en-GB" w:eastAsia="en-GB"/>
        </w:rPr>
        <w:lastRenderedPageBreak/>
        <w:t xml:space="preserve">Top </w:t>
      </w:r>
      <w:r>
        <w:rPr>
          <w:noProof/>
          <w:color w:val="auto"/>
          <w:sz w:val="44"/>
          <w:szCs w:val="44"/>
          <w:lang w:val="en-GB" w:eastAsia="en-GB"/>
        </w:rPr>
        <w:t>Attacked URL</w:t>
      </w:r>
      <w:bookmarkEnd w:id="17"/>
      <w:bookmarkEnd w:id="18"/>
    </w:p>
    <w:p w14:paraId="3A83FA1A" w14:textId="77777777" w:rsidR="00B67E2A" w:rsidRDefault="00B67E2A" w:rsidP="00B67E2A">
      <w:pPr>
        <w:rPr>
          <w:color w:val="2D2B2F" w:themeColor="text2"/>
        </w:rPr>
      </w:pPr>
      <w:r w:rsidRPr="00C65D97">
        <w:rPr>
          <w:color w:val="2D2B2F" w:themeColor="text2"/>
        </w:rPr>
        <w:t>The chart below shows the most URL paths</w:t>
      </w:r>
      <w:r>
        <w:rPr>
          <w:color w:val="2D2B2F" w:themeColor="text2"/>
        </w:rPr>
        <w:t xml:space="preserve"> that has been attacked</w:t>
      </w:r>
      <w:r w:rsidRPr="00C65D97">
        <w:rPr>
          <w:color w:val="2D2B2F" w:themeColor="text2"/>
        </w:rPr>
        <w:t xml:space="preserve"> on the specified portal </w:t>
      </w:r>
      <w:r>
        <w:rPr>
          <w:color w:val="2D2B2F" w:themeColor="text2"/>
        </w:rPr>
        <w:t xml:space="preserve">during the report period. </w:t>
      </w:r>
    </w:p>
    <w:p w14:paraId="741E8704" w14:textId="77777777" w:rsidR="00B67E2A" w:rsidRDefault="00B67E2A" w:rsidP="00B67E2A">
      <w:pPr>
        <w:rPr>
          <w:color w:val="2D2B2F" w:themeColor="text2"/>
        </w:rPr>
      </w:pPr>
    </w:p>
    <w:p w14:paraId="522EA0E9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B91917F" wp14:editId="008A565B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DFD93E" w14:textId="77777777" w:rsidR="00B67E2A" w:rsidRDefault="00B67E2A" w:rsidP="00B67E2A">
      <w:pPr>
        <w:jc w:val="center"/>
        <w:rPr>
          <w:noProof/>
          <w:lang w:val="en-GB" w:eastAsia="en-GB"/>
        </w:rPr>
      </w:pPr>
      <w:r w:rsidRPr="00922E5D">
        <w:rPr>
          <w:noProof/>
          <w:lang w:val="en-GB" w:eastAsia="en-GB"/>
        </w:rPr>
        <w:t>T</w:t>
      </w:r>
      <w:r>
        <w:rPr>
          <w:noProof/>
          <w:lang w:val="en-GB" w:eastAsia="en-GB"/>
        </w:rPr>
        <w:t>he t</w:t>
      </w:r>
      <w:r w:rsidRPr="00922E5D">
        <w:rPr>
          <w:noProof/>
          <w:lang w:val="en-GB" w:eastAsia="en-GB"/>
        </w:rPr>
        <w:t>op attacked URLs based on the requests received</w:t>
      </w:r>
      <w:r>
        <w:rPr>
          <w:noProof/>
          <w:lang w:val="en-GB" w:eastAsia="en-GB"/>
        </w:rPr>
        <w:t xml:space="preserve"> on the portal</w:t>
      </w:r>
      <w:r w:rsidRPr="00922E5D">
        <w:rPr>
          <w:noProof/>
          <w:lang w:val="en-GB" w:eastAsia="en-GB"/>
        </w:rPr>
        <w:t>.</w:t>
      </w:r>
    </w:p>
    <w:p w14:paraId="639E0E1E" w14:textId="77777777" w:rsidR="00B67E2A" w:rsidRPr="007D345D" w:rsidRDefault="00B67E2A" w:rsidP="00B67E2A">
      <w:pPr>
        <w:jc w:val="center"/>
        <w:rPr>
          <w:noProof/>
          <w:lang w:val="en-GB" w:eastAsia="en-GB"/>
        </w:rPr>
      </w:pPr>
    </w:p>
    <w:tbl>
      <w:tblPr>
        <w:tblStyle w:val="LightGrid-Accent11"/>
        <w:tblW w:w="5000" w:type="pct"/>
        <w:jc w:val="center"/>
        <w:tblLook w:val="04A0" w:firstRow="1" w:lastRow="0" w:firstColumn="1" w:lastColumn="0" w:noHBand="0" w:noVBand="1"/>
      </w:tblPr>
      <w:tblGrid>
        <w:gridCol w:w="8571"/>
        <w:gridCol w:w="1156"/>
      </w:tblGrid>
      <w:tr w:rsidR="00B67E2A" w:rsidRPr="00BB1158" w14:paraId="284D8A96" w14:textId="77777777" w:rsidTr="00F45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vAlign w:val="center"/>
          </w:tcPr>
          <w:p w14:paraId="419072A2" w14:textId="77777777" w:rsidR="00B67E2A" w:rsidRPr="00BB1158" w:rsidRDefault="00B67E2A" w:rsidP="00EB2A37">
            <w:pPr>
              <w:jc w:val="center"/>
              <w:rPr>
                <w:lang w:val="en-GB" w:eastAsia="en-GB"/>
              </w:rPr>
            </w:pPr>
            <w:r w:rsidRPr="00BB1158">
              <w:rPr>
                <w:caps/>
              </w:rPr>
              <w:t>Top Attacked URLs</w:t>
            </w:r>
          </w:p>
        </w:tc>
        <w:tc>
          <w:tcPr>
            <w:tcW w:w="594" w:type="pct"/>
            <w:vAlign w:val="center"/>
          </w:tcPr>
          <w:p w14:paraId="5D8A939B" w14:textId="77777777" w:rsidR="00B67E2A" w:rsidRPr="00BB1158" w:rsidRDefault="00B67E2A" w:rsidP="00EB2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1158">
              <w:rPr>
                <w:caps/>
              </w:rPr>
              <w:t>Count</w:t>
            </w:r>
          </w:p>
        </w:tc>
      </w:tr>
      <w:tr w:rsidR="00B67E2A" w:rsidRPr="00BB1158" w14:paraId="17A0DD1D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41CA57D6" w14:textId="69DE0843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0A988131" w14:textId="3E7D5977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E2A" w:rsidRPr="00BB1158" w14:paraId="5CE38EC6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114F70BD" w14:textId="33419E70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2FA4B5EA" w14:textId="671888B6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5512902A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20E927AF" w14:textId="68F7446F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2BA431AD" w14:textId="7767ECE0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61F8E482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44317EB0" w14:textId="0C27234A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39D60133" w14:textId="7109484A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74432D2C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2463270B" w14:textId="0996DDB7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0ADDA658" w14:textId="548190A5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77194723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5028DB75" w14:textId="39688BC3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4A77F5B0" w14:textId="7BC46BCD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45CE6AD0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1FCB00A1" w14:textId="2E459818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49E3DE27" w14:textId="7AC68E14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456F2689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1AE495F1" w14:textId="79FEBA01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4E58F300" w14:textId="3EE889E4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22DDA736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54261FF3" w14:textId="7FDCB00F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55A4805F" w14:textId="3C32B1D3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2C37F8FB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2C648F45" w14:textId="54515613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28D91CF0" w14:textId="505B296F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1F9EB9DD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7A578E32" w14:textId="2E16A109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0BF70C47" w14:textId="4F5FED12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</w:tbl>
    <w:p w14:paraId="21242F44" w14:textId="07C0BFAF" w:rsidR="00CE1962" w:rsidRDefault="00B67E2A" w:rsidP="00CE1962">
      <w:pPr>
        <w:rPr>
          <w:noProof/>
          <w:lang w:val="en-GB" w:eastAsia="en-GB"/>
        </w:rPr>
      </w:pPr>
      <w:r>
        <w:rPr>
          <w:b/>
          <w:bCs/>
        </w:rPr>
        <w:br w:type="page"/>
      </w:r>
    </w:p>
    <w:p w14:paraId="4710A142" w14:textId="77777777" w:rsidR="00164D95" w:rsidRDefault="00164D95" w:rsidP="00164D95">
      <w:pPr>
        <w:rPr>
          <w:noProof/>
          <w:lang w:val="en-GB" w:eastAsia="en-GB"/>
        </w:rPr>
      </w:pPr>
    </w:p>
    <w:p w14:paraId="0D5201CF" w14:textId="77777777" w:rsidR="00CA207D" w:rsidRDefault="00CA207D" w:rsidP="00164D95">
      <w:pPr>
        <w:rPr>
          <w:noProof/>
          <w:lang w:val="en-GB" w:eastAsia="en-GB"/>
        </w:rPr>
      </w:pPr>
    </w:p>
    <w:p w14:paraId="38D4045D" w14:textId="77777777" w:rsidR="00CA207D" w:rsidRDefault="00CA207D" w:rsidP="00164D95">
      <w:pPr>
        <w:rPr>
          <w:noProof/>
          <w:lang w:val="en-GB" w:eastAsia="en-GB"/>
        </w:rPr>
      </w:pPr>
    </w:p>
    <w:p w14:paraId="64073784" w14:textId="77777777" w:rsidR="00164D95" w:rsidRDefault="00164D95" w:rsidP="00164D95">
      <w:pPr>
        <w:rPr>
          <w:noProof/>
          <w:lang w:val="en-GB" w:eastAsia="en-GB"/>
        </w:rPr>
      </w:pPr>
    </w:p>
    <w:p w14:paraId="03E9BB4B" w14:textId="77777777" w:rsidR="00164D95" w:rsidRDefault="00164D95" w:rsidP="00164D95">
      <w:pPr>
        <w:rPr>
          <w:noProof/>
          <w:lang w:val="en-GB" w:eastAsia="en-GB"/>
        </w:rPr>
      </w:pPr>
    </w:p>
    <w:p w14:paraId="38C2D4C8" w14:textId="77777777" w:rsidR="00164D95" w:rsidRDefault="00164D95" w:rsidP="00164D95">
      <w:pPr>
        <w:rPr>
          <w:noProof/>
          <w:lang w:val="en-GB" w:eastAsia="en-GB"/>
        </w:rPr>
      </w:pPr>
    </w:p>
    <w:p w14:paraId="2569E0C3" w14:textId="77777777" w:rsidR="00164D95" w:rsidRDefault="00164D95" w:rsidP="00164D95">
      <w:pPr>
        <w:rPr>
          <w:noProof/>
          <w:lang w:val="en-GB" w:eastAsia="en-GB"/>
        </w:rPr>
      </w:pPr>
    </w:p>
    <w:p w14:paraId="69E06617" w14:textId="77777777" w:rsidR="00164D95" w:rsidRDefault="00164D95" w:rsidP="00164D95">
      <w:pPr>
        <w:rPr>
          <w:noProof/>
          <w:lang w:val="en-GB" w:eastAsia="en-GB"/>
        </w:rPr>
      </w:pPr>
    </w:p>
    <w:p w14:paraId="60B9649C" w14:textId="77777777" w:rsidR="00164D95" w:rsidRDefault="00164D95" w:rsidP="00164D95">
      <w:pPr>
        <w:rPr>
          <w:noProof/>
          <w:lang w:val="en-GB" w:eastAsia="en-GB"/>
        </w:rPr>
      </w:pPr>
    </w:p>
    <w:p w14:paraId="43558FDC" w14:textId="77777777" w:rsidR="00164D95" w:rsidRDefault="00164D95" w:rsidP="00164D95">
      <w:pPr>
        <w:rPr>
          <w:noProof/>
          <w:lang w:val="en-GB" w:eastAsia="en-GB"/>
        </w:rPr>
      </w:pPr>
    </w:p>
    <w:p w14:paraId="447CC6EF" w14:textId="77777777" w:rsidR="00164D95" w:rsidRDefault="00164D95" w:rsidP="00164D95">
      <w:pPr>
        <w:rPr>
          <w:noProof/>
          <w:lang w:val="en-GB" w:eastAsia="en-GB"/>
        </w:rPr>
      </w:pPr>
    </w:p>
    <w:p w14:paraId="01E89AC4" w14:textId="77777777" w:rsidR="00164D95" w:rsidRDefault="00164D95" w:rsidP="00164D95">
      <w:pPr>
        <w:rPr>
          <w:noProof/>
          <w:lang w:val="en-GB" w:eastAsia="en-GB"/>
        </w:rPr>
      </w:pPr>
    </w:p>
    <w:p w14:paraId="5385FFCF" w14:textId="23F0894E" w:rsidR="00164D95" w:rsidRDefault="00164D95" w:rsidP="00164D95">
      <w:pPr>
        <w:rPr>
          <w:noProof/>
          <w:lang w:val="en-GB" w:eastAsia="en-GB"/>
        </w:rPr>
      </w:pPr>
    </w:p>
    <w:p w14:paraId="56B3814A" w14:textId="27604129" w:rsidR="00164D95" w:rsidRDefault="00164D95" w:rsidP="00164D95">
      <w:pPr>
        <w:rPr>
          <w:noProof/>
          <w:lang w:val="en-GB" w:eastAsia="en-GB"/>
        </w:rPr>
      </w:pPr>
    </w:p>
    <w:p w14:paraId="3F73E39A" w14:textId="2DA0E411" w:rsidR="00164D95" w:rsidRDefault="00164D95" w:rsidP="00164D95">
      <w:pPr>
        <w:rPr>
          <w:noProof/>
          <w:lang w:val="en-GB" w:eastAsia="en-GB"/>
        </w:rPr>
      </w:pPr>
    </w:p>
    <w:p w14:paraId="5BEF5E1D" w14:textId="6AA1179A" w:rsidR="00164D95" w:rsidRDefault="00164D95" w:rsidP="00164D95">
      <w:pPr>
        <w:rPr>
          <w:noProof/>
          <w:lang w:val="en-GB" w:eastAsia="en-GB"/>
        </w:rPr>
      </w:pPr>
    </w:p>
    <w:p w14:paraId="08FA7034" w14:textId="7D30796B" w:rsidR="00164D95" w:rsidRDefault="00CB2BF7" w:rsidP="00164D95">
      <w:pPr>
        <w:rPr>
          <w:noProof/>
          <w:lang w:val="en-GB" w:eastAsia="en-GB"/>
        </w:rPr>
      </w:pPr>
      <w:r w:rsidRPr="00C24449">
        <w:rPr>
          <w:rFonts w:ascii="Barlow" w:hAnsi="Barlow"/>
          <w:noProof/>
        </w:rPr>
        <w:drawing>
          <wp:anchor distT="0" distB="0" distL="114300" distR="114300" simplePos="0" relativeHeight="251657728" behindDoc="0" locked="0" layoutInCell="1" allowOverlap="1" wp14:anchorId="645324EF" wp14:editId="08D5E73B">
            <wp:simplePos x="0" y="0"/>
            <wp:positionH relativeFrom="margin">
              <wp:posOffset>922655</wp:posOffset>
            </wp:positionH>
            <wp:positionV relativeFrom="paragraph">
              <wp:posOffset>71120</wp:posOffset>
            </wp:positionV>
            <wp:extent cx="4309332" cy="2218414"/>
            <wp:effectExtent l="0" t="0" r="0" b="0"/>
            <wp:wrapNone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32" cy="2218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F436D" w14:textId="77777777" w:rsidR="00164D95" w:rsidRDefault="00164D95" w:rsidP="00164D95">
      <w:pPr>
        <w:rPr>
          <w:noProof/>
          <w:lang w:val="en-GB" w:eastAsia="en-GB"/>
        </w:rPr>
      </w:pPr>
    </w:p>
    <w:p w14:paraId="00BA597C" w14:textId="0F46B135" w:rsidR="00164D95" w:rsidRDefault="00164D95" w:rsidP="00164D95">
      <w:pPr>
        <w:rPr>
          <w:noProof/>
          <w:lang w:val="en-GB" w:eastAsia="en-GB"/>
        </w:rPr>
      </w:pPr>
    </w:p>
    <w:p w14:paraId="080795F5" w14:textId="77777777" w:rsidR="00164D95" w:rsidRDefault="00164D95" w:rsidP="00164D95">
      <w:pPr>
        <w:rPr>
          <w:noProof/>
          <w:lang w:val="en-GB" w:eastAsia="en-GB"/>
        </w:rPr>
      </w:pPr>
    </w:p>
    <w:p w14:paraId="3626B472" w14:textId="3C363A17" w:rsidR="00387758" w:rsidRDefault="00387758">
      <w:pPr>
        <w:spacing w:after="200" w:line="276" w:lineRule="auto"/>
        <w:rPr>
          <w:b/>
          <w:bCs/>
        </w:rPr>
      </w:pPr>
    </w:p>
    <w:p w14:paraId="13B22618" w14:textId="77777777" w:rsidR="00A73E2B" w:rsidRPr="00A73E2B" w:rsidRDefault="00A73E2B" w:rsidP="00A73E2B">
      <w:pPr>
        <w:rPr>
          <w:b/>
          <w:bCs/>
        </w:rPr>
      </w:pPr>
    </w:p>
    <w:p w14:paraId="516EAB8E" w14:textId="5FD90D79" w:rsidR="00AC77DA" w:rsidRDefault="00AC77DA">
      <w:pPr>
        <w:spacing w:after="200" w:line="276" w:lineRule="auto"/>
      </w:pPr>
    </w:p>
    <w:p w14:paraId="0678D172" w14:textId="77777777" w:rsidR="00AC77DA" w:rsidRDefault="00AC77DA">
      <w:pPr>
        <w:spacing w:after="200" w:line="276" w:lineRule="auto"/>
      </w:pPr>
    </w:p>
    <w:p w14:paraId="39D66E4E" w14:textId="77777777" w:rsidR="00AC77DA" w:rsidRDefault="00AC77DA">
      <w:pPr>
        <w:spacing w:after="200" w:line="276" w:lineRule="auto"/>
      </w:pPr>
    </w:p>
    <w:p w14:paraId="3FA7273F" w14:textId="77777777" w:rsidR="00AC77DA" w:rsidRDefault="00AC77DA">
      <w:pPr>
        <w:spacing w:after="200" w:line="276" w:lineRule="auto"/>
      </w:pPr>
    </w:p>
    <w:p w14:paraId="6BAFAB25" w14:textId="77777777" w:rsidR="00AC77DA" w:rsidRPr="00AC77DA" w:rsidRDefault="00AC77DA" w:rsidP="00AC77DA">
      <w:pPr>
        <w:spacing w:after="200" w:line="276" w:lineRule="auto"/>
      </w:pPr>
    </w:p>
    <w:p w14:paraId="60A7D9C2" w14:textId="6D2F1817" w:rsidR="00D33941" w:rsidRDefault="00A561BB" w:rsidP="007D55D4">
      <w:r>
        <w:rPr>
          <w:rFonts w:ascii="Barlow" w:hAnsi="Barlow"/>
          <w:noProof/>
        </w:rPr>
        <w:drawing>
          <wp:anchor distT="0" distB="0" distL="114300" distR="114300" simplePos="0" relativeHeight="251671040" behindDoc="1" locked="0" layoutInCell="1" allowOverlap="1" wp14:anchorId="40E1D2FB" wp14:editId="1D828EF7">
            <wp:simplePos x="0" y="0"/>
            <wp:positionH relativeFrom="margin">
              <wp:posOffset>-677849</wp:posOffset>
            </wp:positionH>
            <wp:positionV relativeFrom="margin">
              <wp:posOffset>-906449</wp:posOffset>
            </wp:positionV>
            <wp:extent cx="8418478" cy="12982713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411" cy="1300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8"/>
    <w:p w14:paraId="417F8FEB" w14:textId="522B69D1" w:rsidR="007D55D4" w:rsidRDefault="007D55D4" w:rsidP="007D55D4">
      <w:pPr>
        <w:rPr>
          <w:rFonts w:asciiTheme="minorHAnsi" w:hAnsiTheme="minorHAnsi"/>
          <w:sz w:val="30"/>
          <w:szCs w:val="34"/>
        </w:rPr>
      </w:pPr>
    </w:p>
    <w:p w14:paraId="270B8383" w14:textId="3694954D" w:rsidR="00C01A29" w:rsidRPr="00C24449" w:rsidRDefault="00C01A29" w:rsidP="00894CE5">
      <w:pPr>
        <w:spacing w:after="200"/>
        <w:rPr>
          <w:rFonts w:ascii="Barlow" w:hAnsi="Barlow"/>
        </w:rPr>
      </w:pPr>
    </w:p>
    <w:sectPr w:rsidR="00C01A29" w:rsidRPr="00C24449" w:rsidSect="00896034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80" w:bottom="1260" w:left="108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4E74" w14:textId="77777777" w:rsidR="00896034" w:rsidRDefault="00896034" w:rsidP="005D55D8">
      <w:r>
        <w:separator/>
      </w:r>
    </w:p>
  </w:endnote>
  <w:endnote w:type="continuationSeparator" w:id="0">
    <w:p w14:paraId="6A727D2A" w14:textId="77777777" w:rsidR="00896034" w:rsidRDefault="00896034" w:rsidP="005D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C2BE" w14:textId="22442351" w:rsidR="006E1FBD" w:rsidRDefault="00824CAC" w:rsidP="006E1FBD">
    <w:pPr>
      <w:pStyle w:val="Footer"/>
      <w:jc w:val="right"/>
      <w:rPr>
        <w:color w:val="FF6801" w:themeColor="accent1"/>
      </w:rPr>
    </w:pPr>
    <w:r w:rsidRPr="00824CAC">
      <w:rPr>
        <w:rFonts w:ascii="Barlow" w:hAnsi="Barlow" w:cstheme="majorBidi"/>
        <w:b/>
        <w:bCs/>
        <w:color w:val="FFC000"/>
        <w:sz w:val="26"/>
        <w:szCs w:val="26"/>
      </w:rPr>
      <w:t>AMBER</w:t>
    </w:r>
    <w:r w:rsidR="006E1FBD" w:rsidRPr="00A34DF5">
      <w:rPr>
        <w:rFonts w:ascii="Barlow" w:hAnsi="Barlow" w:cstheme="majorBidi"/>
        <w:color w:val="FFC000"/>
        <w:sz w:val="26"/>
        <w:szCs w:val="26"/>
      </w:rPr>
      <w:t xml:space="preserve"> </w:t>
    </w:r>
    <w:r w:rsidR="006E1FBD">
      <w:rPr>
        <w:rFonts w:ascii="Barlow" w:hAnsi="Barlow" w:cstheme="majorBidi"/>
        <w:color w:val="FFC000"/>
        <w:sz w:val="26"/>
        <w:szCs w:val="26"/>
      </w:rPr>
      <w:t xml:space="preserve">                                                                                                                          </w:t>
    </w:r>
    <w:r w:rsidR="006E1FBD">
      <w:rPr>
        <w:color w:val="FF6801" w:themeColor="accent1"/>
      </w:rPr>
      <w:t xml:space="preserve">Page </w:t>
    </w:r>
    <w:r w:rsidR="006E1FBD">
      <w:rPr>
        <w:color w:val="FF6801" w:themeColor="accent1"/>
      </w:rPr>
      <w:fldChar w:fldCharType="begin"/>
    </w:r>
    <w:r w:rsidR="006E1FBD">
      <w:rPr>
        <w:color w:val="FF6801" w:themeColor="accent1"/>
      </w:rPr>
      <w:instrText xml:space="preserve"> PAGE  \* Arabic  \* MERGEFORMAT </w:instrText>
    </w:r>
    <w:r w:rsidR="006E1FBD">
      <w:rPr>
        <w:color w:val="FF6801" w:themeColor="accent1"/>
      </w:rPr>
      <w:fldChar w:fldCharType="separate"/>
    </w:r>
    <w:r w:rsidR="006E1FBD">
      <w:rPr>
        <w:noProof/>
        <w:color w:val="FF6801" w:themeColor="accent1"/>
      </w:rPr>
      <w:t>2</w:t>
    </w:r>
    <w:r w:rsidR="006E1FBD">
      <w:rPr>
        <w:color w:val="FF6801" w:themeColor="accent1"/>
      </w:rPr>
      <w:fldChar w:fldCharType="end"/>
    </w:r>
    <w:r w:rsidR="006E1FBD">
      <w:rPr>
        <w:color w:val="FF6801" w:themeColor="accent1"/>
      </w:rPr>
      <w:t xml:space="preserve"> of </w:t>
    </w:r>
    <w:r w:rsidR="006E1FBD">
      <w:rPr>
        <w:color w:val="FF6801" w:themeColor="accent1"/>
      </w:rPr>
      <w:fldChar w:fldCharType="begin"/>
    </w:r>
    <w:r w:rsidR="006E1FBD">
      <w:rPr>
        <w:color w:val="FF6801" w:themeColor="accent1"/>
      </w:rPr>
      <w:instrText xml:space="preserve"> NUMPAGES  \* Arabic  \* MERGEFORMAT </w:instrText>
    </w:r>
    <w:r w:rsidR="006E1FBD">
      <w:rPr>
        <w:color w:val="FF6801" w:themeColor="accent1"/>
      </w:rPr>
      <w:fldChar w:fldCharType="separate"/>
    </w:r>
    <w:r w:rsidR="006E1FBD">
      <w:rPr>
        <w:noProof/>
        <w:color w:val="FF6801" w:themeColor="accent1"/>
      </w:rPr>
      <w:t>2</w:t>
    </w:r>
    <w:r w:rsidR="006E1FBD">
      <w:rPr>
        <w:color w:val="FF6801" w:themeColor="accent1"/>
      </w:rPr>
      <w:fldChar w:fldCharType="end"/>
    </w:r>
  </w:p>
  <w:p w14:paraId="70B1D643" w14:textId="6E031143" w:rsidR="00982F7D" w:rsidRPr="00A561BB" w:rsidRDefault="00982F7D" w:rsidP="00982F7D">
    <w:pPr>
      <w:pStyle w:val="Footer"/>
      <w:tabs>
        <w:tab w:val="clear" w:pos="4320"/>
        <w:tab w:val="clear" w:pos="8640"/>
        <w:tab w:val="center" w:pos="4590"/>
        <w:tab w:val="right" w:pos="9720"/>
      </w:tabs>
      <w:ind w:right="360"/>
      <w:rPr>
        <w:rFonts w:ascii="Barlow" w:hAnsi="Barlow"/>
        <w:b/>
        <w:bCs/>
        <w:color w:val="FFC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870F" w14:textId="25BA33B1" w:rsidR="00B24BCE" w:rsidRDefault="00A57E88">
    <w:pPr>
      <w:pStyle w:val="Footer"/>
    </w:pPr>
    <w:r w:rsidRPr="00FD5279">
      <w:rPr>
        <w:noProof/>
      </w:rPr>
      <w:drawing>
        <wp:anchor distT="0" distB="0" distL="114300" distR="114300" simplePos="0" relativeHeight="251683840" behindDoc="0" locked="0" layoutInCell="1" allowOverlap="1" wp14:anchorId="6D4A99E6" wp14:editId="0B976505">
          <wp:simplePos x="0" y="0"/>
          <wp:positionH relativeFrom="page">
            <wp:posOffset>8890</wp:posOffset>
          </wp:positionH>
          <wp:positionV relativeFrom="paragraph">
            <wp:posOffset>351387</wp:posOffset>
          </wp:positionV>
          <wp:extent cx="7538085" cy="398145"/>
          <wp:effectExtent l="0" t="0" r="5715" b="1905"/>
          <wp:wrapSquare wrapText="bothSides"/>
          <wp:docPr id="597" name="Picture 5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771"/>
                  <a:stretch/>
                </pic:blipFill>
                <pic:spPr bwMode="auto">
                  <a:xfrm>
                    <a:off x="0" y="0"/>
                    <a:ext cx="7538085" cy="398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0143" w14:textId="77777777" w:rsidR="00896034" w:rsidRDefault="00896034" w:rsidP="005D55D8">
      <w:r>
        <w:separator/>
      </w:r>
    </w:p>
  </w:footnote>
  <w:footnote w:type="continuationSeparator" w:id="0">
    <w:p w14:paraId="707A874C" w14:textId="77777777" w:rsidR="00896034" w:rsidRDefault="00896034" w:rsidP="005D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15C4" w14:textId="5CE8B11B" w:rsidR="00B24BCE" w:rsidRPr="00171677" w:rsidRDefault="00B24BCE" w:rsidP="006E1FBD">
    <w:pPr>
      <w:ind w:left="-540" w:right="-1053"/>
      <w:jc w:val="center"/>
      <w:rPr>
        <w:rFonts w:ascii="Barlow" w:hAnsi="Barlow"/>
        <w:color w:val="F16A24"/>
      </w:rPr>
    </w:pPr>
    <w:r w:rsidRPr="004B1C8C">
      <w:rPr>
        <w:rFonts w:asciiTheme="minorHAnsi" w:hAnsiTheme="minorHAnsi" w:cstheme="minorHAnsi"/>
        <w:b/>
        <w:bCs/>
        <w:noProof/>
        <w:sz w:val="28"/>
        <w:szCs w:val="28"/>
      </w:rPr>
      <w:drawing>
        <wp:anchor distT="0" distB="0" distL="114300" distR="114300" simplePos="0" relativeHeight="251675648" behindDoc="0" locked="0" layoutInCell="1" allowOverlap="1" wp14:anchorId="579C9CB1" wp14:editId="7A6BDDC7">
          <wp:simplePos x="0" y="0"/>
          <wp:positionH relativeFrom="margin">
            <wp:posOffset>-573460</wp:posOffset>
          </wp:positionH>
          <wp:positionV relativeFrom="paragraph">
            <wp:posOffset>-127635</wp:posOffset>
          </wp:positionV>
          <wp:extent cx="1714500" cy="535781"/>
          <wp:effectExtent l="0" t="0" r="0" b="0"/>
          <wp:wrapNone/>
          <wp:docPr id="595" name="Picture 5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mingbird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752" b="16576"/>
                  <a:stretch/>
                </pic:blipFill>
                <pic:spPr bwMode="auto">
                  <a:xfrm>
                    <a:off x="0" y="0"/>
                    <a:ext cx="1714500" cy="5357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1FBD">
      <w:rPr>
        <w:rFonts w:ascii="Barlow" w:hAnsi="Barlow"/>
        <w:color w:val="F16A24"/>
      </w:rPr>
      <w:t xml:space="preserve">                                                                                                                                    </w:t>
    </w:r>
  </w:p>
  <w:p w14:paraId="51EEF793" w14:textId="547CFA19" w:rsidR="00B24BCE" w:rsidRPr="00B030B0" w:rsidRDefault="00B24BCE" w:rsidP="00B030B0">
    <w:pPr>
      <w:rPr>
        <w:rFonts w:ascii="Barlow" w:hAnsi="Barlow"/>
        <w:color w:val="FF66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363F" w14:textId="6857BAC7" w:rsidR="00B24BCE" w:rsidRDefault="008A6B58" w:rsidP="00B93FDC">
    <w:pPr>
      <w:ind w:left="7200"/>
      <w:rPr>
        <w:rFonts w:ascii="Barlow" w:hAnsi="Barlow"/>
        <w:color w:val="FF6600"/>
      </w:rPr>
    </w:pPr>
    <w:r w:rsidRPr="004B1C8C">
      <w:rPr>
        <w:rFonts w:asciiTheme="minorHAnsi" w:hAnsiTheme="minorHAnsi" w:cstheme="minorHAnsi"/>
        <w:b/>
        <w:bCs/>
        <w:noProof/>
        <w:sz w:val="28"/>
        <w:szCs w:val="28"/>
      </w:rPr>
      <w:drawing>
        <wp:anchor distT="0" distB="0" distL="114300" distR="114300" simplePos="0" relativeHeight="251685888" behindDoc="0" locked="0" layoutInCell="1" allowOverlap="1" wp14:anchorId="237C40CB" wp14:editId="08A554EA">
          <wp:simplePos x="0" y="0"/>
          <wp:positionH relativeFrom="margin">
            <wp:posOffset>-471115</wp:posOffset>
          </wp:positionH>
          <wp:positionV relativeFrom="paragraph">
            <wp:posOffset>-91440</wp:posOffset>
          </wp:positionV>
          <wp:extent cx="2289976" cy="715617"/>
          <wp:effectExtent l="0" t="0" r="0" b="0"/>
          <wp:wrapNone/>
          <wp:docPr id="596" name="Picture 5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mingbird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752" b="16576"/>
                  <a:stretch/>
                </pic:blipFill>
                <pic:spPr bwMode="auto">
                  <a:xfrm>
                    <a:off x="0" y="0"/>
                    <a:ext cx="2327429" cy="7273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D457A0" w14:textId="5814E3EB" w:rsidR="00B24BCE" w:rsidRDefault="00B24BCE">
    <w:pPr>
      <w:pStyle w:val="Header"/>
      <w:rPr>
        <w:rFonts w:asciiTheme="minorHAnsi" w:eastAsiaTheme="minorEastAsia" w:hAnsiTheme="minorHAnsi" w:cstheme="minorHAnsi"/>
        <w:b/>
        <w:bCs/>
        <w:sz w:val="28"/>
        <w:szCs w:val="28"/>
      </w:rPr>
    </w:pPr>
  </w:p>
  <w:p w14:paraId="73464CC8" w14:textId="76B98AFD" w:rsidR="00B24BCE" w:rsidRDefault="00B24BCE">
    <w:pPr>
      <w:pStyle w:val="Header"/>
    </w:pPr>
  </w:p>
  <w:p w14:paraId="6AFC87D2" w14:textId="3F2CDBA9" w:rsidR="00B24BCE" w:rsidRDefault="00B24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62.75pt;height:1062.75pt" o:bullet="t">
        <v:imagedata r:id="rId1" o:title="art77FD"/>
      </v:shape>
    </w:pict>
  </w:numPicBullet>
  <w:abstractNum w:abstractNumId="0" w15:restartNumberingAfterBreak="0">
    <w:nsid w:val="01DA2B0A"/>
    <w:multiLevelType w:val="hybridMultilevel"/>
    <w:tmpl w:val="62FCF1D0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B9E"/>
    <w:multiLevelType w:val="hybridMultilevel"/>
    <w:tmpl w:val="7FFED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20C57"/>
    <w:multiLevelType w:val="hybridMultilevel"/>
    <w:tmpl w:val="402A0D52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247A7"/>
    <w:multiLevelType w:val="hybridMultilevel"/>
    <w:tmpl w:val="3132C9BA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92B93"/>
    <w:multiLevelType w:val="hybridMultilevel"/>
    <w:tmpl w:val="E340D116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50D21"/>
    <w:multiLevelType w:val="hybridMultilevel"/>
    <w:tmpl w:val="D8C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E4B7C"/>
    <w:multiLevelType w:val="hybridMultilevel"/>
    <w:tmpl w:val="A61C25CE"/>
    <w:lvl w:ilvl="0" w:tplc="2CA89042">
      <w:numFmt w:val="bullet"/>
      <w:lvlText w:val="-"/>
      <w:lvlJc w:val="left"/>
      <w:pPr>
        <w:ind w:left="720" w:hanging="360"/>
      </w:pPr>
      <w:rPr>
        <w:rFonts w:ascii="Verdana" w:eastAsiaTheme="maj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67D08"/>
    <w:multiLevelType w:val="hybridMultilevel"/>
    <w:tmpl w:val="D8DAA5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0E4F0F"/>
    <w:multiLevelType w:val="hybridMultilevel"/>
    <w:tmpl w:val="69D68EFC"/>
    <w:lvl w:ilvl="0" w:tplc="D4FA11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062A"/>
    <w:multiLevelType w:val="hybridMultilevel"/>
    <w:tmpl w:val="A3929316"/>
    <w:lvl w:ilvl="0" w:tplc="E12A9F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D5D2A"/>
    <w:multiLevelType w:val="hybridMultilevel"/>
    <w:tmpl w:val="64464820"/>
    <w:lvl w:ilvl="0" w:tplc="F3440D6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B7143"/>
    <w:multiLevelType w:val="hybridMultilevel"/>
    <w:tmpl w:val="A76A1DF2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1587A"/>
    <w:multiLevelType w:val="hybridMultilevel"/>
    <w:tmpl w:val="9C76F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E3FE6"/>
    <w:multiLevelType w:val="hybridMultilevel"/>
    <w:tmpl w:val="254E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E2731"/>
    <w:multiLevelType w:val="hybridMultilevel"/>
    <w:tmpl w:val="534E56F4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A4FD8"/>
    <w:multiLevelType w:val="hybridMultilevel"/>
    <w:tmpl w:val="ADC6EFB6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61533"/>
    <w:multiLevelType w:val="hybridMultilevel"/>
    <w:tmpl w:val="474E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F39F2"/>
    <w:multiLevelType w:val="hybridMultilevel"/>
    <w:tmpl w:val="7004E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F098D"/>
    <w:multiLevelType w:val="hybridMultilevel"/>
    <w:tmpl w:val="4EA46A0E"/>
    <w:lvl w:ilvl="0" w:tplc="EB1C4B02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35746507"/>
    <w:multiLevelType w:val="hybridMultilevel"/>
    <w:tmpl w:val="138076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0C2941"/>
    <w:multiLevelType w:val="hybridMultilevel"/>
    <w:tmpl w:val="039E3D7C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A42C0"/>
    <w:multiLevelType w:val="hybridMultilevel"/>
    <w:tmpl w:val="01B6DF9C"/>
    <w:lvl w:ilvl="0" w:tplc="EB1C4B02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31E2"/>
    <w:multiLevelType w:val="hybridMultilevel"/>
    <w:tmpl w:val="D1A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B5E76"/>
    <w:multiLevelType w:val="hybridMultilevel"/>
    <w:tmpl w:val="5E4C2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77F27"/>
    <w:multiLevelType w:val="hybridMultilevel"/>
    <w:tmpl w:val="C20E0588"/>
    <w:lvl w:ilvl="0" w:tplc="A79218A0">
      <w:start w:val="1"/>
      <w:numFmt w:val="bullet"/>
      <w:pStyle w:val="Heading4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C74B0"/>
    <w:multiLevelType w:val="hybridMultilevel"/>
    <w:tmpl w:val="B562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E6BBD"/>
    <w:multiLevelType w:val="hybridMultilevel"/>
    <w:tmpl w:val="2DDC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7762E"/>
    <w:multiLevelType w:val="hybridMultilevel"/>
    <w:tmpl w:val="3920DE3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52695026"/>
    <w:multiLevelType w:val="hybridMultilevel"/>
    <w:tmpl w:val="EB6E867C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014F8"/>
    <w:multiLevelType w:val="hybridMultilevel"/>
    <w:tmpl w:val="4DCE53CE"/>
    <w:lvl w:ilvl="0" w:tplc="EB1C4B0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5D44EA"/>
    <w:multiLevelType w:val="hybridMultilevel"/>
    <w:tmpl w:val="034CB274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4B72D93"/>
    <w:multiLevelType w:val="hybridMultilevel"/>
    <w:tmpl w:val="F9BAFB82"/>
    <w:lvl w:ilvl="0" w:tplc="F670A8B0">
      <w:numFmt w:val="bullet"/>
      <w:lvlText w:val="-"/>
      <w:lvlJc w:val="left"/>
      <w:pPr>
        <w:ind w:left="720" w:hanging="360"/>
      </w:pPr>
      <w:rPr>
        <w:rFonts w:ascii="Verdana" w:eastAsiaTheme="maj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435AF"/>
    <w:multiLevelType w:val="hybridMultilevel"/>
    <w:tmpl w:val="8D9E8802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3C78CF"/>
    <w:multiLevelType w:val="hybridMultilevel"/>
    <w:tmpl w:val="BFBAB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13A92"/>
    <w:multiLevelType w:val="hybridMultilevel"/>
    <w:tmpl w:val="6608C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29669A"/>
    <w:multiLevelType w:val="hybridMultilevel"/>
    <w:tmpl w:val="BAAA8498"/>
    <w:lvl w:ilvl="0" w:tplc="80F83332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440C6"/>
    <w:multiLevelType w:val="hybridMultilevel"/>
    <w:tmpl w:val="505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D4A0C"/>
    <w:multiLevelType w:val="hybridMultilevel"/>
    <w:tmpl w:val="F9EC6D08"/>
    <w:lvl w:ilvl="0" w:tplc="EB1C4B02">
      <w:start w:val="1"/>
      <w:numFmt w:val="bullet"/>
      <w:lvlText w:val=""/>
      <w:lvlPicBulletId w:val="0"/>
      <w:lvlJc w:val="left"/>
      <w:pPr>
        <w:ind w:left="144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38" w15:restartNumberingAfterBreak="0">
    <w:nsid w:val="75256A1D"/>
    <w:multiLevelType w:val="hybridMultilevel"/>
    <w:tmpl w:val="DEFAB822"/>
    <w:lvl w:ilvl="0" w:tplc="7B12C30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A768B"/>
    <w:multiLevelType w:val="hybridMultilevel"/>
    <w:tmpl w:val="E2846C44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B155E0"/>
    <w:multiLevelType w:val="hybridMultilevel"/>
    <w:tmpl w:val="8D7662F0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41370"/>
    <w:multiLevelType w:val="hybridMultilevel"/>
    <w:tmpl w:val="3496C910"/>
    <w:lvl w:ilvl="0" w:tplc="6D9A0A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05642"/>
    <w:multiLevelType w:val="hybridMultilevel"/>
    <w:tmpl w:val="E60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97908">
    <w:abstractNumId w:val="4"/>
  </w:num>
  <w:num w:numId="2" w16cid:durableId="134031104">
    <w:abstractNumId w:val="14"/>
  </w:num>
  <w:num w:numId="3" w16cid:durableId="297535513">
    <w:abstractNumId w:val="37"/>
  </w:num>
  <w:num w:numId="4" w16cid:durableId="1869756165">
    <w:abstractNumId w:val="18"/>
  </w:num>
  <w:num w:numId="5" w16cid:durableId="422995331">
    <w:abstractNumId w:val="40"/>
  </w:num>
  <w:num w:numId="6" w16cid:durableId="677854855">
    <w:abstractNumId w:val="41"/>
  </w:num>
  <w:num w:numId="7" w16cid:durableId="1806653749">
    <w:abstractNumId w:val="21"/>
  </w:num>
  <w:num w:numId="8" w16cid:durableId="1849833542">
    <w:abstractNumId w:val="24"/>
  </w:num>
  <w:num w:numId="9" w16cid:durableId="126167324">
    <w:abstractNumId w:val="39"/>
  </w:num>
  <w:num w:numId="10" w16cid:durableId="1558858227">
    <w:abstractNumId w:val="15"/>
  </w:num>
  <w:num w:numId="11" w16cid:durableId="512961004">
    <w:abstractNumId w:val="11"/>
  </w:num>
  <w:num w:numId="12" w16cid:durableId="388892169">
    <w:abstractNumId w:val="31"/>
  </w:num>
  <w:num w:numId="13" w16cid:durableId="619848581">
    <w:abstractNumId w:val="24"/>
  </w:num>
  <w:num w:numId="14" w16cid:durableId="1684936371">
    <w:abstractNumId w:val="24"/>
  </w:num>
  <w:num w:numId="15" w16cid:durableId="358554855">
    <w:abstractNumId w:val="6"/>
  </w:num>
  <w:num w:numId="16" w16cid:durableId="1426806956">
    <w:abstractNumId w:val="10"/>
  </w:num>
  <w:num w:numId="17" w16cid:durableId="104622664">
    <w:abstractNumId w:val="28"/>
  </w:num>
  <w:num w:numId="18" w16cid:durableId="1324357721">
    <w:abstractNumId w:val="38"/>
  </w:num>
  <w:num w:numId="19" w16cid:durableId="336619207">
    <w:abstractNumId w:val="29"/>
  </w:num>
  <w:num w:numId="20" w16cid:durableId="364983054">
    <w:abstractNumId w:val="20"/>
  </w:num>
  <w:num w:numId="21" w16cid:durableId="1546678540">
    <w:abstractNumId w:val="23"/>
  </w:num>
  <w:num w:numId="22" w16cid:durableId="70125692">
    <w:abstractNumId w:val="7"/>
  </w:num>
  <w:num w:numId="23" w16cid:durableId="1050495813">
    <w:abstractNumId w:val="19"/>
  </w:num>
  <w:num w:numId="24" w16cid:durableId="473642287">
    <w:abstractNumId w:val="30"/>
  </w:num>
  <w:num w:numId="25" w16cid:durableId="198327040">
    <w:abstractNumId w:val="32"/>
  </w:num>
  <w:num w:numId="26" w16cid:durableId="1759058642">
    <w:abstractNumId w:val="2"/>
  </w:num>
  <w:num w:numId="27" w16cid:durableId="76172616">
    <w:abstractNumId w:val="0"/>
  </w:num>
  <w:num w:numId="28" w16cid:durableId="791628983">
    <w:abstractNumId w:val="22"/>
  </w:num>
  <w:num w:numId="29" w16cid:durableId="1457680810">
    <w:abstractNumId w:val="27"/>
  </w:num>
  <w:num w:numId="30" w16cid:durableId="1222521197">
    <w:abstractNumId w:val="34"/>
  </w:num>
  <w:num w:numId="31" w16cid:durableId="943421458">
    <w:abstractNumId w:val="8"/>
  </w:num>
  <w:num w:numId="32" w16cid:durableId="805271153">
    <w:abstractNumId w:val="5"/>
  </w:num>
  <w:num w:numId="33" w16cid:durableId="242764834">
    <w:abstractNumId w:val="16"/>
  </w:num>
  <w:num w:numId="34" w16cid:durableId="920069061">
    <w:abstractNumId w:val="17"/>
  </w:num>
  <w:num w:numId="35" w16cid:durableId="1091584569">
    <w:abstractNumId w:val="42"/>
  </w:num>
  <w:num w:numId="36" w16cid:durableId="1804690169">
    <w:abstractNumId w:val="1"/>
  </w:num>
  <w:num w:numId="37" w16cid:durableId="1699743253">
    <w:abstractNumId w:val="12"/>
  </w:num>
  <w:num w:numId="38" w16cid:durableId="1094086511">
    <w:abstractNumId w:val="35"/>
  </w:num>
  <w:num w:numId="39" w16cid:durableId="1021736032">
    <w:abstractNumId w:val="33"/>
  </w:num>
  <w:num w:numId="40" w16cid:durableId="821118085">
    <w:abstractNumId w:val="13"/>
  </w:num>
  <w:num w:numId="41" w16cid:durableId="1318605419">
    <w:abstractNumId w:val="36"/>
  </w:num>
  <w:num w:numId="42" w16cid:durableId="430929518">
    <w:abstractNumId w:val="25"/>
  </w:num>
  <w:num w:numId="43" w16cid:durableId="1356073289">
    <w:abstractNumId w:val="3"/>
  </w:num>
  <w:num w:numId="44" w16cid:durableId="789058393">
    <w:abstractNumId w:val="9"/>
  </w:num>
  <w:num w:numId="45" w16cid:durableId="374043621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efaultTableStyle w:val="MediumShading1-Accent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5D8"/>
    <w:rsid w:val="00002F8C"/>
    <w:rsid w:val="000103FC"/>
    <w:rsid w:val="000148F7"/>
    <w:rsid w:val="00020211"/>
    <w:rsid w:val="00021602"/>
    <w:rsid w:val="0002163F"/>
    <w:rsid w:val="00023224"/>
    <w:rsid w:val="00024E9B"/>
    <w:rsid w:val="000254A8"/>
    <w:rsid w:val="0003003D"/>
    <w:rsid w:val="00031D50"/>
    <w:rsid w:val="00031E05"/>
    <w:rsid w:val="00033115"/>
    <w:rsid w:val="000413D4"/>
    <w:rsid w:val="00041976"/>
    <w:rsid w:val="00046912"/>
    <w:rsid w:val="00050EB8"/>
    <w:rsid w:val="00050F8A"/>
    <w:rsid w:val="00053678"/>
    <w:rsid w:val="00054567"/>
    <w:rsid w:val="0005636A"/>
    <w:rsid w:val="00056F95"/>
    <w:rsid w:val="00057286"/>
    <w:rsid w:val="00060F3A"/>
    <w:rsid w:val="00061B51"/>
    <w:rsid w:val="00062DB6"/>
    <w:rsid w:val="000665AF"/>
    <w:rsid w:val="00067FD0"/>
    <w:rsid w:val="00071DE6"/>
    <w:rsid w:val="0007252E"/>
    <w:rsid w:val="00081A9A"/>
    <w:rsid w:val="00081C83"/>
    <w:rsid w:val="00082D09"/>
    <w:rsid w:val="00084464"/>
    <w:rsid w:val="0009118B"/>
    <w:rsid w:val="00091B03"/>
    <w:rsid w:val="00092D8D"/>
    <w:rsid w:val="00097046"/>
    <w:rsid w:val="000A2A72"/>
    <w:rsid w:val="000A5A3D"/>
    <w:rsid w:val="000B0536"/>
    <w:rsid w:val="000B339D"/>
    <w:rsid w:val="000C3BA8"/>
    <w:rsid w:val="000C6041"/>
    <w:rsid w:val="000C6345"/>
    <w:rsid w:val="000C6FAA"/>
    <w:rsid w:val="000D31BA"/>
    <w:rsid w:val="000D3DB5"/>
    <w:rsid w:val="000D3F74"/>
    <w:rsid w:val="000D6D02"/>
    <w:rsid w:val="000E3585"/>
    <w:rsid w:val="000E3ADF"/>
    <w:rsid w:val="000E6E4B"/>
    <w:rsid w:val="000F03B3"/>
    <w:rsid w:val="000F705C"/>
    <w:rsid w:val="00100086"/>
    <w:rsid w:val="0011116F"/>
    <w:rsid w:val="001117C8"/>
    <w:rsid w:val="00112128"/>
    <w:rsid w:val="001124D8"/>
    <w:rsid w:val="00113F4D"/>
    <w:rsid w:val="001150A8"/>
    <w:rsid w:val="00120B83"/>
    <w:rsid w:val="001222FE"/>
    <w:rsid w:val="00122987"/>
    <w:rsid w:val="00122E1C"/>
    <w:rsid w:val="0012303C"/>
    <w:rsid w:val="001234E8"/>
    <w:rsid w:val="00124548"/>
    <w:rsid w:val="00125C73"/>
    <w:rsid w:val="00131E0A"/>
    <w:rsid w:val="00134B49"/>
    <w:rsid w:val="00147537"/>
    <w:rsid w:val="00151341"/>
    <w:rsid w:val="001516F8"/>
    <w:rsid w:val="00153EA2"/>
    <w:rsid w:val="0015502C"/>
    <w:rsid w:val="00155083"/>
    <w:rsid w:val="00155BF3"/>
    <w:rsid w:val="0015719A"/>
    <w:rsid w:val="00164552"/>
    <w:rsid w:val="00164D95"/>
    <w:rsid w:val="00171677"/>
    <w:rsid w:val="00173CB5"/>
    <w:rsid w:val="001769C5"/>
    <w:rsid w:val="00182AEF"/>
    <w:rsid w:val="00183CC0"/>
    <w:rsid w:val="00192A8F"/>
    <w:rsid w:val="001939F3"/>
    <w:rsid w:val="00197CAE"/>
    <w:rsid w:val="001A003B"/>
    <w:rsid w:val="001A1791"/>
    <w:rsid w:val="001A5E11"/>
    <w:rsid w:val="001B0202"/>
    <w:rsid w:val="001B51BB"/>
    <w:rsid w:val="001B6361"/>
    <w:rsid w:val="001C1D1A"/>
    <w:rsid w:val="001C623F"/>
    <w:rsid w:val="001C6FC3"/>
    <w:rsid w:val="001C758F"/>
    <w:rsid w:val="001C7906"/>
    <w:rsid w:val="001C7B66"/>
    <w:rsid w:val="001D6926"/>
    <w:rsid w:val="001D7C8C"/>
    <w:rsid w:val="001E2B92"/>
    <w:rsid w:val="001E476E"/>
    <w:rsid w:val="001E4E92"/>
    <w:rsid w:val="001E5B2D"/>
    <w:rsid w:val="001E740A"/>
    <w:rsid w:val="001F15EC"/>
    <w:rsid w:val="001F7665"/>
    <w:rsid w:val="001F7D17"/>
    <w:rsid w:val="00202323"/>
    <w:rsid w:val="00202BBD"/>
    <w:rsid w:val="00204984"/>
    <w:rsid w:val="00205932"/>
    <w:rsid w:val="00210777"/>
    <w:rsid w:val="002167D1"/>
    <w:rsid w:val="00216F5A"/>
    <w:rsid w:val="002202A0"/>
    <w:rsid w:val="002253E3"/>
    <w:rsid w:val="00227138"/>
    <w:rsid w:val="00227FBD"/>
    <w:rsid w:val="00231176"/>
    <w:rsid w:val="002348E1"/>
    <w:rsid w:val="00236C87"/>
    <w:rsid w:val="00240B8F"/>
    <w:rsid w:val="00241E02"/>
    <w:rsid w:val="0024561D"/>
    <w:rsid w:val="00247A1C"/>
    <w:rsid w:val="002505D9"/>
    <w:rsid w:val="00251994"/>
    <w:rsid w:val="00251D44"/>
    <w:rsid w:val="00251E69"/>
    <w:rsid w:val="00252CBA"/>
    <w:rsid w:val="002550C5"/>
    <w:rsid w:val="0025658A"/>
    <w:rsid w:val="002603B4"/>
    <w:rsid w:val="00260D5C"/>
    <w:rsid w:val="00263320"/>
    <w:rsid w:val="0026402C"/>
    <w:rsid w:val="00265C5E"/>
    <w:rsid w:val="00271A48"/>
    <w:rsid w:val="00272D6A"/>
    <w:rsid w:val="002736BE"/>
    <w:rsid w:val="00274333"/>
    <w:rsid w:val="00276641"/>
    <w:rsid w:val="00277755"/>
    <w:rsid w:val="00281B72"/>
    <w:rsid w:val="00285A89"/>
    <w:rsid w:val="00285C83"/>
    <w:rsid w:val="002870E0"/>
    <w:rsid w:val="002954C0"/>
    <w:rsid w:val="002A3EE2"/>
    <w:rsid w:val="002B2A72"/>
    <w:rsid w:val="002B416A"/>
    <w:rsid w:val="002B4459"/>
    <w:rsid w:val="002C0C05"/>
    <w:rsid w:val="002C15DB"/>
    <w:rsid w:val="002C17ED"/>
    <w:rsid w:val="002C3F9C"/>
    <w:rsid w:val="002C4C8E"/>
    <w:rsid w:val="002C6AA6"/>
    <w:rsid w:val="002C6B7F"/>
    <w:rsid w:val="002C79B3"/>
    <w:rsid w:val="002D01A0"/>
    <w:rsid w:val="002D35B9"/>
    <w:rsid w:val="002D6CE2"/>
    <w:rsid w:val="002F6941"/>
    <w:rsid w:val="002F7A42"/>
    <w:rsid w:val="00300598"/>
    <w:rsid w:val="00300FFB"/>
    <w:rsid w:val="00303CAF"/>
    <w:rsid w:val="003051BA"/>
    <w:rsid w:val="003054C0"/>
    <w:rsid w:val="00311DA1"/>
    <w:rsid w:val="00311FE8"/>
    <w:rsid w:val="0032046C"/>
    <w:rsid w:val="00326DC2"/>
    <w:rsid w:val="003276C9"/>
    <w:rsid w:val="00330CF2"/>
    <w:rsid w:val="00332899"/>
    <w:rsid w:val="003348AA"/>
    <w:rsid w:val="00336BA6"/>
    <w:rsid w:val="00336EE9"/>
    <w:rsid w:val="00337C6F"/>
    <w:rsid w:val="0034074A"/>
    <w:rsid w:val="00340ED5"/>
    <w:rsid w:val="00344046"/>
    <w:rsid w:val="003441C6"/>
    <w:rsid w:val="00344B81"/>
    <w:rsid w:val="00345841"/>
    <w:rsid w:val="003459C1"/>
    <w:rsid w:val="00345D82"/>
    <w:rsid w:val="00345E83"/>
    <w:rsid w:val="00361002"/>
    <w:rsid w:val="003639FD"/>
    <w:rsid w:val="00367B93"/>
    <w:rsid w:val="00371345"/>
    <w:rsid w:val="00373453"/>
    <w:rsid w:val="00373E0A"/>
    <w:rsid w:val="00374FF4"/>
    <w:rsid w:val="00376649"/>
    <w:rsid w:val="00376715"/>
    <w:rsid w:val="00376D36"/>
    <w:rsid w:val="00386B17"/>
    <w:rsid w:val="00387758"/>
    <w:rsid w:val="003929D7"/>
    <w:rsid w:val="00392D6D"/>
    <w:rsid w:val="003931C1"/>
    <w:rsid w:val="003957A0"/>
    <w:rsid w:val="00395DBC"/>
    <w:rsid w:val="0039648F"/>
    <w:rsid w:val="003A27A6"/>
    <w:rsid w:val="003A2C7A"/>
    <w:rsid w:val="003A30E1"/>
    <w:rsid w:val="003A3750"/>
    <w:rsid w:val="003B2549"/>
    <w:rsid w:val="003B2F05"/>
    <w:rsid w:val="003B4103"/>
    <w:rsid w:val="003B50F7"/>
    <w:rsid w:val="003C1E24"/>
    <w:rsid w:val="003D438E"/>
    <w:rsid w:val="003D6DB3"/>
    <w:rsid w:val="003E0934"/>
    <w:rsid w:val="003E0942"/>
    <w:rsid w:val="003F1778"/>
    <w:rsid w:val="003F3DF6"/>
    <w:rsid w:val="003F4999"/>
    <w:rsid w:val="00412167"/>
    <w:rsid w:val="00413D03"/>
    <w:rsid w:val="00415D37"/>
    <w:rsid w:val="004179D9"/>
    <w:rsid w:val="00422445"/>
    <w:rsid w:val="00423029"/>
    <w:rsid w:val="004235A5"/>
    <w:rsid w:val="00423BDD"/>
    <w:rsid w:val="00425652"/>
    <w:rsid w:val="00425B62"/>
    <w:rsid w:val="004264D9"/>
    <w:rsid w:val="00426E93"/>
    <w:rsid w:val="00427326"/>
    <w:rsid w:val="00433295"/>
    <w:rsid w:val="00434382"/>
    <w:rsid w:val="00434564"/>
    <w:rsid w:val="004346DD"/>
    <w:rsid w:val="00435137"/>
    <w:rsid w:val="004376C6"/>
    <w:rsid w:val="00445243"/>
    <w:rsid w:val="004529E4"/>
    <w:rsid w:val="00454366"/>
    <w:rsid w:val="0045560C"/>
    <w:rsid w:val="00455BEF"/>
    <w:rsid w:val="00456B84"/>
    <w:rsid w:val="00463349"/>
    <w:rsid w:val="0046373B"/>
    <w:rsid w:val="004832ED"/>
    <w:rsid w:val="00486F62"/>
    <w:rsid w:val="00490100"/>
    <w:rsid w:val="0049304F"/>
    <w:rsid w:val="00495447"/>
    <w:rsid w:val="004A7D78"/>
    <w:rsid w:val="004B0BDC"/>
    <w:rsid w:val="004B1C8C"/>
    <w:rsid w:val="004B659C"/>
    <w:rsid w:val="004B70CE"/>
    <w:rsid w:val="004C00DB"/>
    <w:rsid w:val="004C1D18"/>
    <w:rsid w:val="004C1F0A"/>
    <w:rsid w:val="004C630D"/>
    <w:rsid w:val="004C72C1"/>
    <w:rsid w:val="004D1ADB"/>
    <w:rsid w:val="004D47C0"/>
    <w:rsid w:val="004E084E"/>
    <w:rsid w:val="004E40E7"/>
    <w:rsid w:val="004F33BD"/>
    <w:rsid w:val="004F4AAC"/>
    <w:rsid w:val="004F5A49"/>
    <w:rsid w:val="004F62BF"/>
    <w:rsid w:val="00501608"/>
    <w:rsid w:val="00501657"/>
    <w:rsid w:val="00501C6E"/>
    <w:rsid w:val="0050337C"/>
    <w:rsid w:val="00505D60"/>
    <w:rsid w:val="00505FD1"/>
    <w:rsid w:val="005136AC"/>
    <w:rsid w:val="00513E7B"/>
    <w:rsid w:val="00516F5C"/>
    <w:rsid w:val="0052000C"/>
    <w:rsid w:val="00520E3A"/>
    <w:rsid w:val="00522C11"/>
    <w:rsid w:val="005248A2"/>
    <w:rsid w:val="00525399"/>
    <w:rsid w:val="00525D5C"/>
    <w:rsid w:val="00527ACA"/>
    <w:rsid w:val="0053298D"/>
    <w:rsid w:val="00540450"/>
    <w:rsid w:val="00542D04"/>
    <w:rsid w:val="0054471E"/>
    <w:rsid w:val="005462D5"/>
    <w:rsid w:val="00557357"/>
    <w:rsid w:val="005604A7"/>
    <w:rsid w:val="00563409"/>
    <w:rsid w:val="005638AF"/>
    <w:rsid w:val="00563E44"/>
    <w:rsid w:val="0056409B"/>
    <w:rsid w:val="00564E09"/>
    <w:rsid w:val="00570E74"/>
    <w:rsid w:val="00573083"/>
    <w:rsid w:val="005735F1"/>
    <w:rsid w:val="00573B42"/>
    <w:rsid w:val="00573C29"/>
    <w:rsid w:val="00573EC8"/>
    <w:rsid w:val="00583A9A"/>
    <w:rsid w:val="00584B67"/>
    <w:rsid w:val="00586159"/>
    <w:rsid w:val="00590869"/>
    <w:rsid w:val="00590D1B"/>
    <w:rsid w:val="00591031"/>
    <w:rsid w:val="00592D4D"/>
    <w:rsid w:val="005963F9"/>
    <w:rsid w:val="005A5872"/>
    <w:rsid w:val="005A6344"/>
    <w:rsid w:val="005A7ADB"/>
    <w:rsid w:val="005B0797"/>
    <w:rsid w:val="005B238B"/>
    <w:rsid w:val="005B2468"/>
    <w:rsid w:val="005B55CD"/>
    <w:rsid w:val="005B5C06"/>
    <w:rsid w:val="005C007E"/>
    <w:rsid w:val="005C045A"/>
    <w:rsid w:val="005D042D"/>
    <w:rsid w:val="005D37D1"/>
    <w:rsid w:val="005D55D8"/>
    <w:rsid w:val="005D7275"/>
    <w:rsid w:val="005E0C07"/>
    <w:rsid w:val="005E3D1E"/>
    <w:rsid w:val="005E48EF"/>
    <w:rsid w:val="005E6AEE"/>
    <w:rsid w:val="005E733D"/>
    <w:rsid w:val="005E7BDF"/>
    <w:rsid w:val="005F29BD"/>
    <w:rsid w:val="005F636C"/>
    <w:rsid w:val="005F693D"/>
    <w:rsid w:val="006002EE"/>
    <w:rsid w:val="0060118A"/>
    <w:rsid w:val="006035A8"/>
    <w:rsid w:val="00603920"/>
    <w:rsid w:val="0060607D"/>
    <w:rsid w:val="00606838"/>
    <w:rsid w:val="00607336"/>
    <w:rsid w:val="00607338"/>
    <w:rsid w:val="00607708"/>
    <w:rsid w:val="00610115"/>
    <w:rsid w:val="00611DFD"/>
    <w:rsid w:val="00614770"/>
    <w:rsid w:val="006156A7"/>
    <w:rsid w:val="0061580E"/>
    <w:rsid w:val="00615C8D"/>
    <w:rsid w:val="00615CEB"/>
    <w:rsid w:val="00616CE8"/>
    <w:rsid w:val="00630BA4"/>
    <w:rsid w:val="006323D4"/>
    <w:rsid w:val="00632F6D"/>
    <w:rsid w:val="006378B4"/>
    <w:rsid w:val="00650663"/>
    <w:rsid w:val="00651452"/>
    <w:rsid w:val="00651F2A"/>
    <w:rsid w:val="00654FF4"/>
    <w:rsid w:val="006552C9"/>
    <w:rsid w:val="0066139A"/>
    <w:rsid w:val="006630BB"/>
    <w:rsid w:val="00666372"/>
    <w:rsid w:val="00670043"/>
    <w:rsid w:val="0067451C"/>
    <w:rsid w:val="00674C97"/>
    <w:rsid w:val="00677AF1"/>
    <w:rsid w:val="006810DE"/>
    <w:rsid w:val="00685679"/>
    <w:rsid w:val="006868B0"/>
    <w:rsid w:val="00687A9D"/>
    <w:rsid w:val="00690E58"/>
    <w:rsid w:val="0069160B"/>
    <w:rsid w:val="006918DD"/>
    <w:rsid w:val="006922E3"/>
    <w:rsid w:val="00695409"/>
    <w:rsid w:val="00696676"/>
    <w:rsid w:val="006A3A0B"/>
    <w:rsid w:val="006A3AC1"/>
    <w:rsid w:val="006A419D"/>
    <w:rsid w:val="006A4CDF"/>
    <w:rsid w:val="006A7833"/>
    <w:rsid w:val="006B27A1"/>
    <w:rsid w:val="006B37D3"/>
    <w:rsid w:val="006B67C4"/>
    <w:rsid w:val="006B69AB"/>
    <w:rsid w:val="006C59CD"/>
    <w:rsid w:val="006D0181"/>
    <w:rsid w:val="006D13F9"/>
    <w:rsid w:val="006D42AA"/>
    <w:rsid w:val="006D577D"/>
    <w:rsid w:val="006D584B"/>
    <w:rsid w:val="006E1A4C"/>
    <w:rsid w:val="006E1C2C"/>
    <w:rsid w:val="006E1FBD"/>
    <w:rsid w:val="006E2D60"/>
    <w:rsid w:val="006E49E8"/>
    <w:rsid w:val="006E4ADB"/>
    <w:rsid w:val="006E59CD"/>
    <w:rsid w:val="006E72B5"/>
    <w:rsid w:val="006F7418"/>
    <w:rsid w:val="006F7C7D"/>
    <w:rsid w:val="006F7EEB"/>
    <w:rsid w:val="007008E7"/>
    <w:rsid w:val="007027FE"/>
    <w:rsid w:val="007044BC"/>
    <w:rsid w:val="007059F7"/>
    <w:rsid w:val="00706161"/>
    <w:rsid w:val="007071B2"/>
    <w:rsid w:val="007153BF"/>
    <w:rsid w:val="00715EFF"/>
    <w:rsid w:val="00733BFB"/>
    <w:rsid w:val="0073489F"/>
    <w:rsid w:val="007432B1"/>
    <w:rsid w:val="00744452"/>
    <w:rsid w:val="00745757"/>
    <w:rsid w:val="0074698B"/>
    <w:rsid w:val="00753D92"/>
    <w:rsid w:val="007546E7"/>
    <w:rsid w:val="007548C5"/>
    <w:rsid w:val="00762217"/>
    <w:rsid w:val="007646AD"/>
    <w:rsid w:val="0076743F"/>
    <w:rsid w:val="007674CF"/>
    <w:rsid w:val="00776AA6"/>
    <w:rsid w:val="00782782"/>
    <w:rsid w:val="00790426"/>
    <w:rsid w:val="007947F6"/>
    <w:rsid w:val="007A0114"/>
    <w:rsid w:val="007A76E9"/>
    <w:rsid w:val="007B0B13"/>
    <w:rsid w:val="007B1AFF"/>
    <w:rsid w:val="007B2321"/>
    <w:rsid w:val="007C252F"/>
    <w:rsid w:val="007D0F2A"/>
    <w:rsid w:val="007D2F47"/>
    <w:rsid w:val="007D4781"/>
    <w:rsid w:val="007D49B8"/>
    <w:rsid w:val="007D4E4F"/>
    <w:rsid w:val="007D55D4"/>
    <w:rsid w:val="007E392C"/>
    <w:rsid w:val="007E559E"/>
    <w:rsid w:val="007E7139"/>
    <w:rsid w:val="007E74AE"/>
    <w:rsid w:val="007F0654"/>
    <w:rsid w:val="007F2658"/>
    <w:rsid w:val="007F28B4"/>
    <w:rsid w:val="007F2E3B"/>
    <w:rsid w:val="0080238C"/>
    <w:rsid w:val="00803670"/>
    <w:rsid w:val="00810F51"/>
    <w:rsid w:val="00812FCF"/>
    <w:rsid w:val="008137F2"/>
    <w:rsid w:val="00824213"/>
    <w:rsid w:val="00824CAC"/>
    <w:rsid w:val="00826915"/>
    <w:rsid w:val="008359E3"/>
    <w:rsid w:val="00836E62"/>
    <w:rsid w:val="00843B9B"/>
    <w:rsid w:val="0084427C"/>
    <w:rsid w:val="008464A2"/>
    <w:rsid w:val="0085511F"/>
    <w:rsid w:val="00857227"/>
    <w:rsid w:val="00860209"/>
    <w:rsid w:val="0086167E"/>
    <w:rsid w:val="00861F27"/>
    <w:rsid w:val="0086358B"/>
    <w:rsid w:val="00863B28"/>
    <w:rsid w:val="008658DA"/>
    <w:rsid w:val="00865F2A"/>
    <w:rsid w:val="008675BA"/>
    <w:rsid w:val="00870B7D"/>
    <w:rsid w:val="008713C0"/>
    <w:rsid w:val="0087376C"/>
    <w:rsid w:val="0087590C"/>
    <w:rsid w:val="00875C76"/>
    <w:rsid w:val="008869FA"/>
    <w:rsid w:val="00892791"/>
    <w:rsid w:val="00893564"/>
    <w:rsid w:val="00894CE5"/>
    <w:rsid w:val="00896034"/>
    <w:rsid w:val="008A24FA"/>
    <w:rsid w:val="008A4B97"/>
    <w:rsid w:val="008A6B58"/>
    <w:rsid w:val="008A6C30"/>
    <w:rsid w:val="008B4710"/>
    <w:rsid w:val="008B64FC"/>
    <w:rsid w:val="008B696F"/>
    <w:rsid w:val="008C01BD"/>
    <w:rsid w:val="008C40CB"/>
    <w:rsid w:val="008C42C7"/>
    <w:rsid w:val="008D08D6"/>
    <w:rsid w:val="008D63F0"/>
    <w:rsid w:val="008D787E"/>
    <w:rsid w:val="008E55D2"/>
    <w:rsid w:val="008E5FB4"/>
    <w:rsid w:val="008E619B"/>
    <w:rsid w:val="008E61AA"/>
    <w:rsid w:val="008F1D41"/>
    <w:rsid w:val="00901816"/>
    <w:rsid w:val="00901CCF"/>
    <w:rsid w:val="009061F0"/>
    <w:rsid w:val="00907531"/>
    <w:rsid w:val="009106A5"/>
    <w:rsid w:val="00910ADC"/>
    <w:rsid w:val="00911D76"/>
    <w:rsid w:val="009127EE"/>
    <w:rsid w:val="00912DFE"/>
    <w:rsid w:val="00915078"/>
    <w:rsid w:val="00915EA5"/>
    <w:rsid w:val="00916A43"/>
    <w:rsid w:val="009171F8"/>
    <w:rsid w:val="00920417"/>
    <w:rsid w:val="00921BEE"/>
    <w:rsid w:val="0092271B"/>
    <w:rsid w:val="009237C1"/>
    <w:rsid w:val="0092432D"/>
    <w:rsid w:val="009303F8"/>
    <w:rsid w:val="009313BF"/>
    <w:rsid w:val="00946AFF"/>
    <w:rsid w:val="00947EB6"/>
    <w:rsid w:val="00952630"/>
    <w:rsid w:val="00954A0D"/>
    <w:rsid w:val="00954A55"/>
    <w:rsid w:val="0095634C"/>
    <w:rsid w:val="0095652F"/>
    <w:rsid w:val="009617BE"/>
    <w:rsid w:val="00962D8C"/>
    <w:rsid w:val="00966A36"/>
    <w:rsid w:val="009677FF"/>
    <w:rsid w:val="00970EF8"/>
    <w:rsid w:val="00974679"/>
    <w:rsid w:val="00974780"/>
    <w:rsid w:val="00974956"/>
    <w:rsid w:val="00982F7D"/>
    <w:rsid w:val="00983842"/>
    <w:rsid w:val="00985931"/>
    <w:rsid w:val="00985BFE"/>
    <w:rsid w:val="00986609"/>
    <w:rsid w:val="00987198"/>
    <w:rsid w:val="0099328B"/>
    <w:rsid w:val="00997244"/>
    <w:rsid w:val="009C0F75"/>
    <w:rsid w:val="009C2692"/>
    <w:rsid w:val="009D00AD"/>
    <w:rsid w:val="009D03A0"/>
    <w:rsid w:val="009D4FC0"/>
    <w:rsid w:val="009F17DC"/>
    <w:rsid w:val="009F3790"/>
    <w:rsid w:val="009F5034"/>
    <w:rsid w:val="009F571E"/>
    <w:rsid w:val="009F742B"/>
    <w:rsid w:val="009F7C47"/>
    <w:rsid w:val="00A04AEC"/>
    <w:rsid w:val="00A056AE"/>
    <w:rsid w:val="00A05DFA"/>
    <w:rsid w:val="00A126B0"/>
    <w:rsid w:val="00A13B06"/>
    <w:rsid w:val="00A15A84"/>
    <w:rsid w:val="00A20E11"/>
    <w:rsid w:val="00A25F0F"/>
    <w:rsid w:val="00A34DF5"/>
    <w:rsid w:val="00A35B31"/>
    <w:rsid w:val="00A408DE"/>
    <w:rsid w:val="00A41EDE"/>
    <w:rsid w:val="00A42529"/>
    <w:rsid w:val="00A43A72"/>
    <w:rsid w:val="00A5322D"/>
    <w:rsid w:val="00A561BB"/>
    <w:rsid w:val="00A57A07"/>
    <w:rsid w:val="00A57E88"/>
    <w:rsid w:val="00A661BC"/>
    <w:rsid w:val="00A668E9"/>
    <w:rsid w:val="00A72E7E"/>
    <w:rsid w:val="00A73AF9"/>
    <w:rsid w:val="00A73E2B"/>
    <w:rsid w:val="00A7412B"/>
    <w:rsid w:val="00A74244"/>
    <w:rsid w:val="00A7491A"/>
    <w:rsid w:val="00A754D1"/>
    <w:rsid w:val="00A8684F"/>
    <w:rsid w:val="00A914DB"/>
    <w:rsid w:val="00A914DD"/>
    <w:rsid w:val="00A929E9"/>
    <w:rsid w:val="00A940C3"/>
    <w:rsid w:val="00A96B8E"/>
    <w:rsid w:val="00AA2087"/>
    <w:rsid w:val="00AA472A"/>
    <w:rsid w:val="00AA73B9"/>
    <w:rsid w:val="00AA7A9D"/>
    <w:rsid w:val="00AA7D69"/>
    <w:rsid w:val="00AB2268"/>
    <w:rsid w:val="00AB2572"/>
    <w:rsid w:val="00AB3239"/>
    <w:rsid w:val="00AB5ACD"/>
    <w:rsid w:val="00AC53AA"/>
    <w:rsid w:val="00AC598B"/>
    <w:rsid w:val="00AC69B4"/>
    <w:rsid w:val="00AC6B31"/>
    <w:rsid w:val="00AC77DA"/>
    <w:rsid w:val="00AD3B4C"/>
    <w:rsid w:val="00AD4010"/>
    <w:rsid w:val="00AD5222"/>
    <w:rsid w:val="00AD62FF"/>
    <w:rsid w:val="00AD6A0A"/>
    <w:rsid w:val="00AD6B8D"/>
    <w:rsid w:val="00AE2D30"/>
    <w:rsid w:val="00AE6ED1"/>
    <w:rsid w:val="00AF25C5"/>
    <w:rsid w:val="00AF2AB8"/>
    <w:rsid w:val="00AF3E73"/>
    <w:rsid w:val="00AF7C1D"/>
    <w:rsid w:val="00B030B0"/>
    <w:rsid w:val="00B0341A"/>
    <w:rsid w:val="00B047D1"/>
    <w:rsid w:val="00B0583F"/>
    <w:rsid w:val="00B10EE2"/>
    <w:rsid w:val="00B13BDE"/>
    <w:rsid w:val="00B13FF5"/>
    <w:rsid w:val="00B14D6E"/>
    <w:rsid w:val="00B16D29"/>
    <w:rsid w:val="00B221D0"/>
    <w:rsid w:val="00B22BFB"/>
    <w:rsid w:val="00B24BCE"/>
    <w:rsid w:val="00B25054"/>
    <w:rsid w:val="00B250E4"/>
    <w:rsid w:val="00B251C7"/>
    <w:rsid w:val="00B2634D"/>
    <w:rsid w:val="00B26CC9"/>
    <w:rsid w:val="00B31B7F"/>
    <w:rsid w:val="00B31EA7"/>
    <w:rsid w:val="00B33539"/>
    <w:rsid w:val="00B33660"/>
    <w:rsid w:val="00B372D6"/>
    <w:rsid w:val="00B42163"/>
    <w:rsid w:val="00B44B0B"/>
    <w:rsid w:val="00B46705"/>
    <w:rsid w:val="00B477BA"/>
    <w:rsid w:val="00B5048F"/>
    <w:rsid w:val="00B5397E"/>
    <w:rsid w:val="00B56CE6"/>
    <w:rsid w:val="00B56D99"/>
    <w:rsid w:val="00B60F6A"/>
    <w:rsid w:val="00B62EA5"/>
    <w:rsid w:val="00B633CA"/>
    <w:rsid w:val="00B6386C"/>
    <w:rsid w:val="00B66407"/>
    <w:rsid w:val="00B6671B"/>
    <w:rsid w:val="00B67E2A"/>
    <w:rsid w:val="00B70F64"/>
    <w:rsid w:val="00B72CF8"/>
    <w:rsid w:val="00B74F3C"/>
    <w:rsid w:val="00B754F0"/>
    <w:rsid w:val="00B75850"/>
    <w:rsid w:val="00B77FB9"/>
    <w:rsid w:val="00B80BA2"/>
    <w:rsid w:val="00B815D6"/>
    <w:rsid w:val="00B87B29"/>
    <w:rsid w:val="00B91425"/>
    <w:rsid w:val="00B93FDC"/>
    <w:rsid w:val="00B9693B"/>
    <w:rsid w:val="00BA27B1"/>
    <w:rsid w:val="00BA46D8"/>
    <w:rsid w:val="00BA50F8"/>
    <w:rsid w:val="00BB2B95"/>
    <w:rsid w:val="00BB2EB4"/>
    <w:rsid w:val="00BB3154"/>
    <w:rsid w:val="00BB6295"/>
    <w:rsid w:val="00BB7720"/>
    <w:rsid w:val="00BC030C"/>
    <w:rsid w:val="00BC1C6F"/>
    <w:rsid w:val="00BC25A6"/>
    <w:rsid w:val="00BC33C5"/>
    <w:rsid w:val="00BC6FEB"/>
    <w:rsid w:val="00BC70B5"/>
    <w:rsid w:val="00BD25D5"/>
    <w:rsid w:val="00BD3280"/>
    <w:rsid w:val="00BD552C"/>
    <w:rsid w:val="00BD56D5"/>
    <w:rsid w:val="00BE2227"/>
    <w:rsid w:val="00BE2ADA"/>
    <w:rsid w:val="00BE4DE4"/>
    <w:rsid w:val="00BF349A"/>
    <w:rsid w:val="00BF466A"/>
    <w:rsid w:val="00BF4E74"/>
    <w:rsid w:val="00BF539D"/>
    <w:rsid w:val="00C01A29"/>
    <w:rsid w:val="00C02215"/>
    <w:rsid w:val="00C03FA3"/>
    <w:rsid w:val="00C12998"/>
    <w:rsid w:val="00C1563D"/>
    <w:rsid w:val="00C15AD2"/>
    <w:rsid w:val="00C16E84"/>
    <w:rsid w:val="00C202A8"/>
    <w:rsid w:val="00C20372"/>
    <w:rsid w:val="00C24449"/>
    <w:rsid w:val="00C304F1"/>
    <w:rsid w:val="00C3172E"/>
    <w:rsid w:val="00C334F6"/>
    <w:rsid w:val="00C34A8F"/>
    <w:rsid w:val="00C35253"/>
    <w:rsid w:val="00C375B7"/>
    <w:rsid w:val="00C41CDA"/>
    <w:rsid w:val="00C42EF5"/>
    <w:rsid w:val="00C43020"/>
    <w:rsid w:val="00C45C2C"/>
    <w:rsid w:val="00C45CE9"/>
    <w:rsid w:val="00C45D04"/>
    <w:rsid w:val="00C5117A"/>
    <w:rsid w:val="00C54109"/>
    <w:rsid w:val="00C54AC5"/>
    <w:rsid w:val="00C55F1A"/>
    <w:rsid w:val="00C673AF"/>
    <w:rsid w:val="00C70E30"/>
    <w:rsid w:val="00C732DF"/>
    <w:rsid w:val="00C770E8"/>
    <w:rsid w:val="00C80C14"/>
    <w:rsid w:val="00C81472"/>
    <w:rsid w:val="00C818C3"/>
    <w:rsid w:val="00C90D61"/>
    <w:rsid w:val="00C951B5"/>
    <w:rsid w:val="00CA0101"/>
    <w:rsid w:val="00CA0E37"/>
    <w:rsid w:val="00CA1F5D"/>
    <w:rsid w:val="00CA207D"/>
    <w:rsid w:val="00CA278C"/>
    <w:rsid w:val="00CA2B96"/>
    <w:rsid w:val="00CA54A2"/>
    <w:rsid w:val="00CA594A"/>
    <w:rsid w:val="00CA7B65"/>
    <w:rsid w:val="00CB0821"/>
    <w:rsid w:val="00CB2BF7"/>
    <w:rsid w:val="00CB7CF6"/>
    <w:rsid w:val="00CC2021"/>
    <w:rsid w:val="00CC4108"/>
    <w:rsid w:val="00CC644C"/>
    <w:rsid w:val="00CC6BE3"/>
    <w:rsid w:val="00CC74DF"/>
    <w:rsid w:val="00CC7FF4"/>
    <w:rsid w:val="00CD1C3C"/>
    <w:rsid w:val="00CD25F0"/>
    <w:rsid w:val="00CD3A3C"/>
    <w:rsid w:val="00CD3A61"/>
    <w:rsid w:val="00CD4EC1"/>
    <w:rsid w:val="00CD51CB"/>
    <w:rsid w:val="00CD5E9B"/>
    <w:rsid w:val="00CD6536"/>
    <w:rsid w:val="00CD72F2"/>
    <w:rsid w:val="00CD7E9E"/>
    <w:rsid w:val="00CE1962"/>
    <w:rsid w:val="00CE629A"/>
    <w:rsid w:val="00CE6748"/>
    <w:rsid w:val="00CF210C"/>
    <w:rsid w:val="00CF22D8"/>
    <w:rsid w:val="00CF40AB"/>
    <w:rsid w:val="00CF596F"/>
    <w:rsid w:val="00D00A96"/>
    <w:rsid w:val="00D0328C"/>
    <w:rsid w:val="00D127D4"/>
    <w:rsid w:val="00D12D8E"/>
    <w:rsid w:val="00D133CA"/>
    <w:rsid w:val="00D21743"/>
    <w:rsid w:val="00D219F0"/>
    <w:rsid w:val="00D27221"/>
    <w:rsid w:val="00D3250B"/>
    <w:rsid w:val="00D33941"/>
    <w:rsid w:val="00D42869"/>
    <w:rsid w:val="00D4380A"/>
    <w:rsid w:val="00D4748F"/>
    <w:rsid w:val="00D518C3"/>
    <w:rsid w:val="00D51BFE"/>
    <w:rsid w:val="00D5372F"/>
    <w:rsid w:val="00D5401D"/>
    <w:rsid w:val="00D54359"/>
    <w:rsid w:val="00D5797E"/>
    <w:rsid w:val="00D662F6"/>
    <w:rsid w:val="00D70074"/>
    <w:rsid w:val="00D7046E"/>
    <w:rsid w:val="00D70B7A"/>
    <w:rsid w:val="00D729DD"/>
    <w:rsid w:val="00D72F7E"/>
    <w:rsid w:val="00D737D3"/>
    <w:rsid w:val="00D85070"/>
    <w:rsid w:val="00D85207"/>
    <w:rsid w:val="00D86FB3"/>
    <w:rsid w:val="00D87527"/>
    <w:rsid w:val="00D910F7"/>
    <w:rsid w:val="00D93EF7"/>
    <w:rsid w:val="00D94F34"/>
    <w:rsid w:val="00DA195E"/>
    <w:rsid w:val="00DA2347"/>
    <w:rsid w:val="00DA5963"/>
    <w:rsid w:val="00DA702F"/>
    <w:rsid w:val="00DB28D0"/>
    <w:rsid w:val="00DB6582"/>
    <w:rsid w:val="00DC102D"/>
    <w:rsid w:val="00DC4DE3"/>
    <w:rsid w:val="00DC5041"/>
    <w:rsid w:val="00DC7626"/>
    <w:rsid w:val="00DD7416"/>
    <w:rsid w:val="00DD7BEB"/>
    <w:rsid w:val="00DE0330"/>
    <w:rsid w:val="00DE2241"/>
    <w:rsid w:val="00DE45D3"/>
    <w:rsid w:val="00DE5942"/>
    <w:rsid w:val="00DF058B"/>
    <w:rsid w:val="00DF0CD2"/>
    <w:rsid w:val="00DF24FE"/>
    <w:rsid w:val="00E0399A"/>
    <w:rsid w:val="00E11C82"/>
    <w:rsid w:val="00E1317D"/>
    <w:rsid w:val="00E15B2B"/>
    <w:rsid w:val="00E177EE"/>
    <w:rsid w:val="00E17B35"/>
    <w:rsid w:val="00E204AB"/>
    <w:rsid w:val="00E22129"/>
    <w:rsid w:val="00E25E99"/>
    <w:rsid w:val="00E2770A"/>
    <w:rsid w:val="00E3433B"/>
    <w:rsid w:val="00E35B16"/>
    <w:rsid w:val="00E454B0"/>
    <w:rsid w:val="00E45C35"/>
    <w:rsid w:val="00E603DF"/>
    <w:rsid w:val="00E747F3"/>
    <w:rsid w:val="00E75559"/>
    <w:rsid w:val="00E758E1"/>
    <w:rsid w:val="00E77642"/>
    <w:rsid w:val="00E77968"/>
    <w:rsid w:val="00E809C8"/>
    <w:rsid w:val="00E80ACB"/>
    <w:rsid w:val="00E81A55"/>
    <w:rsid w:val="00E81E84"/>
    <w:rsid w:val="00E912C6"/>
    <w:rsid w:val="00EA0A96"/>
    <w:rsid w:val="00EA3C29"/>
    <w:rsid w:val="00EB01EA"/>
    <w:rsid w:val="00EB07C1"/>
    <w:rsid w:val="00EB243D"/>
    <w:rsid w:val="00EB2E5B"/>
    <w:rsid w:val="00EB5C2F"/>
    <w:rsid w:val="00EC01CB"/>
    <w:rsid w:val="00EC0801"/>
    <w:rsid w:val="00EC14C9"/>
    <w:rsid w:val="00EC15D4"/>
    <w:rsid w:val="00EC27A5"/>
    <w:rsid w:val="00EC2CEF"/>
    <w:rsid w:val="00EC6C13"/>
    <w:rsid w:val="00ED021F"/>
    <w:rsid w:val="00ED1458"/>
    <w:rsid w:val="00ED441B"/>
    <w:rsid w:val="00ED4859"/>
    <w:rsid w:val="00ED5E70"/>
    <w:rsid w:val="00ED6EA7"/>
    <w:rsid w:val="00EE0802"/>
    <w:rsid w:val="00EE7176"/>
    <w:rsid w:val="00EE71BC"/>
    <w:rsid w:val="00EF18BC"/>
    <w:rsid w:val="00EF2B0D"/>
    <w:rsid w:val="00EF3E84"/>
    <w:rsid w:val="00EF548A"/>
    <w:rsid w:val="00F010B2"/>
    <w:rsid w:val="00F0481C"/>
    <w:rsid w:val="00F05C77"/>
    <w:rsid w:val="00F06AF4"/>
    <w:rsid w:val="00F128F5"/>
    <w:rsid w:val="00F22A24"/>
    <w:rsid w:val="00F264C9"/>
    <w:rsid w:val="00F32CFA"/>
    <w:rsid w:val="00F35074"/>
    <w:rsid w:val="00F37F8F"/>
    <w:rsid w:val="00F45412"/>
    <w:rsid w:val="00F46218"/>
    <w:rsid w:val="00F515F5"/>
    <w:rsid w:val="00F54DED"/>
    <w:rsid w:val="00F55979"/>
    <w:rsid w:val="00F57A8B"/>
    <w:rsid w:val="00F57E16"/>
    <w:rsid w:val="00F6240F"/>
    <w:rsid w:val="00F66F3D"/>
    <w:rsid w:val="00F7045F"/>
    <w:rsid w:val="00F71AB0"/>
    <w:rsid w:val="00F73DC3"/>
    <w:rsid w:val="00F7523F"/>
    <w:rsid w:val="00F76277"/>
    <w:rsid w:val="00F81B6F"/>
    <w:rsid w:val="00F841F8"/>
    <w:rsid w:val="00F8643C"/>
    <w:rsid w:val="00F93229"/>
    <w:rsid w:val="00F9325F"/>
    <w:rsid w:val="00F9381C"/>
    <w:rsid w:val="00F95833"/>
    <w:rsid w:val="00F95BBF"/>
    <w:rsid w:val="00F96371"/>
    <w:rsid w:val="00FA2C69"/>
    <w:rsid w:val="00FB175B"/>
    <w:rsid w:val="00FB2B7A"/>
    <w:rsid w:val="00FB5948"/>
    <w:rsid w:val="00FC00E2"/>
    <w:rsid w:val="00FC03AC"/>
    <w:rsid w:val="00FC6659"/>
    <w:rsid w:val="00FC748D"/>
    <w:rsid w:val="00FD1D17"/>
    <w:rsid w:val="00FD30D2"/>
    <w:rsid w:val="00FD32B7"/>
    <w:rsid w:val="00FD3B9A"/>
    <w:rsid w:val="00FD5279"/>
    <w:rsid w:val="00FD7F5E"/>
    <w:rsid w:val="00FE0559"/>
    <w:rsid w:val="00FE0796"/>
    <w:rsid w:val="00FE187E"/>
    <w:rsid w:val="00FE2965"/>
    <w:rsid w:val="00FE3CEE"/>
    <w:rsid w:val="00FE535B"/>
    <w:rsid w:val="00FE73C5"/>
    <w:rsid w:val="00FF05C9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20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C1"/>
    <w:pPr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060F3A"/>
    <w:pPr>
      <w:keepNext/>
      <w:keepLines/>
      <w:spacing w:before="240" w:after="120"/>
      <w:outlineLvl w:val="0"/>
    </w:pPr>
    <w:rPr>
      <w:rFonts w:ascii="Arial" w:eastAsiaTheme="majorEastAsia" w:hAnsi="Arial" w:cstheme="majorBidi"/>
      <w:bCs/>
      <w:color w:val="FF6801" w:themeColor="accent1"/>
      <w:sz w:val="28"/>
      <w:szCs w:val="28"/>
    </w:rPr>
  </w:style>
  <w:style w:type="paragraph" w:styleId="Heading2">
    <w:name w:val="heading 2"/>
    <w:basedOn w:val="Heading10"/>
    <w:next w:val="Heading1"/>
    <w:link w:val="Heading2Char"/>
    <w:autoRedefine/>
    <w:uiPriority w:val="9"/>
    <w:unhideWhenUsed/>
    <w:qFormat/>
    <w:rsid w:val="00153EA2"/>
    <w:pPr>
      <w:outlineLvl w:val="1"/>
    </w:pPr>
    <w:rPr>
      <w:bCs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99A"/>
    <w:pPr>
      <w:spacing w:before="200" w:line="271" w:lineRule="auto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77968"/>
    <w:pPr>
      <w:numPr>
        <w:numId w:val="8"/>
      </w:numPr>
      <w:spacing w:before="200"/>
      <w:outlineLvl w:val="3"/>
    </w:pPr>
    <w:rPr>
      <w:rFonts w:eastAsiaTheme="majorEastAsia" w:cstheme="majorBidi"/>
      <w:b/>
      <w:bCs/>
      <w:iCs/>
      <w:color w:val="FF6600"/>
      <w:u w:val="single"/>
      <w:bdr w:val="none" w:sz="0" w:space="0" w:color="auto" w:frame="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E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E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E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E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E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3A"/>
    <w:rPr>
      <w:rFonts w:ascii="Arial" w:eastAsiaTheme="majorEastAsia" w:hAnsi="Arial" w:cstheme="majorBidi"/>
      <w:bCs/>
      <w:color w:val="FF6801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5604A7"/>
    <w:pPr>
      <w:contextualSpacing/>
    </w:pPr>
    <w:rPr>
      <w:rFonts w:asciiTheme="majorHAnsi" w:eastAsiaTheme="majorEastAsia" w:hAnsiTheme="majorHAnsi" w:cstheme="majorBidi"/>
      <w:color w:val="000000" w:themeColor="text1"/>
      <w:spacing w:val="5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5604A7"/>
    <w:rPr>
      <w:rFonts w:asciiTheme="majorHAnsi" w:eastAsiaTheme="majorEastAsia" w:hAnsiTheme="majorHAnsi" w:cstheme="majorBidi"/>
      <w:color w:val="000000" w:themeColor="text1"/>
      <w:spacing w:val="5"/>
      <w:sz w:val="48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E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E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3EA2"/>
    <w:rPr>
      <w:rFonts w:ascii="Verdana" w:eastAsia="Eras Medium ITC" w:hAnsi="Verdana" w:cs="Times New Roman"/>
      <w:bCs/>
      <w:color w:val="2D2B2F" w:themeColor="text2"/>
      <w:sz w:val="32"/>
      <w:szCs w:val="26"/>
      <w:u w:color="000000"/>
      <w:bdr w:val="none" w:sz="0" w:space="0" w:color="auto" w:frame="1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399A"/>
    <w:rPr>
      <w:rFonts w:ascii="Verdana" w:eastAsiaTheme="majorEastAsia" w:hAnsi="Verdana" w:cstheme="majorBidi"/>
      <w:b/>
      <w:color w:val="000000" w:themeColor="text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4A7"/>
    <w:pPr>
      <w:spacing w:after="600"/>
    </w:pPr>
    <w:rPr>
      <w:rFonts w:eastAsiaTheme="majorEastAsia" w:cstheme="majorBidi"/>
      <w:iCs/>
      <w:spacing w:val="13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604A7"/>
    <w:rPr>
      <w:rFonts w:eastAsiaTheme="majorEastAsia" w:cstheme="majorBidi"/>
      <w:iCs/>
      <w:color w:val="404040" w:themeColor="text1" w:themeTint="BF"/>
      <w:spacing w:val="13"/>
      <w:sz w:val="32"/>
      <w:szCs w:val="24"/>
    </w:rPr>
  </w:style>
  <w:style w:type="paragraph" w:styleId="NoSpacing">
    <w:name w:val="No Spacing"/>
    <w:basedOn w:val="Normal"/>
    <w:link w:val="NoSpacingChar"/>
    <w:uiPriority w:val="1"/>
    <w:qFormat/>
    <w:rsid w:val="007546E7"/>
  </w:style>
  <w:style w:type="paragraph" w:styleId="ListParagraph">
    <w:name w:val="List Paragraph"/>
    <w:aliases w:val="Use Case List Paragraph,lp1,YC Bulet,RFP - List Bullet,List Paragraph1,Heading2,Body Bullet,Bulleted Text,Figure_name,Paragraphe de liste1,Bullet List,FooterText,Bullet Number,List Paragraph11,Normal Bullet,RFP SUB Points,b1,Equipment"/>
    <w:basedOn w:val="Normal"/>
    <w:link w:val="ListParagraphChar"/>
    <w:uiPriority w:val="1"/>
    <w:qFormat/>
    <w:rsid w:val="007546E7"/>
    <w:pPr>
      <w:ind w:left="720"/>
      <w:contextualSpacing/>
    </w:pPr>
  </w:style>
  <w:style w:type="character" w:styleId="IntenseEmphasis">
    <w:name w:val="Intense Emphasis"/>
    <w:uiPriority w:val="21"/>
    <w:qFormat/>
    <w:rsid w:val="007546E7"/>
    <w:rPr>
      <w:b/>
      <w:bCs/>
    </w:rPr>
  </w:style>
  <w:style w:type="character" w:styleId="SubtleEmphasis">
    <w:name w:val="Subtle Emphasis"/>
    <w:uiPriority w:val="19"/>
    <w:qFormat/>
    <w:rsid w:val="007546E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77968"/>
    <w:rPr>
      <w:rFonts w:ascii="Verdana" w:eastAsiaTheme="majorEastAsia" w:hAnsi="Verdana" w:cstheme="majorBidi"/>
      <w:b/>
      <w:bCs/>
      <w:iCs/>
      <w:color w:val="FF6600"/>
      <w:szCs w:val="24"/>
      <w:u w:val="single"/>
      <w:bdr w:val="none" w:sz="0" w:space="0" w:color="auto" w:frame="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E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E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E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E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E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D438E"/>
    <w:rPr>
      <w:b/>
      <w:bCs/>
      <w:color w:val="FF6801" w:themeColor="accent1"/>
      <w:sz w:val="18"/>
      <w:szCs w:val="18"/>
    </w:rPr>
  </w:style>
  <w:style w:type="character" w:styleId="Strong">
    <w:name w:val="Strong"/>
    <w:uiPriority w:val="22"/>
    <w:qFormat/>
    <w:rsid w:val="00455BEF"/>
    <w:rPr>
      <w:rFonts w:asciiTheme="minorHAnsi" w:hAnsiTheme="minorHAnsi"/>
      <w:b w:val="0"/>
      <w:bCs/>
      <w:i w:val="0"/>
      <w:color w:val="000000" w:themeColor="text1"/>
      <w:sz w:val="20"/>
      <w:bdr w:val="none" w:sz="0" w:space="0" w:color="auto"/>
      <w:shd w:val="clear" w:color="auto" w:fill="auto"/>
    </w:rPr>
  </w:style>
  <w:style w:type="character" w:styleId="Emphasis">
    <w:name w:val="Emphasis"/>
    <w:uiPriority w:val="20"/>
    <w:qFormat/>
    <w:rsid w:val="007546E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7546E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46E7"/>
    <w:rPr>
      <w:i/>
      <w:iCs/>
    </w:rPr>
  </w:style>
  <w:style w:type="character" w:styleId="SubtleReference">
    <w:name w:val="Subtle Reference"/>
    <w:uiPriority w:val="31"/>
    <w:qFormat/>
    <w:rsid w:val="007546E7"/>
    <w:rPr>
      <w:smallCaps/>
    </w:rPr>
  </w:style>
  <w:style w:type="character" w:styleId="IntenseReference">
    <w:name w:val="Intense Reference"/>
    <w:uiPriority w:val="32"/>
    <w:qFormat/>
    <w:rsid w:val="007546E7"/>
    <w:rPr>
      <w:smallCaps/>
      <w:spacing w:val="5"/>
      <w:u w:val="single"/>
    </w:rPr>
  </w:style>
  <w:style w:type="character" w:styleId="BookTitle">
    <w:name w:val="Book Title"/>
    <w:uiPriority w:val="33"/>
    <w:qFormat/>
    <w:rsid w:val="007546E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46E7"/>
    <w:pPr>
      <w:outlineLvl w:val="9"/>
    </w:pPr>
    <w:rPr>
      <w:lang w:bidi="en-US"/>
    </w:rPr>
  </w:style>
  <w:style w:type="paragraph" w:customStyle="1" w:styleId="Heading10">
    <w:name w:val="Heading1"/>
    <w:basedOn w:val="Heading1"/>
    <w:link w:val="Heading1Char0"/>
    <w:autoRedefine/>
    <w:qFormat/>
    <w:rsid w:val="00FD5279"/>
    <w:pPr>
      <w:pBdr>
        <w:bottom w:val="single" w:sz="4" w:space="1" w:color="FF6801" w:themeColor="accent1"/>
      </w:pBdr>
      <w:spacing w:before="360" w:after="240"/>
      <w:jc w:val="both"/>
    </w:pPr>
    <w:rPr>
      <w:rFonts w:ascii="Barlow" w:eastAsia="Eras Medium ITC" w:hAnsi="Barlow" w:cs="Times New Roman"/>
      <w:bCs w:val="0"/>
      <w:noProof/>
      <w:color w:val="2D2B2F" w:themeColor="text2"/>
      <w:sz w:val="32"/>
      <w:szCs w:val="26"/>
      <w:u w:color="000000"/>
      <w:bdr w:val="nil"/>
      <w:lang w:eastAsia="en-GB"/>
    </w:rPr>
  </w:style>
  <w:style w:type="character" w:customStyle="1" w:styleId="Heading1Char0">
    <w:name w:val="Heading1 Char"/>
    <w:basedOn w:val="DefaultParagraphFont"/>
    <w:link w:val="Heading10"/>
    <w:rsid w:val="00FD5279"/>
    <w:rPr>
      <w:rFonts w:ascii="Barlow" w:eastAsia="Eras Medium ITC" w:hAnsi="Barlow" w:cs="Times New Roman"/>
      <w:noProof/>
      <w:color w:val="2D2B2F" w:themeColor="text2"/>
      <w:sz w:val="32"/>
      <w:szCs w:val="26"/>
      <w:u w:color="000000"/>
      <w:bdr w:val="nil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7546E7"/>
  </w:style>
  <w:style w:type="paragraph" w:styleId="Header">
    <w:name w:val="header"/>
    <w:basedOn w:val="Normal"/>
    <w:link w:val="HeaderChar"/>
    <w:uiPriority w:val="99"/>
    <w:unhideWhenUsed/>
    <w:rsid w:val="005D55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5D8"/>
  </w:style>
  <w:style w:type="paragraph" w:styleId="Footer">
    <w:name w:val="footer"/>
    <w:basedOn w:val="Normal"/>
    <w:link w:val="FooterChar"/>
    <w:uiPriority w:val="99"/>
    <w:unhideWhenUsed/>
    <w:rsid w:val="005D55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5D8"/>
  </w:style>
  <w:style w:type="paragraph" w:styleId="BalloonText">
    <w:name w:val="Balloon Text"/>
    <w:basedOn w:val="Normal"/>
    <w:link w:val="BalloonTextChar"/>
    <w:uiPriority w:val="99"/>
    <w:semiHidden/>
    <w:unhideWhenUsed/>
    <w:rsid w:val="005D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3224"/>
    <w:rPr>
      <w:color w:val="EB8803" w:themeColor="hyperlink"/>
      <w:u w:val="single"/>
    </w:rPr>
  </w:style>
  <w:style w:type="table" w:styleId="LightList-Accent1">
    <w:name w:val="Light List Accent 1"/>
    <w:basedOn w:val="TableNormal"/>
    <w:uiPriority w:val="61"/>
    <w:rsid w:val="00C41CDA"/>
    <w:pPr>
      <w:spacing w:after="0" w:line="240" w:lineRule="auto"/>
    </w:pPr>
    <w:rPr>
      <w:sz w:val="22"/>
    </w:rPr>
    <w:tblPr>
      <w:tblStyleRowBandSize w:val="1"/>
      <w:tblStyleColBandSize w:val="1"/>
      <w:tblBorders>
        <w:top w:val="single" w:sz="8" w:space="0" w:color="FF6801" w:themeColor="accent1"/>
        <w:left w:val="single" w:sz="8" w:space="0" w:color="FF6801" w:themeColor="accent1"/>
        <w:bottom w:val="single" w:sz="8" w:space="0" w:color="FF6801" w:themeColor="accent1"/>
        <w:right w:val="single" w:sz="8" w:space="0" w:color="FF680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80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band1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</w:style>
  <w:style w:type="table" w:styleId="ColorfulList">
    <w:name w:val="Colorful List"/>
    <w:basedOn w:val="TableNormal"/>
    <w:uiPriority w:val="72"/>
    <w:rsid w:val="00C41C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41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C41CDA"/>
    <w:pPr>
      <w:spacing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41CDA"/>
    <w:pPr>
      <w:spacing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455BEF"/>
    <w:pPr>
      <w:spacing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MediumShading1-Accent6">
    <w:name w:val="Medium Shading 1 Accent 6"/>
    <w:basedOn w:val="TableNormal"/>
    <w:uiPriority w:val="63"/>
    <w:rsid w:val="00EB5C2F"/>
    <w:pPr>
      <w:spacing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6E59CD"/>
    <w:pPr>
      <w:spacing w:before="100" w:beforeAutospacing="1" w:after="100" w:afterAutospacing="1"/>
    </w:pPr>
    <w:rPr>
      <w:rFonts w:eastAsiaTheme="minorEastAsia"/>
    </w:rPr>
  </w:style>
  <w:style w:type="table" w:styleId="MediumShading1-Accent1">
    <w:name w:val="Medium Shading 1 Accent 1"/>
    <w:basedOn w:val="TableNormal"/>
    <w:uiPriority w:val="63"/>
    <w:rsid w:val="00423029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1" w:themeTint="BF"/>
        <w:left w:val="single" w:sz="8" w:space="0" w:color="FF8D40" w:themeColor="accent1" w:themeTint="BF"/>
        <w:bottom w:val="single" w:sz="8" w:space="0" w:color="FF8D40" w:themeColor="accent1" w:themeTint="BF"/>
        <w:right w:val="single" w:sz="8" w:space="0" w:color="FF8D40" w:themeColor="accent1" w:themeTint="BF"/>
        <w:insideH w:val="single" w:sz="8" w:space="0" w:color="FF8D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1" w:themeTint="BF"/>
          <w:left w:val="single" w:sz="8" w:space="0" w:color="FF8D40" w:themeColor="accent1" w:themeTint="BF"/>
          <w:bottom w:val="single" w:sz="8" w:space="0" w:color="FF8D40" w:themeColor="accent1" w:themeTint="BF"/>
          <w:right w:val="single" w:sz="8" w:space="0" w:color="FF8D40" w:themeColor="accent1" w:themeTint="BF"/>
          <w:insideH w:val="nil"/>
          <w:insideV w:val="nil"/>
        </w:tcBorders>
        <w:shd w:val="clear" w:color="auto" w:fill="FF680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1" w:themeTint="BF"/>
          <w:left w:val="single" w:sz="8" w:space="0" w:color="FF8D40" w:themeColor="accent1" w:themeTint="BF"/>
          <w:bottom w:val="single" w:sz="8" w:space="0" w:color="FF8D40" w:themeColor="accent1" w:themeTint="BF"/>
          <w:right w:val="single" w:sz="8" w:space="0" w:color="FF8D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42E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8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8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8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912C6"/>
    <w:rPr>
      <w:color w:val="5F7791" w:themeColor="followedHyperlink"/>
      <w:u w:val="single"/>
    </w:rPr>
  </w:style>
  <w:style w:type="paragraph" w:customStyle="1" w:styleId="TLP">
    <w:name w:val="TLP"/>
    <w:basedOn w:val="Normal"/>
    <w:qFormat/>
    <w:rsid w:val="00857227"/>
    <w:pPr>
      <w:framePr w:wrap="around" w:hAnchor="text" w:yAlign="center"/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adjustRightInd w:val="0"/>
      <w:jc w:val="center"/>
    </w:pPr>
    <w:rPr>
      <w:rFonts w:ascii="Open Sans SemiBold" w:hAnsi="Open Sans SemiBold" w:cs="Arial"/>
      <w:b/>
      <w:color w:val="FFFFFF" w:themeColor="background1"/>
      <w:szCs w:val="21"/>
    </w:rPr>
  </w:style>
  <w:style w:type="character" w:customStyle="1" w:styleId="tlp-red">
    <w:name w:val="tlp-red"/>
    <w:basedOn w:val="DefaultParagraphFont"/>
    <w:rsid w:val="00345841"/>
  </w:style>
  <w:style w:type="character" w:customStyle="1" w:styleId="tlp-green">
    <w:name w:val="tlp-green"/>
    <w:basedOn w:val="DefaultParagraphFont"/>
    <w:rsid w:val="00345841"/>
  </w:style>
  <w:style w:type="table" w:styleId="GridTable4-Accent1">
    <w:name w:val="Grid Table 4 Accent 1"/>
    <w:basedOn w:val="TableNormal"/>
    <w:uiPriority w:val="49"/>
    <w:rsid w:val="00345841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1" w:themeTint="99"/>
        <w:left w:val="single" w:sz="4" w:space="0" w:color="FFA366" w:themeColor="accent1" w:themeTint="99"/>
        <w:bottom w:val="single" w:sz="4" w:space="0" w:color="FFA366" w:themeColor="accent1" w:themeTint="99"/>
        <w:right w:val="single" w:sz="4" w:space="0" w:color="FFA366" w:themeColor="accent1" w:themeTint="99"/>
        <w:insideH w:val="single" w:sz="4" w:space="0" w:color="FFA366" w:themeColor="accent1" w:themeTint="99"/>
        <w:insideV w:val="single" w:sz="4" w:space="0" w:color="FFA3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801" w:themeColor="accent1"/>
          <w:left w:val="single" w:sz="4" w:space="0" w:color="FF6801" w:themeColor="accent1"/>
          <w:bottom w:val="single" w:sz="4" w:space="0" w:color="FF6801" w:themeColor="accent1"/>
          <w:right w:val="single" w:sz="4" w:space="0" w:color="FF6801" w:themeColor="accent1"/>
          <w:insideH w:val="nil"/>
          <w:insideV w:val="nil"/>
        </w:tcBorders>
        <w:shd w:val="clear" w:color="auto" w:fill="FF6801" w:themeFill="accent1"/>
      </w:tcPr>
    </w:tblStylePr>
    <w:tblStylePr w:type="lastRow">
      <w:rPr>
        <w:b/>
        <w:bCs/>
      </w:rPr>
      <w:tblPr/>
      <w:tcPr>
        <w:tcBorders>
          <w:top w:val="double" w:sz="4" w:space="0" w:color="FF680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1" w:themeFillTint="33"/>
      </w:tcPr>
    </w:tblStylePr>
    <w:tblStylePr w:type="band1Horz">
      <w:tblPr/>
      <w:tcPr>
        <w:shd w:val="clear" w:color="auto" w:fill="FFE0CC" w:themeFill="accent1" w:themeFillTint="33"/>
      </w:tcPr>
    </w:tblStylePr>
  </w:style>
  <w:style w:type="character" w:customStyle="1" w:styleId="ListParagraphChar">
    <w:name w:val="List Paragraph Char"/>
    <w:aliases w:val="Use Case List Paragraph Char,lp1 Char,YC Bulet Char,RFP - List Bullet Char,List Paragraph1 Char,Heading2 Char,Body Bullet Char,Bulleted Text Char,Figure_name Char,Paragraphe de liste1 Char,Bullet List Char,FooterText Char,b1 Char"/>
    <w:basedOn w:val="DefaultParagraphFont"/>
    <w:link w:val="ListParagraph"/>
    <w:uiPriority w:val="34"/>
    <w:qFormat/>
    <w:locked/>
    <w:rsid w:val="00D4748F"/>
    <w:rPr>
      <w:color w:val="404040" w:themeColor="text1" w:themeTint="BF"/>
      <w:sz w:val="22"/>
    </w:rPr>
  </w:style>
  <w:style w:type="paragraph" w:customStyle="1" w:styleId="BodyA">
    <w:name w:val="Body A"/>
    <w:rsid w:val="00D4748F"/>
    <w:pPr>
      <w:pBdr>
        <w:top w:val="nil"/>
        <w:left w:val="nil"/>
        <w:bottom w:val="nil"/>
        <w:right w:val="nil"/>
        <w:between w:val="nil"/>
        <w:bar w:val="nil"/>
      </w:pBdr>
      <w:spacing w:after="4" w:line="249" w:lineRule="auto"/>
      <w:ind w:left="12" w:hanging="10"/>
      <w:jc w:val="both"/>
    </w:pPr>
    <w:rPr>
      <w:rFonts w:ascii="Eras Medium ITC" w:eastAsia="Eras Medium ITC" w:hAnsi="Eras Medium ITC" w:cs="Eras Medium ITC"/>
      <w:color w:val="000000"/>
      <w:sz w:val="22"/>
      <w:u w:color="000000"/>
      <w:bdr w:val="nil"/>
      <w:lang w:eastAsia="en-GB"/>
    </w:rPr>
  </w:style>
  <w:style w:type="paragraph" w:customStyle="1" w:styleId="Heading">
    <w:name w:val="Heading"/>
    <w:next w:val="BodyA"/>
    <w:rsid w:val="00D4748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2"/>
    </w:pPr>
    <w:rPr>
      <w:rFonts w:ascii="Helvetica" w:eastAsia="Helvetica" w:hAnsi="Helvetica" w:cs="Helvetica"/>
      <w:b/>
      <w:bCs/>
      <w:color w:val="000000"/>
      <w:sz w:val="36"/>
      <w:szCs w:val="36"/>
      <w:u w:color="000000"/>
      <w:bdr w:val="nil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100086"/>
    <w:pPr>
      <w:spacing w:after="100"/>
      <w:ind w:left="220"/>
    </w:pPr>
  </w:style>
  <w:style w:type="paragraph" w:customStyle="1" w:styleId="Default">
    <w:name w:val="Default"/>
    <w:rsid w:val="00100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2"/>
      <w:bdr w:val="nil"/>
    </w:rPr>
  </w:style>
  <w:style w:type="paragraph" w:customStyle="1" w:styleId="font7">
    <w:name w:val="font_7"/>
    <w:basedOn w:val="Normal"/>
    <w:rsid w:val="00563E44"/>
    <w:pPr>
      <w:spacing w:before="100" w:beforeAutospacing="1" w:after="100" w:afterAutospacing="1"/>
    </w:pPr>
  </w:style>
  <w:style w:type="paragraph" w:customStyle="1" w:styleId="Body">
    <w:name w:val="Body"/>
    <w:rsid w:val="00ED5E70"/>
    <w:pPr>
      <w:pBdr>
        <w:top w:val="nil"/>
        <w:left w:val="nil"/>
        <w:bottom w:val="nil"/>
        <w:right w:val="nil"/>
        <w:between w:val="nil"/>
        <w:bar w:val="nil"/>
      </w:pBdr>
      <w:spacing w:after="4" w:line="249" w:lineRule="auto"/>
      <w:ind w:left="12" w:hanging="10"/>
      <w:jc w:val="both"/>
    </w:pPr>
    <w:rPr>
      <w:rFonts w:ascii="Eras Medium ITC" w:eastAsia="Eras Medium ITC" w:hAnsi="Eras Medium ITC" w:cs="Eras Medium ITC"/>
      <w:color w:val="000000"/>
      <w:sz w:val="22"/>
      <w:u w:color="000000"/>
      <w:bdr w:val="nil"/>
    </w:rPr>
  </w:style>
  <w:style w:type="paragraph" w:customStyle="1" w:styleId="TableStyle2">
    <w:name w:val="Table Style 2"/>
    <w:rsid w:val="00ED5E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Eras Medium ITC" w:eastAsia="Eras Medium ITC" w:hAnsi="Eras Medium ITC" w:cs="Eras Medium ITC"/>
      <w:color w:val="000000"/>
      <w:sz w:val="20"/>
      <w:szCs w:val="20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772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15A84"/>
    <w:pPr>
      <w:spacing w:after="100"/>
      <w:ind w:left="440"/>
    </w:pPr>
  </w:style>
  <w:style w:type="paragraph" w:customStyle="1" w:styleId="TableStyle1">
    <w:name w:val="Table Style 1"/>
    <w:rsid w:val="00031D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character" w:customStyle="1" w:styleId="Hyperlink0">
    <w:name w:val="Hyperlink.0"/>
    <w:basedOn w:val="Hyperlink"/>
    <w:rsid w:val="002C0C05"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47D1"/>
    <w:pPr>
      <w:spacing w:after="100" w:line="259" w:lineRule="auto"/>
    </w:pPr>
    <w:rPr>
      <w:rFonts w:asciiTheme="minorHAnsi" w:eastAsiaTheme="minorEastAsia" w:hAnsiTheme="minorHAnsi"/>
    </w:rPr>
  </w:style>
  <w:style w:type="paragraph" w:customStyle="1" w:styleId="Style1">
    <w:name w:val="Style1"/>
    <w:basedOn w:val="Heading3"/>
    <w:next w:val="Default"/>
    <w:qFormat/>
    <w:rsid w:val="00860209"/>
  </w:style>
  <w:style w:type="table" w:styleId="TableGridLight">
    <w:name w:val="Grid Table Light"/>
    <w:basedOn w:val="TableNormal"/>
    <w:uiPriority w:val="40"/>
    <w:rsid w:val="00ED02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573EC8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n-US"/>
    </w:rPr>
  </w:style>
  <w:style w:type="paragraph" w:customStyle="1" w:styleId="Heading1Rep">
    <w:name w:val="Heading 1 Rep"/>
    <w:basedOn w:val="Heading1"/>
    <w:qFormat/>
    <w:rsid w:val="00573EC8"/>
    <w:pPr>
      <w:spacing w:before="360" w:after="0" w:line="360" w:lineRule="auto"/>
    </w:pPr>
    <w:rPr>
      <w:rFonts w:asciiTheme="minorHAnsi" w:hAnsiTheme="minorHAnsi"/>
      <w:color w:val="323E4F"/>
      <w:sz w:val="36"/>
    </w:rPr>
  </w:style>
  <w:style w:type="paragraph" w:customStyle="1" w:styleId="Heading2Rep">
    <w:name w:val="Heading 2 Rep"/>
    <w:basedOn w:val="Heading2"/>
    <w:next w:val="Heading2"/>
    <w:qFormat/>
    <w:rsid w:val="00573EC8"/>
    <w:pPr>
      <w:pBdr>
        <w:bottom w:val="none" w:sz="0" w:space="0" w:color="auto"/>
      </w:pBdr>
      <w:spacing w:before="120" w:after="0" w:line="360" w:lineRule="auto"/>
      <w:jc w:val="left"/>
    </w:pPr>
    <w:rPr>
      <w:rFonts w:asciiTheme="majorHAnsi" w:eastAsiaTheme="majorEastAsia" w:hAnsiTheme="majorHAnsi" w:cstheme="majorHAnsi"/>
      <w:iCs/>
      <w:color w:val="000000" w:themeColor="text1"/>
      <w:szCs w:val="28"/>
      <w:bdr w:val="none" w:sz="0" w:space="0" w:color="auto"/>
      <w:lang w:eastAsia="en-US"/>
    </w:rPr>
  </w:style>
  <w:style w:type="paragraph" w:customStyle="1" w:styleId="MediumR">
    <w:name w:val="MediumR"/>
    <w:basedOn w:val="Normal"/>
    <w:qFormat/>
    <w:rsid w:val="00573EC8"/>
    <w:pPr>
      <w:keepNext/>
      <w:keepLines/>
      <w:spacing w:before="120" w:line="360" w:lineRule="auto"/>
      <w:outlineLvl w:val="1"/>
    </w:pPr>
    <w:rPr>
      <w:rFonts w:asciiTheme="majorHAnsi" w:eastAsiaTheme="majorEastAsia" w:hAnsiTheme="majorHAnsi" w:cstheme="majorBidi"/>
      <w:bCs/>
      <w:i/>
      <w:color w:val="FEC800"/>
      <w:sz w:val="32"/>
      <w:szCs w:val="26"/>
    </w:rPr>
  </w:style>
  <w:style w:type="paragraph" w:customStyle="1" w:styleId="bodystyle">
    <w:name w:val="body style"/>
    <w:basedOn w:val="Normal"/>
    <w:qFormat/>
    <w:rsid w:val="00573EC8"/>
    <w:pPr>
      <w:spacing w:after="180" w:line="274" w:lineRule="auto"/>
    </w:pPr>
    <w:rPr>
      <w:rFonts w:asciiTheme="majorHAnsi" w:eastAsiaTheme="minorHAnsi" w:hAnsiTheme="majorHAnsi" w:cstheme="majorHAnsi"/>
      <w:sz w:val="28"/>
      <w:szCs w:val="28"/>
    </w:rPr>
  </w:style>
  <w:style w:type="paragraph" w:customStyle="1" w:styleId="HighR">
    <w:name w:val="HighR"/>
    <w:basedOn w:val="Heading2"/>
    <w:qFormat/>
    <w:rsid w:val="00573EC8"/>
    <w:pPr>
      <w:pBdr>
        <w:bottom w:val="none" w:sz="0" w:space="0" w:color="auto"/>
      </w:pBdr>
      <w:spacing w:before="120" w:after="0" w:line="360" w:lineRule="auto"/>
      <w:jc w:val="left"/>
    </w:pPr>
    <w:rPr>
      <w:rFonts w:asciiTheme="majorHAnsi" w:eastAsiaTheme="majorEastAsia" w:hAnsiTheme="majorHAnsi" w:cstheme="majorBidi"/>
      <w:i/>
      <w:color w:val="DE5D06"/>
      <w:bdr w:val="none" w:sz="0" w:space="0" w:color="auto"/>
      <w:lang w:eastAsia="en-US"/>
    </w:rPr>
  </w:style>
  <w:style w:type="paragraph" w:customStyle="1" w:styleId="LowR">
    <w:name w:val="LowR"/>
    <w:basedOn w:val="MediumR"/>
    <w:qFormat/>
    <w:rsid w:val="00573EC8"/>
    <w:rPr>
      <w:color w:val="FFE900"/>
    </w:rPr>
  </w:style>
  <w:style w:type="paragraph" w:customStyle="1" w:styleId="CriticalR">
    <w:name w:val="CriticalR"/>
    <w:basedOn w:val="MediumR"/>
    <w:next w:val="Heading2"/>
    <w:qFormat/>
    <w:rsid w:val="00573EC8"/>
    <w:rPr>
      <w:color w:val="DD0008"/>
    </w:rPr>
  </w:style>
  <w:style w:type="table" w:styleId="ListTable4-Accent1">
    <w:name w:val="List Table 4 Accent 1"/>
    <w:basedOn w:val="TableNormal"/>
    <w:uiPriority w:val="49"/>
    <w:rsid w:val="00D33941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1" w:themeTint="99"/>
        <w:left w:val="single" w:sz="4" w:space="0" w:color="FFA366" w:themeColor="accent1" w:themeTint="99"/>
        <w:bottom w:val="single" w:sz="4" w:space="0" w:color="FFA366" w:themeColor="accent1" w:themeTint="99"/>
        <w:right w:val="single" w:sz="4" w:space="0" w:color="FFA366" w:themeColor="accent1" w:themeTint="99"/>
        <w:insideH w:val="single" w:sz="4" w:space="0" w:color="FFA3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801" w:themeColor="accent1"/>
          <w:left w:val="single" w:sz="4" w:space="0" w:color="FF6801" w:themeColor="accent1"/>
          <w:bottom w:val="single" w:sz="4" w:space="0" w:color="FF6801" w:themeColor="accent1"/>
          <w:right w:val="single" w:sz="4" w:space="0" w:color="FF6801" w:themeColor="accent1"/>
          <w:insideH w:val="nil"/>
        </w:tcBorders>
        <w:shd w:val="clear" w:color="auto" w:fill="FF6801" w:themeFill="accent1"/>
      </w:tcPr>
    </w:tblStylePr>
    <w:tblStylePr w:type="lastRow">
      <w:rPr>
        <w:b/>
        <w:bCs/>
      </w:rPr>
      <w:tblPr/>
      <w:tcPr>
        <w:tcBorders>
          <w:top w:val="double" w:sz="4" w:space="0" w:color="FFA3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1" w:themeFillTint="33"/>
      </w:tcPr>
    </w:tblStylePr>
    <w:tblStylePr w:type="band1Horz">
      <w:tblPr/>
      <w:tcPr>
        <w:shd w:val="clear" w:color="auto" w:fill="FFE0CC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39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82F7D"/>
  </w:style>
  <w:style w:type="table" w:customStyle="1" w:styleId="LightGrid-Accent11">
    <w:name w:val="Light Grid - Accent 11"/>
    <w:basedOn w:val="TableNormal"/>
    <w:next w:val="LightGrid-Accent1"/>
    <w:uiPriority w:val="62"/>
    <w:rsid w:val="00AC77DA"/>
    <w:pPr>
      <w:spacing w:after="0" w:line="240" w:lineRule="auto"/>
    </w:pPr>
    <w:tblPr>
      <w:tblStyleRowBandSize w:val="1"/>
      <w:tblStyleColBandSize w:val="1"/>
      <w:tblBorders>
        <w:top w:val="single" w:sz="8" w:space="0" w:color="FF6801" w:themeColor="accent1"/>
        <w:left w:val="single" w:sz="8" w:space="0" w:color="FF6801" w:themeColor="accent1"/>
        <w:bottom w:val="single" w:sz="8" w:space="0" w:color="FF6801" w:themeColor="accent1"/>
        <w:right w:val="single" w:sz="8" w:space="0" w:color="FF6801" w:themeColor="accent1"/>
        <w:insideH w:val="single" w:sz="8" w:space="0" w:color="FF6801" w:themeColor="accent1"/>
        <w:insideV w:val="single" w:sz="8" w:space="0" w:color="FF680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1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band1Vert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  <w:shd w:val="clear" w:color="auto" w:fill="FFD9C0" w:themeFill="accent1" w:themeFillTint="3F"/>
      </w:tcPr>
    </w:tblStylePr>
    <w:tblStylePr w:type="band1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  <w:shd w:val="clear" w:color="auto" w:fill="FFD9C0" w:themeFill="accent1" w:themeFillTint="3F"/>
      </w:tcPr>
    </w:tblStylePr>
    <w:tblStylePr w:type="band2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C77DA"/>
    <w:pPr>
      <w:spacing w:after="0" w:line="240" w:lineRule="auto"/>
    </w:pPr>
    <w:tblPr>
      <w:tblStyleRowBandSize w:val="1"/>
      <w:tblStyleColBandSize w:val="1"/>
      <w:tblBorders>
        <w:top w:val="single" w:sz="8" w:space="0" w:color="FF6801" w:themeColor="accent1"/>
        <w:left w:val="single" w:sz="8" w:space="0" w:color="FF6801" w:themeColor="accent1"/>
        <w:bottom w:val="single" w:sz="8" w:space="0" w:color="FF6801" w:themeColor="accent1"/>
        <w:right w:val="single" w:sz="8" w:space="0" w:color="FF6801" w:themeColor="accent1"/>
        <w:insideH w:val="single" w:sz="8" w:space="0" w:color="FF6801" w:themeColor="accent1"/>
        <w:insideV w:val="single" w:sz="8" w:space="0" w:color="FF680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1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band1Vert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  <w:shd w:val="clear" w:color="auto" w:fill="FFD9C0" w:themeFill="accent1" w:themeFillTint="3F"/>
      </w:tcPr>
    </w:tblStylePr>
    <w:tblStylePr w:type="band1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  <w:shd w:val="clear" w:color="auto" w:fill="FFD9C0" w:themeFill="accent1" w:themeFillTint="3F"/>
      </w:tcPr>
    </w:tblStylePr>
    <w:tblStylePr w:type="band2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661E-436E-9030-D935507A805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91505656"/>
        <c:axId val="244104504"/>
      </c:barChart>
      <c:catAx>
        <c:axId val="3915056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04504"/>
        <c:crosses val="autoZero"/>
        <c:auto val="1"/>
        <c:lblAlgn val="ctr"/>
        <c:lblOffset val="100"/>
        <c:noMultiLvlLbl val="1"/>
      </c:catAx>
      <c:valAx>
        <c:axId val="24410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REQUEST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505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B248-436A-AE2B-481301071E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91505656"/>
        <c:axId val="244104504"/>
      </c:barChart>
      <c:catAx>
        <c:axId val="3915056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04504"/>
        <c:crosses val="autoZero"/>
        <c:auto val="1"/>
        <c:lblAlgn val="ctr"/>
        <c:lblOffset val="100"/>
        <c:noMultiLvlLbl val="1"/>
      </c:catAx>
      <c:valAx>
        <c:axId val="24410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900" b="1" i="0" u="none" strike="noStrike" cap="all" baseline="0">
                    <a:effectLst/>
                  </a:rPr>
                  <a:t>attacks </a:t>
                </a:r>
                <a:r>
                  <a:rPr lang="en-US"/>
                  <a:t>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505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0-9F37-43C2-B2A2-3784586143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16099984"/>
        <c:axId val="616100304"/>
      </c:barChart>
      <c:catAx>
        <c:axId val="61609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00304"/>
        <c:crosses val="autoZero"/>
        <c:auto val="1"/>
        <c:lblAlgn val="ctr"/>
        <c:lblOffset val="100"/>
        <c:noMultiLvlLbl val="0"/>
      </c:catAx>
      <c:valAx>
        <c:axId val="61610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0-0E34-418C-A29A-B330A64B3A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16099984"/>
        <c:axId val="616100304"/>
      </c:barChart>
      <c:catAx>
        <c:axId val="61609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00304"/>
        <c:crosses val="autoZero"/>
        <c:auto val="1"/>
        <c:lblAlgn val="ctr"/>
        <c:lblOffset val="100"/>
        <c:noMultiLvlLbl val="0"/>
      </c:catAx>
      <c:valAx>
        <c:axId val="61610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0E29-4163-A6AA-5D70048D08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616118544"/>
        <c:axId val="616119504"/>
      </c:barChart>
      <c:catAx>
        <c:axId val="616118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19504"/>
        <c:crosses val="autoZero"/>
        <c:auto val="1"/>
        <c:lblAlgn val="ctr"/>
        <c:lblOffset val="100"/>
        <c:noMultiLvlLbl val="0"/>
      </c:catAx>
      <c:valAx>
        <c:axId val="6161195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1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</c:numCache>
            </c:numRef>
          </c:val>
          <c:extLst>
            <c:ext xmlns:c16="http://schemas.microsoft.com/office/drawing/2014/chart" uri="{C3380CC4-5D6E-409C-BE32-E72D297353CC}">
              <c16:uniqueId val="{00000000-D48D-45A2-A79B-BAD8ED005E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16099984"/>
        <c:axId val="616100304"/>
      </c:barChart>
      <c:catAx>
        <c:axId val="61609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00304"/>
        <c:crosses val="autoZero"/>
        <c:auto val="1"/>
        <c:lblAlgn val="ctr"/>
        <c:lblOffset val="100"/>
        <c:noMultiLvlLbl val="0"/>
      </c:catAx>
      <c:valAx>
        <c:axId val="61610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6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605">
      <a:dk1>
        <a:sysClr val="windowText" lastClr="000000"/>
      </a:dk1>
      <a:lt1>
        <a:sysClr val="window" lastClr="FFFFFF"/>
      </a:lt1>
      <a:dk2>
        <a:srgbClr val="2D2B2F"/>
      </a:dk2>
      <a:lt2>
        <a:srgbClr val="D6ECFF"/>
      </a:lt2>
      <a:accent1>
        <a:srgbClr val="FF6801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pensan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2FFA-5522-45A9-900C-642412F1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2024-01-22T07:04:00Z</dcterms:created>
  <dcterms:modified xsi:type="dcterms:W3CDTF">2024-01-22T07:04:00Z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8fd1e452965a8b6f47398d1984f50f3e0c6b0221415401fec6ddcfd5c0b2c390</vt:lpwstr>
  </property>
</Properties>
</file>