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45EFB" w:rsidRDefault="0028135A">
      <w:pPr>
        <w:spacing w:line="259" w:lineRule="auto"/>
        <w:ind w:right="260"/>
      </w:pPr>
      <w:r>
        <w:t xml:space="preserve">МИНИСТЕРСТВО НАУКИ И ВЫСШЕГО ОБРАЗОВАНИЯ </w:t>
      </w:r>
    </w:p>
    <w:p w:rsidR="00545EFB" w:rsidRDefault="0028135A">
      <w:pPr>
        <w:spacing w:after="0" w:line="265" w:lineRule="auto"/>
        <w:ind w:left="22" w:right="278"/>
        <w:jc w:val="center"/>
      </w:pPr>
      <w:r>
        <w:t>РОССИЙСКОЙ ФЕДЕРАЦИИ</w:t>
      </w:r>
      <w:r>
        <w:rPr>
          <w:sz w:val="24"/>
        </w:rPr>
        <w:t xml:space="preserve"> </w:t>
      </w:r>
    </w:p>
    <w:p w:rsidR="00545EFB" w:rsidRDefault="0028135A">
      <w:pPr>
        <w:spacing w:line="259" w:lineRule="auto"/>
        <w:ind w:left="244" w:right="260"/>
      </w:pPr>
      <w:r>
        <w:t>федеральное государственное автономное образовательное учреждение</w:t>
      </w:r>
    </w:p>
    <w:p w:rsidR="00545EFB" w:rsidRDefault="0028135A">
      <w:pPr>
        <w:spacing w:line="238" w:lineRule="auto"/>
        <w:ind w:left="1762" w:right="260" w:hanging="1364"/>
      </w:pPr>
      <w:r>
        <w:t>высшего образования «Самарский национальный исследовательский университет имени академика С.П. Королева»</w:t>
      </w:r>
    </w:p>
    <w:p w:rsidR="00545EFB" w:rsidRDefault="0028135A">
      <w:pPr>
        <w:spacing w:after="287" w:line="265" w:lineRule="auto"/>
        <w:ind w:left="22" w:right="280"/>
        <w:jc w:val="center"/>
      </w:pPr>
      <w:r>
        <w:t>(Самарский университет)</w:t>
      </w:r>
    </w:p>
    <w:p w:rsidR="00545EFB" w:rsidRDefault="0028135A">
      <w:pPr>
        <w:spacing w:after="0" w:line="259" w:lineRule="auto"/>
        <w:ind w:left="145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919480</wp:posOffset>
                </wp:positionH>
                <wp:positionV relativeFrom="paragraph">
                  <wp:posOffset>-309</wp:posOffset>
                </wp:positionV>
                <wp:extent cx="3917315" cy="408305"/>
                <wp:effectExtent l="0" t="0" r="0" b="0"/>
                <wp:wrapNone/>
                <wp:docPr id="24334" name="Group 243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17315" cy="408305"/>
                          <a:chOff x="0" y="0"/>
                          <a:chExt cx="3917315" cy="408305"/>
                        </a:xfrm>
                      </wpg:grpSpPr>
                      <wps:wsp>
                        <wps:cNvPr id="31867" name="Shape 31867"/>
                        <wps:cNvSpPr/>
                        <wps:spPr>
                          <a:xfrm>
                            <a:off x="0" y="0"/>
                            <a:ext cx="3917315" cy="203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17315" h="203835">
                                <a:moveTo>
                                  <a:pt x="0" y="0"/>
                                </a:moveTo>
                                <a:lnTo>
                                  <a:pt x="3917315" y="0"/>
                                </a:lnTo>
                                <a:lnTo>
                                  <a:pt x="3917315" y="203835"/>
                                </a:lnTo>
                                <a:lnTo>
                                  <a:pt x="0" y="2038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68" name="Shape 31868"/>
                        <wps:cNvSpPr/>
                        <wps:spPr>
                          <a:xfrm>
                            <a:off x="791210" y="204470"/>
                            <a:ext cx="2257425" cy="203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57425" h="203835">
                                <a:moveTo>
                                  <a:pt x="0" y="0"/>
                                </a:moveTo>
                                <a:lnTo>
                                  <a:pt x="2257425" y="0"/>
                                </a:lnTo>
                                <a:lnTo>
                                  <a:pt x="2257425" y="203835"/>
                                </a:lnTo>
                                <a:lnTo>
                                  <a:pt x="0" y="2038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69" name="Shape 31869"/>
                        <wps:cNvSpPr/>
                        <wps:spPr>
                          <a:xfrm>
                            <a:off x="3049270" y="204470"/>
                            <a:ext cx="76835" cy="203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835" h="203835">
                                <a:moveTo>
                                  <a:pt x="0" y="0"/>
                                </a:moveTo>
                                <a:lnTo>
                                  <a:pt x="76835" y="0"/>
                                </a:lnTo>
                                <a:lnTo>
                                  <a:pt x="76835" y="203835"/>
                                </a:lnTo>
                                <a:lnTo>
                                  <a:pt x="0" y="2038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4334" style="width:308.45pt;height:32.15pt;position:absolute;z-index:-2147483638;mso-position-horizontal-relative:text;mso-position-horizontal:absolute;margin-left:72.4pt;mso-position-vertical-relative:text;margin-top:-0.0244141pt;" coordsize="39173,4083">
                <v:shape id="Shape 31870" style="position:absolute;width:39173;height:2038;left:0;top:0;" coordsize="3917315,203835" path="m0,0l3917315,0l3917315,203835l0,203835l0,0">
                  <v:stroke weight="0pt" endcap="flat" joinstyle="miter" miterlimit="10" on="false" color="#000000" opacity="0"/>
                  <v:fill on="true" color="#ffff00"/>
                </v:shape>
                <v:shape id="Shape 31871" style="position:absolute;width:22574;height:2038;left:7912;top:2044;" coordsize="2257425,203835" path="m0,0l2257425,0l2257425,203835l0,203835l0,0">
                  <v:stroke weight="0pt" endcap="flat" joinstyle="miter" miterlimit="10" on="false" color="#000000" opacity="0"/>
                  <v:fill on="true" color="#ffff00"/>
                </v:shape>
                <v:shape id="Shape 31872" style="position:absolute;width:768;height:2038;left:30492;top:2044;" coordsize="76835,203835" path="m0,0l76835,0l76835,203835l0,203835l0,0">
                  <v:stroke weight="0pt" endcap="flat" joinstyle="miter" miterlimit="10" on="false" color="#000000" opacity="0"/>
                  <v:fill on="true" color="#ffff00"/>
                </v:shape>
              </v:group>
            </w:pict>
          </mc:Fallback>
        </mc:AlternateContent>
      </w:r>
      <w:r>
        <w:rPr>
          <w:strike/>
        </w:rPr>
        <w:t>Институт информатики, математики и электроники</w:t>
      </w:r>
    </w:p>
    <w:p w:rsidR="00545EFB" w:rsidRDefault="0028135A">
      <w:pPr>
        <w:spacing w:after="0" w:line="265" w:lineRule="auto"/>
        <w:ind w:left="22" w:right="276"/>
        <w:jc w:val="center"/>
      </w:pPr>
      <w:r>
        <w:t>Естественнонаучный институ</w:t>
      </w:r>
      <w:r>
        <w:rPr>
          <w:strike/>
        </w:rPr>
        <w:t>т</w:t>
      </w:r>
    </w:p>
    <w:p w:rsidR="00545EFB" w:rsidRDefault="0028135A">
      <w:pPr>
        <w:spacing w:after="294" w:line="259" w:lineRule="auto"/>
        <w:ind w:left="2274" w:right="260"/>
      </w:pPr>
      <w:r>
        <w:t>Механико-математический факультет</w:t>
      </w:r>
    </w:p>
    <w:p w:rsidR="00545EFB" w:rsidRDefault="0028135A">
      <w:pPr>
        <w:spacing w:line="238" w:lineRule="auto"/>
        <w:ind w:left="3250" w:right="260"/>
      </w:pPr>
      <w:r>
        <w:t>Кафедра информати</w:t>
      </w:r>
      <w:r>
        <w:t>ки и вычислительной математики</w:t>
      </w:r>
    </w:p>
    <w:p w:rsidR="00545EFB" w:rsidRDefault="0028135A">
      <w:pPr>
        <w:spacing w:after="0" w:line="265" w:lineRule="auto"/>
        <w:ind w:left="22" w:right="-128"/>
        <w:jc w:val="center"/>
      </w:pPr>
      <w:r>
        <w:t>Направление подготовки</w:t>
      </w:r>
    </w:p>
    <w:p w:rsidR="00545EFB" w:rsidRDefault="0028135A">
      <w:pPr>
        <w:spacing w:after="322" w:line="238" w:lineRule="auto"/>
        <w:ind w:left="3250" w:right="261"/>
        <w:jc w:val="left"/>
      </w:pPr>
      <w:r>
        <w:t>02.03.03 Математическое обеспечение и администрирование информационных систем Направленность (профиль) «Разработка и администрирование информационных систем»</w:t>
      </w:r>
    </w:p>
    <w:p w:rsidR="00545EFB" w:rsidRDefault="0028135A">
      <w:pPr>
        <w:spacing w:after="0" w:line="265" w:lineRule="auto"/>
        <w:ind w:left="22" w:right="278"/>
        <w:jc w:val="center"/>
      </w:pPr>
      <w:r>
        <w:t>Курсовая работа</w:t>
      </w:r>
    </w:p>
    <w:p w:rsidR="00545EFB" w:rsidRDefault="0028135A">
      <w:pPr>
        <w:spacing w:after="294" w:line="259" w:lineRule="auto"/>
        <w:ind w:left="2188" w:right="260"/>
      </w:pPr>
      <w:r>
        <w:t>по дисциплине «Базы данных и СУБД»</w:t>
      </w:r>
    </w:p>
    <w:p w:rsidR="00545EFB" w:rsidRDefault="0028135A">
      <w:pPr>
        <w:spacing w:after="235" w:line="238" w:lineRule="auto"/>
        <w:ind w:left="2174" w:hanging="1650"/>
        <w:jc w:val="left"/>
      </w:pPr>
      <w:r>
        <w:rPr>
          <w:b/>
        </w:rPr>
        <w:t>Разработка автоматизированной системы учета раб</w:t>
      </w:r>
      <w:r>
        <w:rPr>
          <w:b/>
        </w:rPr>
        <w:t>оты отдела дистанционной медицины в клинике</w:t>
      </w:r>
    </w:p>
    <w:p w:rsidR="00545EFB" w:rsidRDefault="0028135A">
      <w:pPr>
        <w:spacing w:line="259" w:lineRule="auto"/>
        <w:ind w:left="5130" w:right="260"/>
      </w:pPr>
      <w:r>
        <w:rPr>
          <w:sz w:val="24"/>
        </w:rPr>
        <w:t xml:space="preserve">    </w:t>
      </w:r>
      <w:r>
        <w:t xml:space="preserve">Выполнил студент </w:t>
      </w:r>
    </w:p>
    <w:p w:rsidR="00545EFB" w:rsidRDefault="0028135A">
      <w:pPr>
        <w:spacing w:line="259" w:lineRule="auto"/>
        <w:ind w:left="5130" w:right="260"/>
      </w:pPr>
      <w:r>
        <w:t xml:space="preserve">    Курса 3 группы 6345-020303D</w:t>
      </w:r>
    </w:p>
    <w:p w:rsidR="00545EFB" w:rsidRDefault="0028135A">
      <w:pPr>
        <w:spacing w:line="259" w:lineRule="auto"/>
        <w:ind w:left="5130"/>
      </w:pPr>
      <w:r>
        <w:t xml:space="preserve">    Пастушенко Дмитрий Сергеевич</w:t>
      </w:r>
    </w:p>
    <w:p w:rsidR="00545EFB" w:rsidRDefault="0028135A">
      <w:pPr>
        <w:spacing w:after="338" w:line="259" w:lineRule="auto"/>
        <w:ind w:left="5130"/>
      </w:pPr>
      <w:r>
        <w:t xml:space="preserve">    ____________________________</w:t>
      </w:r>
    </w:p>
    <w:p w:rsidR="00545EFB" w:rsidRDefault="0028135A">
      <w:pPr>
        <w:spacing w:after="3" w:line="303" w:lineRule="auto"/>
        <w:ind w:left="5130" w:right="887"/>
        <w:jc w:val="left"/>
      </w:pPr>
      <w:r>
        <w:rPr>
          <w:sz w:val="24"/>
        </w:rPr>
        <w:t xml:space="preserve">    </w:t>
      </w:r>
      <w:r>
        <w:t>Научный руководитель     к.ф.-м.н., доцент     Русакова М.С.</w:t>
      </w:r>
    </w:p>
    <w:p w:rsidR="00545EFB" w:rsidRDefault="0028135A">
      <w:pPr>
        <w:spacing w:after="456"/>
        <w:ind w:left="5130"/>
      </w:pPr>
      <w:r>
        <w:t xml:space="preserve">    _______________________</w:t>
      </w:r>
      <w:r>
        <w:t>_____</w:t>
      </w:r>
    </w:p>
    <w:p w:rsidR="00545EFB" w:rsidRDefault="0028135A">
      <w:pPr>
        <w:spacing w:after="0" w:line="265" w:lineRule="auto"/>
        <w:ind w:left="3288"/>
        <w:jc w:val="center"/>
      </w:pPr>
      <w:r>
        <w:t xml:space="preserve">    Работа защищена</w:t>
      </w:r>
    </w:p>
    <w:p w:rsidR="00545EFB" w:rsidRDefault="0028135A">
      <w:pPr>
        <w:spacing w:after="3" w:line="216" w:lineRule="auto"/>
        <w:ind w:left="5130"/>
        <w:jc w:val="left"/>
      </w:pPr>
      <w:r>
        <w:t xml:space="preserve">    «____» ________________2022</w:t>
      </w:r>
      <w:r>
        <w:t xml:space="preserve"> г.     Оценка ________________     зав. кафедрой ИиВМ     д.ф.-м.н., профессор     Степанов А.Н.    </w:t>
      </w:r>
    </w:p>
    <w:p w:rsidR="00545EFB" w:rsidRDefault="0028135A">
      <w:pPr>
        <w:spacing w:line="259" w:lineRule="auto"/>
        <w:ind w:left="5130"/>
      </w:pPr>
      <w:r>
        <w:t>_____________________________</w:t>
      </w:r>
    </w:p>
    <w:p w:rsidR="00545EFB" w:rsidRDefault="0028135A">
      <w:pPr>
        <w:spacing w:after="130" w:line="265" w:lineRule="auto"/>
        <w:ind w:left="22" w:right="276"/>
        <w:jc w:val="center"/>
      </w:pPr>
      <w:r>
        <w:t>Самара 2022</w:t>
      </w:r>
    </w:p>
    <w:p w:rsidR="00545EFB" w:rsidRDefault="0028135A">
      <w:pPr>
        <w:spacing w:after="130" w:line="265" w:lineRule="auto"/>
        <w:ind w:left="22" w:right="278"/>
        <w:jc w:val="center"/>
      </w:pPr>
      <w:r>
        <w:lastRenderedPageBreak/>
        <w:t>СОДЕРЖАНИЕ</w:t>
      </w:r>
    </w:p>
    <w:p w:rsidR="00545EFB" w:rsidRDefault="0028135A">
      <w:pPr>
        <w:spacing w:after="72" w:line="259" w:lineRule="auto"/>
        <w:ind w:left="-5" w:right="260"/>
      </w:pPr>
      <w:r>
        <w:t>Введение.............................................................................................</w:t>
      </w:r>
      <w:r>
        <w:t>..................3</w:t>
      </w:r>
    </w:p>
    <w:p w:rsidR="00545EFB" w:rsidRDefault="0028135A">
      <w:pPr>
        <w:numPr>
          <w:ilvl w:val="0"/>
          <w:numId w:val="1"/>
        </w:numPr>
        <w:spacing w:line="259" w:lineRule="auto"/>
        <w:ind w:right="260" w:hanging="210"/>
      </w:pPr>
      <w:r>
        <w:t>Анализ предметной области «Учет</w:t>
      </w:r>
      <w:r>
        <w:rPr>
          <w:strike/>
          <w:shd w:val="clear" w:color="auto" w:fill="FFFF00"/>
        </w:rPr>
        <w:t>а</w:t>
      </w:r>
      <w:r>
        <w:t xml:space="preserve"> работы отдела дистанционной </w:t>
      </w:r>
    </w:p>
    <w:p w:rsidR="00545EFB" w:rsidRDefault="0028135A">
      <w:pPr>
        <w:spacing w:after="36" w:line="259" w:lineRule="auto"/>
        <w:ind w:left="-5" w:right="260"/>
      </w:pPr>
      <w:r>
        <w:t>медицины в клинике».........................................................................................5</w:t>
      </w:r>
    </w:p>
    <w:p w:rsidR="00545EFB" w:rsidRDefault="0028135A">
      <w:pPr>
        <w:numPr>
          <w:ilvl w:val="1"/>
          <w:numId w:val="1"/>
        </w:numPr>
        <w:spacing w:after="77" w:line="259" w:lineRule="auto"/>
        <w:ind w:right="259" w:firstLine="240"/>
      </w:pPr>
      <w:r>
        <w:rPr>
          <w:sz w:val="24"/>
        </w:rPr>
        <w:t>Описание предметной области.....................................</w:t>
      </w:r>
      <w:r>
        <w:rPr>
          <w:sz w:val="24"/>
        </w:rPr>
        <w:t>.................................................5</w:t>
      </w:r>
    </w:p>
    <w:p w:rsidR="00545EFB" w:rsidRDefault="0028135A">
      <w:pPr>
        <w:numPr>
          <w:ilvl w:val="1"/>
          <w:numId w:val="1"/>
        </w:numPr>
        <w:spacing w:after="77" w:line="259" w:lineRule="auto"/>
        <w:ind w:right="259" w:firstLine="240"/>
      </w:pPr>
      <w:r>
        <w:rPr>
          <w:sz w:val="24"/>
        </w:rPr>
        <w:t>Описание предметной области......................................................................................8</w:t>
      </w:r>
    </w:p>
    <w:p w:rsidR="00545EFB" w:rsidRDefault="0028135A">
      <w:pPr>
        <w:spacing w:after="0" w:line="325" w:lineRule="auto"/>
        <w:ind w:left="240" w:right="34" w:firstLine="0"/>
        <w:jc w:val="center"/>
      </w:pPr>
      <w:r>
        <w:rPr>
          <w:sz w:val="24"/>
        </w:rPr>
        <w:t>1.2.1 Информационная система «DocEngage»..................................................</w:t>
      </w:r>
      <w:r>
        <w:rPr>
          <w:sz w:val="24"/>
        </w:rPr>
        <w:t>.............8 1.2.2 Информационная система «KeonaHealth».............................................................9</w:t>
      </w:r>
    </w:p>
    <w:p w:rsidR="00545EFB" w:rsidRDefault="0028135A">
      <w:pPr>
        <w:numPr>
          <w:ilvl w:val="2"/>
          <w:numId w:val="2"/>
        </w:numPr>
        <w:spacing w:after="76" w:line="259" w:lineRule="auto"/>
        <w:ind w:right="259" w:hanging="540"/>
        <w:jc w:val="right"/>
      </w:pPr>
      <w:r>
        <w:rPr>
          <w:sz w:val="24"/>
        </w:rPr>
        <w:t>Информационная система «Медицея».</w:t>
      </w:r>
      <w:r>
        <w:rPr>
          <w:sz w:val="24"/>
        </w:rPr>
        <w:t>................................................................10</w:t>
      </w:r>
    </w:p>
    <w:p w:rsidR="00545EFB" w:rsidRDefault="0028135A">
      <w:pPr>
        <w:numPr>
          <w:ilvl w:val="2"/>
          <w:numId w:val="2"/>
        </w:numPr>
        <w:spacing w:after="76" w:line="259" w:lineRule="auto"/>
        <w:ind w:right="259" w:hanging="540"/>
        <w:jc w:val="right"/>
      </w:pPr>
      <w:r>
        <w:rPr>
          <w:sz w:val="24"/>
        </w:rPr>
        <w:t>Информационная система «Клиентикс»..............................................................11</w:t>
      </w:r>
    </w:p>
    <w:p w:rsidR="00545EFB" w:rsidRDefault="0028135A">
      <w:pPr>
        <w:numPr>
          <w:ilvl w:val="1"/>
          <w:numId w:val="1"/>
        </w:numPr>
        <w:spacing w:after="112" w:line="259" w:lineRule="auto"/>
        <w:ind w:right="259" w:firstLine="240"/>
      </w:pPr>
      <w:r>
        <w:rPr>
          <w:sz w:val="24"/>
        </w:rPr>
        <w:t>Функциональные и нефункциональные требования к информационной системе.14</w:t>
      </w:r>
    </w:p>
    <w:p w:rsidR="00545EFB" w:rsidRDefault="0028135A">
      <w:pPr>
        <w:numPr>
          <w:ilvl w:val="0"/>
          <w:numId w:val="1"/>
        </w:numPr>
        <w:spacing w:after="36" w:line="259" w:lineRule="auto"/>
        <w:ind w:right="260" w:hanging="210"/>
      </w:pPr>
      <w:r>
        <w:t>Проектирование ба</w:t>
      </w:r>
      <w:r>
        <w:t>зы данных.......................................................................16</w:t>
      </w:r>
    </w:p>
    <w:p w:rsidR="00545EFB" w:rsidRDefault="0028135A">
      <w:pPr>
        <w:numPr>
          <w:ilvl w:val="1"/>
          <w:numId w:val="1"/>
        </w:numPr>
        <w:spacing w:after="77" w:line="259" w:lineRule="auto"/>
        <w:ind w:right="259" w:firstLine="240"/>
      </w:pPr>
      <w:r>
        <w:rPr>
          <w:sz w:val="24"/>
        </w:rPr>
        <w:t>ER-диаграмма................................................................................................................16</w:t>
      </w:r>
    </w:p>
    <w:p w:rsidR="00545EFB" w:rsidRDefault="0028135A">
      <w:pPr>
        <w:numPr>
          <w:ilvl w:val="1"/>
          <w:numId w:val="1"/>
        </w:numPr>
        <w:spacing w:after="77" w:line="259" w:lineRule="auto"/>
        <w:ind w:right="259" w:firstLine="240"/>
      </w:pPr>
      <w:r>
        <w:rPr>
          <w:sz w:val="24"/>
        </w:rPr>
        <w:t>Логическая модель базы данных.................</w:t>
      </w:r>
      <w:r>
        <w:rPr>
          <w:sz w:val="24"/>
        </w:rPr>
        <w:t>................................................................20</w:t>
      </w:r>
    </w:p>
    <w:p w:rsidR="00545EFB" w:rsidRDefault="0028135A">
      <w:pPr>
        <w:numPr>
          <w:ilvl w:val="1"/>
          <w:numId w:val="1"/>
        </w:numPr>
        <w:spacing w:after="77" w:line="259" w:lineRule="auto"/>
        <w:ind w:right="259" w:firstLine="240"/>
      </w:pPr>
      <w:r>
        <w:rPr>
          <w:sz w:val="24"/>
        </w:rPr>
        <w:t>Документо-ориентированная модель базы данных...................................................22</w:t>
      </w:r>
    </w:p>
    <w:p w:rsidR="00545EFB" w:rsidRDefault="0028135A">
      <w:pPr>
        <w:numPr>
          <w:ilvl w:val="1"/>
          <w:numId w:val="1"/>
        </w:numPr>
        <w:spacing w:after="77" w:line="259" w:lineRule="auto"/>
        <w:ind w:right="259" w:firstLine="240"/>
      </w:pPr>
      <w:r>
        <w:rPr>
          <w:sz w:val="24"/>
        </w:rPr>
        <w:t>Нормализация реляционных отношений</w:t>
      </w:r>
      <w:r>
        <w:rPr>
          <w:sz w:val="24"/>
        </w:rPr>
        <w:t>....................................................................23</w:t>
      </w:r>
    </w:p>
    <w:p w:rsidR="00545EFB" w:rsidRDefault="0028135A">
      <w:pPr>
        <w:numPr>
          <w:ilvl w:val="1"/>
          <w:numId w:val="1"/>
        </w:numPr>
        <w:spacing w:after="77" w:line="259" w:lineRule="auto"/>
        <w:ind w:right="259" w:firstLine="240"/>
      </w:pPr>
      <w:r>
        <w:rPr>
          <w:sz w:val="24"/>
        </w:rPr>
        <w:t>Обоснование выбора СУБД.........................................................................................26 2.6 Физическая модель базы данных.....................................</w:t>
      </w:r>
      <w:r>
        <w:rPr>
          <w:sz w:val="24"/>
        </w:rPr>
        <w:t xml:space="preserve">...........................................27 </w:t>
      </w:r>
      <w:r>
        <w:t>3 Проектирование приложения........................................................................29</w:t>
      </w:r>
    </w:p>
    <w:p w:rsidR="00545EFB" w:rsidRDefault="0028135A">
      <w:pPr>
        <w:numPr>
          <w:ilvl w:val="1"/>
          <w:numId w:val="3"/>
        </w:numPr>
        <w:spacing w:after="77" w:line="259" w:lineRule="auto"/>
        <w:ind w:right="259" w:firstLine="240"/>
      </w:pPr>
      <w:r>
        <w:rPr>
          <w:sz w:val="24"/>
        </w:rPr>
        <w:t>Клиент-серверная архитектура информационной системы......................................29</w:t>
      </w:r>
    </w:p>
    <w:p w:rsidR="00545EFB" w:rsidRDefault="0028135A">
      <w:pPr>
        <w:numPr>
          <w:ilvl w:val="1"/>
          <w:numId w:val="3"/>
        </w:numPr>
        <w:spacing w:after="77" w:line="259" w:lineRule="auto"/>
        <w:ind w:right="259" w:firstLine="240"/>
      </w:pPr>
      <w:r>
        <w:rPr>
          <w:sz w:val="24"/>
        </w:rPr>
        <w:t>Диаграмма вариан</w:t>
      </w:r>
      <w:r>
        <w:rPr>
          <w:sz w:val="24"/>
        </w:rPr>
        <w:t>тов использования.........................................................................31</w:t>
      </w:r>
    </w:p>
    <w:p w:rsidR="00545EFB" w:rsidRDefault="0028135A">
      <w:pPr>
        <w:numPr>
          <w:ilvl w:val="1"/>
          <w:numId w:val="3"/>
        </w:numPr>
        <w:spacing w:after="77" w:line="259" w:lineRule="auto"/>
        <w:ind w:right="259" w:firstLine="240"/>
      </w:pPr>
      <w:r>
        <w:rPr>
          <w:sz w:val="24"/>
        </w:rPr>
        <w:t>Диаграмма последовательностей................................................................................33 3.4 Диаграмма классов..............................</w:t>
      </w:r>
      <w:r>
        <w:rPr>
          <w:sz w:val="24"/>
        </w:rPr>
        <w:t xml:space="preserve">.........................................................................35 </w:t>
      </w:r>
      <w:r>
        <w:t>4 Реализация приложения.................................................................................37</w:t>
      </w:r>
    </w:p>
    <w:p w:rsidR="00545EFB" w:rsidRDefault="0028135A">
      <w:pPr>
        <w:spacing w:after="77" w:line="259" w:lineRule="auto"/>
        <w:ind w:left="0" w:right="259" w:firstLine="240"/>
      </w:pPr>
      <w:r>
        <w:rPr>
          <w:sz w:val="24"/>
        </w:rPr>
        <w:t>4.1 Реализация клиентской части..........................................</w:t>
      </w:r>
      <w:r>
        <w:rPr>
          <w:sz w:val="24"/>
        </w:rPr>
        <w:t xml:space="preserve">............................................37 4.2 Реализация серверной части........................................................................................41 </w:t>
      </w:r>
      <w:r>
        <w:t>5 Тестирование приложения...............................................................</w:t>
      </w:r>
      <w:r>
        <w:t>.............43</w:t>
      </w:r>
    </w:p>
    <w:p w:rsidR="00545EFB" w:rsidRDefault="0028135A">
      <w:pPr>
        <w:numPr>
          <w:ilvl w:val="1"/>
          <w:numId w:val="4"/>
        </w:numPr>
        <w:spacing w:after="77" w:line="259" w:lineRule="auto"/>
        <w:ind w:right="260" w:firstLine="240"/>
      </w:pPr>
      <w:r>
        <w:rPr>
          <w:sz w:val="24"/>
        </w:rPr>
        <w:lastRenderedPageBreak/>
        <w:t>Модульное тестирование.............................................................................................43</w:t>
      </w:r>
    </w:p>
    <w:p w:rsidR="00545EFB" w:rsidRDefault="0028135A">
      <w:pPr>
        <w:numPr>
          <w:ilvl w:val="1"/>
          <w:numId w:val="4"/>
        </w:numPr>
        <w:ind w:right="260" w:firstLine="240"/>
      </w:pPr>
      <w:r>
        <w:rPr>
          <w:sz w:val="24"/>
        </w:rPr>
        <w:t>Интеграционное тестирование</w:t>
      </w:r>
      <w:r>
        <w:rPr>
          <w:sz w:val="24"/>
        </w:rPr>
        <w:t>....................................................................................44 5.3 Нагрузочное тестирование...........................................................................................45</w:t>
      </w:r>
    </w:p>
    <w:p w:rsidR="00545EFB" w:rsidRDefault="0028135A">
      <w:pPr>
        <w:ind w:left="-15" w:right="260" w:firstLine="240"/>
      </w:pPr>
      <w:r>
        <w:t>Заключение.....................................</w:t>
      </w:r>
      <w:r>
        <w:t>...................................................................49 Список использованных источников..............................................................52 Приложение А. ...........................................................................</w:t>
      </w:r>
      <w:r>
        <w:t>......................54 Приложение Б....................................................................................................55</w:t>
      </w:r>
    </w:p>
    <w:p w:rsidR="00545EFB" w:rsidRDefault="0028135A">
      <w:pPr>
        <w:spacing w:after="466"/>
        <w:ind w:left="-5" w:right="260"/>
      </w:pPr>
      <w:r>
        <w:t>Приложение В....................................................................................................56 П</w:t>
      </w:r>
      <w:r>
        <w:t>риложение Г....................................................................................................58</w:t>
      </w:r>
    </w:p>
    <w:p w:rsidR="00545EFB" w:rsidRDefault="0028135A">
      <w:pPr>
        <w:spacing w:after="130" w:line="265" w:lineRule="auto"/>
        <w:ind w:left="22" w:right="278"/>
        <w:jc w:val="center"/>
      </w:pPr>
      <w:r>
        <w:t>ВВЕДЕНИЕ</w:t>
      </w:r>
    </w:p>
    <w:p w:rsidR="00545EFB" w:rsidRDefault="0028135A">
      <w:pPr>
        <w:ind w:left="-15" w:right="260" w:firstLine="708"/>
      </w:pPr>
      <w:r>
        <w:t>С развитием информационных технологий все больше отраслей человеческой деятельности приходят к цифровому формату и здравоохранение не</w:t>
      </w:r>
      <w:r>
        <w:t xml:space="preserve"> стало этому исключением. На текущий момент большому количеству людей стало доступно использование портативны электронных устройств для мониторинга состояния своего здоровья, применение мобильных устройств для врачебных интернет-консультаций или видеоконфе</w:t>
      </w:r>
      <w:r>
        <w:t>ренций.</w:t>
      </w:r>
    </w:p>
    <w:p w:rsidR="00545EFB" w:rsidRDefault="0028135A">
      <w:pPr>
        <w:ind w:left="-15" w:right="260" w:firstLine="708"/>
      </w:pPr>
      <w:r>
        <w:t>Таким образом, прогресс в информационный технологиях создал фундамент для принципиально нового направления в оказании медицинской помощи населению, когда расстояние является решающим фактором – телемедицины.</w:t>
      </w:r>
    </w:p>
    <w:p w:rsidR="00545EFB" w:rsidRDefault="0028135A">
      <w:pPr>
        <w:ind w:left="-15" w:right="260" w:firstLine="708"/>
      </w:pPr>
      <w:r>
        <w:t xml:space="preserve">Целью курсовой работы в рамках освоения </w:t>
      </w:r>
      <w:r>
        <w:t>компетенций ОПК-3, ОПК-4 и ОПК-5 является разработка системы учета работы отдела дистанционной медицины в клинике для автоматизации учета процессов деятельности медицинских специалистов, а также обеспечения удобной взаимосвязи не только между пациентом и в</w:t>
      </w:r>
      <w:r>
        <w:t>рачом, но и между врачами.</w:t>
      </w:r>
    </w:p>
    <w:p w:rsidR="00545EFB" w:rsidRDefault="0028135A">
      <w:pPr>
        <w:ind w:left="-15" w:right="260" w:firstLine="708"/>
      </w:pPr>
      <w:r>
        <w:t>Для достижения поставленной цели необходимо решить следующие задачи:</w:t>
      </w:r>
    </w:p>
    <w:p w:rsidR="00545EFB" w:rsidRDefault="0028135A">
      <w:pPr>
        <w:numPr>
          <w:ilvl w:val="0"/>
          <w:numId w:val="5"/>
        </w:numPr>
        <w:spacing w:after="139" w:line="259" w:lineRule="auto"/>
        <w:ind w:right="260" w:firstLine="708"/>
      </w:pPr>
      <w:r>
        <w:t>провести анализ предметной области;</w:t>
      </w:r>
    </w:p>
    <w:p w:rsidR="00545EFB" w:rsidRDefault="0028135A">
      <w:pPr>
        <w:numPr>
          <w:ilvl w:val="0"/>
          <w:numId w:val="5"/>
        </w:numPr>
        <w:spacing w:after="141" w:line="259" w:lineRule="auto"/>
        <w:ind w:right="260" w:firstLine="708"/>
      </w:pPr>
      <w:r>
        <w:t>изучить существующие системы–аналоги;</w:t>
      </w:r>
    </w:p>
    <w:p w:rsidR="00545EFB" w:rsidRDefault="0028135A">
      <w:pPr>
        <w:numPr>
          <w:ilvl w:val="0"/>
          <w:numId w:val="5"/>
        </w:numPr>
        <w:spacing w:after="139" w:line="259" w:lineRule="auto"/>
        <w:ind w:right="260" w:firstLine="708"/>
      </w:pPr>
      <w:r>
        <w:t>сформулировать функциональные и нефункциональные</w:t>
      </w:r>
    </w:p>
    <w:p w:rsidR="00545EFB" w:rsidRDefault="0028135A">
      <w:pPr>
        <w:spacing w:after="134" w:line="259" w:lineRule="auto"/>
        <w:ind w:left="-5" w:right="260"/>
      </w:pPr>
      <w:r>
        <w:t>требования к системе (ОПК–3);</w:t>
      </w:r>
    </w:p>
    <w:p w:rsidR="00545EFB" w:rsidRDefault="0028135A">
      <w:pPr>
        <w:numPr>
          <w:ilvl w:val="0"/>
          <w:numId w:val="5"/>
        </w:numPr>
        <w:spacing w:after="139" w:line="259" w:lineRule="auto"/>
        <w:ind w:right="260" w:firstLine="708"/>
      </w:pPr>
      <w:r>
        <w:t>построи</w:t>
      </w:r>
      <w:r>
        <w:t>ть информационную модель данных (ОПК–3, ОПК–4);</w:t>
      </w:r>
    </w:p>
    <w:p w:rsidR="00545EFB" w:rsidRDefault="0028135A">
      <w:pPr>
        <w:numPr>
          <w:ilvl w:val="0"/>
          <w:numId w:val="5"/>
        </w:numPr>
        <w:ind w:right="260" w:firstLine="708"/>
      </w:pPr>
      <w:r>
        <w:t>построить логическую модель данных, провести ее нормализацию (ОПК–3, ОПК–4);</w:t>
      </w:r>
    </w:p>
    <w:p w:rsidR="00545EFB" w:rsidRDefault="0028135A">
      <w:pPr>
        <w:numPr>
          <w:ilvl w:val="0"/>
          <w:numId w:val="5"/>
        </w:numPr>
        <w:spacing w:after="141" w:line="259" w:lineRule="auto"/>
        <w:ind w:right="260" w:firstLine="708"/>
      </w:pPr>
      <w:r>
        <w:t>выбрать СУБД (ОПК–5);</w:t>
      </w:r>
    </w:p>
    <w:p w:rsidR="00545EFB" w:rsidRDefault="0028135A">
      <w:pPr>
        <w:numPr>
          <w:ilvl w:val="0"/>
          <w:numId w:val="5"/>
        </w:numPr>
        <w:spacing w:line="259" w:lineRule="auto"/>
        <w:ind w:right="260" w:firstLine="708"/>
      </w:pPr>
      <w:r>
        <w:t>построить физическую модель данных (ОПК–3, ОПК–4);</w:t>
      </w:r>
    </w:p>
    <w:p w:rsidR="00545EFB" w:rsidRDefault="0028135A">
      <w:pPr>
        <w:numPr>
          <w:ilvl w:val="0"/>
          <w:numId w:val="5"/>
        </w:numPr>
        <w:spacing w:after="136" w:line="259" w:lineRule="auto"/>
        <w:ind w:right="260" w:firstLine="708"/>
      </w:pPr>
      <w:r>
        <w:t>реализовать базу данных в выбранной СУБД (ОПК–3, ОПК–5);</w:t>
      </w:r>
    </w:p>
    <w:p w:rsidR="00545EFB" w:rsidRDefault="0028135A">
      <w:pPr>
        <w:numPr>
          <w:ilvl w:val="0"/>
          <w:numId w:val="5"/>
        </w:numPr>
        <w:ind w:right="260" w:firstLine="708"/>
      </w:pPr>
      <w:r>
        <w:t>спроектировать приложение для работы с созданной базой данных (ОПК–3, ОПК–4);</w:t>
      </w:r>
    </w:p>
    <w:p w:rsidR="00545EFB" w:rsidRDefault="0028135A">
      <w:pPr>
        <w:numPr>
          <w:ilvl w:val="0"/>
          <w:numId w:val="5"/>
        </w:numPr>
        <w:ind w:right="260" w:firstLine="708"/>
      </w:pPr>
      <w:r>
        <w:t>выбрать средства реализации приложения для работы с созданной базой данных (ОПК–5);</w:t>
      </w:r>
    </w:p>
    <w:p w:rsidR="00545EFB" w:rsidRDefault="0028135A">
      <w:pPr>
        <w:numPr>
          <w:ilvl w:val="0"/>
          <w:numId w:val="5"/>
        </w:numPr>
        <w:ind w:right="260" w:firstLine="708"/>
      </w:pPr>
      <w:r>
        <w:t>реализовать приложение для работы с с</w:t>
      </w:r>
      <w:r>
        <w:t>озданной базой данных (ОПК–3);</w:t>
      </w:r>
    </w:p>
    <w:p w:rsidR="00545EFB" w:rsidRDefault="0028135A">
      <w:pPr>
        <w:numPr>
          <w:ilvl w:val="0"/>
          <w:numId w:val="5"/>
        </w:numPr>
        <w:spacing w:after="139" w:line="259" w:lineRule="auto"/>
        <w:ind w:right="260" w:firstLine="708"/>
      </w:pPr>
      <w:r>
        <w:t>провести тестирование реализованной системы;</w:t>
      </w:r>
    </w:p>
    <w:p w:rsidR="00545EFB" w:rsidRDefault="0028135A">
      <w:pPr>
        <w:numPr>
          <w:ilvl w:val="0"/>
          <w:numId w:val="5"/>
        </w:numPr>
        <w:ind w:right="260" w:firstLine="708"/>
      </w:pPr>
      <w:r>
        <w:t>провести проверку работоспособности реализованной системы, оценить полученные результаты. (ОПК–3, ОПК–5);</w:t>
      </w:r>
    </w:p>
    <w:p w:rsidR="00545EFB" w:rsidRDefault="0028135A">
      <w:pPr>
        <w:numPr>
          <w:ilvl w:val="0"/>
          <w:numId w:val="5"/>
        </w:numPr>
        <w:ind w:right="260" w:firstLine="708"/>
      </w:pPr>
      <w:r>
        <w:t>разработать инструкцию пользователя для созданной системы (ОПК–4).</w:t>
      </w:r>
      <w:r>
        <w:br w:type="page"/>
      </w:r>
    </w:p>
    <w:p w:rsidR="00545EFB" w:rsidRDefault="0028135A">
      <w:pPr>
        <w:numPr>
          <w:ilvl w:val="0"/>
          <w:numId w:val="6"/>
        </w:numPr>
        <w:spacing w:after="285"/>
        <w:ind w:right="260" w:hanging="420"/>
      </w:pPr>
      <w:r>
        <w:t>Анализ</w:t>
      </w:r>
      <w:r>
        <w:t xml:space="preserve"> предметной области «Учет работы отдела дистанционной</w:t>
      </w:r>
    </w:p>
    <w:p w:rsidR="00545EFB" w:rsidRDefault="0028135A">
      <w:pPr>
        <w:spacing w:after="285"/>
        <w:ind w:left="405" w:right="260" w:hanging="420"/>
      </w:pPr>
      <w:r>
        <w:t>медицины в клинике»</w:t>
      </w:r>
    </w:p>
    <w:p w:rsidR="00545EFB" w:rsidRDefault="0028135A">
      <w:pPr>
        <w:spacing w:after="502"/>
        <w:ind w:left="718" w:right="260"/>
      </w:pPr>
      <w:r>
        <w:t>1.1 Описание предметной области</w:t>
      </w:r>
    </w:p>
    <w:p w:rsidR="00545EFB" w:rsidRDefault="0028135A">
      <w:pPr>
        <w:ind w:left="-15" w:right="260" w:firstLine="708"/>
      </w:pPr>
      <w:r>
        <w:t>Телемедицина или дистанционная медицина – это предоставление здравоохранительных услуг, когда расстояние является решающим фактором, всеми специалистами здравоохранения, использующими информационные и коммуникационные технологии для обмена достоверной инфо</w:t>
      </w:r>
      <w:r>
        <w:t>рмацией для диагностики, лечения и профилактики болезней и травм, исследований и оценки, а также для непрерывного образования медицинских работников в интересах улучшения здоровья населения и развития местных сообществ [1].</w:t>
      </w:r>
    </w:p>
    <w:p w:rsidR="00545EFB" w:rsidRDefault="0028135A">
      <w:pPr>
        <w:ind w:left="-15" w:right="260" w:firstLine="708"/>
      </w:pPr>
      <w:r>
        <w:t>Цель телемедицины – предоставлен</w:t>
      </w:r>
      <w:r>
        <w:t xml:space="preserve">ие качественной медицинской помощи любому человеку, независимо от его местонахождения и социального положения [1]. </w:t>
      </w:r>
    </w:p>
    <w:p w:rsidR="00545EFB" w:rsidRDefault="0028135A">
      <w:pPr>
        <w:ind w:left="-15" w:right="260" w:firstLine="708"/>
      </w:pPr>
      <w:r>
        <w:t>В самом общем виде в телемедицине возможно провести следующую дихотомию, разделив ее на две категории: «врач-пациент» и «врач-врач».</w:t>
      </w:r>
    </w:p>
    <w:p w:rsidR="00545EFB" w:rsidRDefault="0028135A">
      <w:pPr>
        <w:spacing w:after="135" w:line="259" w:lineRule="auto"/>
        <w:ind w:left="370" w:right="260"/>
      </w:pPr>
      <w:r>
        <w:t>В катег</w:t>
      </w:r>
      <w:r>
        <w:t>орию «врач-пациент» входят:</w:t>
      </w:r>
    </w:p>
    <w:p w:rsidR="00545EFB" w:rsidRDefault="0028135A">
      <w:pPr>
        <w:numPr>
          <w:ilvl w:val="0"/>
          <w:numId w:val="7"/>
        </w:numPr>
        <w:ind w:right="260" w:hanging="360"/>
      </w:pPr>
      <w:r>
        <w:t xml:space="preserve">телемедицинские консультации для пациентов; </w:t>
      </w:r>
      <w:r>
        <w:rPr>
          <w:rFonts w:ascii="Segoe UI Symbol" w:eastAsia="Segoe UI Symbol" w:hAnsi="Segoe UI Symbol" w:cs="Segoe UI Symbol"/>
        </w:rPr>
        <w:t xml:space="preserve"> </w:t>
      </w:r>
      <w:r>
        <w:t>дистанционный мониторинг.</w:t>
      </w:r>
    </w:p>
    <w:p w:rsidR="00545EFB" w:rsidRDefault="0028135A">
      <w:pPr>
        <w:spacing w:after="133" w:line="259" w:lineRule="auto"/>
        <w:ind w:left="370" w:right="260"/>
      </w:pPr>
      <w:r>
        <w:t>В категорию «врач-врач» входят:</w:t>
      </w:r>
    </w:p>
    <w:p w:rsidR="00545EFB" w:rsidRDefault="0028135A">
      <w:pPr>
        <w:numPr>
          <w:ilvl w:val="0"/>
          <w:numId w:val="7"/>
        </w:numPr>
        <w:spacing w:after="124" w:line="259" w:lineRule="auto"/>
        <w:ind w:right="260" w:hanging="360"/>
      </w:pPr>
      <w:r>
        <w:t>экстренные консультации для врачей;</w:t>
      </w:r>
    </w:p>
    <w:p w:rsidR="00545EFB" w:rsidRDefault="0028135A">
      <w:pPr>
        <w:numPr>
          <w:ilvl w:val="0"/>
          <w:numId w:val="7"/>
        </w:numPr>
        <w:spacing w:after="121" w:line="259" w:lineRule="auto"/>
        <w:ind w:right="260" w:hanging="360"/>
      </w:pPr>
      <w:r>
        <w:t>трансляция операций в реальном времени;</w:t>
      </w:r>
    </w:p>
    <w:p w:rsidR="00545EFB" w:rsidRDefault="0028135A">
      <w:pPr>
        <w:numPr>
          <w:ilvl w:val="0"/>
          <w:numId w:val="7"/>
        </w:numPr>
        <w:spacing w:after="122" w:line="259" w:lineRule="auto"/>
        <w:ind w:right="260" w:hanging="360"/>
      </w:pPr>
      <w:r>
        <w:t>дистанционное обучение и повышение квалификации.</w:t>
      </w:r>
    </w:p>
    <w:p w:rsidR="00545EFB" w:rsidRDefault="0028135A">
      <w:pPr>
        <w:ind w:left="-15" w:right="260" w:firstLine="708"/>
      </w:pPr>
      <w:r>
        <w:t>Рассматривая каждое направление по отдельности, стоит начать с характеристики дистанционных консультаций для пациентов.</w:t>
      </w:r>
    </w:p>
    <w:p w:rsidR="00545EFB" w:rsidRDefault="0028135A">
      <w:pPr>
        <w:ind w:left="-15" w:right="260" w:firstLine="708"/>
      </w:pPr>
      <w:r>
        <w:t>Под телемедицинской консультацией для пациентов подразумевается видео, аудио или текстовое общение в режиме реального времени на заране</w:t>
      </w:r>
      <w:r>
        <w:t>е выделенном программном обеспечении. Крайне важным аспектом данного метода является конфиденциальность диалога между пациентом и врачом. Поэтому для дистанционного приема недопустимым является использование в качестве средства связи социальных сетей или о</w:t>
      </w:r>
      <w:r>
        <w:t>бщедоступных средств для создания конференций.</w:t>
      </w:r>
    </w:p>
    <w:p w:rsidR="00545EFB" w:rsidRDefault="0028135A">
      <w:pPr>
        <w:ind w:left="-15" w:right="260" w:firstLine="708"/>
      </w:pPr>
      <w:r>
        <w:t>Также составляющей частью категории «врач-пациент» является направление дистанционного мониторинга.</w:t>
      </w:r>
    </w:p>
    <w:p w:rsidR="00545EFB" w:rsidRDefault="0028135A">
      <w:pPr>
        <w:ind w:left="-15" w:right="260" w:firstLine="708"/>
      </w:pPr>
      <w:r>
        <w:t>Дистанционный мониторинг представляет собой метод, который дает возможность специалистам отслеживать жизненные показатели и активность пациентов в дистанционном формате. В частности, такой тип мониторинга подойдет для пациентов, чье здоровье должно находит</w:t>
      </w:r>
      <w:r>
        <w:t>ся под регулярным наблюдением. В эту группу входят люди с хроническими заболеваниями.</w:t>
      </w:r>
    </w:p>
    <w:p w:rsidR="00545EFB" w:rsidRDefault="0028135A">
      <w:pPr>
        <w:ind w:left="-15" w:right="260" w:firstLine="708"/>
      </w:pPr>
      <w:r>
        <w:t>Как отмечалось выше, в телемедицине, кроме взаимодействия специалиста с пациентом, предусматривается и связь врача с врачом или даже группой врачей. Так, например, в кате</w:t>
      </w:r>
      <w:r>
        <w:t>горию «врач-врач» входит направление экстренные консультации для врачей.</w:t>
      </w:r>
    </w:p>
    <w:p w:rsidR="00545EFB" w:rsidRDefault="0028135A">
      <w:pPr>
        <w:ind w:left="-15" w:right="260" w:firstLine="708"/>
      </w:pPr>
      <w:r>
        <w:t>Данное направление помогает в решении вопроса консультации врача с более опытным специалистом на расстоянии. К примеру, в районной больнице может не оказаться специалиста соответствую</w:t>
      </w:r>
      <w:r>
        <w:t>щей квалификации, который имеется в столице или в другой стране. Транспортировку пациента же, в свою очередь, осуществить невозможно или нецелесообразно. Решение данного вопроса при помощи онлайн консультации врачей может в некоторых случаях сохранить жизн</w:t>
      </w:r>
      <w:r>
        <w:t>ь пациенту, а также сократить потраченные ресурсы в виде времени и финансов на транспортировку.</w:t>
      </w:r>
    </w:p>
    <w:p w:rsidR="00545EFB" w:rsidRDefault="0028135A">
      <w:pPr>
        <w:ind w:left="-15" w:right="260" w:firstLine="708"/>
      </w:pPr>
      <w:r>
        <w:t>В категории «врач-врач» не менее важным является дистанционное обучение врачей и повышение их квалификации.</w:t>
      </w:r>
    </w:p>
    <w:p w:rsidR="00545EFB" w:rsidRDefault="0028135A">
      <w:pPr>
        <w:ind w:left="-15" w:right="260" w:firstLine="708"/>
      </w:pPr>
      <w:r>
        <w:t xml:space="preserve">Данный тип телемедицины направлен на повышение уровня профессиональных знаний врача при помощи удаленного участия специалиста в конференциях или изучения узконаправленных лекций. </w:t>
      </w:r>
    </w:p>
    <w:p w:rsidR="00545EFB" w:rsidRDefault="0028135A">
      <w:pPr>
        <w:ind w:left="-15" w:right="260" w:firstLine="708"/>
      </w:pPr>
      <w:r>
        <w:t>Также это направление способствует развитию наставничества среди специалисто</w:t>
      </w:r>
      <w:r>
        <w:t>в одного профиля. Так, например, при проведении хирургических операций более опытный врач может контролировать действия специалиста, выполняющего операцию.</w:t>
      </w:r>
    </w:p>
    <w:p w:rsidR="00545EFB" w:rsidRDefault="0028135A">
      <w:pPr>
        <w:ind w:left="-15" w:right="260" w:firstLine="708"/>
      </w:pPr>
      <w:r>
        <w:t>Вышеописанные категории «врач-пациент» и «врач-врач» могут функционировать независимо друг от друга,</w:t>
      </w:r>
      <w:r>
        <w:t xml:space="preserve"> но требуют общую, единую систему, которая их связывает. Так, в некоторых современных клиниках работа такой системы построена на уровне целого отдела дистанционной медицины или иногда в систему могут входить даже несколько клиник разных стран. Но вследстви</w:t>
      </w:r>
      <w:r>
        <w:t xml:space="preserve">е организации системы в форме отдела дистанционной медицины, появляется необходимость в автоматизации учета работы этого отдела, так как такая система может имеет огромное множество объемных взаимосвязанных задач. </w:t>
      </w:r>
    </w:p>
    <w:p w:rsidR="00545EFB" w:rsidRDefault="0028135A">
      <w:pPr>
        <w:ind w:left="-15" w:right="260" w:firstLine="708"/>
      </w:pPr>
      <w:r>
        <w:t>В учете работы отдела дистанционной медиц</w:t>
      </w:r>
      <w:r>
        <w:t>ины может быть автоматизировано:</w:t>
      </w:r>
    </w:p>
    <w:p w:rsidR="00545EFB" w:rsidRDefault="0028135A">
      <w:pPr>
        <w:numPr>
          <w:ilvl w:val="0"/>
          <w:numId w:val="8"/>
        </w:numPr>
        <w:spacing w:after="141" w:line="259" w:lineRule="auto"/>
        <w:ind w:right="260" w:firstLine="708"/>
      </w:pPr>
      <w:r>
        <w:t>быстрый поиск врачей по их специализации;</w:t>
      </w:r>
    </w:p>
    <w:p w:rsidR="00545EFB" w:rsidRDefault="0028135A">
      <w:pPr>
        <w:numPr>
          <w:ilvl w:val="0"/>
          <w:numId w:val="8"/>
        </w:numPr>
        <w:spacing w:after="139" w:line="259" w:lineRule="auto"/>
        <w:ind w:right="260" w:firstLine="708"/>
      </w:pPr>
      <w:r>
        <w:t>запись пациентов на прием к выбранному врачу;</w:t>
      </w:r>
    </w:p>
    <w:p w:rsidR="00545EFB" w:rsidRDefault="0028135A">
      <w:pPr>
        <w:numPr>
          <w:ilvl w:val="0"/>
          <w:numId w:val="8"/>
        </w:numPr>
        <w:spacing w:after="141" w:line="259" w:lineRule="auto"/>
        <w:ind w:right="260" w:firstLine="708"/>
      </w:pPr>
      <w:r>
        <w:t>обработка согласия на дистанционное лечение;</w:t>
      </w:r>
    </w:p>
    <w:p w:rsidR="00545EFB" w:rsidRDefault="0028135A">
      <w:pPr>
        <w:numPr>
          <w:ilvl w:val="0"/>
          <w:numId w:val="8"/>
        </w:numPr>
        <w:spacing w:after="139" w:line="259" w:lineRule="auto"/>
        <w:ind w:right="260" w:firstLine="708"/>
      </w:pPr>
      <w:r>
        <w:t>ведение истории болезни и описания лечения пациента;</w:t>
      </w:r>
    </w:p>
    <w:p w:rsidR="00545EFB" w:rsidRDefault="0028135A">
      <w:pPr>
        <w:numPr>
          <w:ilvl w:val="0"/>
          <w:numId w:val="8"/>
        </w:numPr>
        <w:ind w:right="260" w:firstLine="708"/>
      </w:pPr>
      <w:r>
        <w:t>организация нескольких способов связи</w:t>
      </w:r>
      <w:r>
        <w:t xml:space="preserve"> с врачом: чат, аудио, видеосвязь;</w:t>
      </w:r>
    </w:p>
    <w:p w:rsidR="00545EFB" w:rsidRDefault="0028135A">
      <w:pPr>
        <w:numPr>
          <w:ilvl w:val="0"/>
          <w:numId w:val="8"/>
        </w:numPr>
        <w:spacing w:after="141" w:line="259" w:lineRule="auto"/>
        <w:ind w:right="260" w:firstLine="708"/>
      </w:pPr>
      <w:r>
        <w:t>хранение диалогов пациента с врачом во время приема;</w:t>
      </w:r>
    </w:p>
    <w:p w:rsidR="00545EFB" w:rsidRDefault="0028135A">
      <w:pPr>
        <w:numPr>
          <w:ilvl w:val="0"/>
          <w:numId w:val="8"/>
        </w:numPr>
        <w:spacing w:after="139" w:line="259" w:lineRule="auto"/>
        <w:ind w:right="260" w:firstLine="708"/>
      </w:pPr>
      <w:r>
        <w:t>онлайн мониторинг здоровья пациента;</w:t>
      </w:r>
    </w:p>
    <w:p w:rsidR="00545EFB" w:rsidRDefault="0028135A">
      <w:pPr>
        <w:numPr>
          <w:ilvl w:val="0"/>
          <w:numId w:val="8"/>
        </w:numPr>
        <w:ind w:right="260" w:firstLine="708"/>
      </w:pPr>
      <w:r>
        <w:t>взаимодействие врачей между собой во время экстренных консультаций;</w:t>
      </w:r>
    </w:p>
    <w:p w:rsidR="00545EFB" w:rsidRDefault="0028135A">
      <w:pPr>
        <w:numPr>
          <w:ilvl w:val="0"/>
          <w:numId w:val="8"/>
        </w:numPr>
        <w:spacing w:after="141" w:line="259" w:lineRule="auto"/>
        <w:ind w:right="260" w:firstLine="708"/>
      </w:pPr>
      <w:r>
        <w:t>хранение записей обучающих трансляций операций;</w:t>
      </w:r>
    </w:p>
    <w:p w:rsidR="00545EFB" w:rsidRDefault="0028135A">
      <w:pPr>
        <w:numPr>
          <w:ilvl w:val="0"/>
          <w:numId w:val="8"/>
        </w:numPr>
        <w:spacing w:line="259" w:lineRule="auto"/>
        <w:ind w:right="260" w:firstLine="708"/>
      </w:pPr>
      <w:r>
        <w:t xml:space="preserve">контроль часов </w:t>
      </w:r>
      <w:r>
        <w:t>работы сотрудников отдела;</w:t>
      </w:r>
    </w:p>
    <w:p w:rsidR="00545EFB" w:rsidRDefault="0028135A">
      <w:pPr>
        <w:numPr>
          <w:ilvl w:val="0"/>
          <w:numId w:val="8"/>
        </w:numPr>
        <w:spacing w:after="141" w:line="259" w:lineRule="auto"/>
        <w:ind w:right="260" w:firstLine="708"/>
      </w:pPr>
      <w:r>
        <w:t>составление графика работы сотрудников отдела;</w:t>
      </w:r>
    </w:p>
    <w:p w:rsidR="00545EFB" w:rsidRDefault="0028135A">
      <w:pPr>
        <w:numPr>
          <w:ilvl w:val="0"/>
          <w:numId w:val="8"/>
        </w:numPr>
        <w:spacing w:after="523"/>
        <w:ind w:right="260" w:firstLine="708"/>
      </w:pPr>
      <w:r>
        <w:t>ведение журнала истории работы врачей с пациентами; 13)</w:t>
      </w:r>
      <w:r>
        <w:tab/>
        <w:t>обмен медицинской информации между врачами.</w:t>
      </w:r>
    </w:p>
    <w:p w:rsidR="00545EFB" w:rsidRDefault="0028135A">
      <w:pPr>
        <w:spacing w:after="482" w:line="358" w:lineRule="auto"/>
        <w:ind w:left="718" w:right="259"/>
      </w:pPr>
      <w:r>
        <w:rPr>
          <w:shd w:val="clear" w:color="auto" w:fill="FFFF00"/>
        </w:rPr>
        <w:t>1.2 Описание предметной области — было же уже, м б, обзор система-аналогов?</w:t>
      </w:r>
    </w:p>
    <w:p w:rsidR="00545EFB" w:rsidRDefault="0028135A">
      <w:pPr>
        <w:spacing w:after="34"/>
        <w:ind w:left="-15" w:right="260" w:firstLine="708"/>
      </w:pPr>
      <w:r>
        <w:t>Для определения целесообразности разработки системы учета работы отдела дистанционной медицины в клинике, а также для исследования достоинств и недостатков существующих информацион</w:t>
      </w:r>
      <w:r>
        <w:t>ных систем в данной области сравним функциональные возможности действующих в настоящее время информационных систем учета работы для отделов дистанционной медицины в клинике. Для этих целей рассмотрим некоторые из таких информационных систем, например, «Doc</w:t>
      </w:r>
      <w:r>
        <w:t xml:space="preserve">Engage», «KeonaHealth», «Медицея», «Клиентикс». </w:t>
      </w:r>
    </w:p>
    <w:p w:rsidR="00545EFB" w:rsidRDefault="0028135A">
      <w:pPr>
        <w:spacing w:after="3" w:line="357" w:lineRule="auto"/>
        <w:ind w:left="718" w:right="259"/>
      </w:pPr>
      <w:r>
        <w:t>1.2.1 Информационная система «DocEngage»</w:t>
      </w:r>
      <w:r>
        <w:rPr>
          <w:shd w:val="clear" w:color="auto" w:fill="FFFF00"/>
        </w:rPr>
        <w:t>. - точка после заголовка не должна ставиться</w:t>
      </w:r>
    </w:p>
    <w:tbl>
      <w:tblPr>
        <w:tblStyle w:val="TableGrid"/>
        <w:tblpPr w:vertAnchor="text" w:tblpX="2738" w:tblpY="966"/>
        <w:tblOverlap w:val="never"/>
        <w:tblW w:w="989" w:type="dxa"/>
        <w:tblInd w:w="0" w:type="dxa"/>
        <w:tblCellMar>
          <w:top w:w="0" w:type="dxa"/>
          <w:left w:w="2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89"/>
      </w:tblGrid>
      <w:tr w:rsidR="00545EFB">
        <w:trPr>
          <w:trHeight w:val="321"/>
        </w:trPr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:rsidR="00545EFB" w:rsidRDefault="0028135A">
            <w:pPr>
              <w:spacing w:after="0" w:line="259" w:lineRule="auto"/>
              <w:ind w:left="0" w:right="-2" w:firstLine="0"/>
            </w:pPr>
            <w:r>
              <w:t>. (точка)</w:t>
            </w:r>
          </w:p>
        </w:tc>
      </w:tr>
    </w:tbl>
    <w:p w:rsidR="00545EFB" w:rsidRDefault="0028135A">
      <w:pPr>
        <w:ind w:left="-15" w:right="260" w:firstLine="708"/>
      </w:pPr>
      <w:r>
        <w:t>Так как информационная система «DocEngage» является закрытой, то для составления обзора аналога использовалось</w:t>
      </w:r>
      <w:r>
        <w:t xml:space="preserve"> описание продукта на официальном сайте [2]</w:t>
      </w:r>
    </w:p>
    <w:p w:rsidR="00545EFB" w:rsidRDefault="0028135A">
      <w:pPr>
        <w:ind w:left="-15" w:right="260" w:firstLine="708"/>
      </w:pPr>
      <w:r>
        <w:t>DocEngage представляет собой универсальную и надежную CRM для больниц, чьи отделы работают дистанционно. В рассмотренной информационной системе пациент может записаться на прием, добавить жизненно важные данные о</w:t>
      </w:r>
      <w:r>
        <w:t xml:space="preserve"> состоянии своего здоровья, загрузить медицинские документы, связаться с врачом по видео или аудио связи. Для врача же предусмотренная удобная админ-панель взаимодействия с пациентом и управления своим графиком работы.</w:t>
      </w:r>
    </w:p>
    <w:p w:rsidR="00545EFB" w:rsidRDefault="0028135A">
      <w:pPr>
        <w:ind w:left="-15" w:right="260" w:firstLine="708"/>
      </w:pPr>
      <w:r>
        <w:t>Также у DocEngage есть мобильное прил</w:t>
      </w:r>
      <w:r>
        <w:t>ожение со всеми функциональными возможностями, что описаны выше.</w:t>
      </w:r>
    </w:p>
    <w:p w:rsidR="00545EFB" w:rsidRDefault="0028135A">
      <w:pPr>
        <w:ind w:left="-15" w:right="260" w:firstLine="708"/>
      </w:pPr>
      <w:r>
        <w:t xml:space="preserve">Среди недостатков данной системы стоит выделить отсутствие возможности взаимодействия категории «врач-врач», в частности, не предусмотрено общение врачей в онлайн внутри одной информационной </w:t>
      </w:r>
      <w:r>
        <w:t>системы, что влечет за собой невозможность проводить обучающие курсы или вести онлайн трансляции хирургических операций. И не менее важным является отсутствие отслеживания работы сотрудников и составления аналитики работы отдела.</w:t>
      </w:r>
    </w:p>
    <w:p w:rsidR="00545EFB" w:rsidRDefault="0028135A">
      <w:pPr>
        <w:ind w:left="-15" w:right="260" w:firstLine="708"/>
      </w:pPr>
      <w:r>
        <w:t xml:space="preserve">На рисунке 1.1 изображена </w:t>
      </w:r>
      <w:r>
        <w:t>главная страница информационной системы «DocEngage».</w:t>
      </w:r>
    </w:p>
    <w:p w:rsidR="00545EFB" w:rsidRDefault="0028135A">
      <w:pPr>
        <w:spacing w:after="2" w:line="259" w:lineRule="auto"/>
        <w:ind w:left="19" w:firstLine="0"/>
        <w:jc w:val="left"/>
      </w:pPr>
      <w:r>
        <w:rPr>
          <w:noProof/>
        </w:rPr>
        <w:drawing>
          <wp:inline distT="0" distB="0" distL="0" distR="0">
            <wp:extent cx="5731510" cy="2882900"/>
            <wp:effectExtent l="0" t="0" r="0" b="0"/>
            <wp:docPr id="524" name="Picture 5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" name="Picture 52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EFB" w:rsidRDefault="0028135A">
      <w:pPr>
        <w:spacing w:after="557" w:line="265" w:lineRule="auto"/>
        <w:ind w:left="22" w:right="281"/>
        <w:jc w:val="center"/>
      </w:pPr>
      <w:r>
        <w:t>Рисунок 1.1 - Главная страница сайта «DocEngage»</w:t>
      </w:r>
    </w:p>
    <w:p w:rsidR="00545EFB" w:rsidRDefault="0028135A">
      <w:pPr>
        <w:spacing w:after="609" w:line="265" w:lineRule="auto"/>
        <w:ind w:left="22" w:right="53"/>
        <w:jc w:val="center"/>
      </w:pPr>
      <w:r>
        <w:t>1.2.2 Информационная система «KeonaHealth»</w:t>
      </w:r>
      <w:r>
        <w:rPr>
          <w:shd w:val="clear" w:color="auto" w:fill="FFFF00"/>
        </w:rPr>
        <w:t>. Не надо тут точку</w:t>
      </w:r>
    </w:p>
    <w:p w:rsidR="00545EFB" w:rsidRDefault="0028135A">
      <w:pPr>
        <w:ind w:left="-15" w:right="260" w:firstLine="708"/>
      </w:pPr>
      <w:r>
        <w:t>Для составления обзора информационной системы «KeonaHealth» так же было использовано описание на официальном сайте [3].</w:t>
      </w:r>
    </w:p>
    <w:p w:rsidR="00545EFB" w:rsidRDefault="0028135A">
      <w:pPr>
        <w:ind w:left="-15" w:right="260" w:firstLine="708"/>
      </w:pPr>
      <w:r>
        <w:t>Основным преимуществом данной системы является наличие искусственного интеллекта для автоматизации процессов внутри CRM. Также система «</w:t>
      </w:r>
      <w:r>
        <w:t>KeonaHealth» уделяет особое внимание взаимодействию врачей, давая им возможность консультироваться, проводить обучающие лекции и показывать операции в режиме реального времени. Кроме того, в данной CRM имеется аналитика работы отделов дистанционной медицин</w:t>
      </w:r>
      <w:r>
        <w:t>ы в больницах.</w:t>
      </w:r>
    </w:p>
    <w:p w:rsidR="00545EFB" w:rsidRDefault="0028135A">
      <w:pPr>
        <w:ind w:left="-15" w:right="260" w:firstLine="708"/>
      </w:pPr>
      <w:r>
        <w:t>Но несмотря на вышеперечисленные преимущества был выявлен и недостаток информационной системы, а именно отсутствие мобильного приложения.</w:t>
      </w:r>
    </w:p>
    <w:p w:rsidR="00545EFB" w:rsidRDefault="0028135A">
      <w:pPr>
        <w:ind w:left="-15" w:right="260" w:firstLine="708"/>
      </w:pPr>
      <w:r>
        <w:t>На рисунке 1.2 изображена главная страница информационной системы «KeonaHealth».</w:t>
      </w:r>
    </w:p>
    <w:p w:rsidR="00545EFB" w:rsidRDefault="0028135A">
      <w:pPr>
        <w:spacing w:after="2" w:line="259" w:lineRule="auto"/>
        <w:ind w:left="19" w:firstLine="0"/>
        <w:jc w:val="left"/>
      </w:pPr>
      <w:r>
        <w:rPr>
          <w:noProof/>
        </w:rPr>
        <w:drawing>
          <wp:inline distT="0" distB="0" distL="0" distR="0">
            <wp:extent cx="5731510" cy="3454400"/>
            <wp:effectExtent l="0" t="0" r="0" b="0"/>
            <wp:docPr id="553" name="Picture 5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" name="Picture 55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EFB" w:rsidRDefault="0028135A">
      <w:pPr>
        <w:spacing w:after="281" w:line="265" w:lineRule="auto"/>
        <w:ind w:left="22" w:right="279"/>
        <w:jc w:val="center"/>
      </w:pPr>
      <w:r>
        <w:t>Рисунок 1.2 - Главна</w:t>
      </w:r>
      <w:r>
        <w:t>я страница сайта «KeonaHealth»</w:t>
      </w:r>
    </w:p>
    <w:p w:rsidR="00545EFB" w:rsidRDefault="0028135A">
      <w:pPr>
        <w:spacing w:after="132" w:line="259" w:lineRule="auto"/>
        <w:ind w:left="718" w:right="260"/>
      </w:pPr>
      <w:r>
        <w:t>1.2.3 Информационная система «Медицея»</w:t>
      </w:r>
      <w:r>
        <w:rPr>
          <w:shd w:val="clear" w:color="auto" w:fill="FFFF00"/>
        </w:rPr>
        <w:t>. Не надо тчк</w:t>
      </w:r>
    </w:p>
    <w:p w:rsidR="00545EFB" w:rsidRDefault="0028135A">
      <w:pPr>
        <w:ind w:left="-15" w:right="260" w:firstLine="708"/>
      </w:pPr>
      <w:r>
        <w:t>«Медицея» представляет собой многопрофильный медицинский центр, который активно поддерживает работу отделов в своей клинике в форме дистанционной медицины [4].</w:t>
      </w:r>
    </w:p>
    <w:p w:rsidR="00545EFB" w:rsidRDefault="0028135A">
      <w:pPr>
        <w:ind w:left="-15" w:right="260" w:firstLine="708"/>
      </w:pPr>
      <w:r>
        <w:t xml:space="preserve">Сформировать </w:t>
      </w:r>
      <w:r>
        <w:t>особенности, преимущества и недостатки для системы учета работы «Медицея» не предоставляется возможным так как доступ к данной системе является приватным.</w:t>
      </w:r>
    </w:p>
    <w:p w:rsidR="00545EFB" w:rsidRDefault="0028135A">
      <w:pPr>
        <w:ind w:left="-15" w:right="260" w:firstLine="708"/>
      </w:pPr>
      <w:r>
        <w:t>На рисунке 1.3 изображена главная страница информационной системы «Медицея».</w:t>
      </w:r>
    </w:p>
    <w:p w:rsidR="00545EFB" w:rsidRDefault="0028135A">
      <w:pPr>
        <w:spacing w:after="1" w:line="259" w:lineRule="auto"/>
        <w:ind w:left="19" w:firstLine="0"/>
        <w:jc w:val="left"/>
      </w:pPr>
      <w:r>
        <w:rPr>
          <w:noProof/>
        </w:rPr>
        <w:drawing>
          <wp:inline distT="0" distB="0" distL="0" distR="0">
            <wp:extent cx="5731510" cy="2895600"/>
            <wp:effectExtent l="0" t="0" r="0" b="0"/>
            <wp:docPr id="578" name="Picture 5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" name="Picture 57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EFB" w:rsidRDefault="0028135A">
      <w:pPr>
        <w:spacing w:after="281" w:line="265" w:lineRule="auto"/>
        <w:ind w:left="22" w:right="281"/>
        <w:jc w:val="center"/>
      </w:pPr>
      <w:r>
        <w:t>Рисунок 1.3 - Главная страница сайта «Медицея»</w:t>
      </w:r>
    </w:p>
    <w:p w:rsidR="00545EFB" w:rsidRDefault="0028135A">
      <w:pPr>
        <w:spacing w:after="134" w:line="259" w:lineRule="auto"/>
        <w:ind w:left="718" w:right="260"/>
      </w:pPr>
      <w:r>
        <w:t>1.2.4 Информационная система «Клиентикс»</w:t>
      </w:r>
      <w:r>
        <w:rPr>
          <w:shd w:val="clear" w:color="auto" w:fill="FFFF00"/>
        </w:rPr>
        <w:t>. Не надо тчк</w:t>
      </w:r>
    </w:p>
    <w:p w:rsidR="00545EFB" w:rsidRDefault="0028135A">
      <w:pPr>
        <w:ind w:left="-15" w:right="260" w:firstLine="708"/>
      </w:pPr>
      <w:r>
        <w:t>Составление описания информационной системы «Клиентикс» было выполнение на основе пробного бесплатного периода, предоставленного технической поддержкой ком</w:t>
      </w:r>
      <w:r>
        <w:t>пании [5]</w:t>
      </w:r>
      <w:r>
        <w:rPr>
          <w:shd w:val="clear" w:color="auto" w:fill="FFFF00"/>
        </w:rPr>
        <w:t>. А тут надо тчк</w:t>
      </w:r>
    </w:p>
    <w:p w:rsidR="00545EFB" w:rsidRDefault="0028135A">
      <w:pPr>
        <w:ind w:left="-15" w:right="260" w:firstLine="708"/>
      </w:pPr>
      <w:r>
        <w:t xml:space="preserve">В ходе использования </w:t>
      </w:r>
      <w:r>
        <w:rPr>
          <w:strike/>
          <w:shd w:val="clear" w:color="auto" w:fill="FFFF00"/>
        </w:rPr>
        <w:t>демо-режима</w:t>
      </w:r>
      <w:r>
        <w:t xml:space="preserve"> </w:t>
      </w:r>
      <w:r>
        <w:rPr>
          <w:shd w:val="clear" w:color="auto" w:fill="FFFF00"/>
        </w:rPr>
        <w:t xml:space="preserve">системы в демонстрационном режиме </w:t>
      </w:r>
      <w:r>
        <w:t>были выявлены следующие преимущества:</w:t>
      </w:r>
    </w:p>
    <w:p w:rsidR="00545EFB" w:rsidRDefault="0028135A">
      <w:pPr>
        <w:numPr>
          <w:ilvl w:val="0"/>
          <w:numId w:val="9"/>
        </w:numPr>
        <w:spacing w:after="141" w:line="259" w:lineRule="auto"/>
        <w:ind w:right="260" w:hanging="360"/>
      </w:pPr>
      <w:r>
        <w:t>ведение журнала записей и графика работы врачей;</w:t>
      </w:r>
    </w:p>
    <w:p w:rsidR="00545EFB" w:rsidRDefault="0028135A">
      <w:pPr>
        <w:numPr>
          <w:ilvl w:val="0"/>
          <w:numId w:val="9"/>
        </w:numPr>
        <w:spacing w:after="139" w:line="259" w:lineRule="auto"/>
        <w:ind w:right="260" w:hanging="360"/>
      </w:pPr>
      <w:r>
        <w:t>управление списком услуг;</w:t>
      </w:r>
    </w:p>
    <w:p w:rsidR="00545EFB" w:rsidRDefault="0028135A">
      <w:pPr>
        <w:numPr>
          <w:ilvl w:val="0"/>
          <w:numId w:val="9"/>
        </w:numPr>
        <w:ind w:right="260" w:hanging="360"/>
      </w:pPr>
      <w:r>
        <w:t>импорт и экспорт данных о работе отдела; 4) гибкая</w:t>
      </w:r>
      <w:r>
        <w:t xml:space="preserve"> настройка под задачи отдела.</w:t>
      </w:r>
    </w:p>
    <w:p w:rsidR="00545EFB" w:rsidRDefault="0028135A">
      <w:pPr>
        <w:ind w:left="-15" w:right="260" w:firstLine="708"/>
      </w:pPr>
      <w:r>
        <w:t>Описывая слабые стороны системы, хотелось бы отметить, что данная CRM не направлена на взаимодействие с категорией «врач-врач». Следовательно, в информационной системе «Клиентикс» невозможно обучать персонал онлайн, а также пр</w:t>
      </w:r>
      <w:r>
        <w:t>оводить экстренные консультации, как и вести прямую трансляцию операций врачей.</w:t>
      </w:r>
    </w:p>
    <w:p w:rsidR="00545EFB" w:rsidRDefault="0028135A">
      <w:pPr>
        <w:ind w:left="-15" w:right="260" w:firstLine="708"/>
      </w:pPr>
      <w:r>
        <w:t>Интерфейс данной информационной системы представлен на рисунках 1.4, 1.5 и 1.6.</w:t>
      </w:r>
    </w:p>
    <w:p w:rsidR="00545EFB" w:rsidRDefault="0028135A">
      <w:pPr>
        <w:spacing w:after="1" w:line="259" w:lineRule="auto"/>
        <w:ind w:left="280" w:firstLine="0"/>
        <w:jc w:val="left"/>
      </w:pPr>
      <w:r>
        <w:rPr>
          <w:noProof/>
        </w:rPr>
        <w:drawing>
          <wp:inline distT="0" distB="0" distL="0" distR="0">
            <wp:extent cx="5404104" cy="4821937"/>
            <wp:effectExtent l="0" t="0" r="0" b="0"/>
            <wp:docPr id="30859" name="Picture 308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59" name="Picture 3085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4104" cy="4821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EFB" w:rsidRDefault="0028135A">
      <w:pPr>
        <w:spacing w:after="0" w:line="265" w:lineRule="auto"/>
        <w:ind w:left="22" w:right="12"/>
        <w:jc w:val="center"/>
      </w:pPr>
      <w:r>
        <w:t>Рисунок 1.4 - Страница сводки данных работы отдела за рабочий день в информационной системе «К</w:t>
      </w:r>
      <w:r>
        <w:t>лиентикс»</w:t>
      </w:r>
    </w:p>
    <w:p w:rsidR="00545EFB" w:rsidRDefault="0028135A">
      <w:pPr>
        <w:spacing w:after="2" w:line="259" w:lineRule="auto"/>
        <w:ind w:left="613" w:firstLine="0"/>
        <w:jc w:val="left"/>
      </w:pPr>
      <w:r>
        <w:rPr>
          <w:noProof/>
        </w:rPr>
        <w:drawing>
          <wp:inline distT="0" distB="0" distL="0" distR="0">
            <wp:extent cx="4977385" cy="5282184"/>
            <wp:effectExtent l="0" t="0" r="0" b="0"/>
            <wp:docPr id="30860" name="Picture 308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60" name="Picture 3086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7385" cy="5282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EFB" w:rsidRDefault="0028135A">
      <w:pPr>
        <w:spacing w:after="0" w:line="265" w:lineRule="auto"/>
        <w:ind w:left="22" w:right="12"/>
        <w:jc w:val="center"/>
      </w:pPr>
      <w:r>
        <w:t xml:space="preserve">Рисунок 1.5 - Страница списка клиентов в информационной системе «Клиентикс» </w:t>
      </w:r>
    </w:p>
    <w:p w:rsidR="00545EFB" w:rsidRDefault="0028135A">
      <w:pPr>
        <w:spacing w:after="1" w:line="259" w:lineRule="auto"/>
        <w:ind w:left="61" w:firstLine="0"/>
        <w:jc w:val="left"/>
      </w:pPr>
      <w:r>
        <w:rPr>
          <w:noProof/>
        </w:rPr>
        <w:drawing>
          <wp:inline distT="0" distB="0" distL="0" distR="0">
            <wp:extent cx="5681472" cy="1456944"/>
            <wp:effectExtent l="0" t="0" r="0" b="0"/>
            <wp:docPr id="30861" name="Picture 308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61" name="Picture 3086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1472" cy="1456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EFB" w:rsidRDefault="0028135A">
      <w:pPr>
        <w:spacing w:after="0" w:line="265" w:lineRule="auto"/>
        <w:ind w:left="22" w:right="12"/>
        <w:jc w:val="center"/>
      </w:pPr>
      <w:r>
        <w:t xml:space="preserve">Рисунок 1.6 - Страница графика работы в информационной системе «Клиентикс» </w:t>
      </w:r>
      <w:r>
        <w:rPr>
          <w:sz w:val="24"/>
        </w:rPr>
        <w:t xml:space="preserve"> </w:t>
      </w:r>
    </w:p>
    <w:p w:rsidR="00545EFB" w:rsidRDefault="0028135A">
      <w:pPr>
        <w:ind w:left="-15" w:right="260" w:firstLine="708"/>
      </w:pPr>
      <w:r>
        <w:t>1.3</w:t>
      </w:r>
      <w:r>
        <w:tab/>
        <w:t xml:space="preserve"> </w:t>
      </w:r>
      <w:r>
        <w:t>Функциональные и нефункциональные требования к информационной системе</w:t>
      </w:r>
    </w:p>
    <w:p w:rsidR="00545EFB" w:rsidRDefault="0028135A">
      <w:pPr>
        <w:ind w:left="-15" w:right="260" w:firstLine="708"/>
      </w:pPr>
      <w:r>
        <w:t>Для разработки современного веб–приложения, в котором будет реализован учет работы отдела дистанционной медицины в клинике, выявлены следующие функциональные требования:</w:t>
      </w:r>
    </w:p>
    <w:p w:rsidR="00545EFB" w:rsidRDefault="0028135A">
      <w:pPr>
        <w:numPr>
          <w:ilvl w:val="0"/>
          <w:numId w:val="10"/>
        </w:numPr>
        <w:ind w:right="260" w:firstLine="710"/>
      </w:pPr>
      <w:r>
        <w:t>возможность паци</w:t>
      </w:r>
      <w:r>
        <w:t>ентам выполнять поиск врачей по их специализации;</w:t>
      </w:r>
    </w:p>
    <w:p w:rsidR="00545EFB" w:rsidRDefault="0028135A">
      <w:pPr>
        <w:numPr>
          <w:ilvl w:val="0"/>
          <w:numId w:val="10"/>
        </w:numPr>
        <w:ind w:right="260" w:firstLine="710"/>
      </w:pPr>
      <w:r>
        <w:t>возможность пациентам легко выполнять запись на прием к выбранным специалистам;</w:t>
      </w:r>
    </w:p>
    <w:p w:rsidR="00545EFB" w:rsidRDefault="0028135A">
      <w:pPr>
        <w:numPr>
          <w:ilvl w:val="0"/>
          <w:numId w:val="10"/>
        </w:numPr>
        <w:ind w:right="260" w:firstLine="710"/>
      </w:pPr>
      <w:r>
        <w:t>формирование записей в журнал приемов: описание жалоб, диагноза и лечения;</w:t>
      </w:r>
    </w:p>
    <w:p w:rsidR="00545EFB" w:rsidRDefault="0028135A">
      <w:pPr>
        <w:numPr>
          <w:ilvl w:val="0"/>
          <w:numId w:val="10"/>
        </w:numPr>
        <w:spacing w:after="139" w:line="259" w:lineRule="auto"/>
        <w:ind w:right="260" w:firstLine="710"/>
      </w:pPr>
      <w:r>
        <w:t>автоматическое ведение графика записей на прием к в</w:t>
      </w:r>
      <w:r>
        <w:t>рачу;</w:t>
      </w:r>
    </w:p>
    <w:p w:rsidR="00545EFB" w:rsidRDefault="0028135A">
      <w:pPr>
        <w:numPr>
          <w:ilvl w:val="0"/>
          <w:numId w:val="10"/>
        </w:numPr>
        <w:ind w:right="260" w:firstLine="710"/>
      </w:pPr>
      <w:r>
        <w:t>возможность пациентам просматривать результаты своих исследований;</w:t>
      </w:r>
    </w:p>
    <w:p w:rsidR="00545EFB" w:rsidRDefault="0028135A">
      <w:pPr>
        <w:numPr>
          <w:ilvl w:val="0"/>
          <w:numId w:val="10"/>
        </w:numPr>
        <w:ind w:right="260" w:firstLine="710"/>
      </w:pPr>
      <w:r>
        <w:t>организация способа связи между пользователями в виде чата в реальном времени;</w:t>
      </w:r>
    </w:p>
    <w:p w:rsidR="00545EFB" w:rsidRDefault="0028135A">
      <w:pPr>
        <w:numPr>
          <w:ilvl w:val="0"/>
          <w:numId w:val="10"/>
        </w:numPr>
        <w:ind w:right="260" w:firstLine="710"/>
      </w:pPr>
      <w:r>
        <w:t>возможность онлайн мониторинга врачом за состоянием пациентов;</w:t>
      </w:r>
    </w:p>
    <w:p w:rsidR="00545EFB" w:rsidRDefault="0028135A">
      <w:pPr>
        <w:numPr>
          <w:ilvl w:val="0"/>
          <w:numId w:val="10"/>
        </w:numPr>
        <w:spacing w:after="141" w:line="259" w:lineRule="auto"/>
        <w:ind w:right="260" w:firstLine="710"/>
      </w:pPr>
      <w:r>
        <w:t>автоматизация ведения журнала работы врач</w:t>
      </w:r>
      <w:r>
        <w:t>ей.</w:t>
      </w:r>
    </w:p>
    <w:p w:rsidR="00545EFB" w:rsidRDefault="0028135A">
      <w:pPr>
        <w:ind w:left="-15" w:right="260" w:firstLine="708"/>
      </w:pPr>
      <w:r>
        <w:t>В ходе рассмотрения предметной области были выявлены следующие нефункциональные требования:</w:t>
      </w:r>
    </w:p>
    <w:p w:rsidR="00545EFB" w:rsidRDefault="0028135A">
      <w:pPr>
        <w:numPr>
          <w:ilvl w:val="0"/>
          <w:numId w:val="11"/>
        </w:numPr>
        <w:spacing w:after="139" w:line="259" w:lineRule="auto"/>
        <w:ind w:right="260" w:firstLine="708"/>
      </w:pPr>
      <w:r>
        <w:t>кроссбраузерность;</w:t>
      </w:r>
    </w:p>
    <w:p w:rsidR="00545EFB" w:rsidRDefault="0028135A">
      <w:pPr>
        <w:numPr>
          <w:ilvl w:val="0"/>
          <w:numId w:val="11"/>
        </w:numPr>
        <w:ind w:right="260" w:firstLine="708"/>
      </w:pPr>
      <w:r>
        <w:t>обеспечение безопасности веб-приложения, в частности защита от уязвимостей в виде SQL-инъекции (Внедрение SQL-кода), XSS (межсайтовый скриптинг) и CSRF (межсайтовая подделка запроса) атак;</w:t>
      </w:r>
    </w:p>
    <w:p w:rsidR="00545EFB" w:rsidRDefault="0028135A">
      <w:pPr>
        <w:numPr>
          <w:ilvl w:val="0"/>
          <w:numId w:val="11"/>
        </w:numPr>
        <w:spacing w:after="139" w:line="259" w:lineRule="auto"/>
        <w:ind w:right="260" w:firstLine="708"/>
      </w:pPr>
      <w:r>
        <w:t>хеширование паролей;</w:t>
      </w:r>
    </w:p>
    <w:p w:rsidR="00545EFB" w:rsidRDefault="0028135A">
      <w:pPr>
        <w:numPr>
          <w:ilvl w:val="0"/>
          <w:numId w:val="11"/>
        </w:numPr>
        <w:ind w:right="260" w:firstLine="708"/>
      </w:pPr>
      <w:r>
        <w:t>авторизация с помощью JSON Web Token – открыты</w:t>
      </w:r>
      <w:r>
        <w:t>й стандарт RFC 7519;</w:t>
      </w:r>
    </w:p>
    <w:p w:rsidR="00545EFB" w:rsidRDefault="0028135A">
      <w:pPr>
        <w:numPr>
          <w:ilvl w:val="0"/>
          <w:numId w:val="11"/>
        </w:numPr>
        <w:spacing w:line="259" w:lineRule="auto"/>
        <w:ind w:right="260" w:firstLine="708"/>
      </w:pPr>
      <w:r>
        <w:t>удобство использования;</w:t>
      </w:r>
    </w:p>
    <w:p w:rsidR="00545EFB" w:rsidRDefault="0028135A">
      <w:pPr>
        <w:numPr>
          <w:ilvl w:val="0"/>
          <w:numId w:val="11"/>
        </w:numPr>
        <w:ind w:right="260" w:firstLine="708"/>
      </w:pPr>
      <w:r>
        <w:t>реализация онлайн переписки без вспомогательных сервисов с целью сохранения конфиденциальности данных.</w:t>
      </w:r>
    </w:p>
    <w:p w:rsidR="00545EFB" w:rsidRDefault="0028135A">
      <w:pPr>
        <w:spacing w:after="134" w:line="259" w:lineRule="auto"/>
        <w:ind w:left="718" w:right="260"/>
      </w:pPr>
      <w:r>
        <w:t>Были сформированы требования к тестированию:</w:t>
      </w:r>
    </w:p>
    <w:p w:rsidR="00545EFB" w:rsidRDefault="0028135A">
      <w:pPr>
        <w:numPr>
          <w:ilvl w:val="0"/>
          <w:numId w:val="12"/>
        </w:numPr>
        <w:spacing w:after="139" w:line="259" w:lineRule="auto"/>
        <w:ind w:right="260" w:firstLine="708"/>
      </w:pPr>
      <w:r>
        <w:t>провести модульное тестирование системы;</w:t>
      </w:r>
    </w:p>
    <w:p w:rsidR="00545EFB" w:rsidRDefault="0028135A">
      <w:pPr>
        <w:numPr>
          <w:ilvl w:val="0"/>
          <w:numId w:val="12"/>
        </w:numPr>
        <w:spacing w:after="141" w:line="259" w:lineRule="auto"/>
        <w:ind w:right="260" w:firstLine="708"/>
      </w:pPr>
      <w:r>
        <w:t>провести интеграционно</w:t>
      </w:r>
      <w:r>
        <w:t>е тестирование системы;</w:t>
      </w:r>
    </w:p>
    <w:p w:rsidR="00545EFB" w:rsidRDefault="0028135A">
      <w:pPr>
        <w:numPr>
          <w:ilvl w:val="0"/>
          <w:numId w:val="12"/>
        </w:numPr>
        <w:ind w:right="260" w:firstLine="708"/>
      </w:pPr>
      <w:r>
        <w:t>провести нагрузочное тестирование системы, в котором имитировать запросы 2000 запросов от пользователей в течении 30 секунд.</w:t>
      </w:r>
      <w:r>
        <w:br w:type="page"/>
      </w:r>
    </w:p>
    <w:p w:rsidR="00545EFB" w:rsidRDefault="0028135A">
      <w:pPr>
        <w:pStyle w:val="1"/>
        <w:spacing w:after="649"/>
        <w:ind w:left="210" w:right="267" w:hanging="210"/>
      </w:pPr>
      <w:r>
        <w:t>Проектирование базы данных</w:t>
      </w:r>
      <w:r>
        <w:rPr>
          <w:shd w:val="clear" w:color="auto" w:fill="auto"/>
        </w:rPr>
        <w:t xml:space="preserve"> </w:t>
      </w:r>
    </w:p>
    <w:p w:rsidR="00545EFB" w:rsidRDefault="0028135A">
      <w:pPr>
        <w:shd w:val="clear" w:color="auto" w:fill="FFFF00"/>
        <w:spacing w:after="133" w:line="259" w:lineRule="auto"/>
        <w:ind w:left="10" w:right="258"/>
        <w:jc w:val="right"/>
      </w:pPr>
      <w:r>
        <w:t>2.1 ER-диаграмма (отступы не по стандарту, посмотрите в</w:t>
      </w:r>
    </w:p>
    <w:p w:rsidR="00545EFB" w:rsidRDefault="0028135A">
      <w:pPr>
        <w:spacing w:after="483" w:line="357" w:lineRule="auto"/>
        <w:ind w:left="-5" w:right="259"/>
      </w:pPr>
      <w:r>
        <w:rPr>
          <w:shd w:val="clear" w:color="auto" w:fill="FFFF00"/>
        </w:rPr>
        <w:t>методичке, главы и пункты и подпункты как-то по левому краю с отступом 8 мм, что ли, идут, лучше уточнить. По центру только введение, заключение, список литературы и приложения)</w:t>
      </w:r>
    </w:p>
    <w:p w:rsidR="00545EFB" w:rsidRDefault="0028135A">
      <w:pPr>
        <w:ind w:left="-15" w:right="260" w:firstLine="708"/>
      </w:pPr>
      <w:r>
        <w:t>Для создания ER–диаграммы проектируемой информационной системы «Учет работы от</w:t>
      </w:r>
      <w:r>
        <w:t>дела дистанционной медицины в клинике» на основе анализа предметной области использовалась нотация IDEF1X</w:t>
      </w:r>
    </w:p>
    <w:p w:rsidR="00545EFB" w:rsidRDefault="0028135A">
      <w:pPr>
        <w:spacing w:after="134" w:line="259" w:lineRule="auto"/>
        <w:ind w:left="-5" w:right="260"/>
      </w:pPr>
      <w:r>
        <w:t>(Integration DEFinition for information modeling).</w:t>
      </w:r>
    </w:p>
    <w:p w:rsidR="00545EFB" w:rsidRDefault="0028135A">
      <w:pPr>
        <w:ind w:left="-15" w:right="260" w:firstLine="708"/>
      </w:pPr>
      <w:r>
        <w:t>IDEF1Х, разработанный Т. Рэмей и основанный на подходе П. Чена, является методом для разработки рел</w:t>
      </w:r>
      <w:r>
        <w:t xml:space="preserve">яционных баз данных и использует условный синтаксис, специально разработанный для удобного построения концептуальной схемы [6]. </w:t>
      </w:r>
    </w:p>
    <w:p w:rsidR="00545EFB" w:rsidRDefault="0028135A">
      <w:pPr>
        <w:ind w:left="-15" w:right="260" w:firstLine="708"/>
      </w:pPr>
      <w:r>
        <w:t>Сущность в методологии IDEF1X независима от идентификаторов. Сущность является зависимой от идентификаторов или просто зависимо</w:t>
      </w:r>
      <w:r>
        <w:t>й, если однозначная идентификация экземпляра сущности зависит от ее отношения к другой сущности.</w:t>
      </w:r>
    </w:p>
    <w:p w:rsidR="00545EFB" w:rsidRDefault="0028135A">
      <w:pPr>
        <w:spacing w:after="130" w:line="265" w:lineRule="auto"/>
        <w:ind w:left="22" w:right="59"/>
        <w:jc w:val="center"/>
      </w:pPr>
      <w:r>
        <w:t>Присвоенное уникальное имя сущности располагают над блоком.</w:t>
      </w:r>
    </w:p>
    <w:p w:rsidR="00545EFB" w:rsidRDefault="0028135A">
      <w:pPr>
        <w:ind w:left="-15" w:right="260" w:firstLine="708"/>
      </w:pPr>
      <w:r>
        <w:t xml:space="preserve">Атрибуты изображаются в виде перечня имен внутри блока сущности. Атрибуты, однозначно определяющие </w:t>
      </w:r>
      <w:r>
        <w:t>каждый экземпляр сущности, образуют первичный ключ сущности. Атрибуты, которые определяют первичный ключ, размещаются в первой строке перечня и отделяются от других атрибутов горизонтальной чертой.</w:t>
      </w:r>
    </w:p>
    <w:p w:rsidR="00545EFB" w:rsidRDefault="0028135A">
      <w:pPr>
        <w:ind w:left="-15" w:right="260" w:firstLine="708"/>
      </w:pPr>
      <w:r>
        <w:t>Имя атрибута записывается в единственном числе и должно им</w:t>
      </w:r>
      <w:r>
        <w:t>еть семантическое значение. Кроме того, оно должно быть уникальным в рамках модели, а не отдельных сущностей.</w:t>
      </w:r>
    </w:p>
    <w:p w:rsidR="00545EFB" w:rsidRDefault="0028135A">
      <w:pPr>
        <w:spacing w:line="259" w:lineRule="auto"/>
        <w:ind w:left="718" w:right="260"/>
      </w:pPr>
      <w:r>
        <w:t>В нотации IDEF1X имеются типы зависимых сущностей:</w:t>
      </w:r>
    </w:p>
    <w:p w:rsidR="00545EFB" w:rsidRDefault="0028135A">
      <w:pPr>
        <w:numPr>
          <w:ilvl w:val="0"/>
          <w:numId w:val="13"/>
        </w:numPr>
        <w:ind w:right="260" w:firstLine="708"/>
      </w:pPr>
      <w:r>
        <w:t>ассоциативная сущность – сущность, связанная со многими родительскими сущностями;</w:t>
      </w:r>
    </w:p>
    <w:p w:rsidR="00545EFB" w:rsidRDefault="0028135A">
      <w:pPr>
        <w:numPr>
          <w:ilvl w:val="0"/>
          <w:numId w:val="13"/>
        </w:numPr>
        <w:ind w:right="260" w:firstLine="708"/>
      </w:pPr>
      <w:r>
        <w:t>категориальна</w:t>
      </w:r>
      <w:r>
        <w:t>я сущность – дочерняя сущность в иерархии наследования.</w:t>
      </w:r>
    </w:p>
    <w:p w:rsidR="00545EFB" w:rsidRDefault="0028135A">
      <w:pPr>
        <w:spacing w:after="134" w:line="259" w:lineRule="auto"/>
        <w:ind w:left="718" w:right="260"/>
      </w:pPr>
      <w:r>
        <w:t>Также в нотации могут быть определены следующие связи:</w:t>
      </w:r>
    </w:p>
    <w:p w:rsidR="00545EFB" w:rsidRDefault="0028135A">
      <w:pPr>
        <w:numPr>
          <w:ilvl w:val="0"/>
          <w:numId w:val="14"/>
        </w:numPr>
        <w:ind w:right="260" w:firstLine="708"/>
      </w:pPr>
      <w:r>
        <w:t>любой экземпляр сущности-родителя может не иметь или иметь один или более связанных с ним экземпляров сущности-потомка;</w:t>
      </w:r>
    </w:p>
    <w:p w:rsidR="00545EFB" w:rsidRDefault="0028135A">
      <w:pPr>
        <w:numPr>
          <w:ilvl w:val="0"/>
          <w:numId w:val="14"/>
        </w:numPr>
        <w:spacing w:after="136" w:line="259" w:lineRule="auto"/>
        <w:ind w:right="260" w:firstLine="708"/>
      </w:pPr>
      <w:r>
        <w:t>любой экземпляр сущности-</w:t>
      </w:r>
      <w:r>
        <w:t>родителя должен иметь, по</w:t>
      </w:r>
    </w:p>
    <w:p w:rsidR="00545EFB" w:rsidRDefault="0028135A">
      <w:pPr>
        <w:spacing w:after="134" w:line="259" w:lineRule="auto"/>
        <w:ind w:left="-5" w:right="260"/>
      </w:pPr>
      <w:r>
        <w:t>крайней мере, одного экземпляра сущности-потомка;</w:t>
      </w:r>
    </w:p>
    <w:p w:rsidR="00545EFB" w:rsidRDefault="0028135A">
      <w:pPr>
        <w:numPr>
          <w:ilvl w:val="0"/>
          <w:numId w:val="14"/>
        </w:numPr>
        <w:ind w:right="260" w:firstLine="708"/>
      </w:pPr>
      <w:r>
        <w:t>любой экземпляр сущности-родителя связан с некоторым фиксированным числом экземпляров сущности-потомка.</w:t>
      </w:r>
    </w:p>
    <w:p w:rsidR="00545EFB" w:rsidRDefault="0028135A">
      <w:pPr>
        <w:ind w:left="-15" w:right="260" w:firstLine="708"/>
      </w:pPr>
      <w:r>
        <w:t>Связь между сущностью-родителем и сущностью-потомком изображается линией с точкой на конце линии у сущности-потомка.</w:t>
      </w:r>
    </w:p>
    <w:p w:rsidR="00545EFB" w:rsidRDefault="0028135A">
      <w:pPr>
        <w:ind w:left="-15" w:right="260" w:firstLine="708"/>
      </w:pPr>
      <w:r>
        <w:t>Проанализировав предметную область, можно выделить следующие сущности и их атрибуты [7].</w:t>
      </w:r>
    </w:p>
    <w:p w:rsidR="00545EFB" w:rsidRDefault="0028135A">
      <w:pPr>
        <w:ind w:left="-15" w:right="260" w:firstLine="708"/>
      </w:pPr>
      <w:r>
        <w:t>Пользователь – независимая сущность. Содержит набо</w:t>
      </w:r>
      <w:r>
        <w:t>р данных о пользователе системы, атрибутами которого являются: СНИЛС, ФИО, пол, дата рождения, email, пароль, фотография, номер телефона, паспортные данные.</w:t>
      </w:r>
    </w:p>
    <w:p w:rsidR="00545EFB" w:rsidRDefault="0028135A">
      <w:pPr>
        <w:spacing w:after="3" w:line="357" w:lineRule="auto"/>
        <w:ind w:left="-15" w:right="259" w:firstLine="708"/>
      </w:pPr>
      <w:r>
        <w:t>Сообщение – содержит данные о переписках между пользователями и является зависимой сущностью, атриб</w:t>
      </w:r>
      <w:r>
        <w:t xml:space="preserve">утами которой являются: код сообщения, </w:t>
      </w:r>
      <w:r>
        <w:rPr>
          <w:strike/>
          <w:shd w:val="clear" w:color="auto" w:fill="FFFF00"/>
        </w:rPr>
        <w:t>код отправителя,</w:t>
      </w:r>
      <w:r>
        <w:t xml:space="preserve"> </w:t>
      </w:r>
      <w:r>
        <w:rPr>
          <w:shd w:val="clear" w:color="auto" w:fill="FFFF00"/>
        </w:rPr>
        <w:t xml:space="preserve">(все-таки я бы из описания сущности это выкинула, а в диаграмме пусть остается, будут спрашивать — ссылайтесь на нотацию, согласно которой case-средство само заимствует по связи необходимые атрибуты; </w:t>
      </w:r>
      <w:r>
        <w:rPr>
          <w:shd w:val="clear" w:color="auto" w:fill="FFFF00"/>
        </w:rPr>
        <w:t>но окончательное решение оставлю за вами)</w:t>
      </w:r>
      <w:r>
        <w:t xml:space="preserve"> имя беседы, содержание, дата создания.</w:t>
      </w:r>
    </w:p>
    <w:p w:rsidR="00545EFB" w:rsidRDefault="0028135A">
      <w:pPr>
        <w:ind w:left="-15" w:right="260" w:firstLine="708"/>
      </w:pPr>
      <w:r>
        <w:t>Врач – категориальная сущность, содержит данные о специализации и квалификации врача. Атрибутами сущности являются: код врача, код пользователя, специализация, квалификация.</w:t>
      </w:r>
    </w:p>
    <w:p w:rsidR="00545EFB" w:rsidRDefault="0028135A">
      <w:pPr>
        <w:ind w:left="-15" w:right="260" w:firstLine="708"/>
      </w:pPr>
      <w:r>
        <w:t>П</w:t>
      </w:r>
      <w:r>
        <w:t xml:space="preserve">ациент – категориальная сущность, содержит данные о ОМС и группе крови пациента. Атрибутами сущности являются: код пациента, код пользователя, группа крови, ОМС. </w:t>
      </w:r>
    </w:p>
    <w:p w:rsidR="00545EFB" w:rsidRDefault="0028135A">
      <w:pPr>
        <w:ind w:left="-15" w:right="260" w:firstLine="708"/>
      </w:pPr>
      <w:r>
        <w:t>Журнал учета работы врача – зависимая сущность, которая включает в себя статистику работы вра</w:t>
      </w:r>
      <w:r>
        <w:t>ча в системе. Сущность имеет атрибуты: код записи,</w:t>
      </w:r>
      <w:r>
        <w:rPr>
          <w:strike/>
          <w:shd w:val="clear" w:color="auto" w:fill="FFFF00"/>
        </w:rPr>
        <w:t xml:space="preserve"> код врача,</w:t>
      </w:r>
      <w:r>
        <w:t xml:space="preserve"> количество часов работы, дата создания.</w:t>
      </w:r>
    </w:p>
    <w:p w:rsidR="00545EFB" w:rsidRDefault="0028135A">
      <w:pPr>
        <w:ind w:left="-15" w:right="260" w:firstLine="708"/>
      </w:pPr>
      <w:r>
        <w:t xml:space="preserve">Результат исследования – зависимая сущность, описывающая результаты исследований пациента, и включает в себя следующие атрибуты: код исследования, </w:t>
      </w:r>
      <w:r>
        <w:rPr>
          <w:strike/>
          <w:shd w:val="clear" w:color="auto" w:fill="FFFF00"/>
        </w:rPr>
        <w:t>код пац</w:t>
      </w:r>
      <w:r>
        <w:rPr>
          <w:strike/>
          <w:shd w:val="clear" w:color="auto" w:fill="FFFF00"/>
        </w:rPr>
        <w:t>иента,</w:t>
      </w:r>
      <w:r>
        <w:t xml:space="preserve"> тип исследования, результат, дата исследования. </w:t>
      </w:r>
    </w:p>
    <w:p w:rsidR="00545EFB" w:rsidRDefault="0028135A">
      <w:pPr>
        <w:ind w:left="-15" w:right="260" w:firstLine="708"/>
      </w:pPr>
      <w:r>
        <w:t xml:space="preserve">Журнал мониторинга здоровья пациентов – зависимая сущность, содержит записи о текущем состоянии здоровья пациента. Сущность имеет атрибуты: код записи в журнале, </w:t>
      </w:r>
      <w:r>
        <w:rPr>
          <w:strike/>
          <w:shd w:val="clear" w:color="auto" w:fill="FFFF00"/>
        </w:rPr>
        <w:t>код врача, код пациента,</w:t>
      </w:r>
      <w:r>
        <w:t xml:space="preserve"> статус здоров</w:t>
      </w:r>
      <w:r>
        <w:t xml:space="preserve">ья пациента, диагноз, дата создания записи. </w:t>
      </w:r>
    </w:p>
    <w:p w:rsidR="00545EFB" w:rsidRDefault="0028135A">
      <w:pPr>
        <w:ind w:left="-15" w:right="260" w:firstLine="708"/>
      </w:pPr>
      <w:r>
        <w:t xml:space="preserve">Журнал приема к врачу – представляет собой зависимую сущность, которая описывает журнал посещений пациентом врача. Данная сущность включает в себя следующие атрибуты: код приема, </w:t>
      </w:r>
      <w:r>
        <w:rPr>
          <w:strike/>
          <w:shd w:val="clear" w:color="auto" w:fill="FFFF00"/>
        </w:rPr>
        <w:t>код врача, код пациента,</w:t>
      </w:r>
      <w:r>
        <w:t xml:space="preserve"> жалобы,</w:t>
      </w:r>
      <w:r>
        <w:t xml:space="preserve"> диагноз, лечение, дата приема.</w:t>
      </w:r>
    </w:p>
    <w:p w:rsidR="00545EFB" w:rsidRDefault="0028135A">
      <w:pPr>
        <w:ind w:left="-15" w:right="260" w:firstLine="708"/>
      </w:pPr>
      <w:r>
        <w:t>Сущности рассматриваемой предметной области связаны следующим образом:</w:t>
      </w:r>
    </w:p>
    <w:p w:rsidR="00545EFB" w:rsidRDefault="0028135A">
      <w:pPr>
        <w:numPr>
          <w:ilvl w:val="0"/>
          <w:numId w:val="15"/>
        </w:numPr>
        <w:ind w:right="260" w:firstLine="850"/>
      </w:pPr>
      <w:r>
        <w:t>сущности «Пользователь» и «Сообщение» связаны между собой связью «один ко многим»: один пользователь может написать несколько сообщений, одно сообщение м</w:t>
      </w:r>
      <w:r>
        <w:t>ожет быть отправлено только одним пользователем;</w:t>
      </w:r>
    </w:p>
    <w:p w:rsidR="00545EFB" w:rsidRDefault="0028135A">
      <w:pPr>
        <w:numPr>
          <w:ilvl w:val="0"/>
          <w:numId w:val="15"/>
        </w:numPr>
        <w:ind w:right="260" w:firstLine="850"/>
      </w:pPr>
      <w:r>
        <w:t>сущности «Пользователь» и «Врач» связаны между собой связью «один ко одному»: один пользователь может представлять одного врача, один врач может быть только одним пользователем;</w:t>
      </w:r>
    </w:p>
    <w:p w:rsidR="00545EFB" w:rsidRDefault="0028135A">
      <w:pPr>
        <w:numPr>
          <w:ilvl w:val="0"/>
          <w:numId w:val="15"/>
        </w:numPr>
        <w:ind w:right="260" w:firstLine="850"/>
      </w:pPr>
      <w:r>
        <w:t>сущность «Пользователь» и «Па</w:t>
      </w:r>
      <w:r>
        <w:t>циент» связаны между собой связью «один ко одному»: один пользователь может представлять одного пациента, один пациент может являться только одним пользователем;</w:t>
      </w:r>
    </w:p>
    <w:p w:rsidR="00545EFB" w:rsidRDefault="0028135A">
      <w:pPr>
        <w:numPr>
          <w:ilvl w:val="0"/>
          <w:numId w:val="15"/>
        </w:numPr>
        <w:ind w:right="260" w:firstLine="850"/>
      </w:pPr>
      <w:r>
        <w:t>сущности «Врач» и «Журнал учета работы врача» связаны между собой связью «один ко многим»: оди</w:t>
      </w:r>
      <w:r>
        <w:t>н врач может добавить несколько записей в журнал учета работы врача, и одна запись в журнале учета работы врача принадлежит только одному врачу;</w:t>
      </w:r>
    </w:p>
    <w:p w:rsidR="00545EFB" w:rsidRDefault="0028135A">
      <w:pPr>
        <w:numPr>
          <w:ilvl w:val="0"/>
          <w:numId w:val="15"/>
        </w:numPr>
        <w:ind w:right="260" w:firstLine="850"/>
      </w:pPr>
      <w:r>
        <w:t>сущности «Пациент» и «Результат исследования» связаны между собой связью «один ко многим»: один пациент может п</w:t>
      </w:r>
      <w:r>
        <w:t>олучить несколько результатов исследований, и один результат исследования в точности принадлежит лишь одному пациенту;</w:t>
      </w:r>
    </w:p>
    <w:p w:rsidR="00545EFB" w:rsidRDefault="0028135A">
      <w:pPr>
        <w:numPr>
          <w:ilvl w:val="0"/>
          <w:numId w:val="15"/>
        </w:numPr>
        <w:spacing w:after="3" w:line="362" w:lineRule="auto"/>
        <w:ind w:right="260" w:firstLine="850"/>
      </w:pPr>
      <w:r>
        <w:t>сущности «Врач» и «Журнал мониторинга здоровья пациентов» связаны между собой связью «один ко многим»: один врач может следить за несколькими записями в журнале мониторинга, и одна запись в журнале мониторинга может принадлежать только одному врачу;</w:t>
      </w:r>
    </w:p>
    <w:p w:rsidR="00545EFB" w:rsidRDefault="0028135A">
      <w:pPr>
        <w:numPr>
          <w:ilvl w:val="0"/>
          <w:numId w:val="15"/>
        </w:numPr>
        <w:spacing w:after="136" w:line="259" w:lineRule="auto"/>
        <w:ind w:right="260" w:firstLine="850"/>
      </w:pPr>
      <w:r>
        <w:t>сущнос</w:t>
      </w:r>
      <w:r>
        <w:t>ти «Пациент» и «Журнал мониторинга здоровья</w:t>
      </w:r>
    </w:p>
    <w:p w:rsidR="00545EFB" w:rsidRDefault="0028135A">
      <w:pPr>
        <w:ind w:left="-5" w:right="260"/>
      </w:pPr>
      <w:r>
        <w:t>пациентов» связаны между собой связью «один ко многим»: один пациент может добавить несколько записей в журнал мониторинга, и одна запись в журнале мониторинга может принадлежать только одному пациенту;</w:t>
      </w:r>
    </w:p>
    <w:p w:rsidR="00545EFB" w:rsidRDefault="0028135A">
      <w:pPr>
        <w:numPr>
          <w:ilvl w:val="0"/>
          <w:numId w:val="15"/>
        </w:numPr>
        <w:ind w:right="260" w:firstLine="850"/>
      </w:pPr>
      <w:r>
        <w:t xml:space="preserve">сущности </w:t>
      </w:r>
      <w:r>
        <w:t>«Врач» и «Журнал приема к врачу» связаны между собой связью «один ко многим»: один врач может вести несколько записей в журнале приема к врачу, и одна запись в журнале приема к врачу может принадлежать только одному врачу;</w:t>
      </w:r>
    </w:p>
    <w:tbl>
      <w:tblPr>
        <w:tblStyle w:val="TableGrid"/>
        <w:tblpPr w:vertAnchor="text" w:tblpX="3606" w:tblpY="976"/>
        <w:tblOverlap w:val="never"/>
        <w:tblW w:w="5177" w:type="dxa"/>
        <w:tblInd w:w="0" w:type="dxa"/>
        <w:tblCellMar>
          <w:top w:w="0" w:type="dxa"/>
          <w:left w:w="2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177"/>
      </w:tblGrid>
      <w:tr w:rsidR="00545EFB">
        <w:trPr>
          <w:trHeight w:val="321"/>
        </w:trPr>
        <w:tc>
          <w:tcPr>
            <w:tcW w:w="5177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:rsidR="00545EFB" w:rsidRDefault="0028135A">
            <w:pPr>
              <w:spacing w:after="0" w:line="259" w:lineRule="auto"/>
              <w:ind w:left="0" w:firstLine="0"/>
            </w:pPr>
            <w:r>
              <w:t>фигурировать (нашла подходящее сл</w:t>
            </w:r>
            <w:r>
              <w:t>ово)</w:t>
            </w:r>
          </w:p>
        </w:tc>
      </w:tr>
    </w:tbl>
    <w:tbl>
      <w:tblPr>
        <w:tblStyle w:val="TableGrid"/>
        <w:tblpPr w:vertAnchor="text" w:tblpX="7558" w:tblpY="1942"/>
        <w:tblOverlap w:val="never"/>
        <w:tblW w:w="849" w:type="dxa"/>
        <w:tblInd w:w="0" w:type="dxa"/>
        <w:tblCellMar>
          <w:top w:w="0" w:type="dxa"/>
          <w:left w:w="2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49"/>
      </w:tblGrid>
      <w:tr w:rsidR="00545EFB">
        <w:trPr>
          <w:trHeight w:val="321"/>
        </w:trPr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:rsidR="00545EFB" w:rsidRDefault="0028135A">
            <w:pPr>
              <w:spacing w:after="0" w:line="259" w:lineRule="auto"/>
              <w:ind w:left="0" w:right="-2" w:firstLine="0"/>
            </w:pPr>
            <w:r>
              <w:t>(точка)</w:t>
            </w:r>
          </w:p>
        </w:tc>
      </w:tr>
    </w:tbl>
    <w:p w:rsidR="00545EFB" w:rsidRDefault="0028135A">
      <w:pPr>
        <w:numPr>
          <w:ilvl w:val="0"/>
          <w:numId w:val="15"/>
        </w:numPr>
        <w:ind w:right="260" w:firstLine="850"/>
      </w:pPr>
      <w:r>
        <w:t xml:space="preserve">сущности «Пациент» и «Журнал приема к врачу» связаны между собой связью «один ко многим»: один пациент может </w:t>
      </w:r>
      <w:r>
        <w:rPr>
          <w:strike/>
          <w:shd w:val="clear" w:color="auto" w:fill="FFFF00"/>
        </w:rPr>
        <w:t>участвовать</w:t>
      </w:r>
      <w:r>
        <w:t xml:space="preserve"> </w:t>
      </w:r>
      <w:r>
        <w:t xml:space="preserve"> в нескольких записях в журнале приема к врачу, и одна запись в журнале приема к врачу может принадлежать только одному пациенту</w:t>
      </w:r>
      <w:r>
        <w:rPr>
          <w:shd w:val="clear" w:color="auto" w:fill="FFFF00"/>
        </w:rPr>
        <w:t xml:space="preserve">. </w:t>
      </w:r>
    </w:p>
    <w:p w:rsidR="00545EFB" w:rsidRDefault="0028135A">
      <w:pPr>
        <w:ind w:left="-15" w:right="260" w:firstLine="708"/>
      </w:pPr>
      <w:r>
        <w:t>На рисунке 2.1 показана реализованная ER-диаграмма проектируемой информационной системы «Учет</w:t>
      </w:r>
      <w:r>
        <w:rPr>
          <w:strike/>
          <w:shd w:val="clear" w:color="auto" w:fill="FFFF00"/>
        </w:rPr>
        <w:t>а</w:t>
      </w:r>
      <w:r>
        <w:t xml:space="preserve"> работы отдела дистанционной медицины в клинике».</w:t>
      </w:r>
    </w:p>
    <w:p w:rsidR="00545EFB" w:rsidRDefault="0028135A">
      <w:pPr>
        <w:spacing w:after="163" w:line="259" w:lineRule="auto"/>
        <w:ind w:left="-3" w:firstLine="0"/>
        <w:jc w:val="left"/>
      </w:pPr>
      <w:r>
        <w:rPr>
          <w:noProof/>
        </w:rPr>
        <w:drawing>
          <wp:inline distT="0" distB="0" distL="0" distR="0">
            <wp:extent cx="5716270" cy="5288280"/>
            <wp:effectExtent l="0" t="0" r="0" b="0"/>
            <wp:docPr id="960" name="Picture 9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" name="Picture 96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6270" cy="528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EFB" w:rsidRDefault="0028135A">
      <w:pPr>
        <w:spacing w:after="516"/>
        <w:ind w:left="1368" w:right="260" w:hanging="232"/>
      </w:pPr>
      <w:r>
        <w:t>Рисунок 2.1 – ER–диаграмма информационной системы «Учет работы отдела дистанционной медицины в клинике»</w:t>
      </w:r>
    </w:p>
    <w:p w:rsidR="00545EFB" w:rsidRDefault="0028135A">
      <w:pPr>
        <w:spacing w:after="494"/>
        <w:ind w:left="718" w:right="260"/>
      </w:pPr>
      <w:r>
        <w:t>2.2 Логическая модель базы данных</w:t>
      </w:r>
    </w:p>
    <w:p w:rsidR="00545EFB" w:rsidRDefault="0028135A">
      <w:pPr>
        <w:ind w:left="-15" w:right="260" w:firstLine="708"/>
      </w:pPr>
      <w:r>
        <w:t xml:space="preserve">Опираясь на ER-диаграмму, описанную в предыдущем подразделе, была </w:t>
      </w:r>
      <w:r>
        <w:t>построена логическая модель базы данных информационной системы «Учет работы отдела дистанционной медицины в клинике». На рисунке 2.2 изображена логическая модель базы данных проектируемой системы.</w:t>
      </w:r>
    </w:p>
    <w:p w:rsidR="00545EFB" w:rsidRDefault="0028135A">
      <w:pPr>
        <w:spacing w:after="163" w:line="259" w:lineRule="auto"/>
        <w:ind w:left="-3" w:firstLine="0"/>
        <w:jc w:val="left"/>
      </w:pPr>
      <w:r>
        <w:rPr>
          <w:noProof/>
        </w:rPr>
        <w:drawing>
          <wp:inline distT="0" distB="0" distL="0" distR="0">
            <wp:extent cx="5753735" cy="4977130"/>
            <wp:effectExtent l="0" t="0" r="0" b="0"/>
            <wp:docPr id="978" name="Picture 9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" name="Picture 97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3735" cy="497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EFB" w:rsidRDefault="0028135A">
      <w:pPr>
        <w:spacing w:after="476"/>
        <w:ind w:left="1368" w:right="260" w:hanging="554"/>
      </w:pPr>
      <w:r>
        <w:t>Рисунок 2.2 – Логическая модель информационной системы «У</w:t>
      </w:r>
      <w:r>
        <w:t>чет</w:t>
      </w:r>
      <w:r>
        <w:rPr>
          <w:strike/>
          <w:shd w:val="clear" w:color="auto" w:fill="FFFF00"/>
        </w:rPr>
        <w:t xml:space="preserve">а </w:t>
      </w:r>
      <w:r>
        <w:t>работы отдела дистанционной медицины в клинике»</w:t>
      </w:r>
    </w:p>
    <w:tbl>
      <w:tblPr>
        <w:tblStyle w:val="TableGrid"/>
        <w:tblpPr w:vertAnchor="text" w:tblpX="5210"/>
        <w:tblOverlap w:val="never"/>
        <w:tblW w:w="1735" w:type="dxa"/>
        <w:tblInd w:w="0" w:type="dxa"/>
        <w:tblCellMar>
          <w:top w:w="0" w:type="dxa"/>
          <w:left w:w="2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735"/>
      </w:tblGrid>
      <w:tr w:rsidR="00545EFB">
        <w:trPr>
          <w:trHeight w:val="321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:rsidR="00545EFB" w:rsidRDefault="0028135A">
            <w:pPr>
              <w:spacing w:after="0" w:line="259" w:lineRule="auto"/>
              <w:ind w:left="0" w:right="-2" w:firstLine="0"/>
            </w:pPr>
            <w:r>
              <w:t>, (не надо зпт)</w:t>
            </w:r>
          </w:p>
        </w:tc>
      </w:tr>
    </w:tbl>
    <w:p w:rsidR="00545EFB" w:rsidRDefault="0028135A">
      <w:pPr>
        <w:ind w:left="-15" w:right="260" w:firstLine="708"/>
      </w:pPr>
      <w:r>
        <w:t xml:space="preserve">При переходе к реляционной модели сущностям были сопоставлены отношения, </w:t>
      </w:r>
      <w:r>
        <w:rPr>
          <w:strike/>
          <w:shd w:val="clear" w:color="auto" w:fill="FFFF00"/>
        </w:rPr>
        <w:t>определили</w:t>
      </w:r>
      <w:r>
        <w:t xml:space="preserve"> в них </w:t>
      </w:r>
      <w:r>
        <w:rPr>
          <w:shd w:val="clear" w:color="auto" w:fill="FFFF00"/>
        </w:rPr>
        <w:t xml:space="preserve">были определены </w:t>
      </w:r>
      <w:r>
        <w:t>потенциальные и внешние ключи.</w:t>
      </w:r>
    </w:p>
    <w:p w:rsidR="00545EFB" w:rsidRDefault="0028135A">
      <w:pPr>
        <w:ind w:left="-15" w:right="260" w:firstLine="708"/>
      </w:pPr>
      <w:r>
        <w:t>Созданная логическая модель базы данных содержит следующие отношения: «Пользователь», «Врач», «Пациент», «Группа крови», «Журнал учета работы», «Мониторинг здоровья», «Статусы здоровья», «Журнал приема к врачу», «Журнал приема к врачу», «Результат исследов</w:t>
      </w:r>
      <w:r>
        <w:t xml:space="preserve">ания», «Тип исследования». </w:t>
      </w:r>
    </w:p>
    <w:p w:rsidR="00545EFB" w:rsidRDefault="0028135A">
      <w:pPr>
        <w:ind w:left="-15" w:right="260" w:firstLine="708"/>
      </w:pPr>
      <w:r>
        <w:t>Все отношения логической модели базы данных находятся в третьей нормальной форме, поскольку каждое отношение модели находится во второй нормальной форме (каждый неключевой атрибут каждого отношения имеет неприводимую функциональ</w:t>
      </w:r>
      <w:r>
        <w:t>ную зависимость от соответствующего первичного ключа) и каждый неключевой атрибут каждого отношения не находится в транзитивной функциональной зависимости от соответствующего первичного ключа [8].</w:t>
      </w:r>
    </w:p>
    <w:p w:rsidR="00545EFB" w:rsidRDefault="0028135A">
      <w:pPr>
        <w:spacing w:after="516"/>
        <w:ind w:left="-15" w:right="260" w:firstLine="708"/>
      </w:pPr>
      <w:r>
        <w:t xml:space="preserve">Также хотелось бы заметить, что при переходе к реляционной </w:t>
      </w:r>
      <w:r>
        <w:t>модели сущность «Сообщения» не вошла в список указанных выше отношений, так как на основе этой сущности была составлена документоориентированная модель базы данных, рассмотренная в следующем подразделе.</w:t>
      </w:r>
    </w:p>
    <w:p w:rsidR="00545EFB" w:rsidRDefault="0028135A">
      <w:pPr>
        <w:spacing w:after="494"/>
        <w:ind w:left="718" w:right="260"/>
      </w:pPr>
      <w:r>
        <w:t>2.3 Документо-ориентированная модель базы данных</w:t>
      </w:r>
    </w:p>
    <w:p w:rsidR="00545EFB" w:rsidRDefault="0028135A">
      <w:pPr>
        <w:ind w:left="-15" w:right="260" w:firstLine="708"/>
      </w:pPr>
      <w:r>
        <w:t xml:space="preserve">Для </w:t>
      </w:r>
      <w:r>
        <w:t>реализации хранения сообщений была использована документоориентированная модель данных.</w:t>
      </w:r>
    </w:p>
    <w:p w:rsidR="00545EFB" w:rsidRDefault="0028135A">
      <w:pPr>
        <w:ind w:left="-15" w:right="260" w:firstLine="708"/>
      </w:pPr>
      <w:r>
        <w:t>Было выделено три коллекции: «Беседа», «Участники беседы», «Сообщения».</w:t>
      </w:r>
    </w:p>
    <w:p w:rsidR="00545EFB" w:rsidRDefault="0028135A">
      <w:pPr>
        <w:ind w:left="-15" w:right="260" w:firstLine="708"/>
      </w:pPr>
      <w:r>
        <w:t>При этом коллекция «Беседа» имеет ссылки на коллекцию «Сообщение» и «Участники беседы».</w:t>
      </w:r>
    </w:p>
    <w:p w:rsidR="00545EFB" w:rsidRDefault="0028135A">
      <w:pPr>
        <w:ind w:left="-15" w:right="260" w:firstLine="708"/>
      </w:pPr>
      <w:r>
        <w:t>Документ</w:t>
      </w:r>
      <w:r>
        <w:t>о-ориентированная модель базы данных информационной системы представлена на рисунке 2.3.</w:t>
      </w:r>
    </w:p>
    <w:p w:rsidR="00545EFB" w:rsidRDefault="0028135A">
      <w:pPr>
        <w:spacing w:after="163" w:line="259" w:lineRule="auto"/>
        <w:ind w:left="63" w:firstLine="0"/>
        <w:jc w:val="left"/>
      </w:pPr>
      <w:r>
        <w:rPr>
          <w:noProof/>
        </w:rPr>
        <w:drawing>
          <wp:inline distT="0" distB="0" distL="0" distR="0">
            <wp:extent cx="5675631" cy="2828290"/>
            <wp:effectExtent l="0" t="0" r="0" b="0"/>
            <wp:docPr id="1038" name="Picture 10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" name="Picture 103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75631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EFB" w:rsidRDefault="0028135A">
      <w:pPr>
        <w:spacing w:after="524" w:line="357" w:lineRule="auto"/>
        <w:ind w:left="22" w:right="182"/>
        <w:jc w:val="center"/>
      </w:pPr>
      <w:r>
        <w:t>Рисунок 2.3 – Документо-ориентированная модель информационной системы «Учет</w:t>
      </w:r>
      <w:r>
        <w:rPr>
          <w:strike/>
          <w:shd w:val="clear" w:color="auto" w:fill="FFFF00"/>
        </w:rPr>
        <w:t>а</w:t>
      </w:r>
      <w:r>
        <w:t xml:space="preserve"> работы отдела дистанционной медицины в клинике»</w:t>
      </w:r>
    </w:p>
    <w:p w:rsidR="00545EFB" w:rsidRDefault="0028135A">
      <w:pPr>
        <w:spacing w:after="494"/>
        <w:ind w:left="718" w:right="260"/>
      </w:pPr>
      <w:r>
        <w:t>2.4 Нормализация реляционных отношений</w:t>
      </w:r>
    </w:p>
    <w:p w:rsidR="00545EFB" w:rsidRDefault="0028135A">
      <w:pPr>
        <w:ind w:left="-15" w:right="260" w:firstLine="708"/>
      </w:pPr>
      <w:r>
        <w:t>При работе с реляционными отношениями, в которых присутствует избыточность данных, могут возникнуть следующие аномалии:</w:t>
      </w:r>
    </w:p>
    <w:p w:rsidR="00545EFB" w:rsidRDefault="0028135A">
      <w:pPr>
        <w:numPr>
          <w:ilvl w:val="0"/>
          <w:numId w:val="16"/>
        </w:numPr>
        <w:spacing w:after="125" w:line="259" w:lineRule="auto"/>
        <w:ind w:right="2960" w:hanging="224"/>
      </w:pPr>
      <w:r>
        <w:t>аномалия обновления;</w:t>
      </w:r>
    </w:p>
    <w:p w:rsidR="00545EFB" w:rsidRDefault="0028135A">
      <w:pPr>
        <w:numPr>
          <w:ilvl w:val="0"/>
          <w:numId w:val="16"/>
        </w:numPr>
        <w:ind w:right="2960" w:hanging="224"/>
      </w:pPr>
      <w:r>
        <w:t>аномалия включения;</w:t>
      </w:r>
      <w:r>
        <w:rPr>
          <w:rFonts w:ascii="Segoe UI Symbol" w:eastAsia="Segoe UI Symbol" w:hAnsi="Segoe UI Symbol" w:cs="Segoe UI Symbol"/>
        </w:rPr>
        <w:t></w:t>
      </w:r>
      <w:r>
        <w:t xml:space="preserve"> аномал</w:t>
      </w:r>
      <w:r>
        <w:t>ия удаления.</w:t>
      </w:r>
    </w:p>
    <w:p w:rsidR="00545EFB" w:rsidRDefault="0028135A">
      <w:pPr>
        <w:ind w:left="-15" w:right="260" w:firstLine="708"/>
      </w:pPr>
      <w:r>
        <w:t>Для устранения аномалий, следует воспользоваться теорией нормализации. Теория нормализации, в отличие от метода семантического моделирования, является строго формализованной [8].</w:t>
      </w:r>
    </w:p>
    <w:p w:rsidR="00545EFB" w:rsidRDefault="0028135A">
      <w:pPr>
        <w:ind w:left="-15" w:right="260" w:firstLine="708"/>
      </w:pPr>
      <w:r>
        <w:t>В теории нормализации все реляционные отношения разбиваются на к</w:t>
      </w:r>
      <w:r>
        <w:t>атегории, и каждая такая категория объявляется нормальной формой.</w:t>
      </w:r>
    </w:p>
    <w:p w:rsidR="00545EFB" w:rsidRDefault="0028135A">
      <w:pPr>
        <w:ind w:left="-15" w:right="260" w:firstLine="708"/>
      </w:pPr>
      <w:r>
        <w:t>Процесс проектирования БД с использованием метода нормализации заключается в том, что исходное отношение путем декомпозиции переводят из младшей нормальной формы в более высокую нормальную ф</w:t>
      </w:r>
      <w:r>
        <w:t>орму. Если база данных находится хотя бы в третьей нормальной форме, ее можно считать нормализованной.</w:t>
      </w:r>
    </w:p>
    <w:p w:rsidR="00545EFB" w:rsidRDefault="0028135A">
      <w:pPr>
        <w:ind w:left="-15" w:right="260" w:firstLine="708"/>
      </w:pPr>
      <w:r>
        <w:t xml:space="preserve">Отношение находится в первой нормальной форме тогда и только тогда, когда все атрибуты этого отношения скалярны [8]. </w:t>
      </w:r>
    </w:p>
    <w:p w:rsidR="00545EFB" w:rsidRDefault="0028135A">
      <w:pPr>
        <w:ind w:left="-15" w:right="260" w:firstLine="708"/>
      </w:pPr>
      <w:r>
        <w:t>Отношение находится во второй норма</w:t>
      </w:r>
      <w:r>
        <w:t>льной форме тогда и только тогда, когда оно находится в первой нормальной форме и каждый неключевой атрибут неприводимо зависим от потенциального ключа. Неприводимость означает, что в составе потенциального ключа отсутствует меньшее подмножество атрибутов,</w:t>
      </w:r>
      <w:r>
        <w:t xml:space="preserve"> от которого можно также вывести данную функциональную зависимость [8]. </w:t>
      </w:r>
    </w:p>
    <w:p w:rsidR="00545EFB" w:rsidRDefault="0028135A">
      <w:pPr>
        <w:ind w:left="-15" w:right="260" w:firstLine="708"/>
      </w:pPr>
      <w:r>
        <w:t>Отношение находится в третьей нормальной форме тогда и только тогда, когда оно находится во второй нормальной форме, и каждый неключевой атрибут нетранзитивно зависит от потенциальног</w:t>
      </w:r>
      <w:r>
        <w:t>о ключа. Нетранзитивная зависимость – это зависимость, при которой неключевые атрибуты не зависят от значений других неключевых атрибутов [8].</w:t>
      </w:r>
    </w:p>
    <w:p w:rsidR="00545EFB" w:rsidRDefault="0028135A">
      <w:pPr>
        <w:ind w:left="-15" w:right="260" w:firstLine="708"/>
      </w:pPr>
      <w:r>
        <w:t>Отношение находится в нормальной форме Бойса-Кодда тогда и только тогда, когда каждая нетривиальная и неприводима</w:t>
      </w:r>
      <w:r>
        <w:t>я слева функциональная зависимость в качестве детерминанта использует потенциальный ключ [8].</w:t>
      </w:r>
    </w:p>
    <w:p w:rsidR="00545EFB" w:rsidRDefault="0028135A">
      <w:pPr>
        <w:ind w:left="-15" w:right="260" w:firstLine="708"/>
      </w:pPr>
      <w:r>
        <w:t>Отношения реляционной модели, разработанной в ходе анализа предметной области, находятся в третьей нормальной форме. Также отношение «Пользователь» находится в но</w:t>
      </w:r>
      <w:r>
        <w:t>рмальной форме Бойса-Кодда.</w:t>
      </w:r>
    </w:p>
    <w:p w:rsidR="00545EFB" w:rsidRDefault="0028135A">
      <w:pPr>
        <w:spacing w:line="259" w:lineRule="auto"/>
        <w:ind w:left="718" w:right="260"/>
      </w:pPr>
      <w:r>
        <w:t>Для примера, рассмотрим отношение «Пользователь» (Рисунок 2.4).</w:t>
      </w:r>
    </w:p>
    <w:p w:rsidR="00545EFB" w:rsidRDefault="0028135A">
      <w:pPr>
        <w:spacing w:after="162" w:line="259" w:lineRule="auto"/>
        <w:ind w:left="2898" w:firstLine="0"/>
        <w:jc w:val="left"/>
      </w:pPr>
      <w:r>
        <w:rPr>
          <w:noProof/>
        </w:rPr>
        <w:drawing>
          <wp:inline distT="0" distB="0" distL="0" distR="0">
            <wp:extent cx="2075180" cy="6006465"/>
            <wp:effectExtent l="0" t="0" r="0" b="0"/>
            <wp:docPr id="1097" name="Picture 10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" name="Picture 109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75180" cy="600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EFB" w:rsidRDefault="0028135A">
      <w:pPr>
        <w:spacing w:after="609" w:line="265" w:lineRule="auto"/>
        <w:ind w:left="22" w:right="279"/>
        <w:jc w:val="center"/>
      </w:pPr>
      <w:r>
        <w:t>Рисунок 2.4 – Отношение «Пользователь»</w:t>
      </w:r>
    </w:p>
    <w:tbl>
      <w:tblPr>
        <w:tblStyle w:val="TableGrid"/>
        <w:tblpPr w:vertAnchor="text" w:tblpX="5368" w:tblpY="484"/>
        <w:tblOverlap w:val="never"/>
        <w:tblW w:w="3697" w:type="dxa"/>
        <w:tblInd w:w="0" w:type="dxa"/>
        <w:tblCellMar>
          <w:top w:w="0" w:type="dxa"/>
          <w:left w:w="2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697"/>
      </w:tblGrid>
      <w:tr w:rsidR="00545EFB">
        <w:trPr>
          <w:trHeight w:val="321"/>
        </w:trPr>
        <w:tc>
          <w:tcPr>
            <w:tcW w:w="3697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:rsidR="00545EFB" w:rsidRDefault="0028135A">
            <w:pPr>
              <w:spacing w:after="0" w:line="259" w:lineRule="auto"/>
              <w:ind w:left="0" w:right="-1" w:firstLine="0"/>
            </w:pPr>
            <w:r>
              <w:t>Неключевыми (должно быть</w:t>
            </w:r>
          </w:p>
        </w:tc>
      </w:tr>
    </w:tbl>
    <w:p w:rsidR="00545EFB" w:rsidRDefault="0028135A">
      <w:pPr>
        <w:ind w:left="-15" w:right="260" w:firstLine="708"/>
      </w:pPr>
      <w:r>
        <w:t xml:space="preserve">Отношение «Пользователь» имеет три потенциальных ключа: «СНИЛС», «Email», «Номер телефона». </w:t>
      </w:r>
    </w:p>
    <w:p w:rsidR="00545EFB" w:rsidRDefault="0028135A">
      <w:pPr>
        <w:spacing w:after="134" w:line="259" w:lineRule="auto"/>
        <w:ind w:left="-5" w:right="260"/>
      </w:pPr>
      <w:r>
        <w:rPr>
          <w:shd w:val="clear" w:color="auto" w:fill="FFFF00"/>
        </w:rPr>
        <w:t>слитно)</w:t>
      </w:r>
      <w:r>
        <w:t xml:space="preserve"> атрибута</w:t>
      </w:r>
      <w:r>
        <w:rPr>
          <w:shd w:val="clear" w:color="auto" w:fill="FFFF00"/>
        </w:rPr>
        <w:t>ми</w:t>
      </w:r>
      <w:r>
        <w:t xml:space="preserve"> отношения являются: «Имя», «Фамилия», «Отчество»,</w:t>
      </w:r>
    </w:p>
    <w:tbl>
      <w:tblPr>
        <w:tblStyle w:val="TableGrid"/>
        <w:tblpPr w:vertAnchor="text" w:tblpX="760"/>
        <w:tblOverlap w:val="never"/>
        <w:tblW w:w="4463" w:type="dxa"/>
        <w:tblInd w:w="0" w:type="dxa"/>
        <w:tblCellMar>
          <w:top w:w="0" w:type="dxa"/>
          <w:left w:w="2" w:type="dxa"/>
          <w:bottom w:w="0" w:type="dxa"/>
          <w:right w:w="1" w:type="dxa"/>
        </w:tblCellMar>
        <w:tblLook w:val="04A0" w:firstRow="1" w:lastRow="0" w:firstColumn="1" w:lastColumn="0" w:noHBand="0" w:noVBand="1"/>
      </w:tblPr>
      <w:tblGrid>
        <w:gridCol w:w="4463"/>
      </w:tblGrid>
      <w:tr w:rsidR="00545EFB">
        <w:trPr>
          <w:trHeight w:val="321"/>
        </w:trPr>
        <w:tc>
          <w:tcPr>
            <w:tcW w:w="4463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:rsidR="00545EFB" w:rsidRDefault="0028135A">
            <w:pPr>
              <w:spacing w:after="0" w:line="259" w:lineRule="auto"/>
              <w:ind w:left="0" w:firstLine="0"/>
            </w:pPr>
            <w:r>
              <w:t>.(не точка, запятая должна быть?)</w:t>
            </w:r>
          </w:p>
        </w:tc>
      </w:tr>
    </w:tbl>
    <w:p w:rsidR="00545EFB" w:rsidRDefault="0028135A">
      <w:pPr>
        <w:spacing w:after="132" w:line="259" w:lineRule="auto"/>
        <w:ind w:left="-5" w:right="260"/>
      </w:pPr>
      <w:r>
        <w:t>«Пол» «Дата рождения». «Пароль»,</w:t>
      </w:r>
    </w:p>
    <w:p w:rsidR="00545EFB" w:rsidRDefault="0028135A">
      <w:pPr>
        <w:ind w:left="-5" w:right="260"/>
      </w:pPr>
      <w:r>
        <w:t>«Населенный пункт», «Серия паспорта», и другие. Все атрибуты рассматриваемого отношения скалярны, следовательно, отношение «Пользователь» находится в первой нормальной форме.</w:t>
      </w:r>
    </w:p>
    <w:p w:rsidR="00545EFB" w:rsidRDefault="0028135A">
      <w:pPr>
        <w:ind w:left="-15" w:right="260" w:firstLine="708"/>
      </w:pPr>
      <w:r>
        <w:t>Далее, каждый неключевой атрибут неприводимо зав</w:t>
      </w:r>
      <w:r>
        <w:t>исим от потенциального ключа. Например, «Имя» целиком зависит от потенциальных ключей «СНИЛС», «Email», «Номер телефона». Следовательно, отношение «Пользователь» находится во второй нормальной форме.</w:t>
      </w:r>
    </w:p>
    <w:p w:rsidR="00545EFB" w:rsidRDefault="0028135A">
      <w:pPr>
        <w:ind w:left="-15" w:right="260" w:firstLine="708"/>
      </w:pPr>
      <w:r>
        <w:t xml:space="preserve">Также каждый неключевой атрибут отношения нетранзитивно </w:t>
      </w:r>
      <w:r>
        <w:t>зависит от потенциального ключа. То есть, неключевые атрибуты не зависят друг от друга, но зависят от потенциального ключа. Значит, отношение находится в третьей нормальной форме.</w:t>
      </w:r>
    </w:p>
    <w:p w:rsidR="00545EFB" w:rsidRDefault="0028135A">
      <w:pPr>
        <w:ind w:left="-15" w:right="260" w:firstLine="708"/>
      </w:pPr>
      <w:r>
        <w:t>Отношение «Пользователь» удовлетворяет следующим ограничениям:</w:t>
      </w:r>
    </w:p>
    <w:p w:rsidR="00545EFB" w:rsidRDefault="0028135A">
      <w:pPr>
        <w:numPr>
          <w:ilvl w:val="0"/>
          <w:numId w:val="17"/>
        </w:numPr>
        <w:spacing w:after="139" w:line="259" w:lineRule="auto"/>
        <w:ind w:right="260" w:firstLine="708"/>
      </w:pPr>
      <w:r>
        <w:t>отношение име</w:t>
      </w:r>
      <w:r>
        <w:t>ет по крайней мере два потенциальных ключа;</w:t>
      </w:r>
    </w:p>
    <w:p w:rsidR="00545EFB" w:rsidRDefault="0028135A">
      <w:pPr>
        <w:numPr>
          <w:ilvl w:val="0"/>
          <w:numId w:val="17"/>
        </w:numPr>
        <w:ind w:right="260" w:firstLine="708"/>
      </w:pPr>
      <w:r>
        <w:t>по крайней мере два потенциальных ключа являются составными;</w:t>
      </w:r>
    </w:p>
    <w:p w:rsidR="00545EFB" w:rsidRDefault="0028135A">
      <w:pPr>
        <w:numPr>
          <w:ilvl w:val="0"/>
          <w:numId w:val="17"/>
        </w:numPr>
        <w:ind w:right="260" w:firstLine="708"/>
      </w:pPr>
      <w:r>
        <w:t>по крайней мере два из этих составных ключей имеют не пустое пересечение.</w:t>
      </w:r>
    </w:p>
    <w:p w:rsidR="00545EFB" w:rsidRDefault="0028135A">
      <w:pPr>
        <w:spacing w:after="516"/>
        <w:ind w:left="-15" w:right="260" w:firstLine="708"/>
      </w:pPr>
      <w:r>
        <w:t>Каждая нетривиальная и неприводимая слева функциональная зависимость в качест</w:t>
      </w:r>
      <w:r>
        <w:t>ве детерминанта использует потенциальный ключ. Следовательно, отношение «Пользователь» находится в нормальной форме Бойса-Кодда.</w:t>
      </w:r>
    </w:p>
    <w:p w:rsidR="00545EFB" w:rsidRDefault="0028135A">
      <w:pPr>
        <w:spacing w:after="494"/>
        <w:ind w:left="718" w:right="260"/>
      </w:pPr>
      <w:r>
        <w:t>2.5 Обоснование выбора СУБД</w:t>
      </w:r>
    </w:p>
    <w:p w:rsidR="00545EFB" w:rsidRDefault="0028135A">
      <w:pPr>
        <w:ind w:left="-15" w:right="260" w:firstLine="708"/>
      </w:pPr>
      <w:r>
        <w:t>Для реализации проектируемой реляционной модели была использована СУБД PostgreSQL. PostgreSQL является свободной объектнореляционной системой управления базами данных [9].</w:t>
      </w:r>
    </w:p>
    <w:p w:rsidR="00545EFB" w:rsidRDefault="0028135A">
      <w:pPr>
        <w:ind w:left="-15" w:right="260" w:firstLine="708"/>
      </w:pPr>
      <w:r>
        <w:t>Существует в реализациях для множества UNIX-подобных платформ, включая AIX, различны</w:t>
      </w:r>
      <w:r>
        <w:t>е BSD-системы, HP-UX, IRIX, Linux, macOS, Solaris/OpenSolaris, Tru64, QNX, а также для Microsoft Windows.</w:t>
      </w:r>
    </w:p>
    <w:p w:rsidR="00545EFB" w:rsidRDefault="0028135A">
      <w:pPr>
        <w:spacing w:line="259" w:lineRule="auto"/>
        <w:ind w:left="718" w:right="260"/>
      </w:pPr>
      <w:r>
        <w:t>Достоинствами PostgreSQL являются:</w:t>
      </w:r>
    </w:p>
    <w:p w:rsidR="00545EFB" w:rsidRDefault="0028135A">
      <w:pPr>
        <w:numPr>
          <w:ilvl w:val="0"/>
          <w:numId w:val="18"/>
        </w:numPr>
        <w:spacing w:after="141" w:line="259" w:lineRule="auto"/>
        <w:ind w:right="260" w:hanging="360"/>
      </w:pPr>
      <w:r>
        <w:t>надёжные механизмы транзакций и репликации;</w:t>
      </w:r>
    </w:p>
    <w:p w:rsidR="00545EFB" w:rsidRDefault="0028135A">
      <w:pPr>
        <w:numPr>
          <w:ilvl w:val="0"/>
          <w:numId w:val="18"/>
        </w:numPr>
        <w:spacing w:after="139" w:line="259" w:lineRule="auto"/>
        <w:ind w:right="260" w:hanging="360"/>
      </w:pPr>
      <w:r>
        <w:t>работает на большинстве распространённых платформ;</w:t>
      </w:r>
    </w:p>
    <w:p w:rsidR="00545EFB" w:rsidRDefault="0028135A">
      <w:pPr>
        <w:numPr>
          <w:ilvl w:val="0"/>
          <w:numId w:val="18"/>
        </w:numPr>
        <w:ind w:right="260" w:hanging="360"/>
      </w:pPr>
      <w:r>
        <w:t>поддержка большого к</w:t>
      </w:r>
      <w:r>
        <w:t>оличества типа данных; 4) максимальный размер БД неограничен.</w:t>
      </w:r>
    </w:p>
    <w:p w:rsidR="00545EFB" w:rsidRDefault="0028135A">
      <w:pPr>
        <w:ind w:left="-15" w:right="260" w:firstLine="708"/>
      </w:pPr>
      <w:r>
        <w:t>В качестве NoSQL базы данных выбрана MongoDB. MongoDB – документо-ориентированная система управления базами данных, не требующая описания схемы таблиц.</w:t>
      </w:r>
    </w:p>
    <w:p w:rsidR="00545EFB" w:rsidRDefault="0028135A">
      <w:pPr>
        <w:spacing w:after="132" w:line="259" w:lineRule="auto"/>
        <w:ind w:left="718" w:right="260"/>
      </w:pPr>
      <w:r>
        <w:t>Преимущества MongoDB:</w:t>
      </w:r>
    </w:p>
    <w:p w:rsidR="00545EFB" w:rsidRDefault="0028135A">
      <w:pPr>
        <w:numPr>
          <w:ilvl w:val="0"/>
          <w:numId w:val="19"/>
        </w:numPr>
        <w:ind w:right="260" w:firstLine="708"/>
      </w:pPr>
      <w:r>
        <w:t>богатый язык запросо</w:t>
      </w:r>
      <w:r>
        <w:t>в, поддерживающий текстовый поиск, агрегирование и CRUD-операции;</w:t>
      </w:r>
    </w:p>
    <w:p w:rsidR="00545EFB" w:rsidRDefault="0028135A">
      <w:pPr>
        <w:numPr>
          <w:ilvl w:val="0"/>
          <w:numId w:val="19"/>
        </w:numPr>
        <w:ind w:right="260" w:firstLine="708"/>
      </w:pPr>
      <w:r>
        <w:t>по сравнению с реляционными базами данных требует меньше операций ввода/вывода из-за встраиваемых моделей данных. Для ускорения выполнения запросов есть поддержка индексов;</w:t>
      </w:r>
    </w:p>
    <w:p w:rsidR="00545EFB" w:rsidRDefault="0028135A">
      <w:pPr>
        <w:numPr>
          <w:ilvl w:val="0"/>
          <w:numId w:val="19"/>
        </w:numPr>
        <w:ind w:right="260" w:firstLine="708"/>
      </w:pPr>
      <w:r>
        <w:t>отказоустойчивост</w:t>
      </w:r>
      <w:r>
        <w:t>ь обеспечивается через репликацию наборов данных. Репликация обеспечивает хранение данных на нескольких серверах, что создает избыточность и высокую доступность;</w:t>
      </w:r>
    </w:p>
    <w:p w:rsidR="00545EFB" w:rsidRDefault="0028135A">
      <w:pPr>
        <w:numPr>
          <w:ilvl w:val="0"/>
          <w:numId w:val="19"/>
        </w:numPr>
        <w:ind w:right="260" w:firstLine="708"/>
      </w:pPr>
      <w:r>
        <w:t>поддержка механизма шардинга для горизонтального масштабирования. Позволяет с меньшими затрата</w:t>
      </w:r>
      <w:r>
        <w:t>ми обрабатывать увеличивающийся объем данных по сравнению с вертикальными способами масштабирования;</w:t>
      </w:r>
    </w:p>
    <w:p w:rsidR="00545EFB" w:rsidRDefault="0028135A">
      <w:pPr>
        <w:numPr>
          <w:ilvl w:val="0"/>
          <w:numId w:val="19"/>
        </w:numPr>
        <w:spacing w:after="583"/>
        <w:ind w:right="260" w:firstLine="708"/>
      </w:pPr>
      <w:r>
        <w:t>данные хранятся в формате BSON – бинарные JSON-подобные документы.</w:t>
      </w:r>
    </w:p>
    <w:p w:rsidR="00545EFB" w:rsidRDefault="0028135A">
      <w:pPr>
        <w:spacing w:after="494"/>
        <w:ind w:left="718" w:right="260"/>
      </w:pPr>
      <w:r>
        <w:t>2.6 Физическая модель базы данных</w:t>
      </w:r>
    </w:p>
    <w:p w:rsidR="00545EFB" w:rsidRDefault="0028135A">
      <w:pPr>
        <w:ind w:left="-15" w:right="260" w:firstLine="708"/>
      </w:pPr>
      <w:r>
        <w:t>На основе логической модели данных была построена физическая модель реляционной базы данных проектируемой системы для СУБД PostgreSQL. Построенная модель приведена на рисунке 2.4.</w:t>
      </w:r>
    </w:p>
    <w:p w:rsidR="00545EFB" w:rsidRDefault="0028135A">
      <w:pPr>
        <w:spacing w:after="162" w:line="259" w:lineRule="auto"/>
        <w:ind w:left="-3" w:right="-148" w:firstLine="0"/>
        <w:jc w:val="left"/>
      </w:pPr>
      <w:r>
        <w:rPr>
          <w:noProof/>
        </w:rPr>
        <w:drawing>
          <wp:inline distT="0" distB="0" distL="0" distR="0">
            <wp:extent cx="6022975" cy="6610985"/>
            <wp:effectExtent l="0" t="0" r="0" b="0"/>
            <wp:docPr id="1214" name="Picture 1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" name="Picture 121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22975" cy="661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EFB" w:rsidRDefault="0028135A">
      <w:pPr>
        <w:spacing w:after="130" w:line="358" w:lineRule="auto"/>
        <w:ind w:left="22" w:right="276"/>
        <w:jc w:val="center"/>
      </w:pPr>
      <w:r>
        <w:t>Рисунок 2.4 – Физическая модель информационной системы «Учет</w:t>
      </w:r>
      <w:r>
        <w:rPr>
          <w:strike/>
          <w:shd w:val="clear" w:color="auto" w:fill="FFFF00"/>
        </w:rPr>
        <w:t xml:space="preserve">а </w:t>
      </w:r>
      <w:r>
        <w:t>работы отдел</w:t>
      </w:r>
      <w:r>
        <w:t>а дистанционной медицины в клинике»</w:t>
      </w:r>
    </w:p>
    <w:p w:rsidR="00545EFB" w:rsidRDefault="0028135A">
      <w:pPr>
        <w:pStyle w:val="1"/>
        <w:spacing w:after="482" w:line="358" w:lineRule="auto"/>
        <w:ind w:left="10" w:right="182"/>
      </w:pPr>
      <w:r>
        <w:t>Проектирование приложения  (выравнивание не по стандарту, проверьтепо методичке)</w:t>
      </w:r>
    </w:p>
    <w:p w:rsidR="00545EFB" w:rsidRDefault="0028135A">
      <w:pPr>
        <w:shd w:val="clear" w:color="auto" w:fill="FFFF00"/>
        <w:spacing w:after="609" w:line="265" w:lineRule="auto"/>
        <w:ind w:left="718"/>
        <w:jc w:val="left"/>
      </w:pPr>
      <w:r>
        <w:t>3.1 Клиент-серверная архитектура информационной системы</w:t>
      </w:r>
    </w:p>
    <w:p w:rsidR="00545EFB" w:rsidRDefault="0028135A">
      <w:pPr>
        <w:ind w:left="-15" w:right="260" w:firstLine="708"/>
      </w:pPr>
      <w:r>
        <w:t>Разрабатываемая информационная система является вебприложением. Веб-приложение – эт</w:t>
      </w:r>
      <w:r>
        <w:t>о клиент–серверное приложение, в котором клиент (веб-интерфейс) запускается в веб-браузере, а серверная часть запускается на веб-сервере.</w:t>
      </w:r>
    </w:p>
    <w:p w:rsidR="00545EFB" w:rsidRDefault="0028135A">
      <w:pPr>
        <w:ind w:left="-15" w:right="260" w:firstLine="708"/>
      </w:pPr>
      <w:r>
        <w:t>Клиент-серверная архитектура веб–приложения будет трехуровневой.</w:t>
      </w:r>
    </w:p>
    <w:p w:rsidR="00545EFB" w:rsidRDefault="0028135A">
      <w:pPr>
        <w:ind w:left="-15" w:right="260" w:firstLine="708"/>
      </w:pPr>
      <w:r>
        <w:t>Она подразумевает сетевую или вычислительную архитект</w:t>
      </w:r>
      <w:r>
        <w:t>уру, в которой алгоритмы, вычислительная и сетевая нагрузки распределены между серверами и клиентами [10].</w:t>
      </w:r>
    </w:p>
    <w:p w:rsidR="00545EFB" w:rsidRDefault="0028135A">
      <w:pPr>
        <w:spacing w:after="134" w:line="259" w:lineRule="auto"/>
        <w:ind w:left="718" w:right="260"/>
      </w:pPr>
      <w:r>
        <w:t>Достоинствами такой архитектур является:</w:t>
      </w:r>
    </w:p>
    <w:p w:rsidR="00545EFB" w:rsidRDefault="0028135A">
      <w:pPr>
        <w:numPr>
          <w:ilvl w:val="0"/>
          <w:numId w:val="20"/>
        </w:numPr>
        <w:spacing w:after="139" w:line="259" w:lineRule="auto"/>
        <w:ind w:right="260" w:firstLine="708"/>
      </w:pPr>
      <w:r>
        <w:t>масштабируемость;</w:t>
      </w:r>
    </w:p>
    <w:p w:rsidR="00545EFB" w:rsidRDefault="0028135A">
      <w:pPr>
        <w:numPr>
          <w:ilvl w:val="0"/>
          <w:numId w:val="20"/>
        </w:numPr>
        <w:spacing w:after="141" w:line="259" w:lineRule="auto"/>
        <w:ind w:right="260" w:firstLine="708"/>
      </w:pPr>
      <w:r>
        <w:t>высокая безопасность;</w:t>
      </w:r>
    </w:p>
    <w:p w:rsidR="00545EFB" w:rsidRDefault="0028135A">
      <w:pPr>
        <w:numPr>
          <w:ilvl w:val="0"/>
          <w:numId w:val="20"/>
        </w:numPr>
        <w:spacing w:after="139" w:line="259" w:lineRule="auto"/>
        <w:ind w:right="260" w:firstLine="708"/>
      </w:pPr>
      <w:r>
        <w:t>центральное хранилище файлов;</w:t>
      </w:r>
    </w:p>
    <w:p w:rsidR="00545EFB" w:rsidRDefault="0028135A">
      <w:pPr>
        <w:numPr>
          <w:ilvl w:val="0"/>
          <w:numId w:val="20"/>
        </w:numPr>
        <w:spacing w:after="141" w:line="259" w:lineRule="auto"/>
        <w:ind w:right="260" w:firstLine="708"/>
      </w:pPr>
      <w:r>
        <w:t>высокая надёжность;</w:t>
      </w:r>
    </w:p>
    <w:p w:rsidR="00545EFB" w:rsidRDefault="0028135A">
      <w:pPr>
        <w:numPr>
          <w:ilvl w:val="0"/>
          <w:numId w:val="20"/>
        </w:numPr>
        <w:ind w:right="260" w:firstLine="708"/>
      </w:pPr>
      <w:r>
        <w:t>низкие требования к скорости канала (сети) между терминалами и сервером приложений.</w:t>
      </w:r>
    </w:p>
    <w:p w:rsidR="00545EFB" w:rsidRDefault="0028135A">
      <w:pPr>
        <w:ind w:left="-15" w:right="260" w:firstLine="708"/>
      </w:pPr>
      <w:r>
        <w:t>В ходе проектирования архитектуры информационной системы были выделены следующие компоненты:</w:t>
      </w:r>
    </w:p>
    <w:p w:rsidR="00545EFB" w:rsidRDefault="0028135A">
      <w:pPr>
        <w:numPr>
          <w:ilvl w:val="0"/>
          <w:numId w:val="21"/>
        </w:numPr>
        <w:spacing w:after="121" w:line="259" w:lineRule="auto"/>
        <w:ind w:right="260" w:hanging="708"/>
      </w:pPr>
      <w:r>
        <w:t>клиент;</w:t>
      </w:r>
    </w:p>
    <w:p w:rsidR="00545EFB" w:rsidRDefault="0028135A">
      <w:pPr>
        <w:numPr>
          <w:ilvl w:val="0"/>
          <w:numId w:val="21"/>
        </w:numPr>
        <w:spacing w:after="125" w:line="259" w:lineRule="auto"/>
        <w:ind w:right="260" w:hanging="708"/>
      </w:pPr>
      <w:r>
        <w:t>API Gateway (BFF);</w:t>
      </w:r>
    </w:p>
    <w:p w:rsidR="00545EFB" w:rsidRDefault="0028135A">
      <w:pPr>
        <w:numPr>
          <w:ilvl w:val="0"/>
          <w:numId w:val="21"/>
        </w:numPr>
        <w:spacing w:after="122" w:line="259" w:lineRule="auto"/>
        <w:ind w:right="260" w:hanging="708"/>
      </w:pPr>
      <w:r>
        <w:t>основной сервис;</w:t>
      </w:r>
    </w:p>
    <w:p w:rsidR="00545EFB" w:rsidRDefault="0028135A">
      <w:pPr>
        <w:numPr>
          <w:ilvl w:val="0"/>
          <w:numId w:val="21"/>
        </w:numPr>
        <w:spacing w:after="123" w:line="259" w:lineRule="auto"/>
        <w:ind w:right="260" w:hanging="708"/>
      </w:pPr>
      <w:r>
        <w:t>сервер для реляционной БД;</w:t>
      </w:r>
    </w:p>
    <w:p w:rsidR="00545EFB" w:rsidRDefault="0028135A">
      <w:pPr>
        <w:numPr>
          <w:ilvl w:val="0"/>
          <w:numId w:val="21"/>
        </w:numPr>
        <w:spacing w:after="125" w:line="259" w:lineRule="auto"/>
        <w:ind w:right="260" w:hanging="708"/>
      </w:pPr>
      <w:r>
        <w:t>сервер кеширования для основного сервиса;</w:t>
      </w:r>
    </w:p>
    <w:p w:rsidR="00545EFB" w:rsidRDefault="0028135A">
      <w:pPr>
        <w:numPr>
          <w:ilvl w:val="0"/>
          <w:numId w:val="21"/>
        </w:numPr>
        <w:spacing w:line="259" w:lineRule="auto"/>
        <w:ind w:right="260" w:hanging="708"/>
      </w:pPr>
      <w:r>
        <w:t>сервис чата;</w:t>
      </w:r>
    </w:p>
    <w:p w:rsidR="00545EFB" w:rsidRDefault="0028135A">
      <w:pPr>
        <w:numPr>
          <w:ilvl w:val="0"/>
          <w:numId w:val="21"/>
        </w:numPr>
        <w:spacing w:after="123" w:line="259" w:lineRule="auto"/>
        <w:ind w:right="260" w:hanging="708"/>
      </w:pPr>
      <w:r>
        <w:t>сервер для NoSQL БД;</w:t>
      </w:r>
    </w:p>
    <w:p w:rsidR="00545EFB" w:rsidRDefault="0028135A">
      <w:pPr>
        <w:numPr>
          <w:ilvl w:val="0"/>
          <w:numId w:val="21"/>
        </w:numPr>
        <w:spacing w:after="120" w:line="259" w:lineRule="auto"/>
        <w:ind w:right="260" w:hanging="708"/>
      </w:pPr>
      <w:r>
        <w:t>сервер кеширования для сервиса чата.</w:t>
      </w:r>
    </w:p>
    <w:p w:rsidR="00545EFB" w:rsidRDefault="0028135A">
      <w:pPr>
        <w:spacing w:after="0" w:line="259" w:lineRule="auto"/>
        <w:ind w:left="0" w:firstLine="0"/>
        <w:jc w:val="left"/>
      </w:pPr>
      <w:r>
        <w:t xml:space="preserve"> </w:t>
      </w:r>
    </w:p>
    <w:p w:rsidR="00545EFB" w:rsidRDefault="0028135A">
      <w:pPr>
        <w:spacing w:after="163" w:line="259" w:lineRule="auto"/>
        <w:ind w:left="-3" w:firstLine="0"/>
        <w:jc w:val="left"/>
      </w:pPr>
      <w:r>
        <w:rPr>
          <w:noProof/>
        </w:rPr>
        <w:drawing>
          <wp:inline distT="0" distB="0" distL="0" distR="0">
            <wp:extent cx="5759450" cy="4358005"/>
            <wp:effectExtent l="0" t="0" r="0" b="0"/>
            <wp:docPr id="1291" name="Picture 12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" name="Picture 129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3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EFB" w:rsidRDefault="0028135A">
      <w:pPr>
        <w:spacing w:after="484" w:line="357" w:lineRule="auto"/>
        <w:ind w:left="22" w:right="12"/>
        <w:jc w:val="center"/>
      </w:pPr>
      <w:r>
        <w:t>Рисунок 3.1 – Архитектура приложения информационной системы «Учет работы отдела дистанционной медицины в клинике»</w:t>
      </w:r>
    </w:p>
    <w:p w:rsidR="00545EFB" w:rsidRDefault="0028135A">
      <w:pPr>
        <w:spacing w:after="130" w:line="265" w:lineRule="auto"/>
        <w:ind w:left="22" w:right="60"/>
        <w:jc w:val="center"/>
      </w:pPr>
      <w:r>
        <w:t>Рассмотрим некоторые компоненты архитектуры более детально:</w:t>
      </w:r>
    </w:p>
    <w:p w:rsidR="00545EFB" w:rsidRDefault="0028135A">
      <w:pPr>
        <w:numPr>
          <w:ilvl w:val="0"/>
          <w:numId w:val="22"/>
        </w:numPr>
        <w:ind w:right="260" w:firstLine="708"/>
      </w:pPr>
      <w:r>
        <w:t>в качестве клиента выступает браузер, который в свою очередь отправляет запросы на</w:t>
      </w:r>
      <w:r>
        <w:t xml:space="preserve"> сервер (в частности, API Gateway), а также принимает от сервера ответы. При этом общение между клиентом и сервером может осуществляться посредством протокола HTTP или WebSocket;</w:t>
      </w:r>
    </w:p>
    <w:p w:rsidR="00545EFB" w:rsidRDefault="0028135A">
      <w:pPr>
        <w:numPr>
          <w:ilvl w:val="0"/>
          <w:numId w:val="22"/>
        </w:numPr>
        <w:ind w:right="260" w:firstLine="708"/>
      </w:pPr>
      <w:r>
        <w:t>компонент системы API Gateway является реализацией паттерна, выполняющий след</w:t>
      </w:r>
      <w:r>
        <w:t>ующие задачи:</w:t>
      </w:r>
    </w:p>
    <w:p w:rsidR="00545EFB" w:rsidRDefault="0028135A">
      <w:pPr>
        <w:numPr>
          <w:ilvl w:val="2"/>
          <w:numId w:val="23"/>
        </w:numPr>
        <w:ind w:right="260" w:firstLine="426"/>
      </w:pPr>
      <w:r>
        <w:t>«проксировать» или перенаправлять запросы на нужный сервер;</w:t>
      </w:r>
    </w:p>
    <w:p w:rsidR="00545EFB" w:rsidRDefault="0028135A">
      <w:pPr>
        <w:numPr>
          <w:ilvl w:val="2"/>
          <w:numId w:val="23"/>
        </w:numPr>
        <w:ind w:right="260" w:firstLine="426"/>
      </w:pPr>
      <w:r>
        <w:t>Server-Side-Rendering (отрисовка на стороне сервера). Означает, что сервер возьмёт на себя ответственность выполнять предварительную отрисовку HTML страницы. Такой способ существенно</w:t>
      </w:r>
      <w:r>
        <w:t xml:space="preserve"> ускоряет отдачу страницы клиенту;</w:t>
      </w:r>
    </w:p>
    <w:p w:rsidR="00545EFB" w:rsidRDefault="0028135A">
      <w:pPr>
        <w:numPr>
          <w:ilvl w:val="0"/>
          <w:numId w:val="22"/>
        </w:numPr>
        <w:ind w:right="260" w:firstLine="708"/>
      </w:pPr>
      <w:r>
        <w:t>основной сервис предназначен для работы с логикой, завязанной на реляционной модели, в частности на взаимодействии пациентов и врачей: хранение профилей, журналов учета работы, журналов приемов к врачу, результатов исслед</w:t>
      </w:r>
      <w:r>
        <w:t>ований и так далее;</w:t>
      </w:r>
    </w:p>
    <w:p w:rsidR="00545EFB" w:rsidRDefault="0028135A">
      <w:pPr>
        <w:numPr>
          <w:ilvl w:val="0"/>
          <w:numId w:val="22"/>
        </w:numPr>
        <w:spacing w:after="515"/>
        <w:ind w:right="260" w:firstLine="708"/>
      </w:pPr>
      <w:r>
        <w:t>сервис чата необходим для поддержки общения пользователей в реальном времени, хранения переписок, а также online статусов пользователей.</w:t>
      </w:r>
    </w:p>
    <w:p w:rsidR="00545EFB" w:rsidRDefault="0028135A">
      <w:pPr>
        <w:spacing w:after="494"/>
        <w:ind w:left="718" w:right="260"/>
      </w:pPr>
      <w:r>
        <w:t>3.2 Диаграмма вариантов использования</w:t>
      </w:r>
    </w:p>
    <w:p w:rsidR="00545EFB" w:rsidRDefault="0028135A">
      <w:pPr>
        <w:ind w:left="-15" w:right="260" w:firstLine="708"/>
      </w:pPr>
      <w:r>
        <w:t>Диаграмма вариантов использования – диаграмма, отражающая отношения между актёрами и прецедентами и являющаяся составной частью модели прецедентов, позволяющей описать систему на концептуальном уровне.</w:t>
      </w:r>
    </w:p>
    <w:p w:rsidR="00545EFB" w:rsidRDefault="0028135A">
      <w:pPr>
        <w:ind w:left="-15" w:right="260" w:firstLine="708"/>
      </w:pPr>
      <w:r>
        <w:t>Диаграмма вариантов использования позволяет сформулиро</w:t>
      </w:r>
      <w:r>
        <w:t>вать общие требования к функциональному поведению проектируемой системы.</w:t>
      </w:r>
    </w:p>
    <w:p w:rsidR="00545EFB" w:rsidRDefault="0028135A">
      <w:pPr>
        <w:ind w:left="-15" w:right="260" w:firstLine="708"/>
      </w:pPr>
      <w:r>
        <w:t>Базовыми элементами диаграммы вариантов использования являются вариант использования и актёр.</w:t>
      </w:r>
    </w:p>
    <w:p w:rsidR="00545EFB" w:rsidRDefault="0028135A">
      <w:pPr>
        <w:ind w:left="-15" w:right="260" w:firstLine="708"/>
      </w:pPr>
      <w:r>
        <w:t>На рисунке 3.2 показана диаграмма вариантов использования информационной системы «Учет</w:t>
      </w:r>
      <w:r>
        <w:rPr>
          <w:strike/>
          <w:shd w:val="clear" w:color="auto" w:fill="FFFF00"/>
        </w:rPr>
        <w:t>а</w:t>
      </w:r>
      <w:r>
        <w:t xml:space="preserve"> р</w:t>
      </w:r>
      <w:r>
        <w:t>аботы отдела дистанционной медицины в клинике».</w:t>
      </w:r>
    </w:p>
    <w:p w:rsidR="00545EFB" w:rsidRDefault="0028135A">
      <w:pPr>
        <w:spacing w:after="163" w:line="259" w:lineRule="auto"/>
        <w:ind w:left="-3" w:firstLine="0"/>
        <w:jc w:val="left"/>
      </w:pPr>
      <w:r>
        <w:rPr>
          <w:noProof/>
        </w:rPr>
        <w:drawing>
          <wp:inline distT="0" distB="0" distL="0" distR="0">
            <wp:extent cx="5870449" cy="4779264"/>
            <wp:effectExtent l="0" t="0" r="0" b="0"/>
            <wp:docPr id="30862" name="Picture 308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62" name="Picture 3086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70449" cy="477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EFB" w:rsidRDefault="0028135A">
      <w:pPr>
        <w:spacing w:after="484" w:line="357" w:lineRule="auto"/>
        <w:ind w:left="22" w:right="161"/>
        <w:jc w:val="center"/>
      </w:pPr>
      <w:r>
        <w:t>Рисунок 3.2 – Диаграмма вариантов использования информационной системы «Учет</w:t>
      </w:r>
      <w:r>
        <w:rPr>
          <w:strike/>
          <w:shd w:val="clear" w:color="auto" w:fill="FFFF00"/>
        </w:rPr>
        <w:t>а</w:t>
      </w:r>
      <w:r>
        <w:t xml:space="preserve"> работы отдела дистанционной медицины в клинике»</w:t>
      </w:r>
    </w:p>
    <w:p w:rsidR="00545EFB" w:rsidRDefault="0028135A">
      <w:pPr>
        <w:ind w:left="-15" w:right="260" w:firstLine="708"/>
      </w:pPr>
      <w:r>
        <w:t>Проектируемую систему могут использовать 3 актёра: «Пользователь», «Врач» и «Пац</w:t>
      </w:r>
      <w:r>
        <w:t>иент». Актёры «Врач» и «Пациент» являются наследниками актёра «Пользователь».</w:t>
      </w:r>
    </w:p>
    <w:p w:rsidR="00545EFB" w:rsidRDefault="0028135A">
      <w:pPr>
        <w:ind w:left="-15" w:right="260" w:firstLine="708"/>
      </w:pPr>
      <w:r>
        <w:t>Актёру «Пользователь» доступны следующие варианты использования:</w:t>
      </w:r>
    </w:p>
    <w:p w:rsidR="00545EFB" w:rsidRDefault="0028135A">
      <w:pPr>
        <w:numPr>
          <w:ilvl w:val="0"/>
          <w:numId w:val="24"/>
        </w:numPr>
        <w:spacing w:after="122" w:line="259" w:lineRule="auto"/>
        <w:ind w:right="260" w:hanging="284"/>
      </w:pPr>
      <w:r>
        <w:t>«Создать беседу»;</w:t>
      </w:r>
    </w:p>
    <w:p w:rsidR="00545EFB" w:rsidRDefault="0028135A">
      <w:pPr>
        <w:numPr>
          <w:ilvl w:val="0"/>
          <w:numId w:val="24"/>
        </w:numPr>
        <w:spacing w:after="125" w:line="259" w:lineRule="auto"/>
        <w:ind w:right="260" w:hanging="284"/>
      </w:pPr>
      <w:r>
        <w:t>«Отправить сообщение»;</w:t>
      </w:r>
    </w:p>
    <w:p w:rsidR="00545EFB" w:rsidRDefault="0028135A">
      <w:pPr>
        <w:numPr>
          <w:ilvl w:val="0"/>
          <w:numId w:val="24"/>
        </w:numPr>
        <w:spacing w:after="121" w:line="259" w:lineRule="auto"/>
        <w:ind w:right="260" w:hanging="284"/>
      </w:pPr>
      <w:r>
        <w:t>«Выйти из беседы»;</w:t>
      </w:r>
    </w:p>
    <w:p w:rsidR="00545EFB" w:rsidRDefault="0028135A">
      <w:pPr>
        <w:numPr>
          <w:ilvl w:val="0"/>
          <w:numId w:val="24"/>
        </w:numPr>
        <w:spacing w:after="124" w:line="259" w:lineRule="auto"/>
        <w:ind w:right="260" w:hanging="284"/>
      </w:pPr>
      <w:r>
        <w:t>«Получить список участников беседы»;</w:t>
      </w:r>
    </w:p>
    <w:p w:rsidR="00545EFB" w:rsidRDefault="0028135A">
      <w:pPr>
        <w:numPr>
          <w:ilvl w:val="0"/>
          <w:numId w:val="24"/>
        </w:numPr>
        <w:spacing w:after="122" w:line="259" w:lineRule="auto"/>
        <w:ind w:right="260" w:hanging="284"/>
      </w:pPr>
      <w:r>
        <w:t xml:space="preserve">«Присоединиться </w:t>
      </w:r>
      <w:r>
        <w:t>к беседе»;</w:t>
      </w:r>
    </w:p>
    <w:p w:rsidR="00545EFB" w:rsidRDefault="0028135A">
      <w:pPr>
        <w:numPr>
          <w:ilvl w:val="0"/>
          <w:numId w:val="24"/>
        </w:numPr>
        <w:spacing w:line="259" w:lineRule="auto"/>
        <w:ind w:right="260" w:hanging="284"/>
      </w:pPr>
      <w:r>
        <w:t>«Посмотреть личный профиль».</w:t>
      </w:r>
    </w:p>
    <w:p w:rsidR="00545EFB" w:rsidRDefault="0028135A">
      <w:pPr>
        <w:spacing w:after="135" w:line="259" w:lineRule="auto"/>
        <w:ind w:left="718" w:right="260"/>
      </w:pPr>
      <w:r>
        <w:t>Актёру «Врач» доступны следующие варианты использования:</w:t>
      </w:r>
    </w:p>
    <w:p w:rsidR="00545EFB" w:rsidRDefault="0028135A">
      <w:pPr>
        <w:numPr>
          <w:ilvl w:val="0"/>
          <w:numId w:val="24"/>
        </w:numPr>
        <w:spacing w:after="122" w:line="259" w:lineRule="auto"/>
        <w:ind w:right="260" w:hanging="284"/>
      </w:pPr>
      <w:r>
        <w:t>«Получить запись из журнала учета работы врача»;</w:t>
      </w:r>
    </w:p>
    <w:p w:rsidR="00545EFB" w:rsidRDefault="0028135A">
      <w:pPr>
        <w:numPr>
          <w:ilvl w:val="0"/>
          <w:numId w:val="24"/>
        </w:numPr>
        <w:spacing w:after="124" w:line="259" w:lineRule="auto"/>
        <w:ind w:right="260" w:hanging="284"/>
      </w:pPr>
      <w:r>
        <w:t>«Выбрать дату записи из журнала учета работы врача»;</w:t>
      </w:r>
    </w:p>
    <w:p w:rsidR="00545EFB" w:rsidRDefault="0028135A">
      <w:pPr>
        <w:numPr>
          <w:ilvl w:val="0"/>
          <w:numId w:val="24"/>
        </w:numPr>
        <w:spacing w:after="122" w:line="259" w:lineRule="auto"/>
        <w:ind w:right="260" w:hanging="284"/>
      </w:pPr>
      <w:r>
        <w:t>«Добавить результаты исследования»;</w:t>
      </w:r>
    </w:p>
    <w:p w:rsidR="00545EFB" w:rsidRDefault="0028135A">
      <w:pPr>
        <w:numPr>
          <w:ilvl w:val="0"/>
          <w:numId w:val="24"/>
        </w:numPr>
        <w:spacing w:after="123" w:line="259" w:lineRule="auto"/>
        <w:ind w:right="260" w:hanging="284"/>
      </w:pPr>
      <w:r>
        <w:t>«Провести прием у пациента»;</w:t>
      </w:r>
    </w:p>
    <w:p w:rsidR="00545EFB" w:rsidRDefault="0028135A">
      <w:pPr>
        <w:numPr>
          <w:ilvl w:val="0"/>
          <w:numId w:val="24"/>
        </w:numPr>
        <w:spacing w:after="121" w:line="259" w:lineRule="auto"/>
        <w:ind w:right="260" w:hanging="284"/>
      </w:pPr>
      <w:r>
        <w:t>«Добавить запись в журнал приема к врачу»;</w:t>
      </w:r>
    </w:p>
    <w:p w:rsidR="00545EFB" w:rsidRDefault="0028135A">
      <w:pPr>
        <w:numPr>
          <w:ilvl w:val="0"/>
          <w:numId w:val="24"/>
        </w:numPr>
        <w:ind w:right="260" w:hanging="284"/>
      </w:pPr>
      <w:r>
        <w:t xml:space="preserve">«Получить записи из журнала мониторинга здоровья пациентов»; </w:t>
      </w:r>
      <w:r>
        <w:rPr>
          <w:rFonts w:ascii="Segoe UI Symbol" w:eastAsia="Segoe UI Symbol" w:hAnsi="Segoe UI Symbol" w:cs="Segoe UI Symbol"/>
        </w:rPr>
        <w:t xml:space="preserve"> </w:t>
      </w:r>
      <w:r>
        <w:t>«Посетить прием».</w:t>
      </w:r>
    </w:p>
    <w:p w:rsidR="00545EFB" w:rsidRDefault="0028135A">
      <w:pPr>
        <w:spacing w:after="135" w:line="259" w:lineRule="auto"/>
        <w:ind w:left="718" w:right="260"/>
      </w:pPr>
      <w:r>
        <w:t>Актёру «Пациент» доступны следующие варианты использования:</w:t>
      </w:r>
    </w:p>
    <w:p w:rsidR="00545EFB" w:rsidRDefault="0028135A">
      <w:pPr>
        <w:numPr>
          <w:ilvl w:val="0"/>
          <w:numId w:val="24"/>
        </w:numPr>
        <w:spacing w:after="122" w:line="259" w:lineRule="auto"/>
        <w:ind w:right="260" w:hanging="284"/>
      </w:pPr>
      <w:r>
        <w:t>«Посмот</w:t>
      </w:r>
      <w:r>
        <w:t>реть данные исследований»;</w:t>
      </w:r>
    </w:p>
    <w:p w:rsidR="00545EFB" w:rsidRDefault="0028135A">
      <w:pPr>
        <w:numPr>
          <w:ilvl w:val="0"/>
          <w:numId w:val="24"/>
        </w:numPr>
        <w:spacing w:after="123" w:line="259" w:lineRule="auto"/>
        <w:ind w:right="260" w:hanging="284"/>
      </w:pPr>
      <w:r>
        <w:t>«Выбрать дату исследования»;</w:t>
      </w:r>
    </w:p>
    <w:p w:rsidR="00545EFB" w:rsidRDefault="0028135A">
      <w:pPr>
        <w:numPr>
          <w:ilvl w:val="0"/>
          <w:numId w:val="24"/>
        </w:numPr>
        <w:spacing w:after="122" w:line="259" w:lineRule="auto"/>
        <w:ind w:right="260" w:hanging="284"/>
      </w:pPr>
      <w:r>
        <w:t>«Добавить запись в журнал мониторинга здоровья пациента»;</w:t>
      </w:r>
    </w:p>
    <w:p w:rsidR="00545EFB" w:rsidRDefault="0028135A">
      <w:pPr>
        <w:numPr>
          <w:ilvl w:val="0"/>
          <w:numId w:val="24"/>
        </w:numPr>
        <w:spacing w:after="126" w:line="259" w:lineRule="auto"/>
        <w:ind w:right="260" w:hanging="284"/>
      </w:pPr>
      <w:r>
        <w:t>«Записаться на прием к врачу»;</w:t>
      </w:r>
    </w:p>
    <w:p w:rsidR="00545EFB" w:rsidRDefault="0028135A">
      <w:pPr>
        <w:numPr>
          <w:ilvl w:val="0"/>
          <w:numId w:val="24"/>
        </w:numPr>
        <w:spacing w:after="121" w:line="259" w:lineRule="auto"/>
        <w:ind w:right="260" w:hanging="284"/>
      </w:pPr>
      <w:r>
        <w:t>«Найти врача»;</w:t>
      </w:r>
    </w:p>
    <w:p w:rsidR="00545EFB" w:rsidRDefault="0028135A">
      <w:pPr>
        <w:numPr>
          <w:ilvl w:val="0"/>
          <w:numId w:val="24"/>
        </w:numPr>
        <w:spacing w:after="125" w:line="259" w:lineRule="auto"/>
        <w:ind w:right="260" w:hanging="284"/>
      </w:pPr>
      <w:r>
        <w:t>«Найти врача по специализации»;</w:t>
      </w:r>
    </w:p>
    <w:p w:rsidR="00545EFB" w:rsidRDefault="0028135A">
      <w:pPr>
        <w:numPr>
          <w:ilvl w:val="0"/>
          <w:numId w:val="24"/>
        </w:numPr>
        <w:spacing w:after="491"/>
        <w:ind w:right="260" w:hanging="284"/>
      </w:pPr>
      <w:r>
        <w:t xml:space="preserve">«Найти врача по ФИО»; </w:t>
      </w:r>
      <w:r>
        <w:rPr>
          <w:rFonts w:ascii="Segoe UI Symbol" w:eastAsia="Segoe UI Symbol" w:hAnsi="Segoe UI Symbol" w:cs="Segoe UI Symbol"/>
        </w:rPr>
        <w:t xml:space="preserve"> </w:t>
      </w:r>
      <w:r>
        <w:t xml:space="preserve">«Посмотреть профиль врача»; </w:t>
      </w:r>
      <w:r>
        <w:rPr>
          <w:rFonts w:ascii="Segoe UI Symbol" w:eastAsia="Segoe UI Symbol" w:hAnsi="Segoe UI Symbol" w:cs="Segoe UI Symbol"/>
        </w:rPr>
        <w:t xml:space="preserve"> </w:t>
      </w:r>
      <w:r>
        <w:t>«Посетить прием».</w:t>
      </w:r>
    </w:p>
    <w:p w:rsidR="00545EFB" w:rsidRDefault="0028135A">
      <w:pPr>
        <w:spacing w:after="408" w:line="259" w:lineRule="auto"/>
        <w:ind w:left="718" w:right="260"/>
      </w:pPr>
      <w:r>
        <w:t>3.3 Диаграмма последовательности</w:t>
      </w:r>
    </w:p>
    <w:p w:rsidR="00545EFB" w:rsidRDefault="0028135A">
      <w:pPr>
        <w:ind w:left="-15" w:right="260" w:firstLine="708"/>
      </w:pPr>
      <w:r>
        <w:t>Диаграмма последовательности – диаграмма, на которой для некоторого набора объектов на единой временной оси показан жизненный цикл какого-либо определенного объекта и взаимоде</w:t>
      </w:r>
      <w:r>
        <w:t>йствие актеров ИС в рамках какого-либо определённого прецедента. Основные элементы диаграммы последовательности: обозначения объектов (прямоугольники), вертикальные линии, отображающие течение времени при деятельности объекта, и стрелки, показывающие выпол</w:t>
      </w:r>
      <w:r>
        <w:t>нение действий объектами.</w:t>
      </w:r>
    </w:p>
    <w:p w:rsidR="00545EFB" w:rsidRDefault="0028135A">
      <w:pPr>
        <w:ind w:left="-15" w:right="260" w:firstLine="708"/>
      </w:pPr>
      <w:r>
        <w:t>На рисунке 3.3 изображена диаграмма последовательности для варианта использования «Запись пациента к врачу».</w:t>
      </w:r>
    </w:p>
    <w:p w:rsidR="00545EFB" w:rsidRDefault="0028135A">
      <w:pPr>
        <w:spacing w:after="278" w:line="259" w:lineRule="auto"/>
        <w:ind w:left="-3" w:firstLine="0"/>
        <w:jc w:val="left"/>
      </w:pPr>
      <w:r>
        <w:rPr>
          <w:noProof/>
        </w:rPr>
        <w:drawing>
          <wp:inline distT="0" distB="0" distL="0" distR="0">
            <wp:extent cx="5759450" cy="6482715"/>
            <wp:effectExtent l="0" t="0" r="0" b="0"/>
            <wp:docPr id="1461" name="Picture 14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" name="Picture 146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648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EFB" w:rsidRDefault="0028135A">
      <w:pPr>
        <w:spacing w:after="132" w:line="259" w:lineRule="auto"/>
        <w:ind w:left="-5" w:right="260"/>
      </w:pPr>
      <w:r>
        <w:t>Рисунок 3.3 – Диаграмма последовательности для варианта использования</w:t>
      </w:r>
    </w:p>
    <w:p w:rsidR="00545EFB" w:rsidRDefault="0028135A">
      <w:pPr>
        <w:spacing w:after="609" w:line="265" w:lineRule="auto"/>
        <w:ind w:left="22" w:right="280"/>
        <w:jc w:val="center"/>
      </w:pPr>
      <w:r>
        <w:t>«Запись пациента к врачу»</w:t>
      </w:r>
    </w:p>
    <w:p w:rsidR="00545EFB" w:rsidRDefault="0028135A">
      <w:pPr>
        <w:ind w:left="-15" w:right="260" w:firstLine="708"/>
      </w:pPr>
      <w:r>
        <w:t>В спроектированной диаг</w:t>
      </w:r>
      <w:r>
        <w:t>рамме последовательностей пациент заполняет форму, данные которой отправляются в контроллер. Контроллер, в свою очередь, проверяет пришедшие данные от пациента и отправляет запрос в модель на получение врачей по заданном пациентом фильтру. После чего модел</w:t>
      </w:r>
      <w:r>
        <w:t>ь возвращает данные о врачах обратно контроллеру, а контроллер возвращает результат на экранное представление.</w:t>
      </w:r>
    </w:p>
    <w:p w:rsidR="00545EFB" w:rsidRDefault="0028135A">
      <w:pPr>
        <w:ind w:left="-15" w:right="260" w:firstLine="708"/>
      </w:pPr>
      <w:r>
        <w:t>Затем пациент выбирает врача, тем самым отправляя запрос контроллеру. Контроллер снова проверяет отправленные данные и обращается к модели, но уж</w:t>
      </w:r>
      <w:r>
        <w:t>е за поиском данных о конкретном враче. Полученный результат отображается на экранном представлении профиля врача.</w:t>
      </w:r>
    </w:p>
    <w:p w:rsidR="00545EFB" w:rsidRDefault="0028135A">
      <w:pPr>
        <w:spacing w:after="516"/>
        <w:ind w:left="-15" w:right="260" w:firstLine="708"/>
      </w:pPr>
      <w:r>
        <w:t>Пациент, увидев экранное представление профиля врача, записывается к нему на прием. Что порождает отправку запроса в контроллер, который пров</w:t>
      </w:r>
      <w:r>
        <w:t>еряет данные и формирует запрос в модель о добавлении записи к врачу. В итоге пациент на экранном представлении просматривает результат об успешной записи к врачу.</w:t>
      </w:r>
    </w:p>
    <w:p w:rsidR="00545EFB" w:rsidRDefault="0028135A">
      <w:pPr>
        <w:spacing w:after="494"/>
        <w:ind w:left="718" w:right="260"/>
      </w:pPr>
      <w:r>
        <w:t>3.4 Диаграмма классов</w:t>
      </w:r>
    </w:p>
    <w:p w:rsidR="00545EFB" w:rsidRDefault="0028135A">
      <w:pPr>
        <w:ind w:left="-15" w:right="260" w:firstLine="708"/>
      </w:pPr>
      <w:r>
        <w:t>Диаграмма классов показывает общую структуру иерархии классов системы,</w:t>
      </w:r>
      <w:r>
        <w:t xml:space="preserve"> их коопераций, атрибутов (полей), методов, интерфейсов и взаимосвязей между ними.</w:t>
      </w:r>
    </w:p>
    <w:p w:rsidR="00545EFB" w:rsidRDefault="0028135A">
      <w:pPr>
        <w:ind w:left="-15" w:right="260" w:firstLine="708"/>
      </w:pPr>
      <w:r>
        <w:t>Целью создания диаграммы классов является графическое представление статической структуры декларативных элементов системы.</w:t>
      </w:r>
    </w:p>
    <w:p w:rsidR="00545EFB" w:rsidRDefault="0028135A">
      <w:pPr>
        <w:ind w:left="-15" w:right="260" w:firstLine="708"/>
      </w:pPr>
      <w:r>
        <w:t>Диаграмма классов для основного сервиса изображена в приложении «А». Диаграмма классов для сервиса чата изображена в приложении «Б».</w:t>
      </w:r>
    </w:p>
    <w:p w:rsidR="00545EFB" w:rsidRDefault="0028135A">
      <w:pPr>
        <w:ind w:left="-15" w:right="260" w:firstLine="708"/>
      </w:pPr>
      <w:r>
        <w:t>Основной сервис и сервис чата имеют модульную архитектуру. Это означает, что они поделены на отдельные модули (пакеты), где каждый из модулей содержит следующую структуру:</w:t>
      </w:r>
    </w:p>
    <w:p w:rsidR="00545EFB" w:rsidRDefault="0028135A">
      <w:pPr>
        <w:numPr>
          <w:ilvl w:val="0"/>
          <w:numId w:val="25"/>
        </w:numPr>
        <w:ind w:right="260" w:firstLine="708"/>
      </w:pPr>
      <w:r>
        <w:t>DTO (Data Transfer Object) – класс реализующий шаблон проектирования, необходимый дл</w:t>
      </w:r>
      <w:r>
        <w:t>я передачи данных между подсистемами приложения;</w:t>
      </w:r>
    </w:p>
    <w:p w:rsidR="00545EFB" w:rsidRDefault="0028135A">
      <w:pPr>
        <w:numPr>
          <w:ilvl w:val="0"/>
          <w:numId w:val="25"/>
        </w:numPr>
        <w:spacing w:after="141" w:line="259" w:lineRule="auto"/>
        <w:ind w:right="260" w:firstLine="708"/>
      </w:pPr>
      <w:r>
        <w:t>Entity – класс описывающий сущности модуля;</w:t>
      </w:r>
    </w:p>
    <w:p w:rsidR="00545EFB" w:rsidRDefault="0028135A">
      <w:pPr>
        <w:numPr>
          <w:ilvl w:val="0"/>
          <w:numId w:val="25"/>
        </w:numPr>
        <w:ind w:right="260" w:firstLine="708"/>
      </w:pPr>
      <w:r>
        <w:t>Controller – класс, предназначенный для непосредственной обработки запросов от клиента и возвращения результатов.</w:t>
      </w:r>
    </w:p>
    <w:p w:rsidR="00545EFB" w:rsidRDefault="0028135A">
      <w:pPr>
        <w:numPr>
          <w:ilvl w:val="0"/>
          <w:numId w:val="25"/>
        </w:numPr>
        <w:spacing w:after="139" w:line="259" w:lineRule="auto"/>
        <w:ind w:right="260" w:firstLine="708"/>
      </w:pPr>
      <w:r>
        <w:t>Service – класс хранящий логику, вызываемой контр</w:t>
      </w:r>
      <w:r>
        <w:t>оллером.</w:t>
      </w:r>
    </w:p>
    <w:p w:rsidR="00545EFB" w:rsidRDefault="0028135A">
      <w:pPr>
        <w:numPr>
          <w:ilvl w:val="0"/>
          <w:numId w:val="25"/>
        </w:numPr>
        <w:ind w:right="260" w:firstLine="708"/>
      </w:pPr>
      <w:r>
        <w:t>Module – класс описывающий подключенные в этом модули компоненты приложения, а также позволяющий экспортировать компоненты текущего класса в другие модули.</w:t>
      </w:r>
      <w:r>
        <w:br w:type="page"/>
      </w:r>
    </w:p>
    <w:p w:rsidR="00545EFB" w:rsidRDefault="0028135A">
      <w:pPr>
        <w:pStyle w:val="1"/>
        <w:spacing w:after="403"/>
        <w:ind w:left="210" w:right="266" w:hanging="210"/>
      </w:pPr>
      <w:r>
        <w:t>Реализация приложения</w:t>
      </w:r>
    </w:p>
    <w:p w:rsidR="00545EFB" w:rsidRDefault="0028135A">
      <w:pPr>
        <w:shd w:val="clear" w:color="auto" w:fill="FFFF00"/>
        <w:spacing w:after="133" w:line="259" w:lineRule="auto"/>
        <w:ind w:left="10" w:right="258"/>
        <w:jc w:val="right"/>
      </w:pPr>
      <w:r>
        <w:t>4.1 Реализация клиентской части (опять выравнивание не по</w:t>
      </w:r>
    </w:p>
    <w:p w:rsidR="00545EFB" w:rsidRDefault="0028135A">
      <w:pPr>
        <w:spacing w:after="410" w:line="259" w:lineRule="auto"/>
        <w:ind w:left="-5" w:right="259"/>
      </w:pPr>
      <w:r>
        <w:rPr>
          <w:shd w:val="clear" w:color="auto" w:fill="FFFF00"/>
        </w:rPr>
        <w:t>стандарту)</w:t>
      </w:r>
    </w:p>
    <w:p w:rsidR="00545EFB" w:rsidRDefault="0028135A">
      <w:pPr>
        <w:ind w:left="-15" w:right="260" w:firstLine="708"/>
      </w:pPr>
      <w:r>
        <w:t>Клиентская часть приложения – это графический интерфейс, с которым взаимодействует пользователь, формирует запросы к серверу и обрабатывает ответы от него.</w:t>
      </w:r>
    </w:p>
    <w:tbl>
      <w:tblPr>
        <w:tblStyle w:val="TableGrid"/>
        <w:tblpPr w:vertAnchor="text" w:tblpX="6202"/>
        <w:tblOverlap w:val="never"/>
        <w:tblW w:w="2863" w:type="dxa"/>
        <w:tblInd w:w="0" w:type="dxa"/>
        <w:tblCellMar>
          <w:top w:w="0" w:type="dxa"/>
          <w:left w:w="2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863"/>
      </w:tblGrid>
      <w:tr w:rsidR="00545EFB">
        <w:trPr>
          <w:trHeight w:val="321"/>
        </w:trPr>
        <w:tc>
          <w:tcPr>
            <w:tcW w:w="2863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:rsidR="00545EFB" w:rsidRDefault="0028135A">
            <w:pPr>
              <w:spacing w:after="0" w:line="259" w:lineRule="auto"/>
              <w:ind w:left="0" w:firstLine="0"/>
            </w:pPr>
            <w:r>
              <w:t>, (куда опять запятую</w:t>
            </w:r>
          </w:p>
        </w:tc>
      </w:tr>
    </w:tbl>
    <w:p w:rsidR="00545EFB" w:rsidRDefault="0028135A">
      <w:pPr>
        <w:ind w:left="-15" w:right="260" w:firstLine="708"/>
      </w:pPr>
      <w:r>
        <w:t xml:space="preserve">Клиентская часть данного веб–приложения </w:t>
      </w:r>
      <w:r>
        <w:rPr>
          <w:shd w:val="clear" w:color="auto" w:fill="FFFF00"/>
        </w:rPr>
        <w:t>между подлежащим и сказуемым?)</w:t>
      </w:r>
      <w:r>
        <w:t xml:space="preserve"> разрабатывалась с использованием следующих технологий:</w:t>
      </w:r>
    </w:p>
    <w:p w:rsidR="00545EFB" w:rsidRDefault="0028135A">
      <w:pPr>
        <w:numPr>
          <w:ilvl w:val="0"/>
          <w:numId w:val="26"/>
        </w:numPr>
        <w:ind w:right="260" w:firstLine="708"/>
      </w:pPr>
      <w:r>
        <w:t>Nuxt.js – фреймворк для создания универсальных приложений на Vue.js с использованием Node.js. Кроме этого, данный фреймворк позвол</w:t>
      </w:r>
      <w:r>
        <w:t>яет реализовать паттерн BFF (Backend for frontend) [11];</w:t>
      </w:r>
    </w:p>
    <w:p w:rsidR="00545EFB" w:rsidRDefault="0028135A">
      <w:pPr>
        <w:numPr>
          <w:ilvl w:val="0"/>
          <w:numId w:val="26"/>
        </w:numPr>
        <w:ind w:right="260" w:firstLine="708"/>
      </w:pPr>
      <w:r>
        <w:t>HTML – стандартизированный язык разметки документов для просмотра веб-страниц в браузере;</w:t>
      </w:r>
    </w:p>
    <w:p w:rsidR="00545EFB" w:rsidRDefault="0028135A">
      <w:pPr>
        <w:numPr>
          <w:ilvl w:val="0"/>
          <w:numId w:val="26"/>
        </w:numPr>
        <w:ind w:right="260" w:firstLine="708"/>
      </w:pPr>
      <w:r>
        <w:t>SCSS – это метаязык на основе CSS, предназначенный для увеличения уровня абстракции CSS-кода и упрощения файл</w:t>
      </w:r>
      <w:r>
        <w:t>ов каскадных таблиц стилей;</w:t>
      </w:r>
    </w:p>
    <w:p w:rsidR="00545EFB" w:rsidRDefault="0028135A">
      <w:pPr>
        <w:numPr>
          <w:ilvl w:val="0"/>
          <w:numId w:val="26"/>
        </w:numPr>
        <w:spacing w:after="139" w:line="259" w:lineRule="auto"/>
        <w:ind w:right="260" w:firstLine="708"/>
      </w:pPr>
      <w:r>
        <w:t>Vuetify – библиотека готовых UI (User Interface) компонентов;</w:t>
      </w:r>
    </w:p>
    <w:p w:rsidR="00545EFB" w:rsidRDefault="0028135A">
      <w:pPr>
        <w:numPr>
          <w:ilvl w:val="0"/>
          <w:numId w:val="26"/>
        </w:numPr>
        <w:spacing w:after="141" w:line="259" w:lineRule="auto"/>
        <w:ind w:right="260" w:firstLine="708"/>
      </w:pPr>
      <w:r>
        <w:t>Webpack – сборщик модулей JavaScript;</w:t>
      </w:r>
    </w:p>
    <w:p w:rsidR="00545EFB" w:rsidRDefault="0028135A">
      <w:pPr>
        <w:numPr>
          <w:ilvl w:val="0"/>
          <w:numId w:val="26"/>
        </w:numPr>
        <w:ind w:right="260" w:firstLine="708"/>
      </w:pPr>
      <w:r>
        <w:t>Vuex – библиотека реализовывающий паттерн управления состоянием приложения.</w:t>
      </w:r>
    </w:p>
    <w:p w:rsidR="00545EFB" w:rsidRDefault="0028135A">
      <w:pPr>
        <w:ind w:left="-15" w:right="260" w:firstLine="708"/>
      </w:pPr>
      <w:r>
        <w:t>В качестве методики формирования страницы была выбра</w:t>
      </w:r>
      <w:r>
        <w:t>на практика SSR (Server-side-rendering) – это способ рендеринга одностраничного клиентского приложения (Sing Page Application) на сервере и последующей отправки на клиент частично или полностью сформированы страницы.</w:t>
      </w:r>
    </w:p>
    <w:p w:rsidR="00545EFB" w:rsidRDefault="0028135A">
      <w:pPr>
        <w:ind w:left="-15" w:right="260" w:firstLine="708"/>
      </w:pPr>
      <w:r>
        <w:t xml:space="preserve">В качестве библиотеки, </w:t>
      </w:r>
      <w:r>
        <w:rPr>
          <w:strike/>
          <w:shd w:val="clear" w:color="auto" w:fill="FFFF00"/>
        </w:rPr>
        <w:t>позволяющий</w:t>
      </w:r>
      <w:r>
        <w:t xml:space="preserve"> </w:t>
      </w:r>
      <w:r>
        <w:rPr>
          <w:shd w:val="clear" w:color="auto" w:fill="FFFF00"/>
        </w:rPr>
        <w:t>позволяющей</w:t>
      </w:r>
      <w:r>
        <w:t xml:space="preserve"> работать с протоколом WebSocket на стороне клиента, использовался Socket.IO.</w:t>
      </w:r>
    </w:p>
    <w:p w:rsidR="00545EFB" w:rsidRDefault="0028135A">
      <w:pPr>
        <w:ind w:left="-15" w:right="260" w:firstLine="708"/>
      </w:pPr>
      <w:r>
        <w:t>В качестве программного обеспечения для автоматизации развертывания и управления приложениям в средах с поддержкой контейнеризации был выбран Docker.</w:t>
      </w:r>
    </w:p>
    <w:p w:rsidR="00545EFB" w:rsidRDefault="0028135A">
      <w:pPr>
        <w:ind w:left="-15" w:right="260" w:firstLine="708"/>
      </w:pPr>
      <w:r>
        <w:t>В качестве среды разработки приложения использовался JetBrains WebStorm.</w:t>
      </w:r>
    </w:p>
    <w:p w:rsidR="00545EFB" w:rsidRDefault="0028135A">
      <w:pPr>
        <w:spacing w:after="132" w:line="259" w:lineRule="auto"/>
        <w:ind w:left="718" w:right="260"/>
      </w:pPr>
      <w:r>
        <w:t>В результате были реализованы следующие веб–страницы:</w:t>
      </w:r>
    </w:p>
    <w:p w:rsidR="00545EFB" w:rsidRDefault="0028135A">
      <w:pPr>
        <w:numPr>
          <w:ilvl w:val="0"/>
          <w:numId w:val="27"/>
        </w:numPr>
        <w:ind w:right="260" w:firstLine="708"/>
      </w:pPr>
      <w:r>
        <w:t>аутентификация и авторизация пользователя – форма для ввода данных пользователя, необходимая для входа в систему;</w:t>
      </w:r>
    </w:p>
    <w:p w:rsidR="00545EFB" w:rsidRDefault="0028135A">
      <w:pPr>
        <w:numPr>
          <w:ilvl w:val="0"/>
          <w:numId w:val="27"/>
        </w:numPr>
        <w:ind w:right="260" w:firstLine="708"/>
      </w:pPr>
      <w:r>
        <w:t xml:space="preserve">поиск врачей – </w:t>
      </w:r>
      <w:r>
        <w:t>страница, имеющая форму, позволяющую находить врачей по ФИО или специальности;</w:t>
      </w:r>
    </w:p>
    <w:p w:rsidR="00545EFB" w:rsidRDefault="0028135A">
      <w:pPr>
        <w:numPr>
          <w:ilvl w:val="0"/>
          <w:numId w:val="27"/>
        </w:numPr>
        <w:spacing w:after="130" w:line="265" w:lineRule="auto"/>
        <w:ind w:right="260" w:firstLine="708"/>
      </w:pPr>
      <w:r>
        <w:t>профиль врача – страница, отображающая профиль врача;</w:t>
      </w:r>
    </w:p>
    <w:p w:rsidR="00545EFB" w:rsidRDefault="0028135A">
      <w:pPr>
        <w:numPr>
          <w:ilvl w:val="0"/>
          <w:numId w:val="27"/>
        </w:numPr>
        <w:ind w:right="260" w:firstLine="708"/>
      </w:pPr>
      <w:r>
        <w:t>запись на прием к врачу – страница позволяет пациенту записаться на прием;</w:t>
      </w:r>
    </w:p>
    <w:p w:rsidR="00545EFB" w:rsidRDefault="0028135A">
      <w:pPr>
        <w:numPr>
          <w:ilvl w:val="0"/>
          <w:numId w:val="27"/>
        </w:numPr>
        <w:spacing w:after="136" w:line="259" w:lineRule="auto"/>
        <w:ind w:right="260" w:firstLine="708"/>
      </w:pPr>
      <w:r>
        <w:t>запись мессенджера – страница для общения в режи</w:t>
      </w:r>
      <w:r>
        <w:t>ме</w:t>
      </w:r>
    </w:p>
    <w:p w:rsidR="00545EFB" w:rsidRDefault="0028135A">
      <w:pPr>
        <w:spacing w:after="275"/>
        <w:ind w:left="693" w:right="3409" w:hanging="708"/>
      </w:pPr>
      <w:r>
        <w:t>реального времени между врачом и пациентом; 6)</w:t>
      </w:r>
      <w:r>
        <w:tab/>
        <w:t>страница записей к врачу.</w:t>
      </w:r>
    </w:p>
    <w:p w:rsidR="00545EFB" w:rsidRDefault="0028135A">
      <w:pPr>
        <w:ind w:left="-15" w:right="260" w:firstLine="708"/>
      </w:pPr>
      <w:r>
        <w:t>Реализованные страницы представлены на рисунках 4.1, 4.2, 4.3, 4.4, 4.5</w:t>
      </w:r>
    </w:p>
    <w:p w:rsidR="00545EFB" w:rsidRDefault="0028135A">
      <w:pPr>
        <w:spacing w:after="0" w:line="259" w:lineRule="auto"/>
        <w:ind w:left="-3" w:firstLine="0"/>
        <w:jc w:val="left"/>
      </w:pPr>
      <w:r>
        <w:rPr>
          <w:noProof/>
        </w:rPr>
        <w:drawing>
          <wp:inline distT="0" distB="0" distL="0" distR="0">
            <wp:extent cx="5759450" cy="3176905"/>
            <wp:effectExtent l="0" t="0" r="0" b="0"/>
            <wp:docPr id="1651" name="Picture 16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" name="Picture 1651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EFB" w:rsidRDefault="0028135A">
      <w:pPr>
        <w:spacing w:line="259" w:lineRule="auto"/>
        <w:ind w:left="384" w:right="260"/>
      </w:pPr>
      <w:r>
        <w:t>Рисунок 4.1 – Страница аутентификации и авторизации пользователя</w:t>
      </w:r>
    </w:p>
    <w:p w:rsidR="00545EFB" w:rsidRDefault="0028135A">
      <w:pPr>
        <w:spacing w:after="163" w:line="259" w:lineRule="auto"/>
        <w:ind w:left="-3" w:firstLine="0"/>
        <w:jc w:val="left"/>
      </w:pPr>
      <w:r>
        <w:rPr>
          <w:noProof/>
        </w:rPr>
        <w:drawing>
          <wp:inline distT="0" distB="0" distL="0" distR="0">
            <wp:extent cx="5759450" cy="2856865"/>
            <wp:effectExtent l="0" t="0" r="0" b="0"/>
            <wp:docPr id="1657" name="Picture 16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" name="Picture 1657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EFB" w:rsidRDefault="0028135A">
      <w:pPr>
        <w:spacing w:after="365" w:line="265" w:lineRule="auto"/>
        <w:ind w:left="22" w:right="280"/>
        <w:jc w:val="center"/>
      </w:pPr>
      <w:r>
        <w:t>Рисунок 4.2 – Страница мессенджера</w:t>
      </w:r>
    </w:p>
    <w:p w:rsidR="00545EFB" w:rsidRDefault="0028135A">
      <w:pPr>
        <w:spacing w:after="2" w:line="259" w:lineRule="auto"/>
        <w:ind w:left="-3" w:firstLine="0"/>
        <w:jc w:val="left"/>
      </w:pPr>
      <w:r>
        <w:rPr>
          <w:noProof/>
        </w:rPr>
        <w:drawing>
          <wp:inline distT="0" distB="0" distL="0" distR="0">
            <wp:extent cx="5759450" cy="2880995"/>
            <wp:effectExtent l="0" t="0" r="0" b="0"/>
            <wp:docPr id="1660" name="Picture 16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" name="Picture 166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EFB" w:rsidRDefault="0028135A">
      <w:pPr>
        <w:spacing w:after="130" w:line="265" w:lineRule="auto"/>
        <w:ind w:left="22" w:right="279"/>
        <w:jc w:val="center"/>
      </w:pPr>
      <w:r>
        <w:t>Рисунок 4.3 – Страница поиска врача</w:t>
      </w:r>
    </w:p>
    <w:p w:rsidR="00545EFB" w:rsidRDefault="0028135A">
      <w:pPr>
        <w:spacing w:after="163" w:line="259" w:lineRule="auto"/>
        <w:ind w:left="-3" w:firstLine="0"/>
        <w:jc w:val="left"/>
      </w:pPr>
      <w:r>
        <w:rPr>
          <w:noProof/>
        </w:rPr>
        <w:drawing>
          <wp:inline distT="0" distB="0" distL="0" distR="0">
            <wp:extent cx="5759450" cy="3007360"/>
            <wp:effectExtent l="0" t="0" r="0" b="0"/>
            <wp:docPr id="1668" name="Picture 16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" name="Picture 166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EFB" w:rsidRDefault="0028135A">
      <w:pPr>
        <w:spacing w:after="296" w:line="265" w:lineRule="auto"/>
        <w:ind w:left="22" w:right="280"/>
        <w:jc w:val="center"/>
      </w:pPr>
      <w:r>
        <w:t>Рисунок 4.4 – Страница профиля врача</w:t>
      </w:r>
    </w:p>
    <w:p w:rsidR="00545EFB" w:rsidRDefault="0028135A">
      <w:pPr>
        <w:spacing w:after="162" w:line="259" w:lineRule="auto"/>
        <w:ind w:left="-3" w:firstLine="0"/>
        <w:jc w:val="left"/>
      </w:pPr>
      <w:r>
        <w:rPr>
          <w:noProof/>
        </w:rPr>
        <w:drawing>
          <wp:inline distT="0" distB="0" distL="0" distR="0">
            <wp:extent cx="5759450" cy="3680460"/>
            <wp:effectExtent l="0" t="0" r="0" b="0"/>
            <wp:docPr id="1671" name="Picture 16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" name="Picture 1671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EFB" w:rsidRDefault="0028135A">
      <w:pPr>
        <w:spacing w:line="259" w:lineRule="auto"/>
        <w:ind w:left="1802" w:right="260"/>
      </w:pPr>
      <w:r>
        <w:t>Рисунок 4.5 – Форма записи на прием к врачу</w:t>
      </w:r>
    </w:p>
    <w:p w:rsidR="00545EFB" w:rsidRDefault="0028135A">
      <w:pPr>
        <w:spacing w:after="1" w:line="259" w:lineRule="auto"/>
        <w:ind w:left="-3" w:firstLine="0"/>
        <w:jc w:val="left"/>
      </w:pPr>
      <w:r>
        <w:rPr>
          <w:noProof/>
        </w:rPr>
        <w:drawing>
          <wp:inline distT="0" distB="0" distL="0" distR="0">
            <wp:extent cx="5759450" cy="3253740"/>
            <wp:effectExtent l="0" t="0" r="0" b="0"/>
            <wp:docPr id="1677" name="Picture 16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" name="Picture 1677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EFB" w:rsidRDefault="0028135A">
      <w:pPr>
        <w:spacing w:after="679" w:line="265" w:lineRule="auto"/>
        <w:ind w:left="22" w:right="280"/>
        <w:jc w:val="center"/>
      </w:pPr>
      <w:r>
        <w:t>Рисунок 4.6 – Страница журнала записей на прием</w:t>
      </w:r>
    </w:p>
    <w:p w:rsidR="00545EFB" w:rsidRDefault="0028135A">
      <w:pPr>
        <w:spacing w:after="132" w:line="259" w:lineRule="auto"/>
        <w:ind w:left="718" w:right="260"/>
      </w:pPr>
      <w:r>
        <w:t xml:space="preserve">4.2 </w:t>
      </w:r>
      <w:r>
        <w:t>Реализация серверной части</w:t>
      </w:r>
    </w:p>
    <w:p w:rsidR="00545EFB" w:rsidRDefault="0028135A">
      <w:pPr>
        <w:ind w:left="-15" w:right="260" w:firstLine="708"/>
      </w:pPr>
      <w:r>
        <w:t>Серверная часть получает запросы от клиента, выполняет вычисления, после чего формирует ответ и отправляет его обратно клиенту.</w:t>
      </w:r>
    </w:p>
    <w:p w:rsidR="00545EFB" w:rsidRDefault="0028135A">
      <w:pPr>
        <w:ind w:left="-15" w:right="260" w:firstLine="708"/>
      </w:pPr>
      <w:r>
        <w:t>Серверная часть разрабатываемого веб–приложения разрабатывалась в среде разработке JetBrains WebStorm</w:t>
      </w:r>
      <w:r>
        <w:t xml:space="preserve"> на языке программирования Typescript с применение следующих технологий:</w:t>
      </w:r>
    </w:p>
    <w:p w:rsidR="00545EFB" w:rsidRDefault="0028135A">
      <w:pPr>
        <w:numPr>
          <w:ilvl w:val="0"/>
          <w:numId w:val="28"/>
        </w:numPr>
        <w:ind w:right="260" w:hanging="360"/>
      </w:pPr>
      <w:r>
        <w:t>Nestjs – прогрессивный фреймворк Node.js для создания эффективных, надежных и масштабируемых серверных приложений [12];</w:t>
      </w:r>
    </w:p>
    <w:p w:rsidR="00545EFB" w:rsidRDefault="0028135A">
      <w:pPr>
        <w:numPr>
          <w:ilvl w:val="0"/>
          <w:numId w:val="28"/>
        </w:numPr>
        <w:ind w:right="260" w:hanging="360"/>
      </w:pPr>
      <w:r>
        <w:t>Socket.io – библиотека позволяющая запустить сервер для подключ</w:t>
      </w:r>
      <w:r>
        <w:t>ения клиентов по протоколу WebSoket.</w:t>
      </w:r>
    </w:p>
    <w:p w:rsidR="00545EFB" w:rsidRDefault="0028135A">
      <w:pPr>
        <w:ind w:left="-15" w:right="260" w:firstLine="708"/>
      </w:pPr>
      <w:r>
        <w:t xml:space="preserve">В качестве сервера кеширования использовался Redis – резидентная система управления базами данных класса NoSQL с открытым исходным кодом, работающая со структурами данных типа «ключ — значение». </w:t>
      </w:r>
    </w:p>
    <w:p w:rsidR="00545EFB" w:rsidRDefault="0028135A">
      <w:pPr>
        <w:ind w:left="-15" w:right="260" w:firstLine="708"/>
      </w:pPr>
      <w:r>
        <w:t>В качестве программного</w:t>
      </w:r>
      <w:r>
        <w:t xml:space="preserve"> обеспечения для автоматизации развертывания и управления приложениям в средах с поддержкой контейнеризации был выбран Docker. Обзор файла docker-compose.yml, описывающий контейнеры приложения, представлен в приложении В.</w:t>
      </w:r>
    </w:p>
    <w:tbl>
      <w:tblPr>
        <w:tblStyle w:val="TableGrid"/>
        <w:tblpPr w:vertAnchor="text" w:tblpX="4558" w:tblpY="484"/>
        <w:tblOverlap w:val="never"/>
        <w:tblW w:w="1541" w:type="dxa"/>
        <w:tblInd w:w="0" w:type="dxa"/>
        <w:tblCellMar>
          <w:top w:w="0" w:type="dxa"/>
          <w:left w:w="2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41"/>
      </w:tblGrid>
      <w:tr w:rsidR="00545EFB">
        <w:trPr>
          <w:trHeight w:val="321"/>
        </w:trPr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:rsidR="00545EFB" w:rsidRDefault="0028135A">
            <w:pPr>
              <w:spacing w:after="0" w:line="259" w:lineRule="auto"/>
              <w:ind w:left="0" w:right="-1" w:firstLine="0"/>
            </w:pPr>
            <w:r>
              <w:t>(не надо зпт)</w:t>
            </w:r>
          </w:p>
        </w:tc>
      </w:tr>
    </w:tbl>
    <w:tbl>
      <w:tblPr>
        <w:tblStyle w:val="TableGrid"/>
        <w:tblpPr w:vertAnchor="text" w:tblpX="2386" w:tblpY="966"/>
        <w:tblOverlap w:val="never"/>
        <w:tblW w:w="1549" w:type="dxa"/>
        <w:tblInd w:w="0" w:type="dxa"/>
        <w:tblCellMar>
          <w:top w:w="0" w:type="dxa"/>
          <w:left w:w="2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49"/>
      </w:tblGrid>
      <w:tr w:rsidR="00545EFB">
        <w:trPr>
          <w:trHeight w:val="321"/>
        </w:trPr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:rsidR="00545EFB" w:rsidRDefault="0028135A">
            <w:pPr>
              <w:spacing w:after="0" w:line="259" w:lineRule="auto"/>
              <w:ind w:left="0" w:right="-1" w:firstLine="0"/>
            </w:pPr>
            <w:r>
              <w:rPr>
                <w:strike/>
              </w:rPr>
              <w:t>, WebSocke</w:t>
            </w:r>
          </w:p>
        </w:tc>
      </w:tr>
    </w:tbl>
    <w:p w:rsidR="00545EFB" w:rsidRDefault="0028135A">
      <w:pPr>
        <w:spacing w:after="3" w:line="362" w:lineRule="auto"/>
        <w:ind w:left="0" w:right="261" w:firstLine="708"/>
        <w:jc w:val="left"/>
      </w:pPr>
      <w:r>
        <w:t>На стороне сервера был реализован API для подключения клиента по протоколу HTTP, а также WebSocket</w:t>
      </w:r>
      <w:r>
        <w:rPr>
          <w:shd w:val="clear" w:color="auto" w:fill="FFFF00"/>
        </w:rPr>
        <w:t xml:space="preserve">, </w:t>
      </w:r>
      <w:r>
        <w:t xml:space="preserve"> для работы с данными в реальном времениt. Описанное API позволяет клиенту взаимодействовать со следующими модулями:</w:t>
      </w:r>
    </w:p>
    <w:p w:rsidR="00545EFB" w:rsidRDefault="0028135A">
      <w:pPr>
        <w:numPr>
          <w:ilvl w:val="0"/>
          <w:numId w:val="29"/>
        </w:numPr>
        <w:spacing w:after="141" w:line="259" w:lineRule="auto"/>
        <w:ind w:right="260" w:hanging="708"/>
      </w:pPr>
      <w:r>
        <w:t>модуль профиля;</w:t>
      </w:r>
    </w:p>
    <w:p w:rsidR="00545EFB" w:rsidRDefault="0028135A">
      <w:pPr>
        <w:numPr>
          <w:ilvl w:val="0"/>
          <w:numId w:val="29"/>
        </w:numPr>
        <w:spacing w:after="139" w:line="259" w:lineRule="auto"/>
        <w:ind w:right="260" w:hanging="708"/>
      </w:pPr>
      <w:r>
        <w:t>модуль врача;</w:t>
      </w:r>
    </w:p>
    <w:p w:rsidR="00545EFB" w:rsidRDefault="0028135A">
      <w:pPr>
        <w:numPr>
          <w:ilvl w:val="0"/>
          <w:numId w:val="29"/>
        </w:numPr>
        <w:spacing w:after="141" w:line="259" w:lineRule="auto"/>
        <w:ind w:right="260" w:hanging="708"/>
      </w:pPr>
      <w:r>
        <w:t>модуль па</w:t>
      </w:r>
      <w:r>
        <w:t>циента;</w:t>
      </w:r>
    </w:p>
    <w:p w:rsidR="00545EFB" w:rsidRDefault="0028135A">
      <w:pPr>
        <w:numPr>
          <w:ilvl w:val="0"/>
          <w:numId w:val="29"/>
        </w:numPr>
        <w:spacing w:after="139" w:line="259" w:lineRule="auto"/>
        <w:ind w:right="260" w:hanging="708"/>
      </w:pPr>
      <w:r>
        <w:t>модуль переписки;</w:t>
      </w:r>
    </w:p>
    <w:p w:rsidR="00545EFB" w:rsidRDefault="0028135A">
      <w:pPr>
        <w:numPr>
          <w:ilvl w:val="0"/>
          <w:numId w:val="29"/>
        </w:numPr>
        <w:spacing w:after="141" w:line="259" w:lineRule="auto"/>
        <w:ind w:right="260" w:hanging="708"/>
      </w:pPr>
      <w:r>
        <w:t>модуль журнала записей на прием;</w:t>
      </w:r>
    </w:p>
    <w:p w:rsidR="00545EFB" w:rsidRDefault="0028135A">
      <w:pPr>
        <w:numPr>
          <w:ilvl w:val="0"/>
          <w:numId w:val="29"/>
        </w:numPr>
        <w:spacing w:after="3" w:line="362" w:lineRule="auto"/>
        <w:ind w:right="260" w:hanging="708"/>
      </w:pPr>
      <w:r>
        <w:t>модуль журнала мониторинга здоровья; 7)</w:t>
      </w:r>
      <w:r>
        <w:tab/>
        <w:t>модуль получения результатов исследований; 8)</w:t>
      </w:r>
      <w:r>
        <w:tab/>
        <w:t>модуль журнала учета работы врача.</w:t>
      </w:r>
    </w:p>
    <w:p w:rsidR="00545EFB" w:rsidRDefault="0028135A">
      <w:pPr>
        <w:spacing w:after="476"/>
        <w:ind w:left="-15" w:right="260" w:firstLine="708"/>
      </w:pPr>
      <w:r>
        <w:t xml:space="preserve">Листинг класса «ChatsGateway» реализующий основной функционал сервиса чата, </w:t>
      </w:r>
      <w:r>
        <w:t>в частности для общения клиента и сервера по протоколу WebSocket, представлен в приложении C.</w:t>
      </w:r>
    </w:p>
    <w:p w:rsidR="00545EFB" w:rsidRDefault="0028135A">
      <w:pPr>
        <w:spacing w:after="134" w:line="259" w:lineRule="auto"/>
        <w:ind w:left="718" w:right="259"/>
      </w:pPr>
      <w:r>
        <w:rPr>
          <w:shd w:val="clear" w:color="auto" w:fill="FFFF00"/>
        </w:rPr>
        <w:t>К чему относится эта цифра?</w:t>
      </w:r>
      <w:r>
        <w:t xml:space="preserve"> </w:t>
      </w:r>
    </w:p>
    <w:p w:rsidR="00545EFB" w:rsidRDefault="0028135A">
      <w:pPr>
        <w:spacing w:after="3" w:line="259" w:lineRule="auto"/>
        <w:ind w:left="718" w:right="259"/>
      </w:pPr>
      <w:r>
        <w:rPr>
          <w:shd w:val="clear" w:color="auto" w:fill="FFFF00"/>
        </w:rPr>
        <w:t>3)</w:t>
      </w:r>
      <w:r>
        <w:t xml:space="preserve"> </w:t>
      </w:r>
    </w:p>
    <w:p w:rsidR="00545EFB" w:rsidRDefault="0028135A">
      <w:pPr>
        <w:pStyle w:val="1"/>
        <w:ind w:left="210" w:right="266" w:hanging="210"/>
      </w:pPr>
      <w:r>
        <w:rPr>
          <w:shd w:val="clear" w:color="auto" w:fill="auto"/>
        </w:rPr>
        <w:t xml:space="preserve">Тестирование приложения </w:t>
      </w:r>
      <w:r>
        <w:t>(выравнивание не по стандарту)</w:t>
      </w:r>
    </w:p>
    <w:p w:rsidR="00545EFB" w:rsidRDefault="0028135A">
      <w:pPr>
        <w:ind w:left="-15" w:right="260" w:firstLine="708"/>
      </w:pPr>
      <w:r>
        <w:t>В ходе работы над реализацией информационной системы «Учет работы отдела дистанционной медицины в клинике» было проведено три вида тестирования:</w:t>
      </w:r>
    </w:p>
    <w:p w:rsidR="00545EFB" w:rsidRDefault="0028135A">
      <w:pPr>
        <w:numPr>
          <w:ilvl w:val="0"/>
          <w:numId w:val="30"/>
        </w:numPr>
        <w:spacing w:after="141" w:line="259" w:lineRule="auto"/>
        <w:ind w:right="2482" w:hanging="360"/>
      </w:pPr>
      <w:r>
        <w:t>модульное тестирование;</w:t>
      </w:r>
    </w:p>
    <w:p w:rsidR="00545EFB" w:rsidRDefault="0028135A">
      <w:pPr>
        <w:numPr>
          <w:ilvl w:val="0"/>
          <w:numId w:val="30"/>
        </w:numPr>
        <w:ind w:right="2482" w:hanging="360"/>
      </w:pPr>
      <w:r>
        <w:t>интеграционное тестирование; 3) нагрузочное тестирование.</w:t>
      </w:r>
    </w:p>
    <w:p w:rsidR="00545EFB" w:rsidRDefault="0028135A">
      <w:pPr>
        <w:ind w:left="-15" w:right="260" w:firstLine="708"/>
      </w:pPr>
      <w:r>
        <w:t>Роль модульных тестов заключа</w:t>
      </w:r>
      <w:r>
        <w:t>ется в тестировании отдельных методов и функций классов, компонентов или модулей, используемых в приложении.</w:t>
      </w:r>
    </w:p>
    <w:p w:rsidR="00545EFB" w:rsidRDefault="0028135A">
      <w:pPr>
        <w:ind w:left="-15" w:right="260" w:firstLine="708"/>
      </w:pPr>
      <w:r>
        <w:t>В ходе интеграционного тестирования проверяется, корректно ли работают вместе различные модули и сервисы, используемые приложением.</w:t>
      </w:r>
    </w:p>
    <w:p w:rsidR="00545EFB" w:rsidRDefault="0028135A">
      <w:pPr>
        <w:spacing w:after="476"/>
        <w:ind w:left="-15" w:right="260" w:firstLine="708"/>
      </w:pPr>
      <w:r>
        <w:t>Нагрузочное тес</w:t>
      </w:r>
      <w:r>
        <w:t>тирование – подвид тестирования производительности. Отвечает за сбор метрик, определение производительности, времени отклика системы в ответ на запросы с целью установления соответствия требованиям, предъявляемым к данной системе.</w:t>
      </w:r>
    </w:p>
    <w:p w:rsidR="00545EFB" w:rsidRDefault="0028135A">
      <w:pPr>
        <w:spacing w:after="494"/>
        <w:ind w:left="718" w:right="260"/>
      </w:pPr>
      <w:r>
        <w:t>5.1 Модульное тестировани</w:t>
      </w:r>
      <w:r>
        <w:t>е</w:t>
      </w:r>
    </w:p>
    <w:p w:rsidR="00545EFB" w:rsidRDefault="0028135A">
      <w:pPr>
        <w:ind w:left="-15" w:right="260" w:firstLine="708"/>
      </w:pPr>
      <w:r>
        <w:t>Как инструмент для автоматизации модульного тестирования был выбран Jest с использованием языка программирования TypeScript.</w:t>
      </w:r>
    </w:p>
    <w:p w:rsidR="00545EFB" w:rsidRDefault="0028135A">
      <w:pPr>
        <w:ind w:left="-15" w:right="260" w:firstLine="70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2919730</wp:posOffset>
                </wp:positionH>
                <wp:positionV relativeFrom="paragraph">
                  <wp:posOffset>919170</wp:posOffset>
                </wp:positionV>
                <wp:extent cx="43815" cy="203835"/>
                <wp:effectExtent l="0" t="0" r="0" b="0"/>
                <wp:wrapNone/>
                <wp:docPr id="26592" name="Group 265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815" cy="203835"/>
                          <a:chOff x="0" y="0"/>
                          <a:chExt cx="43815" cy="203835"/>
                        </a:xfrm>
                      </wpg:grpSpPr>
                      <wps:wsp>
                        <wps:cNvPr id="31901" name="Shape 31901"/>
                        <wps:cNvSpPr/>
                        <wps:spPr>
                          <a:xfrm>
                            <a:off x="0" y="0"/>
                            <a:ext cx="43815" cy="203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15" h="203835">
                                <a:moveTo>
                                  <a:pt x="0" y="0"/>
                                </a:moveTo>
                                <a:lnTo>
                                  <a:pt x="43815" y="0"/>
                                </a:lnTo>
                                <a:lnTo>
                                  <a:pt x="43815" y="203835"/>
                                </a:lnTo>
                                <a:lnTo>
                                  <a:pt x="0" y="2038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6592" style="width:3.45001pt;height:16.05pt;position:absolute;z-index:-2147483601;mso-position-horizontal-relative:text;mso-position-horizontal:absolute;margin-left:229.9pt;mso-position-vertical-relative:text;margin-top:72.3755pt;" coordsize="438,2038">
                <v:shape id="Shape 31902" style="position:absolute;width:438;height:2038;left:0;top:0;" coordsize="43815,203835" path="m0,0l43815,0l43815,203835l0,203835l0,0">
                  <v:stroke weight="0pt" endcap="flat" joinstyle="miter" miterlimit="10" on="false" color="#000000" opacity="0"/>
                  <v:fill on="true" color="#ffff00"/>
                </v:shape>
              </v:group>
            </w:pict>
          </mc:Fallback>
        </mc:AlternateContent>
      </w:r>
      <w:r>
        <w:t xml:space="preserve">Для проведения модульного тестирования был выбран класс «UserService», который </w:t>
      </w:r>
      <w:r>
        <w:rPr>
          <w:strike/>
          <w:shd w:val="clear" w:color="auto" w:fill="FFFF00"/>
        </w:rPr>
        <w:t>включает</w:t>
      </w:r>
      <w:r>
        <w:t xml:space="preserve"> </w:t>
      </w:r>
      <w:r>
        <w:rPr>
          <w:shd w:val="clear" w:color="auto" w:fill="FFFF00"/>
        </w:rPr>
        <w:t>содержит</w:t>
      </w:r>
      <w:r>
        <w:t xml:space="preserve"> в себе логику работы с пользова</w:t>
      </w:r>
      <w:r>
        <w:t xml:space="preserve">телями системы. Сценарии тестирования располагается в отдельном файле проекта, в частности, в users.service.spec.ts. </w:t>
      </w:r>
    </w:p>
    <w:p w:rsidR="00545EFB" w:rsidRDefault="0028135A">
      <w:pPr>
        <w:ind w:left="-15" w:right="260" w:firstLine="708"/>
      </w:pPr>
      <w:r>
        <w:t>Каждый файл с тестом разбивается на логические блоки, в Jest они называются describe. Такой способ разбиения позволяет группировать связан</w:t>
      </w:r>
      <w:r>
        <w:t>ные по логике тесты в один блок.</w:t>
      </w:r>
    </w:p>
    <w:tbl>
      <w:tblPr>
        <w:tblStyle w:val="TableGrid"/>
        <w:tblpPr w:vertAnchor="text" w:tblpX="6858" w:tblpY="966"/>
        <w:tblOverlap w:val="never"/>
        <w:tblW w:w="1737" w:type="dxa"/>
        <w:tblInd w:w="0" w:type="dxa"/>
        <w:tblCellMar>
          <w:top w:w="0" w:type="dxa"/>
          <w:left w:w="2" w:type="dxa"/>
          <w:bottom w:w="0" w:type="dxa"/>
          <w:right w:w="1" w:type="dxa"/>
        </w:tblCellMar>
        <w:tblLook w:val="04A0" w:firstRow="1" w:lastRow="0" w:firstColumn="1" w:lastColumn="0" w:noHBand="0" w:noVBand="1"/>
      </w:tblPr>
      <w:tblGrid>
        <w:gridCol w:w="1737"/>
      </w:tblGrid>
      <w:tr w:rsidR="00545EFB">
        <w:trPr>
          <w:trHeight w:val="321"/>
        </w:trPr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:rsidR="00545EFB" w:rsidRDefault="0028135A">
            <w:pPr>
              <w:spacing w:after="0" w:line="259" w:lineRule="auto"/>
              <w:ind w:left="0" w:firstLine="0"/>
            </w:pPr>
            <w:r>
              <w:t>, (не надо зпт)</w:t>
            </w:r>
          </w:p>
        </w:tc>
      </w:tr>
    </w:tbl>
    <w:tbl>
      <w:tblPr>
        <w:tblStyle w:val="TableGrid"/>
        <w:tblpPr w:vertAnchor="text" w:tblpX="1456" w:tblpY="1448"/>
        <w:tblOverlap w:val="never"/>
        <w:tblW w:w="2415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18"/>
        <w:gridCol w:w="2097"/>
      </w:tblGrid>
      <w:tr w:rsidR="00545EFB">
        <w:trPr>
          <w:trHeight w:val="321"/>
        </w:trPr>
        <w:tc>
          <w:tcPr>
            <w:tcW w:w="318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:rsidR="00545EFB" w:rsidRDefault="0028135A">
            <w:pPr>
              <w:spacing w:after="0" w:line="259" w:lineRule="auto"/>
              <w:ind w:left="2" w:firstLine="0"/>
              <w:jc w:val="left"/>
            </w:pPr>
            <w:r>
              <w:t>,</w:t>
            </w:r>
          </w:p>
        </w:tc>
        <w:tc>
          <w:tcPr>
            <w:tcW w:w="2097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:rsidR="00545EFB" w:rsidRDefault="0028135A">
            <w:pPr>
              <w:spacing w:after="0" w:line="259" w:lineRule="auto"/>
              <w:ind w:left="0" w:right="-1" w:firstLine="0"/>
            </w:pPr>
            <w:r>
              <w:t xml:space="preserve"> (не надо зпт)</w:t>
            </w:r>
          </w:p>
        </w:tc>
      </w:tr>
    </w:tbl>
    <w:p w:rsidR="00545EFB" w:rsidRDefault="0028135A">
      <w:pPr>
        <w:ind w:left="-15" w:right="260" w:firstLine="708"/>
      </w:pPr>
      <w:r>
        <w:t>Каждый логический блок может в себя включать метод beforeEach, который выполняется перед выполняем тестов в области видимости текущего теста. Данный метод полезен в использовании так называемых Mock-функций. «Мокинг» упрощает тестирование за счет игнориров</w:t>
      </w:r>
      <w:r>
        <w:t xml:space="preserve">ания деталей реализации функций, захвата вызовов функций, захвата экземпляров конструкторов при создании за счет вызова new, а также </w:t>
      </w:r>
      <w:r>
        <w:rPr>
          <w:strike/>
          <w:shd w:val="clear" w:color="auto" w:fill="FFFF00"/>
        </w:rPr>
        <w:t>позволяя</w:t>
      </w:r>
      <w:r>
        <w:t xml:space="preserve"> </w:t>
      </w:r>
      <w:r>
        <w:rPr>
          <w:shd w:val="clear" w:color="auto" w:fill="FFFF00"/>
        </w:rPr>
        <w:t>позволяет</w:t>
      </w:r>
      <w:r>
        <w:t xml:space="preserve"> конфигурировать возвращаемые значения во время тестирования. Следовательно, удобно использовать Mock-фун</w:t>
      </w:r>
      <w:r>
        <w:t>кции еще до начала запуска тестов.</w:t>
      </w:r>
    </w:p>
    <w:p w:rsidR="00545EFB" w:rsidRDefault="0028135A">
      <w:pPr>
        <w:spacing w:after="134" w:line="259" w:lineRule="auto"/>
        <w:ind w:left="718" w:right="260"/>
      </w:pPr>
      <w:r>
        <w:t>Например, при тестировании класса «UserService» был</w:t>
      </w:r>
    </w:p>
    <w:tbl>
      <w:tblPr>
        <w:tblStyle w:val="TableGrid"/>
        <w:tblpPr w:vertAnchor="text" w:tblpX="2256"/>
        <w:tblOverlap w:val="never"/>
        <w:tblW w:w="6807" w:type="dxa"/>
        <w:tblInd w:w="0" w:type="dxa"/>
        <w:tblCellMar>
          <w:top w:w="0" w:type="dxa"/>
          <w:left w:w="2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55"/>
        <w:gridCol w:w="4251"/>
        <w:gridCol w:w="1001"/>
      </w:tblGrid>
      <w:tr w:rsidR="00545EFB">
        <w:trPr>
          <w:trHeight w:val="321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:rsidR="00545EFB" w:rsidRDefault="0028135A">
            <w:pPr>
              <w:spacing w:after="0" w:line="259" w:lineRule="auto"/>
              <w:ind w:left="0" w:firstLine="0"/>
            </w:pPr>
            <w:r>
              <w:t>(на надо зпт)</w:t>
            </w:r>
          </w:p>
        </w:tc>
        <w:tc>
          <w:tcPr>
            <w:tcW w:w="4251" w:type="dxa"/>
            <w:tcBorders>
              <w:top w:val="nil"/>
              <w:left w:val="nil"/>
              <w:bottom w:val="nil"/>
              <w:right w:val="nil"/>
            </w:tcBorders>
          </w:tcPr>
          <w:p w:rsidR="00545EFB" w:rsidRDefault="0028135A">
            <w:pPr>
              <w:spacing w:after="0" w:line="259" w:lineRule="auto"/>
              <w:ind w:left="1" w:firstLine="0"/>
            </w:pPr>
            <w:r>
              <w:t xml:space="preserve"> с использование</w:t>
            </w:r>
            <w:r>
              <w:rPr>
                <w:shd w:val="clear" w:color="auto" w:fill="FFFF00"/>
              </w:rPr>
              <w:t>м</w:t>
            </w:r>
            <w:r>
              <w:t xml:space="preserve"> Mock-функции</w:t>
            </w:r>
            <w:r>
              <w:rPr>
                <w:shd w:val="clear" w:color="auto" w:fill="FFFF00"/>
              </w:rPr>
              <w:t xml:space="preserve">, 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:rsidR="00545EFB" w:rsidRDefault="0028135A">
            <w:pPr>
              <w:spacing w:after="0" w:line="259" w:lineRule="auto"/>
              <w:ind w:left="0" w:right="-2" w:firstLine="0"/>
            </w:pPr>
            <w:r>
              <w:t>(не надо</w:t>
            </w:r>
          </w:p>
        </w:tc>
      </w:tr>
    </w:tbl>
    <w:p w:rsidR="00545EFB" w:rsidRDefault="0028135A">
      <w:pPr>
        <w:spacing w:after="132" w:line="259" w:lineRule="auto"/>
        <w:ind w:left="-5" w:right="260"/>
      </w:pPr>
      <w:r>
        <w:t>инициализирован</w:t>
      </w:r>
      <w:r>
        <w:rPr>
          <w:shd w:val="clear" w:color="auto" w:fill="FFFF00"/>
        </w:rPr>
        <w:t xml:space="preserve">, </w:t>
      </w:r>
    </w:p>
    <w:p w:rsidR="00545EFB" w:rsidRDefault="0028135A">
      <w:pPr>
        <w:ind w:left="-5" w:right="260"/>
      </w:pPr>
      <w:r>
        <w:rPr>
          <w:shd w:val="clear" w:color="auto" w:fill="FFFF00"/>
        </w:rPr>
        <w:t>зпт)</w:t>
      </w:r>
      <w:r>
        <w:t xml:space="preserve"> класс «mockUserRepository», который перехватывает взаимодействие с СУБД. Тем самым тестирование класса становится изолированным от базы данных приложения.</w:t>
      </w:r>
    </w:p>
    <w:p w:rsidR="00545EFB" w:rsidRDefault="0028135A">
      <w:pPr>
        <w:ind w:left="-15" w:right="260" w:firstLine="708"/>
      </w:pPr>
      <w:r>
        <w:t>Автоматизированными тестами были покрыты следующие методы класса «UserService»:</w:t>
      </w:r>
    </w:p>
    <w:p w:rsidR="00545EFB" w:rsidRDefault="0028135A">
      <w:pPr>
        <w:numPr>
          <w:ilvl w:val="0"/>
          <w:numId w:val="31"/>
        </w:numPr>
        <w:spacing w:after="139" w:line="259" w:lineRule="auto"/>
        <w:ind w:right="260" w:firstLine="708"/>
      </w:pPr>
      <w:r>
        <w:t>create – метод, отве</w:t>
      </w:r>
      <w:r>
        <w:t>чающий за создание модели пользователя;</w:t>
      </w:r>
    </w:p>
    <w:p w:rsidR="00545EFB" w:rsidRDefault="0028135A">
      <w:pPr>
        <w:numPr>
          <w:ilvl w:val="0"/>
          <w:numId w:val="31"/>
        </w:numPr>
        <w:spacing w:after="141" w:line="259" w:lineRule="auto"/>
        <w:ind w:right="260" w:firstLine="708"/>
      </w:pPr>
      <w:r>
        <w:t>findAll – метод, возвращающий всех пользователей;</w:t>
      </w:r>
    </w:p>
    <w:p w:rsidR="00545EFB" w:rsidRDefault="0028135A">
      <w:pPr>
        <w:numPr>
          <w:ilvl w:val="0"/>
          <w:numId w:val="31"/>
        </w:numPr>
        <w:ind w:right="260" w:firstLine="708"/>
      </w:pPr>
      <w:r>
        <w:t>findOne – метод, возвращающий одного пользователя по его СНИЛС;</w:t>
      </w:r>
    </w:p>
    <w:p w:rsidR="00545EFB" w:rsidRDefault="0028135A">
      <w:pPr>
        <w:numPr>
          <w:ilvl w:val="0"/>
          <w:numId w:val="31"/>
        </w:numPr>
        <w:spacing w:after="139" w:line="259" w:lineRule="auto"/>
        <w:ind w:right="260" w:firstLine="708"/>
      </w:pPr>
      <w:r>
        <w:t xml:space="preserve">update </w:t>
      </w:r>
      <w:r>
        <w:tab/>
        <w:t>– метод, производящий обновление модели</w:t>
      </w:r>
    </w:p>
    <w:p w:rsidR="00545EFB" w:rsidRDefault="0028135A">
      <w:pPr>
        <w:spacing w:after="134" w:line="259" w:lineRule="auto"/>
        <w:ind w:left="-5" w:right="260"/>
      </w:pPr>
      <w:r>
        <w:t>пользователя;</w:t>
      </w:r>
    </w:p>
    <w:p w:rsidR="00545EFB" w:rsidRDefault="0028135A">
      <w:pPr>
        <w:numPr>
          <w:ilvl w:val="0"/>
          <w:numId w:val="31"/>
        </w:numPr>
        <w:spacing w:after="139" w:line="259" w:lineRule="auto"/>
        <w:ind w:right="260" w:firstLine="708"/>
      </w:pPr>
      <w:r>
        <w:t>remove – метод, удаляющий модель.</w:t>
      </w:r>
    </w:p>
    <w:p w:rsidR="00545EFB" w:rsidRDefault="0028135A">
      <w:pPr>
        <w:ind w:left="-15" w:right="260" w:firstLine="708"/>
      </w:pPr>
      <w:r>
        <w:t>В результате было написано 11 тестов для класса «UserService», все из них выполнились успешно.</w:t>
      </w:r>
    </w:p>
    <w:p w:rsidR="00545EFB" w:rsidRDefault="0028135A">
      <w:pPr>
        <w:spacing w:after="494"/>
        <w:ind w:left="718" w:right="260"/>
      </w:pPr>
      <w:r>
        <w:t>5.2 Интеграционное тестирование</w:t>
      </w:r>
    </w:p>
    <w:p w:rsidR="00545EFB" w:rsidRDefault="0028135A">
      <w:pPr>
        <w:ind w:left="-15" w:right="260" w:firstLine="708"/>
      </w:pPr>
      <w:r>
        <w:t>Как инструмент для автоматизации интеграционного тестирования был выбран Jest.</w:t>
      </w:r>
    </w:p>
    <w:tbl>
      <w:tblPr>
        <w:tblStyle w:val="TableGrid"/>
        <w:tblpPr w:vertAnchor="text" w:tblpX="3692" w:tblpY="1450"/>
        <w:tblOverlap w:val="never"/>
        <w:tblW w:w="5373" w:type="dxa"/>
        <w:tblInd w:w="0" w:type="dxa"/>
        <w:tblCellMar>
          <w:top w:w="0" w:type="dxa"/>
          <w:left w:w="2" w:type="dxa"/>
          <w:bottom w:w="0" w:type="dxa"/>
          <w:right w:w="2" w:type="dxa"/>
        </w:tblCellMar>
        <w:tblLook w:val="04A0" w:firstRow="1" w:lastRow="0" w:firstColumn="1" w:lastColumn="0" w:noHBand="0" w:noVBand="1"/>
      </w:tblPr>
      <w:tblGrid>
        <w:gridCol w:w="5373"/>
      </w:tblGrid>
      <w:tr w:rsidR="00545EFB">
        <w:trPr>
          <w:trHeight w:val="321"/>
        </w:trPr>
        <w:tc>
          <w:tcPr>
            <w:tcW w:w="5373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:rsidR="00545EFB" w:rsidRDefault="0028135A">
            <w:pPr>
              <w:spacing w:after="0" w:line="259" w:lineRule="auto"/>
              <w:ind w:left="0" w:firstLine="0"/>
            </w:pPr>
            <w:r>
              <w:t>выполняющемся (к</w:t>
            </w:r>
            <w:r>
              <w:t>ак ответ на вопрос «в</w:t>
            </w:r>
          </w:p>
        </w:tc>
      </w:tr>
    </w:tbl>
    <w:p w:rsidR="00545EFB" w:rsidRDefault="0028135A">
      <w:pPr>
        <w:ind w:left="-15" w:right="260" w:firstLine="708"/>
      </w:pPr>
      <w:r>
        <w:t xml:space="preserve">Логика формирования структуры файла тестирования аналогична структуре модульного тестирования, описанного выше. Тесты также разбиваются на логические блоки с помощью метода describe, а в методе beforeEach, </w:t>
      </w:r>
      <w:r>
        <w:rPr>
          <w:strike/>
          <w:shd w:val="clear" w:color="auto" w:fill="FFFF00"/>
        </w:rPr>
        <w:t>выполняющийся</w:t>
      </w:r>
      <w:r>
        <w:t xml:space="preserve"> </w:t>
      </w:r>
      <w:r>
        <w:rPr>
          <w:shd w:val="clear" w:color="auto" w:fill="FFFF00"/>
        </w:rPr>
        <w:t>каком?» - «выполняющемся»)</w:t>
      </w:r>
      <w:r>
        <w:t xml:space="preserve"> перед началом тестов, </w:t>
      </w:r>
      <w:r>
        <w:rPr>
          <w:strike/>
          <w:shd w:val="clear" w:color="auto" w:fill="FFFF00"/>
        </w:rPr>
        <w:t>включают</w:t>
      </w:r>
      <w:r>
        <w:t xml:space="preserve"> </w:t>
      </w:r>
      <w:r>
        <w:rPr>
          <w:shd w:val="clear" w:color="auto" w:fill="FFFF00"/>
        </w:rPr>
        <w:t>включены (или «содержатся»)</w:t>
      </w:r>
      <w:r>
        <w:t xml:space="preserve"> Mock-функции. Но в интеграционном тестировании имеются отличия от модульного тестирования, в частности, это тестирование направлено на проверку взаимодействия нескольких </w:t>
      </w:r>
      <w:r>
        <w:t>классов, модулей системы.</w:t>
      </w:r>
    </w:p>
    <w:p w:rsidR="00545EFB" w:rsidRDefault="0028135A">
      <w:pPr>
        <w:ind w:left="-15" w:right="260" w:firstLine="708"/>
      </w:pPr>
      <w:r>
        <w:t>Например, при интеграционном тестировании модуля пользователей задействуются следующие компоненты приложения:</w:t>
      </w:r>
    </w:p>
    <w:p w:rsidR="00545EFB" w:rsidRDefault="0028135A">
      <w:pPr>
        <w:numPr>
          <w:ilvl w:val="0"/>
          <w:numId w:val="32"/>
        </w:numPr>
        <w:spacing w:after="139" w:line="259" w:lineRule="auto"/>
        <w:ind w:right="260" w:hanging="360"/>
      </w:pPr>
      <w:r>
        <w:t>класс Middleware;</w:t>
      </w:r>
    </w:p>
    <w:p w:rsidR="00545EFB" w:rsidRDefault="0028135A">
      <w:pPr>
        <w:numPr>
          <w:ilvl w:val="0"/>
          <w:numId w:val="32"/>
        </w:numPr>
        <w:spacing w:after="141" w:line="259" w:lineRule="auto"/>
        <w:ind w:right="260" w:hanging="360"/>
      </w:pPr>
      <w:r>
        <w:t>класс Guard;</w:t>
      </w:r>
    </w:p>
    <w:p w:rsidR="00545EFB" w:rsidRDefault="0028135A">
      <w:pPr>
        <w:numPr>
          <w:ilvl w:val="0"/>
          <w:numId w:val="32"/>
        </w:numPr>
        <w:spacing w:after="139" w:line="259" w:lineRule="auto"/>
        <w:ind w:right="260" w:hanging="360"/>
      </w:pPr>
      <w:r>
        <w:t>класс Interceptor;</w:t>
      </w:r>
    </w:p>
    <w:p w:rsidR="00545EFB" w:rsidRDefault="0028135A">
      <w:pPr>
        <w:numPr>
          <w:ilvl w:val="0"/>
          <w:numId w:val="32"/>
        </w:numPr>
        <w:spacing w:after="141" w:line="259" w:lineRule="auto"/>
        <w:ind w:right="260" w:hanging="360"/>
      </w:pPr>
      <w:r>
        <w:t>класс Pipes;</w:t>
      </w:r>
    </w:p>
    <w:p w:rsidR="00545EFB" w:rsidRDefault="0028135A">
      <w:pPr>
        <w:numPr>
          <w:ilvl w:val="0"/>
          <w:numId w:val="32"/>
        </w:numPr>
        <w:spacing w:after="139" w:line="259" w:lineRule="auto"/>
        <w:ind w:right="260" w:hanging="360"/>
      </w:pPr>
      <w:r>
        <w:t>класс Controller;</w:t>
      </w:r>
    </w:p>
    <w:p w:rsidR="00545EFB" w:rsidRDefault="0028135A">
      <w:pPr>
        <w:numPr>
          <w:ilvl w:val="0"/>
          <w:numId w:val="32"/>
        </w:numPr>
        <w:spacing w:after="141" w:line="259" w:lineRule="auto"/>
        <w:ind w:right="260" w:hanging="360"/>
      </w:pPr>
      <w:r>
        <w:t>класс ExceptionFilter;</w:t>
      </w:r>
    </w:p>
    <w:p w:rsidR="00545EFB" w:rsidRDefault="0028135A">
      <w:pPr>
        <w:numPr>
          <w:ilvl w:val="0"/>
          <w:numId w:val="32"/>
        </w:numPr>
        <w:spacing w:after="139" w:line="259" w:lineRule="auto"/>
        <w:ind w:right="260" w:hanging="360"/>
      </w:pPr>
      <w:r>
        <w:t>модуль врача и модуль пациента.</w:t>
      </w:r>
    </w:p>
    <w:p w:rsidR="00545EFB" w:rsidRDefault="0028135A">
      <w:pPr>
        <w:ind w:left="-15" w:right="260" w:firstLine="708"/>
      </w:pPr>
      <w:r>
        <w:t xml:space="preserve">В ходе интеграционного тестирования модуля отправлялись </w:t>
      </w:r>
      <w:r>
        <w:rPr>
          <w:strike/>
          <w:shd w:val="clear" w:color="auto" w:fill="FFFF00"/>
        </w:rPr>
        <w:t xml:space="preserve">запросы </w:t>
      </w:r>
      <w:r>
        <w:t>HTTP запросы с методами:</w:t>
      </w:r>
    </w:p>
    <w:p w:rsidR="00545EFB" w:rsidRDefault="0028135A">
      <w:pPr>
        <w:numPr>
          <w:ilvl w:val="0"/>
          <w:numId w:val="33"/>
        </w:numPr>
        <w:spacing w:after="141" w:line="259" w:lineRule="auto"/>
        <w:ind w:right="1344" w:hanging="360"/>
      </w:pPr>
      <w:r>
        <w:t>GET – для проверки получения пользователей;</w:t>
      </w:r>
    </w:p>
    <w:p w:rsidR="00545EFB" w:rsidRDefault="0028135A">
      <w:pPr>
        <w:numPr>
          <w:ilvl w:val="0"/>
          <w:numId w:val="33"/>
        </w:numPr>
        <w:ind w:right="1344" w:hanging="360"/>
      </w:pPr>
      <w:r>
        <w:t>POST – для создания пользователей в системе; 3) PUTH – для обновлени</w:t>
      </w:r>
      <w:r>
        <w:t>я пользователя в системе;</w:t>
      </w:r>
    </w:p>
    <w:p w:rsidR="00545EFB" w:rsidRDefault="0028135A">
      <w:pPr>
        <w:spacing w:after="139" w:line="259" w:lineRule="auto"/>
        <w:ind w:left="718" w:right="260"/>
      </w:pPr>
      <w:r>
        <w:t>4) DELETE – для удаления пользователя в системе.</w:t>
      </w:r>
    </w:p>
    <w:p w:rsidR="00545EFB" w:rsidRDefault="0028135A">
      <w:pPr>
        <w:ind w:left="-15" w:right="260" w:firstLine="708"/>
      </w:pPr>
      <w:r>
        <w:t xml:space="preserve">Путем отправок HTTP запросов в тестах сопоставлялись заголовки ответов (Headers), статус коды ответов, а также тела ответов. </w:t>
      </w:r>
    </w:p>
    <w:p w:rsidR="00545EFB" w:rsidRDefault="0028135A">
      <w:pPr>
        <w:spacing w:after="476"/>
        <w:ind w:left="-15" w:right="260" w:firstLine="708"/>
      </w:pPr>
      <w:r>
        <w:t>В результате было написано 11 тестов для модуля пользов</w:t>
      </w:r>
      <w:r>
        <w:t>ателей, все из них выполнились успешно.</w:t>
      </w:r>
    </w:p>
    <w:p w:rsidR="00545EFB" w:rsidRDefault="0028135A">
      <w:pPr>
        <w:spacing w:after="408" w:line="259" w:lineRule="auto"/>
        <w:ind w:left="718" w:right="260"/>
      </w:pPr>
      <w:r>
        <w:t>5.3 Нагрузочное тестирование</w:t>
      </w:r>
    </w:p>
    <w:p w:rsidR="00545EFB" w:rsidRDefault="0028135A">
      <w:pPr>
        <w:ind w:left="-15" w:right="260" w:firstLine="708"/>
      </w:pPr>
      <w:r>
        <w:t>Нагрузочное тестирование проводилось в операционной системе Windows 11 с помощью программы для проведения нагрузочного тестирования Apache JMeter.</w:t>
      </w:r>
    </w:p>
    <w:p w:rsidR="00545EFB" w:rsidRDefault="0028135A">
      <w:pPr>
        <w:ind w:left="-15" w:right="260" w:firstLine="70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5713730</wp:posOffset>
                </wp:positionH>
                <wp:positionV relativeFrom="paragraph">
                  <wp:posOffset>305760</wp:posOffset>
                </wp:positionV>
                <wp:extent cx="43815" cy="203835"/>
                <wp:effectExtent l="0" t="0" r="0" b="0"/>
                <wp:wrapNone/>
                <wp:docPr id="26808" name="Group 268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815" cy="203835"/>
                          <a:chOff x="0" y="0"/>
                          <a:chExt cx="43815" cy="203835"/>
                        </a:xfrm>
                      </wpg:grpSpPr>
                      <wps:wsp>
                        <wps:cNvPr id="31903" name="Shape 31903"/>
                        <wps:cNvSpPr/>
                        <wps:spPr>
                          <a:xfrm>
                            <a:off x="0" y="0"/>
                            <a:ext cx="43815" cy="203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15" h="203835">
                                <a:moveTo>
                                  <a:pt x="0" y="0"/>
                                </a:moveTo>
                                <a:lnTo>
                                  <a:pt x="43815" y="0"/>
                                </a:lnTo>
                                <a:lnTo>
                                  <a:pt x="43815" y="203835"/>
                                </a:lnTo>
                                <a:lnTo>
                                  <a:pt x="0" y="2038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6808" style="width:3.45001pt;height:16.05pt;position:absolute;z-index:-2147483637;mso-position-horizontal-relative:text;mso-position-horizontal:absolute;margin-left:449.9pt;mso-position-vertical-relative:text;margin-top:24.0756pt;" coordsize="438,2038">
                <v:shape id="Shape 31904" style="position:absolute;width:438;height:2038;left:0;top:0;" coordsize="43815,203835" path="m0,0l43815,0l43815,203835l0,203835l0,0">
                  <v:stroke weight="0pt" endcap="flat" joinstyle="miter" miterlimit="10" on="false" color="#000000" opacity="0"/>
                  <v:fill on="true" color="#ffff00"/>
                </v:shape>
              </v:group>
            </w:pict>
          </mc:Fallback>
        </mc:AlternateContent>
      </w:r>
      <w:r>
        <w:t>Опираясь на требование к тестированию системы, в частности о стабильной работе при одновременном обращении 200 пользователей,</w:t>
      </w:r>
    </w:p>
    <w:p w:rsidR="00545EFB" w:rsidRDefault="0028135A">
      <w:pPr>
        <w:ind w:left="-5" w:right="260"/>
      </w:pPr>
      <w:r>
        <w:rPr>
          <w:shd w:val="clear" w:color="auto" w:fill="FFFF00"/>
        </w:rPr>
        <w:t>(зпт)</w:t>
      </w:r>
      <w:r>
        <w:t xml:space="preserve"> были составлены следующие входные данные для тестов в Apache JMeter:</w:t>
      </w:r>
    </w:p>
    <w:p w:rsidR="00545EFB" w:rsidRDefault="0028135A">
      <w:pPr>
        <w:numPr>
          <w:ilvl w:val="0"/>
          <w:numId w:val="34"/>
        </w:numPr>
        <w:spacing w:after="139" w:line="259" w:lineRule="auto"/>
        <w:ind w:right="260" w:firstLine="708"/>
      </w:pPr>
      <w:r>
        <w:t>количество пользователей (потоков) равное 200;</w:t>
      </w:r>
    </w:p>
    <w:p w:rsidR="00545EFB" w:rsidRDefault="0028135A">
      <w:pPr>
        <w:numPr>
          <w:ilvl w:val="0"/>
          <w:numId w:val="34"/>
        </w:numPr>
        <w:spacing w:after="141" w:line="259" w:lineRule="auto"/>
        <w:ind w:right="260" w:firstLine="708"/>
      </w:pPr>
      <w:r>
        <w:t>время об</w:t>
      </w:r>
      <w:r>
        <w:t xml:space="preserve">ращения 30 секунд; </w:t>
      </w:r>
    </w:p>
    <w:p w:rsidR="00545EFB" w:rsidRDefault="0028135A">
      <w:pPr>
        <w:numPr>
          <w:ilvl w:val="0"/>
          <w:numId w:val="34"/>
        </w:numPr>
        <w:ind w:right="260" w:firstLine="708"/>
      </w:pPr>
      <w:r>
        <w:t>каждый пользователь (поток) должен отправить за 30 секунд по 10 запросов.</w:t>
      </w:r>
    </w:p>
    <w:p w:rsidR="00545EFB" w:rsidRDefault="0028135A">
      <w:pPr>
        <w:ind w:left="-15" w:right="260" w:firstLine="708"/>
      </w:pPr>
      <w:r>
        <w:t>Опираясь на входные данные, можно сделать вывод, что за 30 секунд будет отправлено 2000 запросов.</w:t>
      </w:r>
    </w:p>
    <w:p w:rsidR="00545EFB" w:rsidRDefault="0028135A">
      <w:pPr>
        <w:ind w:left="-15" w:right="260" w:firstLine="708"/>
      </w:pPr>
      <w:r>
        <w:t>Результаты нагрузочного тестирования приведены в таблице 1. Такж</w:t>
      </w:r>
      <w:r>
        <w:t>е на рисунках 5.1, 5.2 изображены графики с результатами тестирования.</w:t>
      </w:r>
    </w:p>
    <w:p w:rsidR="00545EFB" w:rsidRDefault="0028135A">
      <w:pPr>
        <w:spacing w:after="135" w:line="259" w:lineRule="auto"/>
        <w:ind w:left="718" w:right="260"/>
      </w:pPr>
      <w:r>
        <w:t>Описание некоторых параметров участвующих в тестировании:</w:t>
      </w:r>
    </w:p>
    <w:p w:rsidR="00545EFB" w:rsidRDefault="0028135A">
      <w:pPr>
        <w:numPr>
          <w:ilvl w:val="0"/>
          <w:numId w:val="35"/>
        </w:numPr>
        <w:spacing w:after="114" w:line="259" w:lineRule="auto"/>
        <w:ind w:right="260" w:hanging="708"/>
      </w:pPr>
      <w:r>
        <w:t xml:space="preserve">количество отправленных запросов равное </w:t>
      </w:r>
      <w:r>
        <w:rPr>
          <w:shd w:val="clear" w:color="auto" w:fill="FFFF00"/>
        </w:rPr>
        <w:t>чему равное-то?</w:t>
      </w:r>
    </w:p>
    <w:p w:rsidR="00545EFB" w:rsidRDefault="0028135A">
      <w:pPr>
        <w:spacing w:after="135" w:line="259" w:lineRule="auto"/>
        <w:ind w:left="-5" w:right="260"/>
      </w:pPr>
      <w:r>
        <w:t>(параметр «Sample»);</w:t>
      </w:r>
    </w:p>
    <w:p w:rsidR="00545EFB" w:rsidRDefault="0028135A">
      <w:pPr>
        <w:numPr>
          <w:ilvl w:val="0"/>
          <w:numId w:val="35"/>
        </w:numPr>
        <w:spacing w:after="122" w:line="259" w:lineRule="auto"/>
        <w:ind w:right="260" w:hanging="708"/>
      </w:pPr>
      <w:r>
        <w:t xml:space="preserve">среднее арифметическое для всех ответов (параметр </w:t>
      </w:r>
      <w:r>
        <w:t>«Avg»);</w:t>
      </w:r>
    </w:p>
    <w:p w:rsidR="00545EFB" w:rsidRDefault="0028135A">
      <w:pPr>
        <w:numPr>
          <w:ilvl w:val="0"/>
          <w:numId w:val="35"/>
        </w:numPr>
        <w:spacing w:after="124" w:line="259" w:lineRule="auto"/>
        <w:ind w:right="260" w:hanging="708"/>
      </w:pPr>
      <w:r>
        <w:t>минимальное время отклика (параметр «Min»);</w:t>
      </w:r>
    </w:p>
    <w:p w:rsidR="00545EFB" w:rsidRDefault="0028135A">
      <w:pPr>
        <w:numPr>
          <w:ilvl w:val="0"/>
          <w:numId w:val="35"/>
        </w:numPr>
        <w:spacing w:after="122" w:line="259" w:lineRule="auto"/>
        <w:ind w:right="260" w:hanging="708"/>
      </w:pPr>
      <w:r>
        <w:t>максимальное время отклика (параметр «Max»);</w:t>
      </w:r>
    </w:p>
    <w:tbl>
      <w:tblPr>
        <w:tblStyle w:val="TableGrid"/>
        <w:tblpPr w:vertAnchor="text" w:tblpX="5050" w:tblpY="-3"/>
        <w:tblOverlap w:val="never"/>
        <w:tblW w:w="4015" w:type="dxa"/>
        <w:tblInd w:w="0" w:type="dxa"/>
        <w:tblCellMar>
          <w:top w:w="0" w:type="dxa"/>
          <w:left w:w="2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015"/>
      </w:tblGrid>
      <w:tr w:rsidR="00545EFB">
        <w:trPr>
          <w:trHeight w:val="321"/>
        </w:trPr>
        <w:tc>
          <w:tcPr>
            <w:tcW w:w="4015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:rsidR="00545EFB" w:rsidRDefault="0028135A">
            <w:pPr>
              <w:spacing w:after="0" w:line="259" w:lineRule="auto"/>
              <w:ind w:left="0" w:right="-2" w:firstLine="0"/>
            </w:pPr>
            <w:r>
              <w:t>равное процентов (сами фразу</w:t>
            </w:r>
          </w:p>
        </w:tc>
      </w:tr>
    </w:tbl>
    <w:p w:rsidR="00545EFB" w:rsidRDefault="0028135A">
      <w:pPr>
        <w:numPr>
          <w:ilvl w:val="0"/>
          <w:numId w:val="35"/>
        </w:numPr>
        <w:spacing w:after="116" w:line="259" w:lineRule="auto"/>
        <w:ind w:right="260" w:hanging="708"/>
      </w:pPr>
      <w:r>
        <w:t xml:space="preserve">процент неудачных тестов </w:t>
      </w:r>
    </w:p>
    <w:p w:rsidR="00545EFB" w:rsidRDefault="0028135A">
      <w:pPr>
        <w:spacing w:after="3" w:line="259" w:lineRule="auto"/>
        <w:ind w:left="-5" w:right="259"/>
      </w:pPr>
      <w:r>
        <w:rPr>
          <w:shd w:val="clear" w:color="auto" w:fill="FFFF00"/>
        </w:rPr>
        <w:t>прочтите, что-то в ней явно лишнее)</w:t>
      </w:r>
      <w:r>
        <w:t xml:space="preserve"> (параметр «Error»).</w:t>
      </w:r>
    </w:p>
    <w:p w:rsidR="00545EFB" w:rsidRDefault="0028135A">
      <w:pPr>
        <w:spacing w:line="259" w:lineRule="auto"/>
        <w:ind w:left="-5" w:right="260"/>
      </w:pPr>
      <w:r>
        <w:t>Таблица 1 – Результаты нагрузочного тестирования</w:t>
      </w:r>
    </w:p>
    <w:p w:rsidR="00545EFB" w:rsidRDefault="0028135A">
      <w:pPr>
        <w:spacing w:after="176" w:line="259" w:lineRule="auto"/>
        <w:ind w:left="-7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97550" cy="3301090"/>
                <wp:effectExtent l="0" t="0" r="0" b="0"/>
                <wp:docPr id="30739" name="Group 307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7550" cy="3301090"/>
                          <a:chOff x="0" y="0"/>
                          <a:chExt cx="5797550" cy="3301090"/>
                        </a:xfrm>
                      </wpg:grpSpPr>
                      <wps:wsp>
                        <wps:cNvPr id="2124" name="Shape 2124"/>
                        <wps:cNvSpPr/>
                        <wps:spPr>
                          <a:xfrm>
                            <a:off x="0" y="3175"/>
                            <a:ext cx="57975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7550">
                                <a:moveTo>
                                  <a:pt x="0" y="0"/>
                                </a:moveTo>
                                <a:lnTo>
                                  <a:pt x="579755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5" name="Shape 2125"/>
                        <wps:cNvSpPr/>
                        <wps:spPr>
                          <a:xfrm>
                            <a:off x="0" y="932815"/>
                            <a:ext cx="57975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7550">
                                <a:moveTo>
                                  <a:pt x="0" y="0"/>
                                </a:moveTo>
                                <a:lnTo>
                                  <a:pt x="579755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6" name="Shape 2126"/>
                        <wps:cNvSpPr/>
                        <wps:spPr>
                          <a:xfrm>
                            <a:off x="0" y="1863725"/>
                            <a:ext cx="57975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7550">
                                <a:moveTo>
                                  <a:pt x="0" y="0"/>
                                </a:moveTo>
                                <a:lnTo>
                                  <a:pt x="579755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7" name="Shape 2127"/>
                        <wps:cNvSpPr/>
                        <wps:spPr>
                          <a:xfrm>
                            <a:off x="0" y="2793365"/>
                            <a:ext cx="57975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7550">
                                <a:moveTo>
                                  <a:pt x="0" y="0"/>
                                </a:moveTo>
                                <a:lnTo>
                                  <a:pt x="5797550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8" name="Shape 2128"/>
                        <wps:cNvSpPr/>
                        <wps:spPr>
                          <a:xfrm>
                            <a:off x="3175" y="0"/>
                            <a:ext cx="0" cy="27965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96540">
                                <a:moveTo>
                                  <a:pt x="0" y="0"/>
                                </a:moveTo>
                                <a:lnTo>
                                  <a:pt x="0" y="279654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9" name="Shape 2129"/>
                        <wps:cNvSpPr/>
                        <wps:spPr>
                          <a:xfrm>
                            <a:off x="968375" y="0"/>
                            <a:ext cx="0" cy="27965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96540">
                                <a:moveTo>
                                  <a:pt x="0" y="0"/>
                                </a:moveTo>
                                <a:lnTo>
                                  <a:pt x="0" y="279654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0" name="Shape 2130"/>
                        <wps:cNvSpPr/>
                        <wps:spPr>
                          <a:xfrm>
                            <a:off x="1933575" y="0"/>
                            <a:ext cx="0" cy="27965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96540">
                                <a:moveTo>
                                  <a:pt x="0" y="0"/>
                                </a:moveTo>
                                <a:lnTo>
                                  <a:pt x="0" y="279654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1" name="Shape 2131"/>
                        <wps:cNvSpPr/>
                        <wps:spPr>
                          <a:xfrm>
                            <a:off x="2898775" y="0"/>
                            <a:ext cx="0" cy="27965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96540">
                                <a:moveTo>
                                  <a:pt x="0" y="0"/>
                                </a:moveTo>
                                <a:lnTo>
                                  <a:pt x="0" y="279654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2" name="Shape 2132"/>
                        <wps:cNvSpPr/>
                        <wps:spPr>
                          <a:xfrm>
                            <a:off x="3863975" y="0"/>
                            <a:ext cx="0" cy="27965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96540">
                                <a:moveTo>
                                  <a:pt x="0" y="0"/>
                                </a:moveTo>
                                <a:lnTo>
                                  <a:pt x="0" y="279654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3" name="Shape 2133"/>
                        <wps:cNvSpPr/>
                        <wps:spPr>
                          <a:xfrm>
                            <a:off x="4829175" y="0"/>
                            <a:ext cx="0" cy="27965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96540">
                                <a:moveTo>
                                  <a:pt x="0" y="0"/>
                                </a:moveTo>
                                <a:lnTo>
                                  <a:pt x="0" y="279654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4" name="Shape 2134"/>
                        <wps:cNvSpPr/>
                        <wps:spPr>
                          <a:xfrm>
                            <a:off x="5794375" y="0"/>
                            <a:ext cx="0" cy="27965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96540">
                                <a:moveTo>
                                  <a:pt x="0" y="0"/>
                                </a:moveTo>
                                <a:lnTo>
                                  <a:pt x="0" y="279654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5" name="Rectangle 2135"/>
                        <wps:cNvSpPr/>
                        <wps:spPr>
                          <a:xfrm>
                            <a:off x="131445" y="161600"/>
                            <a:ext cx="942112" cy="2618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5EFB" w:rsidRDefault="0028135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Название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6" name="Rectangle 2136"/>
                        <wps:cNvSpPr/>
                        <wps:spPr>
                          <a:xfrm>
                            <a:off x="290195" y="468940"/>
                            <a:ext cx="520479" cy="2618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5EFB" w:rsidRDefault="0028135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теста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7" name="Rectangle 2137"/>
                        <wps:cNvSpPr/>
                        <wps:spPr>
                          <a:xfrm>
                            <a:off x="1185545" y="315270"/>
                            <a:ext cx="708949" cy="2618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5EFB" w:rsidRDefault="0028135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Sample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8" name="Rectangle 2138"/>
                        <wps:cNvSpPr/>
                        <wps:spPr>
                          <a:xfrm>
                            <a:off x="2224405" y="7931"/>
                            <a:ext cx="511730" cy="2618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5EFB" w:rsidRDefault="0028135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AVG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13" name="Rectangle 27113"/>
                        <wps:cNvSpPr/>
                        <wps:spPr>
                          <a:xfrm>
                            <a:off x="2169795" y="315270"/>
                            <a:ext cx="78746" cy="2618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5EFB" w:rsidRDefault="0028135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hd w:val="clear" w:color="auto" w:fill="FFFF0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15" name="Rectangle 27115"/>
                        <wps:cNvSpPr/>
                        <wps:spPr>
                          <a:xfrm>
                            <a:off x="2229358" y="315270"/>
                            <a:ext cx="578888" cy="2618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5EFB" w:rsidRDefault="0028135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hd w:val="clear" w:color="auto" w:fill="FFFF00"/>
                                </w:rPr>
                                <w:t>каких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2" name="Rectangle 2142"/>
                        <wps:cNvSpPr/>
                        <wps:spPr>
                          <a:xfrm>
                            <a:off x="2073275" y="621340"/>
                            <a:ext cx="914208" cy="2618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5EFB" w:rsidRDefault="0028135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hd w:val="clear" w:color="auto" w:fill="FFFF00"/>
                                </w:rPr>
                                <w:t>единиц?)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3" name="Rectangle 2143"/>
                        <wps:cNvSpPr/>
                        <wps:spPr>
                          <a:xfrm>
                            <a:off x="3234055" y="7931"/>
                            <a:ext cx="393493" cy="2618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5EFB" w:rsidRDefault="0028135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Min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16" name="Rectangle 27116"/>
                        <wps:cNvSpPr/>
                        <wps:spPr>
                          <a:xfrm>
                            <a:off x="3134995" y="315270"/>
                            <a:ext cx="78746" cy="2618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5EFB" w:rsidRDefault="0028135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hd w:val="clear" w:color="auto" w:fill="FFFF0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18" name="Rectangle 27118"/>
                        <wps:cNvSpPr/>
                        <wps:spPr>
                          <a:xfrm>
                            <a:off x="3194558" y="315270"/>
                            <a:ext cx="578888" cy="2618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5EFB" w:rsidRDefault="0028135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hd w:val="clear" w:color="auto" w:fill="FFFF00"/>
                                </w:rPr>
                                <w:t>каких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7" name="Rectangle 2147"/>
                        <wps:cNvSpPr/>
                        <wps:spPr>
                          <a:xfrm>
                            <a:off x="3038475" y="621340"/>
                            <a:ext cx="914208" cy="2618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5EFB" w:rsidRDefault="0028135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hd w:val="clear" w:color="auto" w:fill="FFFF00"/>
                                </w:rPr>
                                <w:t>единиц?)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8" name="Rectangle 2148"/>
                        <wps:cNvSpPr/>
                        <wps:spPr>
                          <a:xfrm>
                            <a:off x="3937635" y="161600"/>
                            <a:ext cx="432511" cy="2618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5EFB" w:rsidRDefault="0028135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Max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11" name="Rectangle 27111"/>
                        <wps:cNvSpPr/>
                        <wps:spPr>
                          <a:xfrm>
                            <a:off x="4262756" y="161600"/>
                            <a:ext cx="78746" cy="2618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5EFB" w:rsidRDefault="0028135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hd w:val="clear" w:color="auto" w:fill="FFFF0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12" name="Rectangle 27112"/>
                        <wps:cNvSpPr/>
                        <wps:spPr>
                          <a:xfrm>
                            <a:off x="4322319" y="161600"/>
                            <a:ext cx="578888" cy="2618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5EFB" w:rsidRDefault="0028135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hd w:val="clear" w:color="auto" w:fill="FFFF00"/>
                                </w:rPr>
                                <w:t>каких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2" name="Rectangle 2152"/>
                        <wps:cNvSpPr/>
                        <wps:spPr>
                          <a:xfrm>
                            <a:off x="4003675" y="468940"/>
                            <a:ext cx="914208" cy="2618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5EFB" w:rsidRDefault="0028135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hd w:val="clear" w:color="auto" w:fill="FFFF00"/>
                                </w:rPr>
                                <w:t>единиц?)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3" name="Rectangle 2153"/>
                        <wps:cNvSpPr/>
                        <wps:spPr>
                          <a:xfrm>
                            <a:off x="5006975" y="315270"/>
                            <a:ext cx="814653" cy="2618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5EFB" w:rsidRDefault="0028135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Error, 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4" name="Rectangle 2154"/>
                        <wps:cNvSpPr/>
                        <wps:spPr>
                          <a:xfrm>
                            <a:off x="142875" y="938840"/>
                            <a:ext cx="915155" cy="2618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5EFB" w:rsidRDefault="0028135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страница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5" name="Rectangle 2155"/>
                        <wps:cNvSpPr/>
                        <wps:spPr>
                          <a:xfrm>
                            <a:off x="225425" y="1244910"/>
                            <a:ext cx="695470" cy="2618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5EFB" w:rsidRDefault="0028135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поиска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6" name="Rectangle 2156"/>
                        <wps:cNvSpPr/>
                        <wps:spPr>
                          <a:xfrm>
                            <a:off x="276225" y="1552250"/>
                            <a:ext cx="557369" cy="2618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5EFB" w:rsidRDefault="0028135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врача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7" name="Rectangle 2157"/>
                        <wps:cNvSpPr/>
                        <wps:spPr>
                          <a:xfrm>
                            <a:off x="1274445" y="1244910"/>
                            <a:ext cx="472948" cy="2618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5EFB" w:rsidRDefault="0028135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2000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8" name="Rectangle 2158"/>
                        <wps:cNvSpPr/>
                        <wps:spPr>
                          <a:xfrm>
                            <a:off x="2239645" y="1244910"/>
                            <a:ext cx="472948" cy="2618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5EFB" w:rsidRDefault="0028135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4007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9" name="Rectangle 2159"/>
                        <wps:cNvSpPr/>
                        <wps:spPr>
                          <a:xfrm>
                            <a:off x="3293745" y="1244910"/>
                            <a:ext cx="236474" cy="2618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5EFB" w:rsidRDefault="0028135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36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0" name="Rectangle 2160"/>
                        <wps:cNvSpPr/>
                        <wps:spPr>
                          <a:xfrm>
                            <a:off x="4125595" y="1244910"/>
                            <a:ext cx="591185" cy="2618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5EFB" w:rsidRDefault="0028135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11536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23" name="Rectangle 27123"/>
                        <wps:cNvSpPr/>
                        <wps:spPr>
                          <a:xfrm>
                            <a:off x="5202556" y="1244910"/>
                            <a:ext cx="118237" cy="2618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5EFB" w:rsidRDefault="0028135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29" name="Rectangle 27129"/>
                        <wps:cNvSpPr/>
                        <wps:spPr>
                          <a:xfrm>
                            <a:off x="5291456" y="1244910"/>
                            <a:ext cx="59119" cy="2618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5EFB" w:rsidRDefault="0028135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28" name="Rectangle 27128"/>
                        <wps:cNvSpPr/>
                        <wps:spPr>
                          <a:xfrm>
                            <a:off x="5335906" y="1244910"/>
                            <a:ext cx="118237" cy="2618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5EFB" w:rsidRDefault="0028135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2" name="Rectangle 2162"/>
                        <wps:cNvSpPr/>
                        <wps:spPr>
                          <a:xfrm>
                            <a:off x="99695" y="2022150"/>
                            <a:ext cx="438896" cy="2618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5EFB" w:rsidRDefault="0028135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API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3" name="Rectangle 2163"/>
                        <wps:cNvSpPr/>
                        <wps:spPr>
                          <a:xfrm>
                            <a:off x="429895" y="2022150"/>
                            <a:ext cx="590712" cy="2618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5EFB" w:rsidRDefault="0028135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поиск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4" name="Rectangle 2164"/>
                        <wps:cNvSpPr/>
                        <wps:spPr>
                          <a:xfrm>
                            <a:off x="276225" y="2329490"/>
                            <a:ext cx="557369" cy="2618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5EFB" w:rsidRDefault="0028135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врача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5" name="Rectangle 2165"/>
                        <wps:cNvSpPr/>
                        <wps:spPr>
                          <a:xfrm>
                            <a:off x="1274445" y="2175820"/>
                            <a:ext cx="472948" cy="2618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5EFB" w:rsidRDefault="0028135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2000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6" name="Rectangle 2166"/>
                        <wps:cNvSpPr/>
                        <wps:spPr>
                          <a:xfrm>
                            <a:off x="2328545" y="2175820"/>
                            <a:ext cx="236474" cy="2618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5EFB" w:rsidRDefault="0028135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86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7" name="Rectangle 2167"/>
                        <wps:cNvSpPr/>
                        <wps:spPr>
                          <a:xfrm>
                            <a:off x="3293745" y="2175820"/>
                            <a:ext cx="236474" cy="2618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5EFB" w:rsidRDefault="0028135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8" name="Rectangle 2168"/>
                        <wps:cNvSpPr/>
                        <wps:spPr>
                          <a:xfrm>
                            <a:off x="4170045" y="2175820"/>
                            <a:ext cx="472948" cy="2618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5EFB" w:rsidRDefault="0028135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1767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9" name="Rectangle 2169"/>
                        <wps:cNvSpPr/>
                        <wps:spPr>
                          <a:xfrm>
                            <a:off x="5268596" y="2175820"/>
                            <a:ext cx="118237" cy="2618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5EFB" w:rsidRDefault="0028135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0" name="Rectangle 2170"/>
                        <wps:cNvSpPr/>
                        <wps:spPr>
                          <a:xfrm>
                            <a:off x="4445" y="2796850"/>
                            <a:ext cx="2657732" cy="2618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5EFB" w:rsidRDefault="0028135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Продолжение таблицы 1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05" name="Shape 31905"/>
                        <wps:cNvSpPr/>
                        <wps:spPr>
                          <a:xfrm>
                            <a:off x="2004695" y="2796540"/>
                            <a:ext cx="3757295" cy="203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57295" h="203835">
                                <a:moveTo>
                                  <a:pt x="0" y="0"/>
                                </a:moveTo>
                                <a:lnTo>
                                  <a:pt x="3757295" y="0"/>
                                </a:lnTo>
                                <a:lnTo>
                                  <a:pt x="3757295" y="203835"/>
                                </a:lnTo>
                                <a:lnTo>
                                  <a:pt x="0" y="2038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31" name="Rectangle 27131"/>
                        <wps:cNvSpPr/>
                        <wps:spPr>
                          <a:xfrm>
                            <a:off x="2005965" y="2796850"/>
                            <a:ext cx="78746" cy="2618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5EFB" w:rsidRDefault="0028135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32" name="Rectangle 27132"/>
                        <wps:cNvSpPr/>
                        <wps:spPr>
                          <a:xfrm>
                            <a:off x="2065528" y="2796850"/>
                            <a:ext cx="4910146" cy="2618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5EFB" w:rsidRDefault="0028135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проверьте, если разрыва страниц не  будет, то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4" name="Rectangle 2174"/>
                        <wps:cNvSpPr/>
                        <wps:spPr>
                          <a:xfrm>
                            <a:off x="4445" y="3104190"/>
                            <a:ext cx="3062102" cy="2618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45EFB" w:rsidRDefault="0028135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hd w:val="clear" w:color="auto" w:fill="FFFF00"/>
                                </w:rPr>
                                <w:t>слейте таблицу, но аккуратно)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739" style="width:456.5pt;height:259.928pt;mso-position-horizontal-relative:char;mso-position-vertical-relative:line" coordsize="57975,33010">
                <v:shape id="Shape 2124" style="position:absolute;width:57975;height:0;left:0;top:31;" coordsize="5797550,0" path="m0,0l5797550,0">
                  <v:stroke weight="0.5pt" endcap="flat" joinstyle="round" on="true" color="#000000"/>
                  <v:fill on="false" color="#000000" opacity="0"/>
                </v:shape>
                <v:shape id="Shape 2125" style="position:absolute;width:57975;height:0;left:0;top:9328;" coordsize="5797550,0" path="m0,0l5797550,0">
                  <v:stroke weight="0.5pt" endcap="flat" joinstyle="round" on="true" color="#000000"/>
                  <v:fill on="false" color="#000000" opacity="0"/>
                </v:shape>
                <v:shape id="Shape 2126" style="position:absolute;width:57975;height:0;left:0;top:18637;" coordsize="5797550,0" path="m0,0l5797550,0">
                  <v:stroke weight="0.5pt" endcap="flat" joinstyle="round" on="true" color="#000000"/>
                  <v:fill on="false" color="#000000" opacity="0"/>
                </v:shape>
                <v:shape id="Shape 2127" style="position:absolute;width:57975;height:0;left:0;top:27933;" coordsize="5797550,0" path="m0,0l5797550,0">
                  <v:stroke weight="0.5pt" endcap="flat" joinstyle="round" on="true" color="#000000"/>
                  <v:fill on="false" color="#000000" opacity="0"/>
                </v:shape>
                <v:shape id="Shape 2128" style="position:absolute;width:0;height:27965;left:31;top:0;" coordsize="0,2796540" path="m0,0l0,2796540">
                  <v:stroke weight="0.5pt" endcap="flat" joinstyle="round" on="true" color="#000000"/>
                  <v:fill on="false" color="#000000" opacity="0"/>
                </v:shape>
                <v:shape id="Shape 2129" style="position:absolute;width:0;height:27965;left:9683;top:0;" coordsize="0,2796540" path="m0,0l0,2796540">
                  <v:stroke weight="0.5pt" endcap="flat" joinstyle="round" on="true" color="#000000"/>
                  <v:fill on="false" color="#000000" opacity="0"/>
                </v:shape>
                <v:shape id="Shape 2130" style="position:absolute;width:0;height:27965;left:19335;top:0;" coordsize="0,2796540" path="m0,0l0,2796540">
                  <v:stroke weight="0.5pt" endcap="flat" joinstyle="round" on="true" color="#000000"/>
                  <v:fill on="false" color="#000000" opacity="0"/>
                </v:shape>
                <v:shape id="Shape 2131" style="position:absolute;width:0;height:27965;left:28987;top:0;" coordsize="0,2796540" path="m0,0l0,2796540">
                  <v:stroke weight="0.5pt" endcap="flat" joinstyle="round" on="true" color="#000000"/>
                  <v:fill on="false" color="#000000" opacity="0"/>
                </v:shape>
                <v:shape id="Shape 2132" style="position:absolute;width:0;height:27965;left:38639;top:0;" coordsize="0,2796540" path="m0,0l0,2796540">
                  <v:stroke weight="0.5pt" endcap="flat" joinstyle="round" on="true" color="#000000"/>
                  <v:fill on="false" color="#000000" opacity="0"/>
                </v:shape>
                <v:shape id="Shape 2133" style="position:absolute;width:0;height:27965;left:48291;top:0;" coordsize="0,2796540" path="m0,0l0,2796540">
                  <v:stroke weight="0.5pt" endcap="flat" joinstyle="round" on="true" color="#000000"/>
                  <v:fill on="false" color="#000000" opacity="0"/>
                </v:shape>
                <v:shape id="Shape 2134" style="position:absolute;width:0;height:27965;left:57943;top:0;" coordsize="0,2796540" path="m0,0l0,2796540">
                  <v:stroke weight="0.5pt" endcap="flat" joinstyle="round" on="true" color="#000000"/>
                  <v:fill on="false" color="#000000" opacity="0"/>
                </v:shape>
                <v:rect id="Rectangle 2135" style="position:absolute;width:9421;height:2618;left:1314;top:16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Название</w:t>
                        </w:r>
                      </w:p>
                    </w:txbxContent>
                  </v:textbox>
                </v:rect>
                <v:rect id="Rectangle 2136" style="position:absolute;width:5204;height:2618;left:2901;top:46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теста</w:t>
                        </w:r>
                      </w:p>
                    </w:txbxContent>
                  </v:textbox>
                </v:rect>
                <v:rect id="Rectangle 2137" style="position:absolute;width:7089;height:2618;left:11855;top:31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Sample</w:t>
                        </w:r>
                      </w:p>
                    </w:txbxContent>
                  </v:textbox>
                </v:rect>
                <v:rect id="Rectangle 2138" style="position:absolute;width:5117;height:2618;left:22244;top: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AVG</w:t>
                        </w:r>
                      </w:p>
                    </w:txbxContent>
                  </v:textbox>
                </v:rect>
                <v:rect id="Rectangle 27113" style="position:absolute;width:787;height:2618;left:21697;top:31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hd w:val="clear" w:color="auto" w:fill="ffff00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27115" style="position:absolute;width:5788;height:2618;left:22293;top:31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hd w:val="clear" w:color="auto" w:fill="ffff00"/>
                          </w:rPr>
                          <w:t xml:space="preserve">каких</w:t>
                        </w:r>
                      </w:p>
                    </w:txbxContent>
                  </v:textbox>
                </v:rect>
                <v:rect id="Rectangle 2142" style="position:absolute;width:9142;height:2618;left:20732;top:62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hd w:val="clear" w:color="auto" w:fill="ffff00"/>
                          </w:rPr>
                          <w:t xml:space="preserve">единиц?)</w:t>
                        </w:r>
                      </w:p>
                    </w:txbxContent>
                  </v:textbox>
                </v:rect>
                <v:rect id="Rectangle 2143" style="position:absolute;width:3934;height:2618;left:32340;top: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Min</w:t>
                        </w:r>
                      </w:p>
                    </w:txbxContent>
                  </v:textbox>
                </v:rect>
                <v:rect id="Rectangle 27116" style="position:absolute;width:787;height:2618;left:31349;top:31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hd w:val="clear" w:color="auto" w:fill="ffff00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27118" style="position:absolute;width:5788;height:2618;left:31945;top:31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hd w:val="clear" w:color="auto" w:fill="ffff00"/>
                          </w:rPr>
                          <w:t xml:space="preserve">каких</w:t>
                        </w:r>
                      </w:p>
                    </w:txbxContent>
                  </v:textbox>
                </v:rect>
                <v:rect id="Rectangle 2147" style="position:absolute;width:9142;height:2618;left:30384;top:62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hd w:val="clear" w:color="auto" w:fill="ffff00"/>
                          </w:rPr>
                          <w:t xml:space="preserve">единиц?)</w:t>
                        </w:r>
                      </w:p>
                    </w:txbxContent>
                  </v:textbox>
                </v:rect>
                <v:rect id="Rectangle 2148" style="position:absolute;width:4325;height:2618;left:39376;top:16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Max</w:t>
                        </w:r>
                      </w:p>
                    </w:txbxContent>
                  </v:textbox>
                </v:rect>
                <v:rect id="Rectangle 27111" style="position:absolute;width:787;height:2618;left:42627;top:16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hd w:val="clear" w:color="auto" w:fill="ffff00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27112" style="position:absolute;width:5788;height:2618;left:43223;top:16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hd w:val="clear" w:color="auto" w:fill="ffff00"/>
                          </w:rPr>
                          <w:t xml:space="preserve">каких</w:t>
                        </w:r>
                      </w:p>
                    </w:txbxContent>
                  </v:textbox>
                </v:rect>
                <v:rect id="Rectangle 2152" style="position:absolute;width:9142;height:2618;left:40036;top:46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hd w:val="clear" w:color="auto" w:fill="ffff00"/>
                          </w:rPr>
                          <w:t xml:space="preserve">единиц?)</w:t>
                        </w:r>
                      </w:p>
                    </w:txbxContent>
                  </v:textbox>
                </v:rect>
                <v:rect id="Rectangle 2153" style="position:absolute;width:8146;height:2618;left:50069;top:31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Error, %</w:t>
                        </w:r>
                      </w:p>
                    </w:txbxContent>
                  </v:textbox>
                </v:rect>
                <v:rect id="Rectangle 2154" style="position:absolute;width:9151;height:2618;left:1428;top:93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страница</w:t>
                        </w:r>
                      </w:p>
                    </w:txbxContent>
                  </v:textbox>
                </v:rect>
                <v:rect id="Rectangle 2155" style="position:absolute;width:6954;height:2618;left:2254;top:124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поиска</w:t>
                        </w:r>
                      </w:p>
                    </w:txbxContent>
                  </v:textbox>
                </v:rect>
                <v:rect id="Rectangle 2156" style="position:absolute;width:5573;height:2618;left:2762;top:155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врача</w:t>
                        </w:r>
                      </w:p>
                    </w:txbxContent>
                  </v:textbox>
                </v:rect>
                <v:rect id="Rectangle 2157" style="position:absolute;width:4729;height:2618;left:12744;top:124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2000</w:t>
                        </w:r>
                      </w:p>
                    </w:txbxContent>
                  </v:textbox>
                </v:rect>
                <v:rect id="Rectangle 2158" style="position:absolute;width:4729;height:2618;left:22396;top:124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4007</w:t>
                        </w:r>
                      </w:p>
                    </w:txbxContent>
                  </v:textbox>
                </v:rect>
                <v:rect id="Rectangle 2159" style="position:absolute;width:2364;height:2618;left:32937;top:124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36</w:t>
                        </w:r>
                      </w:p>
                    </w:txbxContent>
                  </v:textbox>
                </v:rect>
                <v:rect id="Rectangle 2160" style="position:absolute;width:5911;height:2618;left:41255;top:124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11536</w:t>
                        </w:r>
                      </w:p>
                    </w:txbxContent>
                  </v:textbox>
                </v:rect>
                <v:rect id="Rectangle 27123" style="position:absolute;width:1182;height:2618;left:52025;top:124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2</w:t>
                        </w:r>
                      </w:p>
                    </w:txbxContent>
                  </v:textbox>
                </v:rect>
                <v:rect id="Rectangle 27129" style="position:absolute;width:591;height:2618;left:52914;top:124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,</w:t>
                        </w:r>
                      </w:p>
                    </w:txbxContent>
                  </v:textbox>
                </v:rect>
                <v:rect id="Rectangle 27128" style="position:absolute;width:1182;height:2618;left:53359;top:124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7</w:t>
                        </w:r>
                      </w:p>
                    </w:txbxContent>
                  </v:textbox>
                </v:rect>
                <v:rect id="Rectangle 2162" style="position:absolute;width:4388;height:2618;left:996;top:202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API </w:t>
                        </w:r>
                      </w:p>
                    </w:txbxContent>
                  </v:textbox>
                </v:rect>
                <v:rect id="Rectangle 2163" style="position:absolute;width:5907;height:2618;left:4298;top:202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поиск</w:t>
                        </w:r>
                      </w:p>
                    </w:txbxContent>
                  </v:textbox>
                </v:rect>
                <v:rect id="Rectangle 2164" style="position:absolute;width:5573;height:2618;left:2762;top:232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врача</w:t>
                        </w:r>
                      </w:p>
                    </w:txbxContent>
                  </v:textbox>
                </v:rect>
                <v:rect id="Rectangle 2165" style="position:absolute;width:4729;height:2618;left:12744;top:217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2000</w:t>
                        </w:r>
                      </w:p>
                    </w:txbxContent>
                  </v:textbox>
                </v:rect>
                <v:rect id="Rectangle 2166" style="position:absolute;width:2364;height:2618;left:23285;top:217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86</w:t>
                        </w:r>
                      </w:p>
                    </w:txbxContent>
                  </v:textbox>
                </v:rect>
                <v:rect id="Rectangle 2167" style="position:absolute;width:2364;height:2618;left:32937;top:217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10</w:t>
                        </w:r>
                      </w:p>
                    </w:txbxContent>
                  </v:textbox>
                </v:rect>
                <v:rect id="Rectangle 2168" style="position:absolute;width:4729;height:2618;left:41700;top:217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1767</w:t>
                        </w:r>
                      </w:p>
                    </w:txbxContent>
                  </v:textbox>
                </v:rect>
                <v:rect id="Rectangle 2169" style="position:absolute;width:1182;height:2618;left:52685;top:217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0</w:t>
                        </w:r>
                      </w:p>
                    </w:txbxContent>
                  </v:textbox>
                </v:rect>
                <v:rect id="Rectangle 2170" style="position:absolute;width:26577;height:2618;left:44;top:279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Продолжение таблицы 1 </w:t>
                        </w:r>
                      </w:p>
                    </w:txbxContent>
                  </v:textbox>
                </v:rect>
                <v:shape id="Shape 31906" style="position:absolute;width:37572;height:2038;left:20046;top:27965;" coordsize="3757295,203835" path="m0,0l3757295,0l3757295,203835l0,203835l0,0">
                  <v:stroke weight="0pt" endcap="flat" joinstyle="miter" miterlimit="10" on="false" color="#000000" opacity="0"/>
                  <v:fill on="true" color="#ffff00"/>
                </v:shape>
                <v:rect id="Rectangle 27131" style="position:absolute;width:787;height:2618;left:20059;top:279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(</w:t>
                        </w:r>
                      </w:p>
                    </w:txbxContent>
                  </v:textbox>
                </v:rect>
                <v:rect id="Rectangle 27132" style="position:absolute;width:49101;height:2618;left:20655;top:279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проверьте, если разрыва страниц не  будет, то</w:t>
                        </w:r>
                      </w:p>
                    </w:txbxContent>
                  </v:textbox>
                </v:rect>
                <v:rect id="Rectangle 2174" style="position:absolute;width:30621;height:2618;left:44;top:310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hd w:val="clear" w:color="auto" w:fill="ffff00"/>
                          </w:rPr>
                          <w:t xml:space="preserve">слейте таблицу, но аккуратно)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tbl>
      <w:tblPr>
        <w:tblStyle w:val="TableGrid"/>
        <w:tblW w:w="9120" w:type="dxa"/>
        <w:tblInd w:w="-2" w:type="dxa"/>
        <w:tblCellMar>
          <w:top w:w="9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20"/>
        <w:gridCol w:w="1520"/>
        <w:gridCol w:w="1520"/>
        <w:gridCol w:w="1520"/>
        <w:gridCol w:w="1520"/>
        <w:gridCol w:w="1520"/>
      </w:tblGrid>
      <w:tr w:rsidR="00545EFB">
        <w:trPr>
          <w:trHeight w:val="1466"/>
        </w:trPr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5EFB" w:rsidRDefault="0028135A">
            <w:pPr>
              <w:spacing w:after="0" w:line="259" w:lineRule="auto"/>
              <w:ind w:left="0" w:firstLine="0"/>
              <w:jc w:val="center"/>
            </w:pPr>
            <w:r>
              <w:t>Название теста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5EFB" w:rsidRDefault="0028135A">
            <w:pPr>
              <w:spacing w:after="0" w:line="259" w:lineRule="auto"/>
              <w:ind w:left="3" w:firstLine="0"/>
              <w:jc w:val="center"/>
            </w:pPr>
            <w:r>
              <w:t>Sample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5EFB" w:rsidRDefault="0028135A">
            <w:pPr>
              <w:spacing w:after="132" w:line="259" w:lineRule="auto"/>
              <w:ind w:left="2" w:firstLine="0"/>
              <w:jc w:val="center"/>
            </w:pPr>
            <w:r>
              <w:t>AVG</w:t>
            </w:r>
          </w:p>
          <w:p w:rsidR="00545EFB" w:rsidRDefault="0028135A">
            <w:pPr>
              <w:spacing w:after="0" w:line="259" w:lineRule="auto"/>
              <w:ind w:left="0" w:firstLine="0"/>
              <w:jc w:val="center"/>
            </w:pPr>
            <w:r>
              <w:rPr>
                <w:shd w:val="clear" w:color="auto" w:fill="FFFF00"/>
              </w:rPr>
              <w:t>(каких единиц?)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5EFB" w:rsidRDefault="0028135A">
            <w:pPr>
              <w:spacing w:after="132" w:line="259" w:lineRule="auto"/>
              <w:ind w:left="2" w:firstLine="0"/>
              <w:jc w:val="center"/>
            </w:pPr>
            <w:r>
              <w:t>Min</w:t>
            </w:r>
          </w:p>
          <w:p w:rsidR="00545EFB" w:rsidRDefault="0028135A">
            <w:pPr>
              <w:spacing w:after="0" w:line="259" w:lineRule="auto"/>
              <w:ind w:left="0" w:firstLine="0"/>
              <w:jc w:val="center"/>
            </w:pPr>
            <w:r>
              <w:rPr>
                <w:shd w:val="clear" w:color="auto" w:fill="FFFF00"/>
              </w:rPr>
              <w:t>(каких единиц?)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5EFB" w:rsidRDefault="0028135A">
            <w:pPr>
              <w:spacing w:after="132" w:line="259" w:lineRule="auto"/>
              <w:ind w:left="4" w:firstLine="0"/>
              <w:jc w:val="center"/>
            </w:pPr>
            <w:r>
              <w:t>Max</w:t>
            </w:r>
          </w:p>
          <w:p w:rsidR="00545EFB" w:rsidRDefault="0028135A">
            <w:pPr>
              <w:spacing w:after="0" w:line="259" w:lineRule="auto"/>
              <w:ind w:left="0" w:firstLine="0"/>
              <w:jc w:val="center"/>
            </w:pPr>
            <w:r>
              <w:rPr>
                <w:shd w:val="clear" w:color="auto" w:fill="FFFF00"/>
              </w:rPr>
              <w:t>(каких единиц?)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5EFB" w:rsidRDefault="0028135A">
            <w:pPr>
              <w:spacing w:after="0" w:line="259" w:lineRule="auto"/>
              <w:ind w:left="5" w:firstLine="0"/>
              <w:jc w:val="center"/>
            </w:pPr>
            <w:r>
              <w:t>Error, %</w:t>
            </w:r>
          </w:p>
        </w:tc>
      </w:tr>
      <w:tr w:rsidR="00545EFB">
        <w:trPr>
          <w:trHeight w:val="1464"/>
        </w:trPr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5EFB" w:rsidRDefault="0028135A">
            <w:pPr>
              <w:spacing w:after="0" w:line="259" w:lineRule="auto"/>
              <w:ind w:left="0" w:firstLine="0"/>
              <w:jc w:val="center"/>
            </w:pPr>
            <w:r>
              <w:t>страница чата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5EFB" w:rsidRDefault="0028135A">
            <w:pPr>
              <w:spacing w:after="0" w:line="259" w:lineRule="auto"/>
              <w:ind w:left="4" w:firstLine="0"/>
              <w:jc w:val="center"/>
            </w:pPr>
            <w:r>
              <w:t>2000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5EFB" w:rsidRDefault="0028135A">
            <w:pPr>
              <w:spacing w:after="0" w:line="259" w:lineRule="auto"/>
              <w:ind w:left="4" w:firstLine="0"/>
              <w:jc w:val="center"/>
            </w:pPr>
            <w:r>
              <w:t>3897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5EFB" w:rsidRDefault="0028135A">
            <w:pPr>
              <w:spacing w:after="0" w:line="259" w:lineRule="auto"/>
              <w:ind w:left="4" w:firstLine="0"/>
              <w:jc w:val="center"/>
            </w:pPr>
            <w:r>
              <w:t>38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5EFB" w:rsidRDefault="0028135A">
            <w:pPr>
              <w:spacing w:after="0" w:line="259" w:lineRule="auto"/>
              <w:ind w:left="4" w:firstLine="0"/>
              <w:jc w:val="center"/>
            </w:pPr>
            <w:r>
              <w:t>9374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5EFB" w:rsidRDefault="0028135A">
            <w:pPr>
              <w:spacing w:after="0" w:line="259" w:lineRule="auto"/>
              <w:ind w:left="6" w:firstLine="0"/>
              <w:jc w:val="center"/>
            </w:pPr>
            <w:r>
              <w:t>1,25</w:t>
            </w:r>
          </w:p>
        </w:tc>
      </w:tr>
      <w:tr w:rsidR="00545EFB">
        <w:trPr>
          <w:trHeight w:val="1466"/>
        </w:trPr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5EFB" w:rsidRDefault="0028135A">
            <w:pPr>
              <w:spacing w:after="0" w:line="259" w:lineRule="auto"/>
              <w:ind w:left="0" w:firstLine="0"/>
              <w:jc w:val="center"/>
            </w:pPr>
            <w:r>
              <w:t>API получение чата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5EFB" w:rsidRDefault="0028135A">
            <w:pPr>
              <w:spacing w:after="0" w:line="259" w:lineRule="auto"/>
              <w:ind w:left="4" w:firstLine="0"/>
              <w:jc w:val="center"/>
            </w:pPr>
            <w:r>
              <w:t>2000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5EFB" w:rsidRDefault="0028135A">
            <w:pPr>
              <w:spacing w:after="0" w:line="259" w:lineRule="auto"/>
              <w:ind w:left="4" w:firstLine="0"/>
              <w:jc w:val="center"/>
            </w:pPr>
            <w:r>
              <w:t>16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5EFB" w:rsidRDefault="0028135A">
            <w:pPr>
              <w:spacing w:after="0" w:line="259" w:lineRule="auto"/>
              <w:ind w:left="4" w:firstLine="0"/>
              <w:jc w:val="center"/>
            </w:pPr>
            <w:r>
              <w:t>6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5EFB" w:rsidRDefault="0028135A">
            <w:pPr>
              <w:spacing w:after="0" w:line="259" w:lineRule="auto"/>
              <w:ind w:left="4" w:firstLine="0"/>
              <w:jc w:val="center"/>
            </w:pPr>
            <w:r>
              <w:t>188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5EFB" w:rsidRDefault="0028135A">
            <w:pPr>
              <w:spacing w:after="0" w:line="259" w:lineRule="auto"/>
              <w:ind w:left="4" w:firstLine="0"/>
              <w:jc w:val="center"/>
            </w:pPr>
            <w:r>
              <w:t>0</w:t>
            </w:r>
          </w:p>
        </w:tc>
      </w:tr>
    </w:tbl>
    <w:p w:rsidR="00545EFB" w:rsidRDefault="0028135A">
      <w:pPr>
        <w:spacing w:after="163" w:line="259" w:lineRule="auto"/>
        <w:ind w:left="-3" w:firstLine="0"/>
        <w:jc w:val="left"/>
      </w:pPr>
      <w:r>
        <w:rPr>
          <w:noProof/>
        </w:rPr>
        <w:drawing>
          <wp:inline distT="0" distB="0" distL="0" distR="0">
            <wp:extent cx="5759450" cy="3172460"/>
            <wp:effectExtent l="0" t="0" r="0" b="0"/>
            <wp:docPr id="2244" name="Picture 2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4" name="Picture 224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EFB" w:rsidRDefault="0028135A">
      <w:pPr>
        <w:spacing w:after="0" w:line="357" w:lineRule="auto"/>
        <w:ind w:left="22" w:right="160"/>
        <w:jc w:val="center"/>
      </w:pPr>
      <w:r>
        <w:t xml:space="preserve">Рисунок 5.1 – График зависимости количества ответов сервера от времени при тестировании страницы поиска врача </w:t>
      </w:r>
      <w:r>
        <w:rPr>
          <w:shd w:val="clear" w:color="auto" w:fill="FFFF00"/>
        </w:rPr>
        <w:t>(совершенно нечитаемый график — или ищите, как сменить фон графика, или лучше убрать график)</w:t>
      </w:r>
    </w:p>
    <w:p w:rsidR="00545EFB" w:rsidRDefault="0028135A">
      <w:pPr>
        <w:spacing w:after="163" w:line="259" w:lineRule="auto"/>
        <w:ind w:left="-3" w:firstLine="0"/>
        <w:jc w:val="left"/>
      </w:pPr>
      <w:r>
        <w:rPr>
          <w:noProof/>
        </w:rPr>
        <w:drawing>
          <wp:inline distT="0" distB="0" distL="0" distR="0">
            <wp:extent cx="5759450" cy="2891790"/>
            <wp:effectExtent l="0" t="0" r="0" b="0"/>
            <wp:docPr id="2252" name="Picture 22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2" name="Picture 225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EFB" w:rsidRDefault="0028135A">
      <w:pPr>
        <w:spacing w:after="0" w:line="357" w:lineRule="auto"/>
        <w:ind w:left="22" w:right="130"/>
        <w:jc w:val="center"/>
      </w:pPr>
      <w:r>
        <w:t>Рисунок 5.2 – График зависимости количества ответов</w:t>
      </w:r>
      <w:r>
        <w:t xml:space="preserve"> сервера от времени при тестировании страницы чата </w:t>
      </w:r>
      <w:r>
        <w:rPr>
          <w:shd w:val="clear" w:color="auto" w:fill="FFFF00"/>
        </w:rPr>
        <w:t>(совершенно нечитаемый график — или ищите, как сменить фон графика, или лучше убрать график)</w:t>
      </w:r>
    </w:p>
    <w:p w:rsidR="00545EFB" w:rsidRDefault="0028135A">
      <w:pPr>
        <w:spacing w:after="3" w:line="259" w:lineRule="auto"/>
        <w:ind w:left="-5" w:right="259"/>
      </w:pPr>
      <w:r>
        <w:rPr>
          <w:shd w:val="clear" w:color="auto" w:fill="FFFF00"/>
        </w:rPr>
        <w:t>И будьте готовы к вопросу, что у вас по осям графика</w:t>
      </w:r>
    </w:p>
    <w:tbl>
      <w:tblPr>
        <w:tblStyle w:val="TableGrid"/>
        <w:tblpPr w:vertAnchor="text" w:tblpX="6864"/>
        <w:tblOverlap w:val="never"/>
        <w:tblW w:w="725" w:type="dxa"/>
        <w:tblInd w:w="0" w:type="dxa"/>
        <w:tblCellMar>
          <w:top w:w="0" w:type="dxa"/>
          <w:left w:w="2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25"/>
      </w:tblGrid>
      <w:tr w:rsidR="00545EFB">
        <w:trPr>
          <w:trHeight w:val="321"/>
        </w:trPr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:rsidR="00545EFB" w:rsidRDefault="0028135A">
            <w:pPr>
              <w:spacing w:after="0" w:line="259" w:lineRule="auto"/>
              <w:ind w:left="0" w:right="-2" w:firstLine="0"/>
            </w:pPr>
            <w:r>
              <w:t>, (зпт)</w:t>
            </w:r>
          </w:p>
        </w:tc>
      </w:tr>
    </w:tbl>
    <w:p w:rsidR="00545EFB" w:rsidRDefault="0028135A">
      <w:pPr>
        <w:ind w:left="-15" w:right="260" w:firstLine="708"/>
      </w:pPr>
      <w:r>
        <w:t>Тестирование страницы поиска врача проводилось так как при обращении к этой страницы задействуются два сервиса: основной сервис и «API Gateway».</w:t>
      </w:r>
    </w:p>
    <w:tbl>
      <w:tblPr>
        <w:tblStyle w:val="TableGrid"/>
        <w:tblpPr w:vertAnchor="text" w:tblpX="6510"/>
        <w:tblOverlap w:val="never"/>
        <w:tblW w:w="809" w:type="dxa"/>
        <w:tblInd w:w="0" w:type="dxa"/>
        <w:tblCellMar>
          <w:top w:w="0" w:type="dxa"/>
          <w:left w:w="2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09"/>
      </w:tblGrid>
      <w:tr w:rsidR="00545EFB">
        <w:trPr>
          <w:trHeight w:val="321"/>
        </w:trPr>
        <w:tc>
          <w:tcPr>
            <w:tcW w:w="809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:rsidR="00545EFB" w:rsidRDefault="0028135A">
            <w:pPr>
              <w:spacing w:after="0" w:line="259" w:lineRule="auto"/>
              <w:ind w:left="0" w:right="-2" w:firstLine="0"/>
            </w:pPr>
            <w:r>
              <w:t>, (зпт)</w:t>
            </w:r>
          </w:p>
        </w:tc>
      </w:tr>
    </w:tbl>
    <w:tbl>
      <w:tblPr>
        <w:tblStyle w:val="TableGrid"/>
        <w:tblpPr w:vertAnchor="text" w:tblpX="5136" w:tblpY="482"/>
        <w:tblOverlap w:val="never"/>
        <w:tblW w:w="3931" w:type="dxa"/>
        <w:tblInd w:w="0" w:type="dxa"/>
        <w:tblCellMar>
          <w:top w:w="0" w:type="dxa"/>
          <w:left w:w="2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931"/>
      </w:tblGrid>
      <w:tr w:rsidR="00545EFB">
        <w:trPr>
          <w:trHeight w:val="321"/>
        </w:trPr>
        <w:tc>
          <w:tcPr>
            <w:tcW w:w="3931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:rsidR="00545EFB" w:rsidRDefault="0028135A">
            <w:pPr>
              <w:tabs>
                <w:tab w:val="right" w:pos="3929"/>
              </w:tabs>
              <w:spacing w:after="0" w:line="259" w:lineRule="auto"/>
              <w:ind w:left="0" w:firstLine="0"/>
              <w:jc w:val="left"/>
            </w:pPr>
            <w:r>
              <w:t xml:space="preserve"> </w:t>
            </w:r>
            <w:r>
              <w:tab/>
              <w:t>(я правильно поняла эти</w:t>
            </w:r>
          </w:p>
        </w:tc>
      </w:tr>
    </w:tbl>
    <w:p w:rsidR="00545EFB" w:rsidRDefault="0028135A">
      <w:pPr>
        <w:ind w:left="-15" w:right="260" w:firstLine="708"/>
      </w:pPr>
      <w:r>
        <w:t>Тестирование API поиска врача проводилось так как API задействует только основной сервис.</w:t>
      </w:r>
    </w:p>
    <w:p w:rsidR="00545EFB" w:rsidRDefault="0028135A">
      <w:pPr>
        <w:spacing w:after="3" w:line="357" w:lineRule="auto"/>
        <w:ind w:left="-5" w:right="259"/>
      </w:pPr>
      <w:r>
        <w:rPr>
          <w:shd w:val="clear" w:color="auto" w:fill="FFFF00"/>
        </w:rPr>
        <w:t>предложения, что вы тестируете эти страницы потому, что они по-разному задействуют сервисы? Если правильно, то в предложениях должны быть запятые, я их расставила.)</w:t>
      </w:r>
    </w:p>
    <w:tbl>
      <w:tblPr>
        <w:tblStyle w:val="TableGrid"/>
        <w:tblpPr w:vertAnchor="text" w:tblpX="6624"/>
        <w:tblOverlap w:val="never"/>
        <w:tblW w:w="767" w:type="dxa"/>
        <w:tblInd w:w="0" w:type="dxa"/>
        <w:tblCellMar>
          <w:top w:w="0" w:type="dxa"/>
          <w:left w:w="2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67"/>
      </w:tblGrid>
      <w:tr w:rsidR="00545EFB">
        <w:trPr>
          <w:trHeight w:val="321"/>
        </w:trPr>
        <w:tc>
          <w:tcPr>
            <w:tcW w:w="767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:rsidR="00545EFB" w:rsidRDefault="0028135A">
            <w:pPr>
              <w:spacing w:after="0" w:line="259" w:lineRule="auto"/>
              <w:ind w:left="0" w:right="-2" w:firstLine="0"/>
            </w:pPr>
            <w:r>
              <w:t>,</w:t>
            </w:r>
            <w:r>
              <w:t xml:space="preserve"> (зпт)</w:t>
            </w:r>
          </w:p>
        </w:tc>
      </w:tr>
    </w:tbl>
    <w:p w:rsidR="00545EFB" w:rsidRDefault="0028135A">
      <w:pPr>
        <w:ind w:left="-15" w:right="260" w:firstLine="708"/>
      </w:pPr>
      <w:r>
        <w:t>Тестирование API получение чата проводилось так как этот интерфейс задействует только сервис чата.</w:t>
      </w:r>
    </w:p>
    <w:tbl>
      <w:tblPr>
        <w:tblStyle w:val="TableGrid"/>
        <w:tblpPr w:vertAnchor="text" w:tblpX="5896"/>
        <w:tblOverlap w:val="never"/>
        <w:tblW w:w="567" w:type="dxa"/>
        <w:tblInd w:w="0" w:type="dxa"/>
        <w:tblCellMar>
          <w:top w:w="0" w:type="dxa"/>
          <w:left w:w="2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72"/>
      </w:tblGrid>
      <w:tr w:rsidR="00545EFB">
        <w:trPr>
          <w:trHeight w:val="321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:rsidR="00545EFB" w:rsidRDefault="0028135A">
            <w:pPr>
              <w:spacing w:after="0" w:line="259" w:lineRule="auto"/>
              <w:ind w:left="0" w:right="-2" w:firstLine="0"/>
            </w:pPr>
            <w:r>
              <w:t>(зпт)</w:t>
            </w:r>
          </w:p>
        </w:tc>
      </w:tr>
    </w:tbl>
    <w:p w:rsidR="00545EFB" w:rsidRDefault="0028135A">
      <w:pPr>
        <w:ind w:left="-15" w:right="260" w:firstLine="708"/>
      </w:pPr>
      <w:r>
        <w:t>Тестирование страницы чата проводилось</w:t>
      </w:r>
      <w:r>
        <w:rPr>
          <w:shd w:val="clear" w:color="auto" w:fill="FFFF00"/>
        </w:rPr>
        <w:t xml:space="preserve">, </w:t>
      </w:r>
      <w:r>
        <w:t xml:space="preserve"> так как она включает в себя взаимодействие сразу всех сервисов системы: основой сервис, сервис чата, «API Gateway».</w:t>
      </w:r>
    </w:p>
    <w:p w:rsidR="00545EFB" w:rsidRDefault="0028135A">
      <w:pPr>
        <w:ind w:left="-15" w:right="260" w:firstLine="708"/>
      </w:pPr>
      <w:r>
        <w:t>Из результатов можно сделать вывод, что система удовлетворяет требованиям к тестированию.</w:t>
      </w:r>
      <w:r>
        <w:br w:type="page"/>
      </w:r>
    </w:p>
    <w:p w:rsidR="00545EFB" w:rsidRDefault="0028135A">
      <w:pPr>
        <w:spacing w:after="130" w:line="265" w:lineRule="auto"/>
        <w:ind w:left="22" w:right="279"/>
        <w:jc w:val="center"/>
      </w:pPr>
      <w:r>
        <w:t>ЗАКЛЮЧЕНИЕ</w:t>
      </w:r>
    </w:p>
    <w:p w:rsidR="00545EFB" w:rsidRDefault="0028135A">
      <w:pPr>
        <w:ind w:left="-15" w:right="260" w:firstLine="708"/>
      </w:pPr>
      <w:r>
        <w:t>В ходе выполнения курсовой работы спр</w:t>
      </w:r>
      <w:r>
        <w:t xml:space="preserve">оектирована и реализована информационная система «Учет работы отдела дистанционной медицины в клинике», позволяющая пациенту осуществлять поиск врачей по некоторому фильтру, просматривать информацию о врачах, записываться на прием, а также общаться в чате </w:t>
      </w:r>
      <w:r>
        <w:t>в реальном времени.</w:t>
      </w:r>
    </w:p>
    <w:p w:rsidR="00545EFB" w:rsidRDefault="0028135A">
      <w:pPr>
        <w:spacing w:after="134" w:line="259" w:lineRule="auto"/>
        <w:ind w:left="718" w:right="260"/>
      </w:pPr>
      <w:r>
        <w:t>В процессе выполнения работы было сделано следующее:</w:t>
      </w:r>
    </w:p>
    <w:p w:rsidR="00545EFB" w:rsidRDefault="0028135A">
      <w:pPr>
        <w:numPr>
          <w:ilvl w:val="0"/>
          <w:numId w:val="36"/>
        </w:numPr>
        <w:spacing w:after="139" w:line="259" w:lineRule="auto"/>
        <w:ind w:right="260" w:firstLine="708"/>
      </w:pPr>
      <w:r>
        <w:t>изучена предметная область;</w:t>
      </w:r>
    </w:p>
    <w:p w:rsidR="00545EFB" w:rsidRDefault="0028135A">
      <w:pPr>
        <w:numPr>
          <w:ilvl w:val="0"/>
          <w:numId w:val="36"/>
        </w:numPr>
        <w:ind w:right="260" w:firstLine="708"/>
      </w:pPr>
      <w:r>
        <w:t xml:space="preserve">на основе анализа предметной области </w:t>
      </w:r>
      <w:r>
        <w:rPr>
          <w:strike/>
          <w:shd w:val="clear" w:color="auto" w:fill="FFFF00"/>
        </w:rPr>
        <w:t>была</w:t>
      </w:r>
      <w:r>
        <w:t xml:space="preserve"> построена логическая и документо-ориентированная модель базы данных;</w:t>
      </w:r>
    </w:p>
    <w:p w:rsidR="00545EFB" w:rsidRDefault="0028135A">
      <w:pPr>
        <w:numPr>
          <w:ilvl w:val="0"/>
          <w:numId w:val="36"/>
        </w:numPr>
        <w:ind w:right="260" w:firstLine="708"/>
      </w:pPr>
      <w:r>
        <w:t xml:space="preserve">в СУБД PostgreSQL и MongoDB </w:t>
      </w:r>
      <w:r>
        <w:rPr>
          <w:strike/>
          <w:shd w:val="clear" w:color="auto" w:fill="FFFF00"/>
        </w:rPr>
        <w:t>была</w:t>
      </w:r>
      <w:r>
        <w:t xml:space="preserve"> реализована</w:t>
      </w:r>
      <w:r>
        <w:t xml:space="preserve"> физическая модель базы данных;</w:t>
      </w:r>
    </w:p>
    <w:p w:rsidR="00545EFB" w:rsidRDefault="0028135A">
      <w:pPr>
        <w:numPr>
          <w:ilvl w:val="0"/>
          <w:numId w:val="36"/>
        </w:numPr>
        <w:spacing w:after="141" w:line="259" w:lineRule="auto"/>
        <w:ind w:right="260" w:firstLine="708"/>
      </w:pPr>
      <w:r>
        <w:t>спроектировано клиентское веб–приложение;</w:t>
      </w:r>
    </w:p>
    <w:p w:rsidR="00545EFB" w:rsidRDefault="0028135A">
      <w:pPr>
        <w:numPr>
          <w:ilvl w:val="0"/>
          <w:numId w:val="36"/>
        </w:numPr>
        <w:ind w:right="260" w:firstLine="708"/>
      </w:pPr>
      <w:r>
        <w:t>с использованием языка программирования JavaScript, веб– фреймворка Nuxt.js реализовано клиентское приложение;</w:t>
      </w:r>
    </w:p>
    <w:p w:rsidR="00545EFB" w:rsidRDefault="0028135A">
      <w:pPr>
        <w:numPr>
          <w:ilvl w:val="0"/>
          <w:numId w:val="36"/>
        </w:numPr>
        <w:ind w:right="260" w:firstLine="708"/>
      </w:pPr>
      <w:r>
        <w:t>с использованием языка программирования TypeScript, вебфреймворка Nest реализовано серверное приложение;</w:t>
      </w:r>
    </w:p>
    <w:p w:rsidR="00545EFB" w:rsidRDefault="0028135A">
      <w:pPr>
        <w:numPr>
          <w:ilvl w:val="0"/>
          <w:numId w:val="36"/>
        </w:numPr>
        <w:spacing w:after="139" w:line="259" w:lineRule="auto"/>
        <w:ind w:right="260" w:firstLine="708"/>
      </w:pPr>
      <w:r>
        <w:t>реализована аутентификация и авторизация с применением</w:t>
      </w:r>
    </w:p>
    <w:p w:rsidR="00545EFB" w:rsidRDefault="0028135A">
      <w:pPr>
        <w:spacing w:after="134" w:line="259" w:lineRule="auto"/>
        <w:ind w:left="-5" w:right="260"/>
      </w:pPr>
      <w:r>
        <w:t>JSON Web Token;</w:t>
      </w:r>
    </w:p>
    <w:p w:rsidR="00545EFB" w:rsidRDefault="0028135A">
      <w:pPr>
        <w:numPr>
          <w:ilvl w:val="0"/>
          <w:numId w:val="36"/>
        </w:numPr>
        <w:spacing w:after="139" w:line="259" w:lineRule="auto"/>
        <w:ind w:right="260" w:firstLine="708"/>
      </w:pPr>
      <w:r>
        <w:t>реализована страница поиска врачей по их специализации;</w:t>
      </w:r>
    </w:p>
    <w:p w:rsidR="00545EFB" w:rsidRDefault="0028135A">
      <w:pPr>
        <w:numPr>
          <w:ilvl w:val="0"/>
          <w:numId w:val="36"/>
        </w:numPr>
        <w:ind w:right="260" w:firstLine="708"/>
      </w:pPr>
      <w:r>
        <w:t>реализована страница про</w:t>
      </w:r>
      <w:r>
        <w:t xml:space="preserve">филя врача, а также окно записи на прием с указанием даты и </w:t>
      </w:r>
      <w:r>
        <w:rPr>
          <w:shd w:val="clear" w:color="auto" w:fill="FFFF00"/>
        </w:rPr>
        <w:t>времени</w:t>
      </w:r>
      <w:r>
        <w:t xml:space="preserve"> </w:t>
      </w:r>
      <w:r>
        <w:rPr>
          <w:strike/>
          <w:shd w:val="clear" w:color="auto" w:fill="FFFF00"/>
        </w:rPr>
        <w:t>время</w:t>
      </w:r>
      <w:r>
        <w:t>;</w:t>
      </w:r>
    </w:p>
    <w:p w:rsidR="00545EFB" w:rsidRDefault="0028135A">
      <w:pPr>
        <w:numPr>
          <w:ilvl w:val="0"/>
          <w:numId w:val="36"/>
        </w:numPr>
        <w:spacing w:after="141" w:line="259" w:lineRule="auto"/>
        <w:ind w:right="260" w:firstLine="708"/>
      </w:pPr>
      <w:r>
        <w:t>реализовано общение в реальном времени между</w:t>
      </w:r>
    </w:p>
    <w:p w:rsidR="00545EFB" w:rsidRDefault="0028135A">
      <w:pPr>
        <w:spacing w:after="132" w:line="259" w:lineRule="auto"/>
        <w:ind w:left="-5" w:right="260"/>
      </w:pPr>
      <w:r>
        <w:t>пользователями системы;</w:t>
      </w:r>
    </w:p>
    <w:p w:rsidR="00545EFB" w:rsidRDefault="0028135A">
      <w:pPr>
        <w:numPr>
          <w:ilvl w:val="0"/>
          <w:numId w:val="36"/>
        </w:numPr>
        <w:spacing w:after="141" w:line="259" w:lineRule="auto"/>
        <w:ind w:right="260" w:firstLine="708"/>
      </w:pPr>
      <w:r>
        <w:t>реализована страница просмотра записей к врачу;</w:t>
      </w:r>
    </w:p>
    <w:p w:rsidR="00545EFB" w:rsidRDefault="0028135A">
      <w:pPr>
        <w:numPr>
          <w:ilvl w:val="0"/>
          <w:numId w:val="36"/>
        </w:numPr>
        <w:ind w:right="260" w:firstLine="708"/>
      </w:pPr>
      <w:r>
        <w:t>реализовано API для взаимодействия со следующими модулями: профи</w:t>
      </w:r>
      <w:r>
        <w:t>ля, врача, пациента, чата, журнала записей на прием, журнала мониторинга здоровья, получения результатов исследований, журнала учёта работы врача;</w:t>
      </w:r>
    </w:p>
    <w:tbl>
      <w:tblPr>
        <w:tblStyle w:val="TableGrid"/>
        <w:tblpPr w:vertAnchor="text" w:tblpX="2206"/>
        <w:tblOverlap w:val="never"/>
        <w:tblW w:w="2963" w:type="dxa"/>
        <w:tblInd w:w="0" w:type="dxa"/>
        <w:tblCellMar>
          <w:top w:w="0" w:type="dxa"/>
          <w:left w:w="2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963"/>
      </w:tblGrid>
      <w:tr w:rsidR="00545EFB">
        <w:trPr>
          <w:trHeight w:val="347"/>
        </w:trPr>
        <w:tc>
          <w:tcPr>
            <w:tcW w:w="2963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:rsidR="00545EFB" w:rsidRDefault="0028135A">
            <w:pPr>
              <w:spacing w:after="0" w:line="259" w:lineRule="auto"/>
              <w:ind w:left="0" w:firstLine="0"/>
            </w:pPr>
            <w:r>
              <w:t xml:space="preserve"> Docker</w:t>
            </w:r>
            <w:r>
              <w:rPr>
                <w:strike/>
              </w:rPr>
              <w:t xml:space="preserve"> контейнер образ</w:t>
            </w:r>
          </w:p>
        </w:tc>
      </w:tr>
      <w:tr w:rsidR="00545EFB">
        <w:trPr>
          <w:trHeight w:val="507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545EFB" w:rsidRDefault="00545EFB">
            <w:pPr>
              <w:spacing w:after="160" w:line="259" w:lineRule="auto"/>
              <w:ind w:left="0" w:firstLine="0"/>
              <w:jc w:val="left"/>
            </w:pPr>
          </w:p>
        </w:tc>
      </w:tr>
    </w:tbl>
    <w:p w:rsidR="00545EFB" w:rsidRDefault="0028135A">
      <w:pPr>
        <w:numPr>
          <w:ilvl w:val="0"/>
          <w:numId w:val="36"/>
        </w:numPr>
        <w:spacing w:after="137" w:line="259" w:lineRule="auto"/>
        <w:ind w:right="260" w:firstLine="708"/>
      </w:pPr>
      <w:r>
        <w:t xml:space="preserve">создан </w:t>
      </w:r>
      <w:r>
        <w:rPr>
          <w:shd w:val="clear" w:color="auto" w:fill="FFFF00"/>
        </w:rPr>
        <w:t>(м б образ Docker-контейнера?)</w:t>
      </w:r>
    </w:p>
    <w:p w:rsidR="00545EFB" w:rsidRDefault="0028135A">
      <w:pPr>
        <w:spacing w:after="132" w:line="259" w:lineRule="auto"/>
        <w:ind w:left="-5" w:right="260"/>
      </w:pPr>
      <w:r>
        <w:t>для сервиса чата, основного сервиса, а также для клиентского приложения;</w:t>
      </w:r>
    </w:p>
    <w:p w:rsidR="00545EFB" w:rsidRDefault="0028135A">
      <w:pPr>
        <w:numPr>
          <w:ilvl w:val="0"/>
          <w:numId w:val="36"/>
        </w:numPr>
        <w:ind w:right="260" w:firstLine="708"/>
      </w:pPr>
      <w:r>
        <w:t>проведено модульное, интеграционное и нагрузочное тестирование. Нагрузочное тестирование</w:t>
      </w:r>
      <w:r>
        <w:rPr>
          <w:strike/>
          <w:shd w:val="clear" w:color="auto" w:fill="FFFF00"/>
        </w:rPr>
        <w:t>, которое</w:t>
      </w:r>
      <w:r>
        <w:t xml:space="preserve"> показало, что система способна выдержать 2000 запросов виртуальных пользователей в те</w:t>
      </w:r>
      <w:r>
        <w:t>чение 30 секунд.</w:t>
      </w:r>
    </w:p>
    <w:p w:rsidR="00545EFB" w:rsidRDefault="0028135A">
      <w:pPr>
        <w:ind w:left="-15" w:right="260" w:firstLine="708"/>
      </w:pPr>
      <w:r>
        <w:t xml:space="preserve">Таким образом, в ходе выполнения курсовой работы были сформированы систематические знания основных положений и концепций современных информационных технологий для проектирования и реализации информационных систем на основе баз данных, основных стандартов, </w:t>
      </w:r>
      <w:r>
        <w:t>норм и правил разработки технической документации для информационных систем на основе баз данных, методики установки СУБД и администрирования информационных систем и баз данных, в том числе отечественного производства; проблем и тенденций развития рынка СУ</w:t>
      </w:r>
      <w:r>
        <w:t>БД, были сформированы умения использовать основные положения и концепции современных информационных технологий для проектирования и реализации информационных систем на основе баз данных в профессиональной деятельности, выбирать необходимые стандарты, нормы</w:t>
      </w:r>
      <w:r>
        <w:t xml:space="preserve"> и правила для подготовки конкретной технической документации, использовать основные стандарты, нормы и правила при подготовке технической документации для информационных систем на основе баз данных, использовать методику установки СУБД, реализовывать техн</w:t>
      </w:r>
      <w:r>
        <w:t>ическое сопровождение СУБД, информационных систем и баз данных, в том числе отечественного производства; применять знания проблем и тенденций развития рынка программного обеспечения при выборе СУБД для конкретной информационной системы, а также приобретены</w:t>
      </w:r>
      <w:r>
        <w:t xml:space="preserve"> навыки разработки информационных систем на основе баз данных, подготовки технической документации для информационных систем на основе баз данных, установки СУБД, проектирования, реализации и администрирования информационных систем на основе баз данных, чт</w:t>
      </w:r>
      <w:r>
        <w:t>о свидетельствует о том, что компетенции ОПК–3, ОПК–4 и ОПК–5 освоены.</w:t>
      </w:r>
      <w:r>
        <w:br w:type="page"/>
      </w:r>
    </w:p>
    <w:p w:rsidR="00545EFB" w:rsidRDefault="0028135A">
      <w:pPr>
        <w:spacing w:after="130" w:line="265" w:lineRule="auto"/>
        <w:ind w:left="22" w:right="279"/>
        <w:jc w:val="center"/>
      </w:pPr>
      <w:r>
        <w:t>СПИСОК ИСПОЛЬЗОВАННЫХ ИСТОЧНИКОВ</w:t>
      </w:r>
    </w:p>
    <w:p w:rsidR="00545EFB" w:rsidRDefault="0028135A">
      <w:pPr>
        <w:numPr>
          <w:ilvl w:val="0"/>
          <w:numId w:val="37"/>
        </w:numPr>
        <w:ind w:right="260" w:firstLine="70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4685030</wp:posOffset>
                </wp:positionH>
                <wp:positionV relativeFrom="paragraph">
                  <wp:posOffset>-259</wp:posOffset>
                </wp:positionV>
                <wp:extent cx="59055" cy="203835"/>
                <wp:effectExtent l="0" t="0" r="0" b="0"/>
                <wp:wrapNone/>
                <wp:docPr id="29962" name="Group 299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55" cy="203835"/>
                          <a:chOff x="0" y="0"/>
                          <a:chExt cx="59055" cy="203835"/>
                        </a:xfrm>
                      </wpg:grpSpPr>
                      <wps:wsp>
                        <wps:cNvPr id="31907" name="Shape 31907"/>
                        <wps:cNvSpPr/>
                        <wps:spPr>
                          <a:xfrm>
                            <a:off x="0" y="0"/>
                            <a:ext cx="59055" cy="203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055" h="203835">
                                <a:moveTo>
                                  <a:pt x="0" y="0"/>
                                </a:moveTo>
                                <a:lnTo>
                                  <a:pt x="59055" y="0"/>
                                </a:lnTo>
                                <a:lnTo>
                                  <a:pt x="59055" y="203835"/>
                                </a:lnTo>
                                <a:lnTo>
                                  <a:pt x="0" y="2038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962" style="width:4.64999pt;height:16.05pt;position:absolute;z-index:-2147483626;mso-position-horizontal-relative:text;mso-position-horizontal:absolute;margin-left:368.9pt;mso-position-vertical-relative:text;margin-top:-0.0204544pt;" coordsize="590,2038">
                <v:shape id="Shape 31908" style="position:absolute;width:590;height:2038;left:0;top:0;" coordsize="59055,203835" path="m0,0l59055,0l59055,203835l0,203835l0,0">
                  <v:stroke weight="0pt" endcap="flat" joinstyle="miter" miterlimit="10" on="false" color="#000000" opacity="0"/>
                  <v:fill on="true" color="#ffff00"/>
                </v:shape>
              </v:group>
            </w:pict>
          </mc:Fallback>
        </mc:AlternateContent>
      </w:r>
      <w:r>
        <w:t xml:space="preserve">World Health Organization Telemedicine [Электрон-ный </w:t>
      </w:r>
      <w:r>
        <w:rPr>
          <w:shd w:val="clear" w:color="auto" w:fill="FFFF00"/>
        </w:rPr>
        <w:t>(уберите перенос)</w:t>
      </w:r>
      <w:r>
        <w:t xml:space="preserve"> ресурс] / drgalen.org. − 2022. URL: https://www.drgalen.org/international_guide</w:t>
      </w:r>
      <w:r>
        <w:t>lines_world_health_organisation.pdf (Дата обращения 20.11.2021).</w:t>
      </w:r>
    </w:p>
    <w:p w:rsidR="00545EFB" w:rsidRDefault="0028135A">
      <w:pPr>
        <w:numPr>
          <w:ilvl w:val="0"/>
          <w:numId w:val="37"/>
        </w:numPr>
        <w:spacing w:after="136" w:line="259" w:lineRule="auto"/>
        <w:ind w:right="260" w:firstLine="708"/>
      </w:pPr>
      <w:r>
        <w:t>DocEngage digital hospital [Электронный ресурс] / docengage.in.</w:t>
      </w:r>
    </w:p>
    <w:p w:rsidR="00545EFB" w:rsidRDefault="0028135A">
      <w:pPr>
        <w:spacing w:after="142" w:line="259" w:lineRule="auto"/>
        <w:ind w:left="-5" w:right="260"/>
      </w:pPr>
      <w:r>
        <w:t>− 2022. URL: https://www.docengage.in (Дата обращения 11.12.2021).</w:t>
      </w:r>
    </w:p>
    <w:p w:rsidR="00545EFB" w:rsidRDefault="0028135A">
      <w:pPr>
        <w:numPr>
          <w:ilvl w:val="0"/>
          <w:numId w:val="37"/>
        </w:numPr>
        <w:ind w:right="260" w:firstLine="708"/>
      </w:pPr>
      <w:r>
        <w:t>Kleona Health [Электронный ресурс] / keonahealth.com. − 2022</w:t>
      </w:r>
      <w:r>
        <w:t>. URL: https://www.keonahealth.com/ (Дата обращения 11.12.2021).</w:t>
      </w:r>
    </w:p>
    <w:p w:rsidR="00545EFB" w:rsidRDefault="0028135A">
      <w:pPr>
        <w:numPr>
          <w:ilvl w:val="0"/>
          <w:numId w:val="37"/>
        </w:numPr>
        <w:ind w:right="260" w:firstLine="708"/>
      </w:pPr>
      <w:r>
        <w:t>Медицея в спектре энергий здоровья [Электронный ресурс] / mediceya.ru − 2022. URL: https://mediceya.ru/ (Дата обращения 11.12.2021).</w:t>
      </w:r>
    </w:p>
    <w:p w:rsidR="00545EFB" w:rsidRDefault="0028135A">
      <w:pPr>
        <w:numPr>
          <w:ilvl w:val="0"/>
          <w:numId w:val="37"/>
        </w:numPr>
        <w:ind w:right="260" w:firstLine="708"/>
      </w:pPr>
      <w:r>
        <w:t>Клиентикс CRM [Электронный ресурс] / klientiks.ru. − 2022.</w:t>
      </w:r>
      <w:r>
        <w:t xml:space="preserve"> URL: https://klientiks.ru/ (Дата обращения 11.12.2021).</w:t>
      </w:r>
    </w:p>
    <w:p w:rsidR="00545EFB" w:rsidRDefault="0028135A">
      <w:pPr>
        <w:numPr>
          <w:ilvl w:val="0"/>
          <w:numId w:val="37"/>
        </w:numPr>
        <w:spacing w:after="161"/>
        <w:ind w:right="260" w:firstLine="708"/>
      </w:pPr>
      <w:r>
        <w:t>Костюкова, А.П. Базы данных: общий курс [Текст]: Курс лекций. Учебное пособие. -М: Академия Естествознания, 2018 – 317 с.</w:t>
      </w:r>
    </w:p>
    <w:p w:rsidR="00545EFB" w:rsidRDefault="0028135A">
      <w:pPr>
        <w:numPr>
          <w:ilvl w:val="0"/>
          <w:numId w:val="37"/>
        </w:numPr>
        <w:ind w:right="260" w:firstLine="708"/>
      </w:pPr>
      <w:r>
        <w:t>Основные разделы электронной медицинской карты [Электрон-ный ресурс]: утвержд</w:t>
      </w:r>
      <w:r>
        <w:t>ен министром здравоохранения</w:t>
      </w:r>
    </w:p>
    <w:p w:rsidR="00545EFB" w:rsidRDefault="0028135A">
      <w:pPr>
        <w:ind w:left="-5" w:right="260"/>
      </w:pPr>
      <w:r>
        <w:t xml:space="preserve">Российской федерации 11 ноября 2013 года. – URL: </w:t>
      </w:r>
      <w:hyperlink r:id="rId29">
        <w:r>
          <w:t>https://static</w:t>
        </w:r>
      </w:hyperlink>
      <w:hyperlink r:id="rId30">
        <w:r>
          <w:t>0.minzdrav.gov.ru/system/attachments/attaches/000/012/110/orig</w:t>
        </w:r>
        <w:r>
          <w:t xml:space="preserve">inal/ </w:t>
        </w:r>
      </w:hyperlink>
      <w:hyperlink r:id="rId31">
        <w:r>
          <w:t>Osnovnye_razdely_EMK_ot_11.11.2013.pdf?1389715009 (дата</w:t>
        </w:r>
      </w:hyperlink>
      <w:r>
        <w:t xml:space="preserve"> обращения:</w:t>
      </w:r>
    </w:p>
    <w:p w:rsidR="00545EFB" w:rsidRDefault="0028135A">
      <w:pPr>
        <w:spacing w:after="134" w:line="259" w:lineRule="auto"/>
        <w:ind w:left="-5" w:right="260"/>
      </w:pPr>
      <w:r>
        <w:t>12.1</w:t>
      </w:r>
      <w:r>
        <w:t>0.21).</w:t>
      </w:r>
    </w:p>
    <w:p w:rsidR="00545EFB" w:rsidRDefault="0028135A">
      <w:pPr>
        <w:numPr>
          <w:ilvl w:val="0"/>
          <w:numId w:val="37"/>
        </w:numPr>
        <w:spacing w:after="136" w:line="259" w:lineRule="auto"/>
        <w:ind w:right="260" w:firstLine="708"/>
      </w:pPr>
      <w:r>
        <w:t xml:space="preserve">Дейт, К. Введение в системы баз данных [Текст]:− 6-е издание. </w:t>
      </w:r>
    </w:p>
    <w:p w:rsidR="00545EFB" w:rsidRDefault="0028135A">
      <w:pPr>
        <w:spacing w:after="294" w:line="259" w:lineRule="auto"/>
        <w:ind w:left="-5" w:right="260"/>
      </w:pPr>
      <w:r>
        <w:t>− М.: Вильямс, 2000. − 334 с.</w:t>
      </w:r>
    </w:p>
    <w:p w:rsidR="00545EFB" w:rsidRDefault="0028135A">
      <w:pPr>
        <w:numPr>
          <w:ilvl w:val="0"/>
          <w:numId w:val="37"/>
        </w:numPr>
        <w:spacing w:after="154" w:line="362" w:lineRule="auto"/>
        <w:ind w:right="260" w:firstLine="708"/>
      </w:pPr>
      <w:r>
        <w:t>PostgreSQL Documentation [Электронный ресурс] / postgresql.org. − 2022. URL: https://www.postgresql.org/docs/ (Дата обращения 18.03.2022). (почему выравнивание по левому краю?)</w:t>
      </w:r>
    </w:p>
    <w:p w:rsidR="00545EFB" w:rsidRDefault="0028135A">
      <w:pPr>
        <w:numPr>
          <w:ilvl w:val="0"/>
          <w:numId w:val="37"/>
        </w:numPr>
        <w:ind w:right="260" w:firstLine="708"/>
      </w:pPr>
      <w:r>
        <w:t xml:space="preserve">Архитектура «Клиент-Сервер». [Электронный ресурс] – URL: </w:t>
      </w:r>
      <w:hyperlink r:id="rId32">
        <w:r>
          <w:t>https://itelon.ru/blog/arkhitektura-klient-server/</w:t>
        </w:r>
      </w:hyperlink>
      <w:r>
        <w:t xml:space="preserve"> (дата обращения 12.03.2022). </w:t>
      </w:r>
      <w:r>
        <w:rPr>
          <w:rFonts w:ascii="Liberation Sans" w:eastAsia="Liberation Sans" w:hAnsi="Liberation Sans" w:cs="Liberation Sans"/>
        </w:rPr>
        <w:t xml:space="preserve">11 </w:t>
      </w:r>
      <w:r>
        <w:t>Nuxt Documentation [Электронный ресурс] / docs.nestjs.com. − 2022. URL: https:// nuxtjs.org/docs/ (Дата обращения 16.03.2022)</w:t>
      </w:r>
      <w:r>
        <w:t>.</w:t>
      </w:r>
    </w:p>
    <w:p w:rsidR="00545EFB" w:rsidRDefault="0028135A">
      <w:pPr>
        <w:ind w:left="-15" w:right="260" w:firstLine="708"/>
      </w:pPr>
      <w:r>
        <w:rPr>
          <w:rFonts w:ascii="Liberation Sans" w:eastAsia="Liberation Sans" w:hAnsi="Liberation Sans" w:cs="Liberation Sans"/>
        </w:rPr>
        <w:t xml:space="preserve">12 </w:t>
      </w:r>
      <w:r>
        <w:t>Nestjs Documentation [Электронный ресурс] / nuxtjs.org. − 2022. URL: https://docs.nestjs.com/  (Дата обращения 25.04.2022).</w:t>
      </w:r>
    </w:p>
    <w:p w:rsidR="00545EFB" w:rsidRDefault="0028135A">
      <w:pPr>
        <w:spacing w:after="137" w:line="259" w:lineRule="auto"/>
        <w:ind w:left="10" w:right="258"/>
        <w:jc w:val="right"/>
      </w:pPr>
      <w:r>
        <w:rPr>
          <w:shd w:val="clear" w:color="auto" w:fill="FFFF00"/>
        </w:rPr>
        <w:t>Возможно, это косяк моего Либр Офиса, но пункты в списке</w:t>
      </w:r>
    </w:p>
    <w:p w:rsidR="00545EFB" w:rsidRDefault="0028135A">
      <w:pPr>
        <w:shd w:val="clear" w:color="auto" w:fill="FFFF00"/>
        <w:spacing w:after="67" w:line="265" w:lineRule="auto"/>
        <w:ind w:left="-5"/>
        <w:jc w:val="left"/>
      </w:pPr>
      <w:r>
        <w:t>литературы пронумеровались не шрифтом Times New Roman</w:t>
      </w:r>
      <w:r>
        <w:br w:type="page"/>
      </w:r>
    </w:p>
    <w:p w:rsidR="00545EFB" w:rsidRDefault="0028135A">
      <w:pPr>
        <w:spacing w:after="130" w:line="265" w:lineRule="auto"/>
        <w:ind w:left="22" w:right="278"/>
        <w:jc w:val="center"/>
      </w:pPr>
      <w:r>
        <w:t xml:space="preserve">ПРИЛОЖЕНИЕ А </w:t>
      </w:r>
    </w:p>
    <w:p w:rsidR="00545EFB" w:rsidRDefault="0028135A">
      <w:pPr>
        <w:spacing w:after="3" w:line="357" w:lineRule="auto"/>
        <w:ind w:left="1206" w:right="259" w:hanging="326"/>
      </w:pPr>
      <w:r>
        <w:t>Д</w:t>
      </w:r>
      <w:r>
        <w:t xml:space="preserve">иаграмма классов моделей для основного сервиса  </w:t>
      </w:r>
      <w:r>
        <w:rPr>
          <w:shd w:val="clear" w:color="auto" w:fill="FFFF00"/>
        </w:rPr>
        <w:t>(к сожалению, оно мелко и нечитаемо, но, вероятно, это не исправить)</w:t>
      </w:r>
    </w:p>
    <w:p w:rsidR="00545EFB" w:rsidRDefault="0028135A">
      <w:pPr>
        <w:spacing w:after="0" w:line="259" w:lineRule="auto"/>
        <w:ind w:left="-3" w:firstLine="0"/>
        <w:jc w:val="left"/>
      </w:pPr>
      <w:r>
        <w:rPr>
          <w:noProof/>
        </w:rPr>
        <w:drawing>
          <wp:inline distT="0" distB="0" distL="0" distR="0">
            <wp:extent cx="5850256" cy="6370320"/>
            <wp:effectExtent l="0" t="0" r="0" b="0"/>
            <wp:docPr id="2957" name="Picture 29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7" name="Picture 2957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50256" cy="637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EFB" w:rsidRDefault="0028135A">
      <w:pPr>
        <w:spacing w:after="3" w:line="259" w:lineRule="auto"/>
        <w:ind w:left="1924" w:right="259"/>
      </w:pPr>
      <w:r>
        <w:t xml:space="preserve">ПРИЛОЖЕНИЕ Б </w:t>
      </w:r>
      <w:r>
        <w:rPr>
          <w:shd w:val="clear" w:color="auto" w:fill="FFFF00"/>
        </w:rPr>
        <w:t>(у меня пустая страница)</w:t>
      </w:r>
      <w:r>
        <w:br w:type="page"/>
      </w:r>
    </w:p>
    <w:tbl>
      <w:tblPr>
        <w:tblStyle w:val="TableGrid"/>
        <w:tblpPr w:vertAnchor="text" w:tblpX="5688"/>
        <w:tblOverlap w:val="never"/>
        <w:tblW w:w="3191" w:type="dxa"/>
        <w:tblInd w:w="0" w:type="dxa"/>
        <w:tblCellMar>
          <w:top w:w="0" w:type="dxa"/>
          <w:left w:w="2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191"/>
      </w:tblGrid>
      <w:tr w:rsidR="00545EFB">
        <w:trPr>
          <w:trHeight w:val="321"/>
        </w:trPr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:rsidR="00545EFB" w:rsidRDefault="0028135A">
            <w:pPr>
              <w:spacing w:after="0" w:line="259" w:lineRule="auto"/>
              <w:ind w:left="0" w:right="-2" w:firstLine="0"/>
            </w:pPr>
            <w:r>
              <w:t>(проверьте, чтобы не было</w:t>
            </w:r>
          </w:p>
        </w:tc>
      </w:tr>
    </w:tbl>
    <w:p w:rsidR="00545EFB" w:rsidRDefault="0028135A">
      <w:pPr>
        <w:spacing w:after="136" w:line="358" w:lineRule="auto"/>
        <w:ind w:left="10" w:right="455"/>
        <w:jc w:val="right"/>
      </w:pPr>
      <w:r>
        <w:t xml:space="preserve">Диаграмма классов моделей для сервиса чата </w:t>
      </w:r>
      <w:r>
        <w:rPr>
          <w:shd w:val="clear" w:color="auto" w:fill="FFFF00"/>
        </w:rPr>
        <w:t>пустых страниц</w:t>
      </w:r>
      <w:r>
        <w:t>)</w:t>
      </w:r>
      <w:r>
        <w:br w:type="page"/>
      </w:r>
    </w:p>
    <w:p w:rsidR="00545EFB" w:rsidRDefault="0028135A">
      <w:pPr>
        <w:spacing w:after="134" w:line="259" w:lineRule="auto"/>
        <w:ind w:left="3442" w:right="260"/>
      </w:pPr>
      <w:r>
        <w:t>ПРИЛОЖЕНИЕ В</w:t>
      </w:r>
    </w:p>
    <w:p w:rsidR="00545EFB" w:rsidRDefault="0028135A">
      <w:pPr>
        <w:spacing w:after="136" w:line="259" w:lineRule="auto"/>
        <w:ind w:left="10" w:right="2603"/>
        <w:jc w:val="right"/>
      </w:pPr>
      <w:r>
        <w:t>Описания файла docker-compose.yml</w:t>
      </w:r>
    </w:p>
    <w:p w:rsidR="00545EFB" w:rsidRDefault="0028135A">
      <w:pPr>
        <w:spacing w:after="494"/>
        <w:ind w:left="718" w:right="260"/>
      </w:pPr>
      <w:r>
        <w:t>version: '3.0'</w:t>
      </w:r>
    </w:p>
    <w:p w:rsidR="00545EFB" w:rsidRDefault="0028135A">
      <w:pPr>
        <w:ind w:left="718" w:right="7011"/>
      </w:pPr>
      <w:r>
        <w:t>services:   main:</w:t>
      </w:r>
    </w:p>
    <w:p w:rsidR="00545EFB" w:rsidRDefault="0028135A">
      <w:pPr>
        <w:spacing w:after="3" w:line="362" w:lineRule="auto"/>
        <w:ind w:left="703" w:right="5851"/>
        <w:jc w:val="left"/>
      </w:pPr>
      <w:r>
        <w:t xml:space="preserve">    container_name: main     build:       context: .     env_file:</w:t>
      </w:r>
    </w:p>
    <w:p w:rsidR="00545EFB" w:rsidRDefault="0028135A">
      <w:pPr>
        <w:numPr>
          <w:ilvl w:val="0"/>
          <w:numId w:val="38"/>
        </w:numPr>
        <w:spacing w:after="134" w:line="259" w:lineRule="auto"/>
        <w:ind w:right="4640" w:hanging="164"/>
      </w:pPr>
      <w:r>
        <w:t>.env</w:t>
      </w:r>
    </w:p>
    <w:p w:rsidR="00545EFB" w:rsidRDefault="0028135A">
      <w:pPr>
        <w:spacing w:after="132" w:line="259" w:lineRule="auto"/>
        <w:ind w:left="718" w:right="260"/>
      </w:pPr>
      <w:r>
        <w:t xml:space="preserve">    volumes:</w:t>
      </w:r>
    </w:p>
    <w:p w:rsidR="00545EFB" w:rsidRDefault="0028135A">
      <w:pPr>
        <w:numPr>
          <w:ilvl w:val="0"/>
          <w:numId w:val="38"/>
        </w:numPr>
        <w:spacing w:after="134" w:line="259" w:lineRule="auto"/>
        <w:ind w:right="4640" w:hanging="164"/>
      </w:pPr>
      <w:r>
        <w:t>.:/app</w:t>
      </w:r>
    </w:p>
    <w:p w:rsidR="00545EFB" w:rsidRDefault="0028135A">
      <w:pPr>
        <w:numPr>
          <w:ilvl w:val="0"/>
          <w:numId w:val="38"/>
        </w:numPr>
        <w:ind w:right="4640" w:hanging="164"/>
      </w:pPr>
      <w:r>
        <w:t>/app/node_modules    ports:</w:t>
      </w:r>
    </w:p>
    <w:p w:rsidR="00545EFB" w:rsidRDefault="0028135A">
      <w:pPr>
        <w:numPr>
          <w:ilvl w:val="0"/>
          <w:numId w:val="38"/>
        </w:numPr>
        <w:spacing w:after="3" w:line="362" w:lineRule="auto"/>
        <w:ind w:right="4640" w:hanging="164"/>
      </w:pPr>
      <w:r>
        <w:t>5000:5000      - 9229:9229     command: npm run start:dev     depends_on:       - postgres     restart: always   postgres:</w:t>
      </w:r>
    </w:p>
    <w:p w:rsidR="00545EFB" w:rsidRDefault="0028135A">
      <w:pPr>
        <w:spacing w:after="3" w:line="362" w:lineRule="auto"/>
        <w:ind w:left="703" w:right="5230"/>
        <w:jc w:val="left"/>
      </w:pPr>
      <w:r>
        <w:t xml:space="preserve">    container_name: postgres     image: postgres:12     env_file:</w:t>
      </w:r>
    </w:p>
    <w:p w:rsidR="00545EFB" w:rsidRDefault="0028135A">
      <w:pPr>
        <w:numPr>
          <w:ilvl w:val="0"/>
          <w:numId w:val="38"/>
        </w:numPr>
        <w:ind w:right="4640" w:hanging="164"/>
      </w:pPr>
      <w:r>
        <w:t>.env    environment:</w:t>
      </w:r>
    </w:p>
    <w:p w:rsidR="00545EFB" w:rsidRDefault="0028135A">
      <w:pPr>
        <w:ind w:left="718" w:right="3567"/>
      </w:pPr>
      <w:r>
        <w:t xml:space="preserve">      PG_DATA: /va</w:t>
      </w:r>
      <w:r>
        <w:t>r/lib/postgresql/data     ports:</w:t>
      </w:r>
    </w:p>
    <w:p w:rsidR="00545EFB" w:rsidRDefault="0028135A">
      <w:pPr>
        <w:numPr>
          <w:ilvl w:val="0"/>
          <w:numId w:val="38"/>
        </w:numPr>
        <w:spacing w:line="259" w:lineRule="auto"/>
        <w:ind w:right="4640" w:hanging="164"/>
      </w:pPr>
      <w:r>
        <w:t>5432:5432</w:t>
      </w:r>
    </w:p>
    <w:p w:rsidR="00545EFB" w:rsidRDefault="0028135A">
      <w:pPr>
        <w:spacing w:after="134" w:line="259" w:lineRule="auto"/>
        <w:ind w:left="718" w:right="260"/>
      </w:pPr>
      <w:r>
        <w:t xml:space="preserve">    volumes:</w:t>
      </w:r>
    </w:p>
    <w:p w:rsidR="00545EFB" w:rsidRDefault="0028135A">
      <w:pPr>
        <w:numPr>
          <w:ilvl w:val="0"/>
          <w:numId w:val="38"/>
        </w:numPr>
        <w:ind w:right="4640" w:hanging="164"/>
      </w:pPr>
      <w:r>
        <w:t>pgdata:/var/lib/postgresql/data    restart: always redis:</w:t>
      </w:r>
    </w:p>
    <w:p w:rsidR="00545EFB" w:rsidRDefault="0028135A">
      <w:pPr>
        <w:spacing w:after="3" w:line="362" w:lineRule="auto"/>
        <w:ind w:left="703" w:right="6303"/>
        <w:jc w:val="left"/>
      </w:pPr>
      <w:r>
        <w:t xml:space="preserve">    image: redis:latest     restart: always     ports:       - '6379:6379' volumes:   pgdata:</w:t>
      </w:r>
      <w:r>
        <w:br w:type="page"/>
      </w:r>
    </w:p>
    <w:p w:rsidR="00545EFB" w:rsidRDefault="0028135A">
      <w:pPr>
        <w:spacing w:after="130" w:line="265" w:lineRule="auto"/>
        <w:ind w:left="22" w:right="278"/>
        <w:jc w:val="center"/>
      </w:pPr>
      <w:r>
        <w:t>ПРИЛОЖЕНИЕ Г</w:t>
      </w:r>
    </w:p>
    <w:p w:rsidR="00545EFB" w:rsidRDefault="0028135A">
      <w:pPr>
        <w:spacing w:after="130" w:line="265" w:lineRule="auto"/>
        <w:ind w:left="22" w:right="278"/>
        <w:jc w:val="center"/>
      </w:pPr>
      <w:r>
        <w:t>Листинг класса ChatsGateway</w:t>
      </w:r>
    </w:p>
    <w:p w:rsidR="00545EFB" w:rsidRDefault="0028135A">
      <w:pPr>
        <w:spacing w:after="134" w:line="259" w:lineRule="auto"/>
        <w:ind w:left="718" w:right="260"/>
      </w:pPr>
      <w:r>
        <w:t>import {</w:t>
      </w:r>
    </w:p>
    <w:p w:rsidR="00545EFB" w:rsidRDefault="0028135A">
      <w:pPr>
        <w:spacing w:after="132" w:line="259" w:lineRule="auto"/>
        <w:ind w:left="718" w:right="260"/>
      </w:pPr>
      <w:r>
        <w:t xml:space="preserve">  ConnectedSocket,</w:t>
      </w:r>
    </w:p>
    <w:p w:rsidR="00545EFB" w:rsidRDefault="0028135A">
      <w:pPr>
        <w:spacing w:after="134" w:line="259" w:lineRule="auto"/>
        <w:ind w:left="718" w:right="260"/>
      </w:pPr>
      <w:r>
        <w:t xml:space="preserve">  MessageBody,</w:t>
      </w:r>
    </w:p>
    <w:p w:rsidR="00545EFB" w:rsidRDefault="0028135A">
      <w:pPr>
        <w:spacing w:after="132" w:line="259" w:lineRule="auto"/>
        <w:ind w:left="718" w:right="260"/>
      </w:pPr>
      <w:r>
        <w:t xml:space="preserve">  OnGatewayConnection,</w:t>
      </w:r>
    </w:p>
    <w:p w:rsidR="00545EFB" w:rsidRDefault="0028135A">
      <w:pPr>
        <w:spacing w:after="134" w:line="259" w:lineRule="auto"/>
        <w:ind w:left="718" w:right="260"/>
      </w:pPr>
      <w:r>
        <w:t xml:space="preserve">  OnGatewayDisconnect,</w:t>
      </w:r>
    </w:p>
    <w:p w:rsidR="00545EFB" w:rsidRDefault="0028135A">
      <w:pPr>
        <w:spacing w:after="132" w:line="259" w:lineRule="auto"/>
        <w:ind w:left="718" w:right="260"/>
      </w:pPr>
      <w:r>
        <w:t xml:space="preserve">  OnGatewayInit,</w:t>
      </w:r>
    </w:p>
    <w:p w:rsidR="00545EFB" w:rsidRDefault="0028135A">
      <w:pPr>
        <w:spacing w:after="134" w:line="259" w:lineRule="auto"/>
        <w:ind w:left="718" w:right="260"/>
      </w:pPr>
      <w:r>
        <w:t xml:space="preserve">  SubscribeMessage,</w:t>
      </w:r>
    </w:p>
    <w:p w:rsidR="00545EFB" w:rsidRDefault="0028135A">
      <w:pPr>
        <w:spacing w:after="132" w:line="259" w:lineRule="auto"/>
        <w:ind w:left="718" w:right="260"/>
      </w:pPr>
      <w:r>
        <w:t xml:space="preserve">  WebSocketGateway,</w:t>
      </w:r>
    </w:p>
    <w:p w:rsidR="00545EFB" w:rsidRDefault="0028135A">
      <w:pPr>
        <w:spacing w:after="134" w:line="259" w:lineRule="auto"/>
        <w:ind w:left="718" w:right="260"/>
      </w:pPr>
      <w:r>
        <w:t xml:space="preserve">  WebSocketServer,</w:t>
      </w:r>
    </w:p>
    <w:p w:rsidR="00545EFB" w:rsidRDefault="0028135A">
      <w:pPr>
        <w:spacing w:after="132" w:line="259" w:lineRule="auto"/>
        <w:ind w:left="718" w:right="260"/>
      </w:pPr>
      <w:r>
        <w:t xml:space="preserve">  WsException,</w:t>
      </w:r>
    </w:p>
    <w:p w:rsidR="00545EFB" w:rsidRDefault="0028135A">
      <w:pPr>
        <w:spacing w:after="134" w:line="259" w:lineRule="auto"/>
        <w:ind w:left="718" w:right="260"/>
      </w:pPr>
      <w:r>
        <w:t xml:space="preserve">  WsResponse,</w:t>
      </w:r>
    </w:p>
    <w:p w:rsidR="00545EFB" w:rsidRDefault="0028135A">
      <w:pPr>
        <w:spacing w:after="3" w:line="362" w:lineRule="auto"/>
        <w:ind w:left="703" w:right="3408"/>
        <w:jc w:val="left"/>
      </w:pPr>
      <w:r>
        <w:t>} from '@nestjs/websockets'; import { Server, Socket } from 'socket.io'; import { ChatsService } from '../chats.service'; import {   Logger,</w:t>
      </w:r>
    </w:p>
    <w:p w:rsidR="00545EFB" w:rsidRDefault="0028135A">
      <w:pPr>
        <w:spacing w:after="134" w:line="259" w:lineRule="auto"/>
        <w:ind w:left="718" w:right="260"/>
      </w:pPr>
      <w:r>
        <w:t xml:space="preserve">  UnauthorizedException,</w:t>
      </w:r>
    </w:p>
    <w:p w:rsidR="00545EFB" w:rsidRDefault="0028135A">
      <w:pPr>
        <w:spacing w:after="132" w:line="259" w:lineRule="auto"/>
        <w:ind w:left="718" w:right="260"/>
      </w:pPr>
      <w:r>
        <w:t xml:space="preserve">  UseFilters,</w:t>
      </w:r>
    </w:p>
    <w:p w:rsidR="00545EFB" w:rsidRDefault="0028135A">
      <w:pPr>
        <w:spacing w:after="134" w:line="259" w:lineRule="auto"/>
        <w:ind w:left="718" w:right="260"/>
      </w:pPr>
      <w:r>
        <w:t xml:space="preserve">  UseGuards,</w:t>
      </w:r>
    </w:p>
    <w:p w:rsidR="00545EFB" w:rsidRDefault="0028135A">
      <w:pPr>
        <w:spacing w:after="132" w:line="259" w:lineRule="auto"/>
        <w:ind w:left="718" w:right="260"/>
      </w:pPr>
      <w:r>
        <w:t xml:space="preserve">  UsePipes,</w:t>
      </w:r>
    </w:p>
    <w:p w:rsidR="00545EFB" w:rsidRDefault="0028135A">
      <w:pPr>
        <w:spacing w:after="134" w:line="259" w:lineRule="auto"/>
        <w:ind w:left="718" w:right="260"/>
      </w:pPr>
      <w:r>
        <w:t xml:space="preserve">  ValidationPipe,</w:t>
      </w:r>
    </w:p>
    <w:p w:rsidR="00545EFB" w:rsidRDefault="0028135A">
      <w:pPr>
        <w:spacing w:after="3" w:line="362" w:lineRule="auto"/>
        <w:ind w:left="703" w:right="261"/>
        <w:jc w:val="left"/>
      </w:pPr>
      <w:r>
        <w:t>} from '@nestjs/common'; import { ProfilesService } from '../../profiles/profiles.service'; import { OnlineProfilesService } from '../../online-profiles/online-</w:t>
      </w:r>
    </w:p>
    <w:p w:rsidR="00545EFB" w:rsidRDefault="0028135A">
      <w:pPr>
        <w:spacing w:after="130" w:line="362" w:lineRule="auto"/>
        <w:ind w:left="708" w:right="1123" w:hanging="708"/>
        <w:jc w:val="left"/>
      </w:pPr>
      <w:r>
        <w:t xml:space="preserve">profiles.service'; import { MessagesService } from '../../messages/messages.service'; import { </w:t>
      </w:r>
      <w:r>
        <w:t>WsExceptionFilter } from '../../../common/exceptions/ws-</w:t>
      </w:r>
    </w:p>
    <w:p w:rsidR="00545EFB" w:rsidRDefault="0028135A">
      <w:pPr>
        <w:spacing w:after="132" w:line="259" w:lineRule="auto"/>
        <w:ind w:left="-5" w:right="260"/>
      </w:pPr>
      <w:r>
        <w:t>exception.filter';</w:t>
      </w:r>
    </w:p>
    <w:p w:rsidR="00545EFB" w:rsidRDefault="0028135A">
      <w:pPr>
        <w:spacing w:after="134" w:line="259" w:lineRule="auto"/>
        <w:ind w:left="718" w:right="260"/>
      </w:pPr>
      <w:r>
        <w:t>import { WsProfile } from '../../../common/decorators/ws-</w:t>
      </w:r>
    </w:p>
    <w:p w:rsidR="00545EFB" w:rsidRDefault="0028135A">
      <w:pPr>
        <w:spacing w:after="132" w:line="259" w:lineRule="auto"/>
        <w:ind w:left="-5" w:right="260"/>
      </w:pPr>
      <w:r>
        <w:t>profile.decorator';</w:t>
      </w:r>
    </w:p>
    <w:p w:rsidR="00545EFB" w:rsidRDefault="0028135A">
      <w:pPr>
        <w:spacing w:after="134" w:line="259" w:lineRule="auto"/>
        <w:ind w:left="718" w:right="260"/>
      </w:pPr>
      <w:r>
        <w:t>import { CreateMessageDto } from '../../messages/dto/create-</w:t>
      </w:r>
    </w:p>
    <w:p w:rsidR="00545EFB" w:rsidRDefault="0028135A">
      <w:pPr>
        <w:spacing w:after="3" w:line="362" w:lineRule="auto"/>
        <w:ind w:left="708" w:right="827" w:hanging="708"/>
        <w:jc w:val="left"/>
      </w:pPr>
      <w:r>
        <w:t>message.dto'; import { AuthService } from</w:t>
      </w:r>
      <w:r>
        <w:t xml:space="preserve"> '../../../auth/auth.service'; import { Profile } from '../../profiles/interfaces/profile.interface'; import { Message } from '../../messages/interfaces/message.interface';</w:t>
      </w:r>
    </w:p>
    <w:p w:rsidR="00545EFB" w:rsidRDefault="0028135A">
      <w:pPr>
        <w:tabs>
          <w:tab w:val="center" w:pos="1082"/>
          <w:tab w:val="center" w:pos="2101"/>
          <w:tab w:val="center" w:pos="2884"/>
          <w:tab w:val="center" w:pos="3597"/>
          <w:tab w:val="center" w:pos="4988"/>
          <w:tab w:val="center" w:pos="6309"/>
          <w:tab w:val="center" w:pos="7092"/>
          <w:tab w:val="center" w:pos="7807"/>
          <w:tab w:val="center" w:pos="8794"/>
        </w:tabs>
        <w:spacing w:after="139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>import</w:t>
      </w:r>
      <w:r>
        <w:tab/>
        <w:t xml:space="preserve"> </w:t>
      </w:r>
      <w:r>
        <w:tab/>
        <w:t>{</w:t>
      </w:r>
      <w:r>
        <w:tab/>
        <w:t xml:space="preserve"> </w:t>
      </w:r>
      <w:r>
        <w:tab/>
        <w:t>Notification</w:t>
      </w:r>
      <w:r>
        <w:tab/>
        <w:t xml:space="preserve"> </w:t>
      </w:r>
      <w:r>
        <w:tab/>
        <w:t>}</w:t>
      </w:r>
      <w:r>
        <w:tab/>
        <w:t xml:space="preserve"> </w:t>
      </w:r>
      <w:r>
        <w:tab/>
        <w:t>from</w:t>
      </w:r>
    </w:p>
    <w:p w:rsidR="00545EFB" w:rsidRDefault="0028135A">
      <w:pPr>
        <w:spacing w:after="478" w:line="362" w:lineRule="auto"/>
        <w:ind w:left="708" w:right="996" w:hanging="708"/>
        <w:jc w:val="left"/>
      </w:pPr>
      <w:r>
        <w:t>'../../messages/interfaces/notification.inter</w:t>
      </w:r>
      <w:r>
        <w:t>face'; import { WsJwtGuard } from '../../../auth/guards/ws-jwt-auth.guard'; import { JoinChatDto } from '../dto/join-chat.dto'; import { LeaveChatDto } from '../dto/leave-chat.dto'; import { Chat } from '../entities/chat.entity'; import { JwtAuthGuard } fr</w:t>
      </w:r>
      <w:r>
        <w:t>om '../../../auth/guards/jwt-auth.guard';</w:t>
      </w:r>
    </w:p>
    <w:p w:rsidR="00545EFB" w:rsidRDefault="0028135A">
      <w:pPr>
        <w:spacing w:after="132" w:line="259" w:lineRule="auto"/>
        <w:ind w:left="718" w:right="260"/>
      </w:pPr>
      <w:r>
        <w:t>@UseFilters(new WsExceptionFilter())</w:t>
      </w:r>
    </w:p>
    <w:p w:rsidR="00545EFB" w:rsidRDefault="0028135A">
      <w:pPr>
        <w:spacing w:after="134" w:line="259" w:lineRule="auto"/>
        <w:ind w:left="718" w:right="260"/>
      </w:pPr>
      <w:r>
        <w:t>@UsePipes(new ValidationPipe())</w:t>
      </w:r>
    </w:p>
    <w:p w:rsidR="00545EFB" w:rsidRDefault="0028135A">
      <w:pPr>
        <w:spacing w:after="132" w:line="259" w:lineRule="auto"/>
        <w:ind w:left="718" w:right="260"/>
      </w:pPr>
      <w:r>
        <w:t>@WebSocketGateway({</w:t>
      </w:r>
    </w:p>
    <w:p w:rsidR="00545EFB" w:rsidRDefault="0028135A">
      <w:pPr>
        <w:spacing w:after="3" w:line="362" w:lineRule="auto"/>
        <w:ind w:left="703" w:right="6474"/>
        <w:jc w:val="left"/>
      </w:pPr>
      <w:r>
        <w:t xml:space="preserve">  namespace: 'chat',   cors: {     origin: '*',</w:t>
      </w:r>
    </w:p>
    <w:p w:rsidR="00545EFB" w:rsidRDefault="0028135A">
      <w:pPr>
        <w:spacing w:after="132" w:line="259" w:lineRule="auto"/>
        <w:ind w:left="718" w:right="260"/>
      </w:pPr>
      <w:r>
        <w:t xml:space="preserve">  },</w:t>
      </w:r>
    </w:p>
    <w:p w:rsidR="00545EFB" w:rsidRDefault="0028135A">
      <w:pPr>
        <w:ind w:left="718" w:right="5597"/>
      </w:pPr>
      <w:r>
        <w:t>}) export class ChatsGateway</w:t>
      </w:r>
    </w:p>
    <w:p w:rsidR="00545EFB" w:rsidRDefault="0028135A">
      <w:pPr>
        <w:tabs>
          <w:tab w:val="center" w:pos="708"/>
          <w:tab w:val="center" w:pos="2261"/>
          <w:tab w:val="center" w:pos="3295"/>
          <w:tab w:val="center" w:pos="4642"/>
          <w:tab w:val="center" w:pos="5919"/>
          <w:tab w:val="center" w:pos="7716"/>
        </w:tabs>
        <w:spacing w:after="141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 xml:space="preserve"> </w:t>
      </w:r>
      <w:r>
        <w:tab/>
        <w:t>implements</w:t>
      </w:r>
      <w:r>
        <w:tab/>
        <w:t xml:space="preserve"> </w:t>
      </w:r>
      <w:r>
        <w:tab/>
        <w:t>OnGatewayInit,</w:t>
      </w:r>
      <w:r>
        <w:tab/>
        <w:t xml:space="preserve"> </w:t>
      </w:r>
      <w:r>
        <w:tab/>
        <w:t>OnGatewayConnection,</w:t>
      </w:r>
    </w:p>
    <w:p w:rsidR="00545EFB" w:rsidRDefault="0028135A">
      <w:pPr>
        <w:spacing w:after="132" w:line="259" w:lineRule="auto"/>
        <w:ind w:left="-5" w:right="260"/>
      </w:pPr>
      <w:r>
        <w:t>OnGatewayDisconnect</w:t>
      </w:r>
    </w:p>
    <w:p w:rsidR="00545EFB" w:rsidRDefault="0028135A">
      <w:pPr>
        <w:spacing w:after="134" w:line="259" w:lineRule="auto"/>
        <w:ind w:left="718" w:right="260"/>
      </w:pPr>
      <w:r>
        <w:t>{</w:t>
      </w:r>
    </w:p>
    <w:p w:rsidR="00545EFB" w:rsidRDefault="0028135A">
      <w:pPr>
        <w:spacing w:line="259" w:lineRule="auto"/>
        <w:ind w:left="718" w:right="260"/>
      </w:pPr>
      <w:r>
        <w:t xml:space="preserve">  @WebSocketServer()</w:t>
      </w:r>
    </w:p>
    <w:p w:rsidR="00545EFB" w:rsidRDefault="0028135A">
      <w:pPr>
        <w:spacing w:after="134" w:line="259" w:lineRule="auto"/>
        <w:ind w:left="788" w:right="260"/>
      </w:pPr>
      <w:r>
        <w:t xml:space="preserve"> server: Server;</w:t>
      </w:r>
    </w:p>
    <w:p w:rsidR="00545EFB" w:rsidRDefault="0028135A">
      <w:pPr>
        <w:spacing w:after="494"/>
        <w:ind w:left="718" w:right="260"/>
      </w:pPr>
      <w:r>
        <w:t xml:space="preserve">  private logger: Logger = new Logger('ChatsGateway');</w:t>
      </w:r>
    </w:p>
    <w:p w:rsidR="00545EFB" w:rsidRDefault="0028135A">
      <w:pPr>
        <w:spacing w:after="3" w:line="362" w:lineRule="auto"/>
        <w:ind w:left="703" w:right="1350"/>
        <w:jc w:val="left"/>
      </w:pPr>
      <w:r>
        <w:t xml:space="preserve">  constructor(     private readonly </w:t>
      </w:r>
      <w:r>
        <w:rPr>
          <w:i/>
        </w:rPr>
        <w:t>chatsService</w:t>
      </w:r>
      <w:r>
        <w:t xml:space="preserve">: ChatsService,    </w:t>
      </w:r>
      <w:r>
        <w:t xml:space="preserve"> private readonly </w:t>
      </w:r>
      <w:r>
        <w:rPr>
          <w:i/>
        </w:rPr>
        <w:t>onlineProfilesService</w:t>
      </w:r>
      <w:r>
        <w:t xml:space="preserve">: OnlineProfilesService,     private readonly </w:t>
      </w:r>
      <w:r>
        <w:rPr>
          <w:i/>
        </w:rPr>
        <w:t>profilesService</w:t>
      </w:r>
      <w:r>
        <w:t xml:space="preserve">: ProfilesService,     private readonly </w:t>
      </w:r>
      <w:r>
        <w:rPr>
          <w:i/>
        </w:rPr>
        <w:t>messagesService</w:t>
      </w:r>
      <w:r>
        <w:t xml:space="preserve">: MessagesService,     private readonly </w:t>
      </w:r>
      <w:r>
        <w:rPr>
          <w:i/>
        </w:rPr>
        <w:t>authService</w:t>
      </w:r>
      <w:r>
        <w:t>: AuthService,</w:t>
      </w:r>
    </w:p>
    <w:p w:rsidR="00545EFB" w:rsidRDefault="0028135A">
      <w:pPr>
        <w:spacing w:after="494"/>
        <w:ind w:left="718" w:right="260"/>
      </w:pPr>
      <w:r>
        <w:t xml:space="preserve">  ) {}</w:t>
      </w:r>
    </w:p>
    <w:p w:rsidR="00545EFB" w:rsidRDefault="0028135A">
      <w:pPr>
        <w:ind w:left="718" w:right="1332"/>
      </w:pPr>
      <w:r>
        <w:t xml:space="preserve">  async handleConnection(</w:t>
      </w:r>
      <w:r>
        <w:rPr>
          <w:i/>
        </w:rPr>
        <w:t>cli</w:t>
      </w:r>
      <w:r>
        <w:rPr>
          <w:i/>
        </w:rPr>
        <w:t>ent</w:t>
      </w:r>
      <w:r>
        <w:t>: Socket) {     this.logger.log(`Client connected: ${client.id}`);</w:t>
      </w:r>
    </w:p>
    <w:p w:rsidR="00545EFB" w:rsidRDefault="0028135A">
      <w:pPr>
        <w:spacing w:after="494"/>
        <w:ind w:left="718" w:right="260"/>
      </w:pPr>
      <w:r>
        <w:t xml:space="preserve">  }</w:t>
      </w:r>
    </w:p>
    <w:p w:rsidR="00545EFB" w:rsidRDefault="0028135A">
      <w:pPr>
        <w:ind w:left="718" w:right="2537"/>
      </w:pPr>
      <w:r>
        <w:t xml:space="preserve">  async afterInit(</w:t>
      </w:r>
      <w:r>
        <w:rPr>
          <w:i/>
        </w:rPr>
        <w:t>server</w:t>
      </w:r>
      <w:r>
        <w:t>: Server) {     this.logger.log('Init');</w:t>
      </w:r>
    </w:p>
    <w:p w:rsidR="00545EFB" w:rsidRDefault="0028135A">
      <w:pPr>
        <w:spacing w:after="494"/>
        <w:ind w:left="718" w:right="260"/>
      </w:pPr>
      <w:r>
        <w:t xml:space="preserve">  }</w:t>
      </w:r>
    </w:p>
    <w:p w:rsidR="00545EFB" w:rsidRDefault="0028135A">
      <w:pPr>
        <w:spacing w:after="478" w:line="362" w:lineRule="auto"/>
        <w:ind w:left="703" w:right="3851"/>
        <w:jc w:val="left"/>
      </w:pPr>
      <w:r>
        <w:t xml:space="preserve">  async handleDisconnect(</w:t>
      </w:r>
      <w:r>
        <w:rPr>
          <w:i/>
        </w:rPr>
        <w:t>client</w:t>
      </w:r>
      <w:r>
        <w:t>: Socket) {     await this.disconnect(client);   }</w:t>
      </w:r>
    </w:p>
    <w:p w:rsidR="00545EFB" w:rsidRDefault="0028135A">
      <w:pPr>
        <w:ind w:left="718" w:right="4260"/>
      </w:pPr>
      <w:r>
        <w:t xml:space="preserve"> </w:t>
      </w:r>
      <w:r>
        <w:t xml:space="preserve"> @SubscribeMessage('joinChat')   async onJoinChat(</w:t>
      </w:r>
    </w:p>
    <w:p w:rsidR="00545EFB" w:rsidRDefault="0028135A">
      <w:pPr>
        <w:spacing w:after="132" w:line="259" w:lineRule="auto"/>
        <w:ind w:left="718" w:right="260"/>
      </w:pPr>
      <w:r>
        <w:t xml:space="preserve">    @MessageBody() </w:t>
      </w:r>
      <w:r>
        <w:rPr>
          <w:i/>
        </w:rPr>
        <w:t>joinChatDto</w:t>
      </w:r>
      <w:r>
        <w:t>: JoinChatDto,</w:t>
      </w:r>
    </w:p>
    <w:p w:rsidR="00545EFB" w:rsidRDefault="0028135A">
      <w:pPr>
        <w:ind w:left="718" w:right="4005"/>
      </w:pPr>
      <w:r>
        <w:t xml:space="preserve">    @ConnectedSocket() </w:t>
      </w:r>
      <w:r>
        <w:rPr>
          <w:i/>
        </w:rPr>
        <w:t>client</w:t>
      </w:r>
      <w:r>
        <w:t>: Socket,   ): Promise&lt;WsResponse&lt;unknown&gt;&gt; {</w:t>
      </w:r>
    </w:p>
    <w:p w:rsidR="00545EFB" w:rsidRDefault="0028135A">
      <w:pPr>
        <w:spacing w:line="259" w:lineRule="auto"/>
        <w:ind w:left="718" w:right="260"/>
      </w:pPr>
      <w:r>
        <w:t xml:space="preserve">    const event = 'joinChat';</w:t>
      </w:r>
    </w:p>
    <w:p w:rsidR="00545EFB" w:rsidRDefault="0028135A">
      <w:pPr>
        <w:spacing w:after="494"/>
        <w:ind w:left="788" w:right="260"/>
      </w:pPr>
      <w:r>
        <w:t xml:space="preserve">   client.join(joinChatDto.chat_id);</w:t>
      </w:r>
    </w:p>
    <w:p w:rsidR="00545EFB" w:rsidRDefault="0028135A">
      <w:pPr>
        <w:spacing w:after="476"/>
        <w:ind w:left="718" w:right="5191"/>
      </w:pPr>
      <w:r>
        <w:t xml:space="preserve">    return { event</w:t>
      </w:r>
      <w:r>
        <w:t>, data: true };   }</w:t>
      </w:r>
    </w:p>
    <w:p w:rsidR="00545EFB" w:rsidRDefault="0028135A">
      <w:pPr>
        <w:ind w:left="718" w:right="3730"/>
      </w:pPr>
      <w:r>
        <w:t xml:space="preserve">  @SubscribeMessage('sendMessage')   async onSendMessage(</w:t>
      </w:r>
    </w:p>
    <w:p w:rsidR="00545EFB" w:rsidRDefault="0028135A">
      <w:pPr>
        <w:spacing w:after="132" w:line="259" w:lineRule="auto"/>
        <w:ind w:left="718" w:right="260"/>
      </w:pPr>
      <w:r>
        <w:t xml:space="preserve">    @MessageBody() </w:t>
      </w:r>
      <w:r>
        <w:rPr>
          <w:i/>
        </w:rPr>
        <w:t>createMessageDto</w:t>
      </w:r>
      <w:r>
        <w:t>: CreateMessageDto,</w:t>
      </w:r>
    </w:p>
    <w:p w:rsidR="00545EFB" w:rsidRDefault="0028135A">
      <w:pPr>
        <w:spacing w:after="478" w:line="362" w:lineRule="auto"/>
        <w:ind w:left="703" w:right="4005"/>
        <w:jc w:val="left"/>
      </w:pPr>
      <w:r>
        <w:t xml:space="preserve">  ): Promise&lt;WsResponse&lt;unknown&gt;&gt; {     const event = 'sendMessage';     let chat: Chat;</w:t>
      </w:r>
    </w:p>
    <w:p w:rsidR="00545EFB" w:rsidRDefault="0028135A">
      <w:pPr>
        <w:spacing w:after="3" w:line="362" w:lineRule="auto"/>
        <w:ind w:left="703" w:right="3590"/>
        <w:jc w:val="left"/>
      </w:pPr>
      <w:r>
        <w:t xml:space="preserve">    try {      </w:t>
      </w:r>
      <w:r>
        <w:t xml:space="preserve"> chat = await this.chatsService.findOne(         createMessageDto.chat_id,         createMessageDto.sender_profile_snils,</w:t>
      </w:r>
    </w:p>
    <w:p w:rsidR="00545EFB" w:rsidRDefault="0028135A">
      <w:pPr>
        <w:spacing w:after="134" w:line="259" w:lineRule="auto"/>
        <w:ind w:left="718" w:right="260"/>
      </w:pPr>
      <w:r>
        <w:t xml:space="preserve">      );</w:t>
      </w:r>
    </w:p>
    <w:p w:rsidR="00545EFB" w:rsidRDefault="0028135A">
      <w:pPr>
        <w:ind w:left="718" w:right="910"/>
      </w:pPr>
      <w:r>
        <w:t xml:space="preserve">    } catch (e) {       return { event: 'exception', data: new WsException(e.message) };</w:t>
      </w:r>
    </w:p>
    <w:p w:rsidR="00545EFB" w:rsidRDefault="0028135A">
      <w:pPr>
        <w:spacing w:after="494"/>
        <w:ind w:left="718" w:right="260"/>
      </w:pPr>
      <w:r>
        <w:t xml:space="preserve">    }</w:t>
      </w:r>
    </w:p>
    <w:p w:rsidR="00545EFB" w:rsidRDefault="0028135A">
      <w:pPr>
        <w:spacing w:after="476"/>
        <w:ind w:left="718" w:right="260"/>
      </w:pPr>
      <w:r>
        <w:t xml:space="preserve">    const message: Message =  </w:t>
      </w:r>
      <w:r>
        <w:t xml:space="preserve">     this.messagesService.handleMessage(createMessageDto);</w:t>
      </w:r>
    </w:p>
    <w:p w:rsidR="00545EFB" w:rsidRDefault="0028135A">
      <w:pPr>
        <w:spacing w:after="494"/>
        <w:ind w:left="718" w:right="260"/>
      </w:pPr>
      <w:r>
        <w:t xml:space="preserve">    await this.messagesService.create(message);</w:t>
      </w:r>
    </w:p>
    <w:p w:rsidR="00545EFB" w:rsidRDefault="0028135A">
      <w:pPr>
        <w:spacing w:after="494"/>
        <w:ind w:left="718" w:right="260"/>
      </w:pPr>
      <w:r>
        <w:t xml:space="preserve">    const participants = chat.participants;</w:t>
      </w:r>
    </w:p>
    <w:p w:rsidR="00545EFB" w:rsidRDefault="0028135A">
      <w:pPr>
        <w:spacing w:after="3" w:line="362" w:lineRule="auto"/>
        <w:ind w:left="703" w:right="2124"/>
        <w:jc w:val="left"/>
      </w:pPr>
      <w:r>
        <w:t xml:space="preserve">    </w:t>
      </w:r>
      <w:r>
        <w:rPr>
          <w:i/>
        </w:rPr>
        <w:t xml:space="preserve">//  Sent participants the chat </w:t>
      </w:r>
      <w:r>
        <w:t xml:space="preserve">    participants.forEach((</w:t>
      </w:r>
      <w:r>
        <w:rPr>
          <w:i/>
        </w:rPr>
        <w:t>snils</w:t>
      </w:r>
      <w:r>
        <w:t>) =&gt; {      if (createMessageDto.sender</w:t>
      </w:r>
      <w:r>
        <w:t>_profile_snils !== snils) {         this.server</w:t>
      </w:r>
    </w:p>
    <w:p w:rsidR="00545EFB" w:rsidRDefault="0028135A">
      <w:pPr>
        <w:spacing w:after="134" w:line="259" w:lineRule="auto"/>
        <w:ind w:left="718" w:right="260"/>
      </w:pPr>
      <w:r>
        <w:t xml:space="preserve">          .to(createMessageDto.chat_id)</w:t>
      </w:r>
    </w:p>
    <w:p w:rsidR="00545EFB" w:rsidRDefault="0028135A">
      <w:pPr>
        <w:spacing w:after="132" w:line="259" w:lineRule="auto"/>
        <w:ind w:left="718" w:right="260"/>
      </w:pPr>
      <w:r>
        <w:t xml:space="preserve">          .to(snils)</w:t>
      </w:r>
    </w:p>
    <w:p w:rsidR="00545EFB" w:rsidRDefault="0028135A">
      <w:pPr>
        <w:spacing w:after="134" w:line="259" w:lineRule="auto"/>
        <w:ind w:left="718" w:right="260"/>
      </w:pPr>
      <w:r>
        <w:t xml:space="preserve">          .emit('newMessage', message);</w:t>
      </w:r>
    </w:p>
    <w:p w:rsidR="00545EFB" w:rsidRDefault="0028135A">
      <w:pPr>
        <w:spacing w:after="476"/>
        <w:ind w:left="718" w:right="7766"/>
      </w:pPr>
      <w:r>
        <w:t xml:space="preserve">      }     });</w:t>
      </w:r>
    </w:p>
    <w:p w:rsidR="00545EFB" w:rsidRDefault="0028135A">
      <w:pPr>
        <w:spacing w:after="476"/>
        <w:ind w:left="718" w:right="5191"/>
      </w:pPr>
      <w:r>
        <w:t xml:space="preserve">    return { event, data: true };   }</w:t>
      </w:r>
    </w:p>
    <w:p w:rsidR="00545EFB" w:rsidRDefault="0028135A">
      <w:pPr>
        <w:ind w:left="718" w:right="260"/>
      </w:pPr>
      <w:r>
        <w:t xml:space="preserve"> </w:t>
      </w:r>
      <w:r>
        <w:t xml:space="preserve"> @SubscribeMessage('leaveChat')   async onLeaveChat(</w:t>
      </w:r>
      <w:r>
        <w:rPr>
          <w:i/>
        </w:rPr>
        <w:t>client</w:t>
      </w:r>
      <w:r>
        <w:t xml:space="preserve">: Socket, @MessageBody() </w:t>
      </w:r>
      <w:r>
        <w:rPr>
          <w:i/>
        </w:rPr>
        <w:t>leaveChatDto</w:t>
      </w:r>
      <w:r>
        <w:t>:</w:t>
      </w:r>
    </w:p>
    <w:p w:rsidR="00545EFB" w:rsidRDefault="0028135A">
      <w:pPr>
        <w:spacing w:after="132" w:line="259" w:lineRule="auto"/>
        <w:ind w:left="-5" w:right="260"/>
      </w:pPr>
      <w:r>
        <w:t>LeaveChatDto) {</w:t>
      </w:r>
    </w:p>
    <w:p w:rsidR="00545EFB" w:rsidRDefault="0028135A">
      <w:pPr>
        <w:ind w:left="718" w:right="1042"/>
      </w:pPr>
      <w:r>
        <w:t xml:space="preserve">    this.logger.log('Client leave');     client.leave(leaveChatDto.chat_id);</w:t>
      </w:r>
    </w:p>
    <w:p w:rsidR="00545EFB" w:rsidRDefault="0028135A">
      <w:pPr>
        <w:spacing w:after="494"/>
        <w:ind w:left="718" w:right="260"/>
      </w:pPr>
      <w:r>
        <w:t xml:space="preserve">  }</w:t>
      </w:r>
    </w:p>
    <w:p w:rsidR="00545EFB" w:rsidRDefault="0028135A">
      <w:pPr>
        <w:spacing w:after="3" w:line="362" w:lineRule="auto"/>
        <w:ind w:left="703" w:right="1324"/>
        <w:jc w:val="left"/>
      </w:pPr>
      <w:r>
        <w:t xml:space="preserve">  private async disconnect(</w:t>
      </w:r>
      <w:r>
        <w:rPr>
          <w:i/>
        </w:rPr>
        <w:t>client</w:t>
      </w:r>
      <w:r>
        <w:t>: Socket) {     this.logger.l</w:t>
      </w:r>
      <w:r>
        <w:t>og(`Client disconnected: ${client.id}`);     client.disconnect();</w:t>
      </w:r>
    </w:p>
    <w:p w:rsidR="00545EFB" w:rsidRDefault="0028135A">
      <w:pPr>
        <w:spacing w:after="132" w:line="259" w:lineRule="auto"/>
        <w:ind w:left="718" w:right="260"/>
      </w:pPr>
      <w:r>
        <w:t xml:space="preserve">  }</w:t>
      </w:r>
    </w:p>
    <w:p w:rsidR="00545EFB" w:rsidRDefault="0028135A">
      <w:pPr>
        <w:spacing w:line="259" w:lineRule="auto"/>
        <w:ind w:left="718" w:right="260"/>
      </w:pPr>
      <w:r>
        <w:t>}</w:t>
      </w:r>
    </w:p>
    <w:p w:rsidR="00545EFB" w:rsidRDefault="00545EFB">
      <w:pPr>
        <w:sectPr w:rsidR="00545EFB">
          <w:footerReference w:type="even" r:id="rId34"/>
          <w:footerReference w:type="default" r:id="rId35"/>
          <w:footerReference w:type="first" r:id="rId36"/>
          <w:pgSz w:w="11906" w:h="16838"/>
          <w:pgMar w:top="1133" w:right="584" w:bottom="1342" w:left="1988" w:header="720" w:footer="720" w:gutter="0"/>
          <w:cols w:space="720"/>
          <w:titlePg/>
        </w:sectPr>
      </w:pPr>
    </w:p>
    <w:p w:rsidR="00545EFB" w:rsidRDefault="00545EFB">
      <w:pPr>
        <w:spacing w:after="0" w:line="259" w:lineRule="auto"/>
        <w:ind w:left="0" w:firstLine="0"/>
        <w:jc w:val="left"/>
      </w:pPr>
    </w:p>
    <w:sectPr w:rsidR="00545EFB">
      <w:footerReference w:type="even" r:id="rId37"/>
      <w:footerReference w:type="default" r:id="rId38"/>
      <w:footerReference w:type="first" r:id="rId39"/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8135A" w:rsidRDefault="0028135A">
      <w:pPr>
        <w:spacing w:after="0" w:line="240" w:lineRule="auto"/>
      </w:pPr>
      <w:r>
        <w:separator/>
      </w:r>
    </w:p>
  </w:endnote>
  <w:endnote w:type="continuationSeparator" w:id="0">
    <w:p w:rsidR="0028135A" w:rsidRDefault="002813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45EFB" w:rsidRDefault="0028135A">
    <w:pPr>
      <w:spacing w:after="0" w:line="259" w:lineRule="auto"/>
      <w:ind w:left="0" w:right="266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45EFB" w:rsidRDefault="0028135A">
    <w:pPr>
      <w:spacing w:after="0" w:line="259" w:lineRule="auto"/>
      <w:ind w:left="0" w:right="266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45EFB" w:rsidRDefault="00545EFB">
    <w:pPr>
      <w:spacing w:after="160" w:line="259" w:lineRule="auto"/>
      <w:ind w:left="0"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45EFB" w:rsidRDefault="00545EFB">
    <w:pPr>
      <w:spacing w:after="160" w:line="259" w:lineRule="auto"/>
      <w:ind w:left="0" w:firstLine="0"/>
      <w:jc w:val="lef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45EFB" w:rsidRDefault="00545EFB">
    <w:pPr>
      <w:spacing w:after="160" w:line="259" w:lineRule="auto"/>
      <w:ind w:left="0" w:firstLine="0"/>
      <w:jc w:val="left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45EFB" w:rsidRDefault="00545EFB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8135A" w:rsidRDefault="0028135A">
      <w:pPr>
        <w:spacing w:after="0" w:line="240" w:lineRule="auto"/>
      </w:pPr>
      <w:r>
        <w:separator/>
      </w:r>
    </w:p>
  </w:footnote>
  <w:footnote w:type="continuationSeparator" w:id="0">
    <w:p w:rsidR="0028135A" w:rsidRDefault="002813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50646"/>
    <w:multiLevelType w:val="hybridMultilevel"/>
    <w:tmpl w:val="ABD2154C"/>
    <w:lvl w:ilvl="0" w:tplc="862CB4A4">
      <w:start w:val="2"/>
      <w:numFmt w:val="decimal"/>
      <w:pStyle w:val="1"/>
      <w:lvlText w:val="%1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FFFF00"/>
        <w:vertAlign w:val="baseline"/>
      </w:rPr>
    </w:lvl>
    <w:lvl w:ilvl="1" w:tplc="A6A470CA">
      <w:start w:val="1"/>
      <w:numFmt w:val="lowerLetter"/>
      <w:lvlText w:val="%2"/>
      <w:lvlJc w:val="left"/>
      <w:pPr>
        <w:ind w:left="2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FFFF00"/>
        <w:vertAlign w:val="baseline"/>
      </w:rPr>
    </w:lvl>
    <w:lvl w:ilvl="2" w:tplc="96B646CA">
      <w:start w:val="1"/>
      <w:numFmt w:val="lowerRoman"/>
      <w:lvlText w:val="%3"/>
      <w:lvlJc w:val="left"/>
      <w:pPr>
        <w:ind w:left="3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FFFF00"/>
        <w:vertAlign w:val="baseline"/>
      </w:rPr>
    </w:lvl>
    <w:lvl w:ilvl="3" w:tplc="2174EB70">
      <w:start w:val="1"/>
      <w:numFmt w:val="decimal"/>
      <w:lvlText w:val="%4"/>
      <w:lvlJc w:val="left"/>
      <w:pPr>
        <w:ind w:left="4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FFFF00"/>
        <w:vertAlign w:val="baseline"/>
      </w:rPr>
    </w:lvl>
    <w:lvl w:ilvl="4" w:tplc="D2440424">
      <w:start w:val="1"/>
      <w:numFmt w:val="lowerLetter"/>
      <w:lvlText w:val="%5"/>
      <w:lvlJc w:val="left"/>
      <w:pPr>
        <w:ind w:left="4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FFFF00"/>
        <w:vertAlign w:val="baseline"/>
      </w:rPr>
    </w:lvl>
    <w:lvl w:ilvl="5" w:tplc="3580F6D0">
      <w:start w:val="1"/>
      <w:numFmt w:val="lowerRoman"/>
      <w:lvlText w:val="%6"/>
      <w:lvlJc w:val="left"/>
      <w:pPr>
        <w:ind w:left="5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FFFF00"/>
        <w:vertAlign w:val="baseline"/>
      </w:rPr>
    </w:lvl>
    <w:lvl w:ilvl="6" w:tplc="51B87E80">
      <w:start w:val="1"/>
      <w:numFmt w:val="decimal"/>
      <w:lvlText w:val="%7"/>
      <w:lvlJc w:val="left"/>
      <w:pPr>
        <w:ind w:left="6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FFFF00"/>
        <w:vertAlign w:val="baseline"/>
      </w:rPr>
    </w:lvl>
    <w:lvl w:ilvl="7" w:tplc="773467CE">
      <w:start w:val="1"/>
      <w:numFmt w:val="lowerLetter"/>
      <w:lvlText w:val="%8"/>
      <w:lvlJc w:val="left"/>
      <w:pPr>
        <w:ind w:left="7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FFFF00"/>
        <w:vertAlign w:val="baseline"/>
      </w:rPr>
    </w:lvl>
    <w:lvl w:ilvl="8" w:tplc="C2888346">
      <w:start w:val="1"/>
      <w:numFmt w:val="lowerRoman"/>
      <w:lvlText w:val="%9"/>
      <w:lvlJc w:val="left"/>
      <w:pPr>
        <w:ind w:left="7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FFFF00"/>
        <w:vertAlign w:val="baseline"/>
      </w:rPr>
    </w:lvl>
  </w:abstractNum>
  <w:abstractNum w:abstractNumId="1" w15:restartNumberingAfterBreak="0">
    <w:nsid w:val="0AE638A5"/>
    <w:multiLevelType w:val="hybridMultilevel"/>
    <w:tmpl w:val="93D27F74"/>
    <w:lvl w:ilvl="0" w:tplc="0C74018E">
      <w:start w:val="1"/>
      <w:numFmt w:val="bullet"/>
      <w:lvlText w:val=""/>
      <w:lvlJc w:val="left"/>
      <w:pPr>
        <w:ind w:left="9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1B23860">
      <w:start w:val="1"/>
      <w:numFmt w:val="bullet"/>
      <w:lvlText w:val="o"/>
      <w:lvlJc w:val="left"/>
      <w:pPr>
        <w:ind w:left="17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184F00C">
      <w:start w:val="1"/>
      <w:numFmt w:val="bullet"/>
      <w:lvlText w:val="▪"/>
      <w:lvlJc w:val="left"/>
      <w:pPr>
        <w:ind w:left="2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F45F2C">
      <w:start w:val="1"/>
      <w:numFmt w:val="bullet"/>
      <w:lvlText w:val="•"/>
      <w:lvlJc w:val="left"/>
      <w:pPr>
        <w:ind w:left="3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D4271DC">
      <w:start w:val="1"/>
      <w:numFmt w:val="bullet"/>
      <w:lvlText w:val="o"/>
      <w:lvlJc w:val="left"/>
      <w:pPr>
        <w:ind w:left="39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23E6AB2">
      <w:start w:val="1"/>
      <w:numFmt w:val="bullet"/>
      <w:lvlText w:val="▪"/>
      <w:lvlJc w:val="left"/>
      <w:pPr>
        <w:ind w:left="46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0109BD2">
      <w:start w:val="1"/>
      <w:numFmt w:val="bullet"/>
      <w:lvlText w:val="•"/>
      <w:lvlJc w:val="left"/>
      <w:pPr>
        <w:ind w:left="53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C387E0E">
      <w:start w:val="1"/>
      <w:numFmt w:val="bullet"/>
      <w:lvlText w:val="o"/>
      <w:lvlJc w:val="left"/>
      <w:pPr>
        <w:ind w:left="61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2163CB4">
      <w:start w:val="1"/>
      <w:numFmt w:val="bullet"/>
      <w:lvlText w:val="▪"/>
      <w:lvlJc w:val="left"/>
      <w:pPr>
        <w:ind w:left="68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B310D45"/>
    <w:multiLevelType w:val="hybridMultilevel"/>
    <w:tmpl w:val="74E62134"/>
    <w:lvl w:ilvl="0" w:tplc="14600ED8">
      <w:start w:val="1"/>
      <w:numFmt w:val="decimal"/>
      <w:lvlText w:val="%1"/>
      <w:lvlJc w:val="left"/>
      <w:pPr>
        <w:ind w:left="0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EDA5AA2">
      <w:start w:val="1"/>
      <w:numFmt w:val="lowerLetter"/>
      <w:lvlText w:val="%2"/>
      <w:lvlJc w:val="left"/>
      <w:pPr>
        <w:ind w:left="178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EF67718">
      <w:start w:val="1"/>
      <w:numFmt w:val="lowerRoman"/>
      <w:lvlText w:val="%3"/>
      <w:lvlJc w:val="left"/>
      <w:pPr>
        <w:ind w:left="250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EDC7478">
      <w:start w:val="1"/>
      <w:numFmt w:val="decimal"/>
      <w:lvlText w:val="%4"/>
      <w:lvlJc w:val="left"/>
      <w:pPr>
        <w:ind w:left="322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C7E6094">
      <w:start w:val="1"/>
      <w:numFmt w:val="lowerLetter"/>
      <w:lvlText w:val="%5"/>
      <w:lvlJc w:val="left"/>
      <w:pPr>
        <w:ind w:left="394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9EA7896">
      <w:start w:val="1"/>
      <w:numFmt w:val="lowerRoman"/>
      <w:lvlText w:val="%6"/>
      <w:lvlJc w:val="left"/>
      <w:pPr>
        <w:ind w:left="466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D9A98DE">
      <w:start w:val="1"/>
      <w:numFmt w:val="decimal"/>
      <w:lvlText w:val="%7"/>
      <w:lvlJc w:val="left"/>
      <w:pPr>
        <w:ind w:left="538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1920AE2">
      <w:start w:val="1"/>
      <w:numFmt w:val="lowerLetter"/>
      <w:lvlText w:val="%8"/>
      <w:lvlJc w:val="left"/>
      <w:pPr>
        <w:ind w:left="610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22C6956">
      <w:start w:val="1"/>
      <w:numFmt w:val="lowerRoman"/>
      <w:lvlText w:val="%9"/>
      <w:lvlJc w:val="left"/>
      <w:pPr>
        <w:ind w:left="6828"/>
      </w:pPr>
      <w:rPr>
        <w:rFonts w:ascii="Liberation Sans" w:eastAsia="Liberation Sans" w:hAnsi="Liberation Sans" w:cs="Liberation San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BC82A95"/>
    <w:multiLevelType w:val="hybridMultilevel"/>
    <w:tmpl w:val="835A76D8"/>
    <w:lvl w:ilvl="0" w:tplc="D9D8B27E">
      <w:start w:val="1"/>
      <w:numFmt w:val="bullet"/>
      <w:lvlText w:val=""/>
      <w:lvlJc w:val="left"/>
      <w:pPr>
        <w:ind w:left="9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E745FE8">
      <w:start w:val="1"/>
      <w:numFmt w:val="bullet"/>
      <w:lvlText w:val="o"/>
      <w:lvlJc w:val="left"/>
      <w:pPr>
        <w:ind w:left="17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39A3146">
      <w:start w:val="1"/>
      <w:numFmt w:val="bullet"/>
      <w:lvlText w:val="▪"/>
      <w:lvlJc w:val="left"/>
      <w:pPr>
        <w:ind w:left="2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6C2A884">
      <w:start w:val="1"/>
      <w:numFmt w:val="bullet"/>
      <w:lvlText w:val="•"/>
      <w:lvlJc w:val="left"/>
      <w:pPr>
        <w:ind w:left="3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F184626">
      <w:start w:val="1"/>
      <w:numFmt w:val="bullet"/>
      <w:lvlText w:val="o"/>
      <w:lvlJc w:val="left"/>
      <w:pPr>
        <w:ind w:left="39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BDA595C">
      <w:start w:val="1"/>
      <w:numFmt w:val="bullet"/>
      <w:lvlText w:val="▪"/>
      <w:lvlJc w:val="left"/>
      <w:pPr>
        <w:ind w:left="46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C3C41F0">
      <w:start w:val="1"/>
      <w:numFmt w:val="bullet"/>
      <w:lvlText w:val="•"/>
      <w:lvlJc w:val="left"/>
      <w:pPr>
        <w:ind w:left="53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9E8F80E">
      <w:start w:val="1"/>
      <w:numFmt w:val="bullet"/>
      <w:lvlText w:val="o"/>
      <w:lvlJc w:val="left"/>
      <w:pPr>
        <w:ind w:left="61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BA8A9EC">
      <w:start w:val="1"/>
      <w:numFmt w:val="bullet"/>
      <w:lvlText w:val="▪"/>
      <w:lvlJc w:val="left"/>
      <w:pPr>
        <w:ind w:left="68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4BC21F4"/>
    <w:multiLevelType w:val="hybridMultilevel"/>
    <w:tmpl w:val="73620D9A"/>
    <w:lvl w:ilvl="0" w:tplc="1842DAF4">
      <w:start w:val="1"/>
      <w:numFmt w:val="decimal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8D0588A">
      <w:start w:val="1"/>
      <w:numFmt w:val="lowerLetter"/>
      <w:lvlText w:val="%2"/>
      <w:lvlJc w:val="left"/>
      <w:pPr>
        <w:ind w:left="1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B4A2E28">
      <w:start w:val="1"/>
      <w:numFmt w:val="lowerRoman"/>
      <w:lvlText w:val="%3"/>
      <w:lvlJc w:val="left"/>
      <w:pPr>
        <w:ind w:left="2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986B52E">
      <w:start w:val="1"/>
      <w:numFmt w:val="decimal"/>
      <w:lvlText w:val="%4"/>
      <w:lvlJc w:val="left"/>
      <w:pPr>
        <w:ind w:left="3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3904438">
      <w:start w:val="1"/>
      <w:numFmt w:val="lowerLetter"/>
      <w:lvlText w:val="%5"/>
      <w:lvlJc w:val="left"/>
      <w:pPr>
        <w:ind w:left="39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D44CFC4">
      <w:start w:val="1"/>
      <w:numFmt w:val="lowerRoman"/>
      <w:lvlText w:val="%6"/>
      <w:lvlJc w:val="left"/>
      <w:pPr>
        <w:ind w:left="46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93AABA4">
      <w:start w:val="1"/>
      <w:numFmt w:val="decimal"/>
      <w:lvlText w:val="%7"/>
      <w:lvlJc w:val="left"/>
      <w:pPr>
        <w:ind w:left="53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6CAFE84">
      <w:start w:val="1"/>
      <w:numFmt w:val="lowerLetter"/>
      <w:lvlText w:val="%8"/>
      <w:lvlJc w:val="left"/>
      <w:pPr>
        <w:ind w:left="61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47A62E8">
      <w:start w:val="1"/>
      <w:numFmt w:val="lowerRoman"/>
      <w:lvlText w:val="%9"/>
      <w:lvlJc w:val="left"/>
      <w:pPr>
        <w:ind w:left="68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4EF4826"/>
    <w:multiLevelType w:val="hybridMultilevel"/>
    <w:tmpl w:val="318C3A54"/>
    <w:lvl w:ilvl="0" w:tplc="29A2B150">
      <w:start w:val="1"/>
      <w:numFmt w:val="decimal"/>
      <w:lvlText w:val="%1)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F1C245E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E101D9E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296064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C68FBE2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9B29158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63A460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7C6BF28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8EC5170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5854EF2"/>
    <w:multiLevelType w:val="hybridMultilevel"/>
    <w:tmpl w:val="ACA49D48"/>
    <w:lvl w:ilvl="0" w:tplc="68A03BE4">
      <w:start w:val="1"/>
      <w:numFmt w:val="decimal"/>
      <w:lvlText w:val="%1)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594E502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97E31E4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DA8E4B8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1F0B2F2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132684A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55A0CB4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8806556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F78E316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D381B9F"/>
    <w:multiLevelType w:val="hybridMultilevel"/>
    <w:tmpl w:val="C3CA96CC"/>
    <w:lvl w:ilvl="0" w:tplc="8DBCE080">
      <w:start w:val="1"/>
      <w:numFmt w:val="decimal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05E2EFC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830CE7A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8766142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44C6CFC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4F04F8A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C9E6A7E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EB22E18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330293A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1864D26"/>
    <w:multiLevelType w:val="hybridMultilevel"/>
    <w:tmpl w:val="FAA06250"/>
    <w:lvl w:ilvl="0" w:tplc="1E5E3D5A">
      <w:start w:val="1"/>
      <w:numFmt w:val="decimal"/>
      <w:lvlText w:val="%1)"/>
      <w:lvlJc w:val="left"/>
      <w:pPr>
        <w:ind w:left="3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E5E605A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254ABE4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9B8F68C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8BC5B4E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6D4EB78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4DA33C2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742A85E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F2E5B8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5266754"/>
    <w:multiLevelType w:val="hybridMultilevel"/>
    <w:tmpl w:val="88824DE0"/>
    <w:lvl w:ilvl="0" w:tplc="F5A8F3BC">
      <w:start w:val="1"/>
      <w:numFmt w:val="decimal"/>
      <w:lvlText w:val="%1)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88A914C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B00106E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2C62FA2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49AAF26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CA4DE8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94ADA5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B3E3FB8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8EE10B2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55859D1"/>
    <w:multiLevelType w:val="hybridMultilevel"/>
    <w:tmpl w:val="BC28F056"/>
    <w:lvl w:ilvl="0" w:tplc="DC380ED4">
      <w:start w:val="1"/>
      <w:numFmt w:val="decimal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110E9C8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354B70A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92861D2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B127C30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5B896C4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66CDB4A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B7AF8F8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8E41F2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EF239C8"/>
    <w:multiLevelType w:val="hybridMultilevel"/>
    <w:tmpl w:val="BD247D96"/>
    <w:lvl w:ilvl="0" w:tplc="4D6CBB08">
      <w:start w:val="1"/>
      <w:numFmt w:val="decimal"/>
      <w:lvlText w:val="%1)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36E899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86CD98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43EB9F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A1E3CA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5884A8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2F6508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7DE8A2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706B93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FB61D09"/>
    <w:multiLevelType w:val="hybridMultilevel"/>
    <w:tmpl w:val="1CE624C6"/>
    <w:lvl w:ilvl="0" w:tplc="20E2D704">
      <w:start w:val="1"/>
      <w:numFmt w:val="decimal"/>
      <w:lvlText w:val="%1"/>
      <w:lvlJc w:val="left"/>
      <w:pPr>
        <w:ind w:left="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6DC77F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7908C8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D8AB79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B66AC7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27CB35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7E0DB9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22ECA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232B35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2954A60"/>
    <w:multiLevelType w:val="hybridMultilevel"/>
    <w:tmpl w:val="1ED08DFA"/>
    <w:lvl w:ilvl="0" w:tplc="4A448414">
      <w:start w:val="1"/>
      <w:numFmt w:val="decimal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D6AB8E4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162AF0C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C1A1AD2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1BC0E12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6EEF246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142A1E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FE48630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1F439DA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3267608"/>
    <w:multiLevelType w:val="hybridMultilevel"/>
    <w:tmpl w:val="CD446548"/>
    <w:lvl w:ilvl="0" w:tplc="DC3A2122">
      <w:start w:val="1"/>
      <w:numFmt w:val="decimal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2906FF2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864D51E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DE02B18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C4083F0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D1ACC16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63C1552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596891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73E520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76A1CFE"/>
    <w:multiLevelType w:val="hybridMultilevel"/>
    <w:tmpl w:val="03A07E4C"/>
    <w:lvl w:ilvl="0" w:tplc="BD864722">
      <w:start w:val="1"/>
      <w:numFmt w:val="bullet"/>
      <w:lvlText w:val=""/>
      <w:lvlJc w:val="left"/>
      <w:pPr>
        <w:ind w:left="14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27407C6">
      <w:start w:val="1"/>
      <w:numFmt w:val="bullet"/>
      <w:lvlText w:val="o"/>
      <w:lvlJc w:val="left"/>
      <w:pPr>
        <w:ind w:left="17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8E0DCB8">
      <w:start w:val="1"/>
      <w:numFmt w:val="bullet"/>
      <w:lvlText w:val="▪"/>
      <w:lvlJc w:val="left"/>
      <w:pPr>
        <w:ind w:left="2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CFC803A">
      <w:start w:val="1"/>
      <w:numFmt w:val="bullet"/>
      <w:lvlText w:val="•"/>
      <w:lvlJc w:val="left"/>
      <w:pPr>
        <w:ind w:left="3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6E649D6">
      <w:start w:val="1"/>
      <w:numFmt w:val="bullet"/>
      <w:lvlText w:val="o"/>
      <w:lvlJc w:val="left"/>
      <w:pPr>
        <w:ind w:left="39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28CA874">
      <w:start w:val="1"/>
      <w:numFmt w:val="bullet"/>
      <w:lvlText w:val="▪"/>
      <w:lvlJc w:val="left"/>
      <w:pPr>
        <w:ind w:left="46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F44B33E">
      <w:start w:val="1"/>
      <w:numFmt w:val="bullet"/>
      <w:lvlText w:val="•"/>
      <w:lvlJc w:val="left"/>
      <w:pPr>
        <w:ind w:left="53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986943E">
      <w:start w:val="1"/>
      <w:numFmt w:val="bullet"/>
      <w:lvlText w:val="o"/>
      <w:lvlJc w:val="left"/>
      <w:pPr>
        <w:ind w:left="61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EDA1204">
      <w:start w:val="1"/>
      <w:numFmt w:val="bullet"/>
      <w:lvlText w:val="▪"/>
      <w:lvlJc w:val="left"/>
      <w:pPr>
        <w:ind w:left="68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A062D0F"/>
    <w:multiLevelType w:val="hybridMultilevel"/>
    <w:tmpl w:val="8C587AF8"/>
    <w:lvl w:ilvl="0" w:tplc="FB1627F0">
      <w:start w:val="1"/>
      <w:numFmt w:val="decimal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7281908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FC83356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93C7738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036172E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B26ABF0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1E0E768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A5C912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BC413DA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3AEF113E"/>
    <w:multiLevelType w:val="hybridMultilevel"/>
    <w:tmpl w:val="4A504856"/>
    <w:lvl w:ilvl="0" w:tplc="602E3640">
      <w:start w:val="1"/>
      <w:numFmt w:val="decimal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9C431FC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A5A3B1C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0EA7FD8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9E243EC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81A40F4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59A78F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7F2BD50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4BE68F2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2A048D5"/>
    <w:multiLevelType w:val="multilevel"/>
    <w:tmpl w:val="B16AB3D8"/>
    <w:lvl w:ilvl="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lvlText w:val="%1.%2"/>
      <w:lvlJc w:val="left"/>
      <w:pPr>
        <w:ind w:left="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3"/>
      <w:numFmt w:val="decimal"/>
      <w:lvlText w:val="%1.%2.%3"/>
      <w:lvlJc w:val="left"/>
      <w:pPr>
        <w:ind w:left="1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3293661"/>
    <w:multiLevelType w:val="hybridMultilevel"/>
    <w:tmpl w:val="D6C61748"/>
    <w:lvl w:ilvl="0" w:tplc="93861BA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780C634">
      <w:start w:val="1"/>
      <w:numFmt w:val="bullet"/>
      <w:lvlText w:val="o"/>
      <w:lvlJc w:val="left"/>
      <w:pPr>
        <w:ind w:left="9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8EE920C">
      <w:start w:val="1"/>
      <w:numFmt w:val="bullet"/>
      <w:lvlRestart w:val="0"/>
      <w:lvlText w:val=""/>
      <w:lvlJc w:val="left"/>
      <w:pPr>
        <w:ind w:left="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8507554">
      <w:start w:val="1"/>
      <w:numFmt w:val="bullet"/>
      <w:lvlText w:val="•"/>
      <w:lvlJc w:val="left"/>
      <w:pPr>
        <w:ind w:left="22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482C4B4">
      <w:start w:val="1"/>
      <w:numFmt w:val="bullet"/>
      <w:lvlText w:val="o"/>
      <w:lvlJc w:val="left"/>
      <w:pPr>
        <w:ind w:left="29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1BCA85E">
      <w:start w:val="1"/>
      <w:numFmt w:val="bullet"/>
      <w:lvlText w:val="▪"/>
      <w:lvlJc w:val="left"/>
      <w:pPr>
        <w:ind w:left="36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1705F6E">
      <w:start w:val="1"/>
      <w:numFmt w:val="bullet"/>
      <w:lvlText w:val="•"/>
      <w:lvlJc w:val="left"/>
      <w:pPr>
        <w:ind w:left="43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19CFF5C">
      <w:start w:val="1"/>
      <w:numFmt w:val="bullet"/>
      <w:lvlText w:val="o"/>
      <w:lvlJc w:val="left"/>
      <w:pPr>
        <w:ind w:left="50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9504854">
      <w:start w:val="1"/>
      <w:numFmt w:val="bullet"/>
      <w:lvlText w:val="▪"/>
      <w:lvlJc w:val="left"/>
      <w:pPr>
        <w:ind w:left="58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4C081C3C"/>
    <w:multiLevelType w:val="hybridMultilevel"/>
    <w:tmpl w:val="DF5A0472"/>
    <w:lvl w:ilvl="0" w:tplc="FB6CE486">
      <w:start w:val="1"/>
      <w:numFmt w:val="decimal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8687404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722C598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E98486A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7AC4CA2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4E2B846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10E8FA8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12482EE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52CFE18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C1203CD"/>
    <w:multiLevelType w:val="hybridMultilevel"/>
    <w:tmpl w:val="EC5AEE22"/>
    <w:lvl w:ilvl="0" w:tplc="491E573C">
      <w:start w:val="1"/>
      <w:numFmt w:val="decimal"/>
      <w:lvlText w:val="%1)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1AC38FA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62201EC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0FAD08E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63ACA8E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9527EF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1123034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6004CE4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444B934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4DC66696"/>
    <w:multiLevelType w:val="hybridMultilevel"/>
    <w:tmpl w:val="B1383AF4"/>
    <w:lvl w:ilvl="0" w:tplc="2C340C10">
      <w:start w:val="1"/>
      <w:numFmt w:val="decimal"/>
      <w:lvlText w:val="%1)"/>
      <w:lvlJc w:val="left"/>
      <w:pPr>
        <w:ind w:left="14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87A737C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8867164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2D6A8A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95A068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F86F7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EB2B642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BAA6826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B527CC0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503F5583"/>
    <w:multiLevelType w:val="hybridMultilevel"/>
    <w:tmpl w:val="A7AC22AE"/>
    <w:lvl w:ilvl="0" w:tplc="C0D4F7D8">
      <w:start w:val="1"/>
      <w:numFmt w:val="bullet"/>
      <w:lvlText w:val=""/>
      <w:lvlJc w:val="left"/>
      <w:pPr>
        <w:ind w:left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A96AE56">
      <w:start w:val="1"/>
      <w:numFmt w:val="bullet"/>
      <w:lvlText w:val="o"/>
      <w:lvlJc w:val="left"/>
      <w:pPr>
        <w:ind w:left="19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634E538">
      <w:start w:val="1"/>
      <w:numFmt w:val="bullet"/>
      <w:lvlText w:val="▪"/>
      <w:lvlJc w:val="left"/>
      <w:pPr>
        <w:ind w:left="26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47C15B4">
      <w:start w:val="1"/>
      <w:numFmt w:val="bullet"/>
      <w:lvlText w:val="•"/>
      <w:lvlJc w:val="left"/>
      <w:pPr>
        <w:ind w:left="33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DE60720">
      <w:start w:val="1"/>
      <w:numFmt w:val="bullet"/>
      <w:lvlText w:val="o"/>
      <w:lvlJc w:val="left"/>
      <w:pPr>
        <w:ind w:left="40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430F696">
      <w:start w:val="1"/>
      <w:numFmt w:val="bullet"/>
      <w:lvlText w:val="▪"/>
      <w:lvlJc w:val="left"/>
      <w:pPr>
        <w:ind w:left="48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FAA082A">
      <w:start w:val="1"/>
      <w:numFmt w:val="bullet"/>
      <w:lvlText w:val="•"/>
      <w:lvlJc w:val="left"/>
      <w:pPr>
        <w:ind w:left="55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6247096">
      <w:start w:val="1"/>
      <w:numFmt w:val="bullet"/>
      <w:lvlText w:val="o"/>
      <w:lvlJc w:val="left"/>
      <w:pPr>
        <w:ind w:left="62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30EF40C">
      <w:start w:val="1"/>
      <w:numFmt w:val="bullet"/>
      <w:lvlText w:val="▪"/>
      <w:lvlJc w:val="left"/>
      <w:pPr>
        <w:ind w:left="69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512C5E43"/>
    <w:multiLevelType w:val="hybridMultilevel"/>
    <w:tmpl w:val="E91A22CA"/>
    <w:lvl w:ilvl="0" w:tplc="EF948454">
      <w:start w:val="1"/>
      <w:numFmt w:val="bullet"/>
      <w:lvlText w:val="-"/>
      <w:lvlJc w:val="left"/>
      <w:pPr>
        <w:ind w:left="8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A7E9100">
      <w:start w:val="1"/>
      <w:numFmt w:val="bullet"/>
      <w:lvlText w:val="o"/>
      <w:lvlJc w:val="left"/>
      <w:pPr>
        <w:ind w:left="1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0FE27FC">
      <w:start w:val="1"/>
      <w:numFmt w:val="bullet"/>
      <w:lvlText w:val="▪"/>
      <w:lvlJc w:val="left"/>
      <w:pPr>
        <w:ind w:left="2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58A6F38">
      <w:start w:val="1"/>
      <w:numFmt w:val="bullet"/>
      <w:lvlText w:val="•"/>
      <w:lvlJc w:val="left"/>
      <w:pPr>
        <w:ind w:left="2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B387F1E">
      <w:start w:val="1"/>
      <w:numFmt w:val="bullet"/>
      <w:lvlText w:val="o"/>
      <w:lvlJc w:val="left"/>
      <w:pPr>
        <w:ind w:left="3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CA8C50">
      <w:start w:val="1"/>
      <w:numFmt w:val="bullet"/>
      <w:lvlText w:val="▪"/>
      <w:lvlJc w:val="left"/>
      <w:pPr>
        <w:ind w:left="4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A6A9380">
      <w:start w:val="1"/>
      <w:numFmt w:val="bullet"/>
      <w:lvlText w:val="•"/>
      <w:lvlJc w:val="left"/>
      <w:pPr>
        <w:ind w:left="5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38C7782">
      <w:start w:val="1"/>
      <w:numFmt w:val="bullet"/>
      <w:lvlText w:val="o"/>
      <w:lvlJc w:val="left"/>
      <w:pPr>
        <w:ind w:left="5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4806BA4">
      <w:start w:val="1"/>
      <w:numFmt w:val="bullet"/>
      <w:lvlText w:val="▪"/>
      <w:lvlJc w:val="left"/>
      <w:pPr>
        <w:ind w:left="6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25C5FA7"/>
    <w:multiLevelType w:val="hybridMultilevel"/>
    <w:tmpl w:val="B2723FE6"/>
    <w:lvl w:ilvl="0" w:tplc="B40E1BEA">
      <w:start w:val="1"/>
      <w:numFmt w:val="decimal"/>
      <w:lvlText w:val="%1)"/>
      <w:lvlJc w:val="left"/>
      <w:pPr>
        <w:ind w:left="1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166C08E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4D4FD86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9FA937E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1685AC8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87A75A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8747DA0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0E46034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25258AA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53F10A43"/>
    <w:multiLevelType w:val="multilevel"/>
    <w:tmpl w:val="D4B0F30A"/>
    <w:lvl w:ilvl="0">
      <w:start w:val="1"/>
      <w:numFmt w:val="decimal"/>
      <w:lvlText w:val="%1"/>
      <w:lvlJc w:val="left"/>
      <w:pPr>
        <w:ind w:left="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56EC5263"/>
    <w:multiLevelType w:val="hybridMultilevel"/>
    <w:tmpl w:val="EF4829BE"/>
    <w:lvl w:ilvl="0" w:tplc="B82E3884">
      <w:start w:val="1"/>
      <w:numFmt w:val="decimal"/>
      <w:lvlText w:val="%1)"/>
      <w:lvlJc w:val="left"/>
      <w:pPr>
        <w:ind w:left="1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246339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3944A7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3BC820C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5F4D3DA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0D2B2B2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98CF2D4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1C414C6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8340AA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59DF7C1E"/>
    <w:multiLevelType w:val="hybridMultilevel"/>
    <w:tmpl w:val="CC546D0E"/>
    <w:lvl w:ilvl="0" w:tplc="0E4E30D0">
      <w:start w:val="1"/>
      <w:numFmt w:val="bullet"/>
      <w:lvlText w:val=""/>
      <w:lvlJc w:val="left"/>
      <w:pPr>
        <w:ind w:left="14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8E44DB4">
      <w:start w:val="1"/>
      <w:numFmt w:val="bullet"/>
      <w:lvlText w:val="o"/>
      <w:lvlJc w:val="left"/>
      <w:pPr>
        <w:ind w:left="17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DA485E2">
      <w:start w:val="1"/>
      <w:numFmt w:val="bullet"/>
      <w:lvlText w:val="▪"/>
      <w:lvlJc w:val="left"/>
      <w:pPr>
        <w:ind w:left="2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E4AC7E2">
      <w:start w:val="1"/>
      <w:numFmt w:val="bullet"/>
      <w:lvlText w:val="•"/>
      <w:lvlJc w:val="left"/>
      <w:pPr>
        <w:ind w:left="3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5805502">
      <w:start w:val="1"/>
      <w:numFmt w:val="bullet"/>
      <w:lvlText w:val="o"/>
      <w:lvlJc w:val="left"/>
      <w:pPr>
        <w:ind w:left="39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98E2AC2">
      <w:start w:val="1"/>
      <w:numFmt w:val="bullet"/>
      <w:lvlText w:val="▪"/>
      <w:lvlJc w:val="left"/>
      <w:pPr>
        <w:ind w:left="46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C6CE6F6">
      <w:start w:val="1"/>
      <w:numFmt w:val="bullet"/>
      <w:lvlText w:val="•"/>
      <w:lvlJc w:val="left"/>
      <w:pPr>
        <w:ind w:left="53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8BAEFFC">
      <w:start w:val="1"/>
      <w:numFmt w:val="bullet"/>
      <w:lvlText w:val="o"/>
      <w:lvlJc w:val="left"/>
      <w:pPr>
        <w:ind w:left="61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E20D266">
      <w:start w:val="1"/>
      <w:numFmt w:val="bullet"/>
      <w:lvlText w:val="▪"/>
      <w:lvlJc w:val="left"/>
      <w:pPr>
        <w:ind w:left="68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5AB81262"/>
    <w:multiLevelType w:val="hybridMultilevel"/>
    <w:tmpl w:val="F4F4EAF8"/>
    <w:lvl w:ilvl="0" w:tplc="EB8E63DC">
      <w:start w:val="1"/>
      <w:numFmt w:val="bullet"/>
      <w:lvlText w:val=""/>
      <w:lvlJc w:val="left"/>
      <w:pPr>
        <w:ind w:left="7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4CC686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5344F5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7D0F3C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91A67F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8AA9C0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5CAB99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388513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CB673A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64CC2FA7"/>
    <w:multiLevelType w:val="hybridMultilevel"/>
    <w:tmpl w:val="8782009E"/>
    <w:lvl w:ilvl="0" w:tplc="EAD6984C">
      <w:start w:val="1"/>
      <w:numFmt w:val="decimal"/>
      <w:lvlText w:val="%1)"/>
      <w:lvlJc w:val="left"/>
      <w:pPr>
        <w:ind w:left="3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2A2BD82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32058A6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07072F8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6BEA34C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610E1A4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3EEF322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CFE5BA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7C2F9A0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6893205A"/>
    <w:multiLevelType w:val="hybridMultilevel"/>
    <w:tmpl w:val="83D404F4"/>
    <w:lvl w:ilvl="0" w:tplc="88825940">
      <w:start w:val="1"/>
      <w:numFmt w:val="decimal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8140B2A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9F81724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57C2F56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F583B06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2CA62B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6106138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374A7F0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E2CF2BE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75505165"/>
    <w:multiLevelType w:val="multilevel"/>
    <w:tmpl w:val="AA90DDA0"/>
    <w:lvl w:ilvl="0">
      <w:start w:val="3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Restart w:val="0"/>
      <w:lvlText w:val="%1.%2"/>
      <w:lvlJc w:val="left"/>
      <w:pPr>
        <w:ind w:left="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76B13778"/>
    <w:multiLevelType w:val="hybridMultilevel"/>
    <w:tmpl w:val="7FC8B24C"/>
    <w:lvl w:ilvl="0" w:tplc="876A7748">
      <w:start w:val="1"/>
      <w:numFmt w:val="decimal"/>
      <w:lvlText w:val="%1)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202795E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ED8C7C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640B23E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B2C52DE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1D6529E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90277CE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BE6000E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03498D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78CA3ED2"/>
    <w:multiLevelType w:val="hybridMultilevel"/>
    <w:tmpl w:val="717C2426"/>
    <w:lvl w:ilvl="0" w:tplc="2BFE190E">
      <w:start w:val="1"/>
      <w:numFmt w:val="decimal"/>
      <w:lvlText w:val="%1)"/>
      <w:lvlJc w:val="left"/>
      <w:pPr>
        <w:ind w:left="1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9D05C1E">
      <w:start w:val="1"/>
      <w:numFmt w:val="lowerLetter"/>
      <w:lvlText w:val="%2"/>
      <w:lvlJc w:val="left"/>
      <w:pPr>
        <w:ind w:left="1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EEE7DDC">
      <w:start w:val="1"/>
      <w:numFmt w:val="lowerRoman"/>
      <w:lvlText w:val="%3"/>
      <w:lvlJc w:val="left"/>
      <w:pPr>
        <w:ind w:left="2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DE61B10">
      <w:start w:val="1"/>
      <w:numFmt w:val="decimal"/>
      <w:lvlText w:val="%4"/>
      <w:lvlJc w:val="left"/>
      <w:pPr>
        <w:ind w:left="3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C7A9B32">
      <w:start w:val="1"/>
      <w:numFmt w:val="lowerLetter"/>
      <w:lvlText w:val="%5"/>
      <w:lvlJc w:val="left"/>
      <w:pPr>
        <w:ind w:left="39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55E8440">
      <w:start w:val="1"/>
      <w:numFmt w:val="lowerRoman"/>
      <w:lvlText w:val="%6"/>
      <w:lvlJc w:val="left"/>
      <w:pPr>
        <w:ind w:left="46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8140AB8">
      <w:start w:val="1"/>
      <w:numFmt w:val="decimal"/>
      <w:lvlText w:val="%7"/>
      <w:lvlJc w:val="left"/>
      <w:pPr>
        <w:ind w:left="53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546E56E">
      <w:start w:val="1"/>
      <w:numFmt w:val="lowerLetter"/>
      <w:lvlText w:val="%8"/>
      <w:lvlJc w:val="left"/>
      <w:pPr>
        <w:ind w:left="61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F7A68AC">
      <w:start w:val="1"/>
      <w:numFmt w:val="lowerRoman"/>
      <w:lvlText w:val="%9"/>
      <w:lvlJc w:val="left"/>
      <w:pPr>
        <w:ind w:left="68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7B4B4C13"/>
    <w:multiLevelType w:val="hybridMultilevel"/>
    <w:tmpl w:val="84842B9E"/>
    <w:lvl w:ilvl="0" w:tplc="A50AE632">
      <w:start w:val="1"/>
      <w:numFmt w:val="decimal"/>
      <w:lvlText w:val="%1)"/>
      <w:lvlJc w:val="left"/>
      <w:pPr>
        <w:ind w:left="1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D1C3602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93E55B8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C2E8B1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D3871DE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C101A80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9C6571E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DACCAD6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376A49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7CED5889"/>
    <w:multiLevelType w:val="hybridMultilevel"/>
    <w:tmpl w:val="ABA0AEB6"/>
    <w:lvl w:ilvl="0" w:tplc="FDAA2C9A">
      <w:start w:val="1"/>
      <w:numFmt w:val="decimal"/>
      <w:lvlText w:val="%1)"/>
      <w:lvlJc w:val="left"/>
      <w:pPr>
        <w:ind w:left="1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444E312">
      <w:start w:val="1"/>
      <w:numFmt w:val="lowerLetter"/>
      <w:lvlText w:val="%2"/>
      <w:lvlJc w:val="left"/>
      <w:pPr>
        <w:ind w:left="1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D5EEABE">
      <w:start w:val="1"/>
      <w:numFmt w:val="lowerRoman"/>
      <w:lvlText w:val="%3"/>
      <w:lvlJc w:val="left"/>
      <w:pPr>
        <w:ind w:left="2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DA09216">
      <w:start w:val="1"/>
      <w:numFmt w:val="decimal"/>
      <w:lvlText w:val="%4"/>
      <w:lvlJc w:val="left"/>
      <w:pPr>
        <w:ind w:left="3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1A6A74E">
      <w:start w:val="1"/>
      <w:numFmt w:val="lowerLetter"/>
      <w:lvlText w:val="%5"/>
      <w:lvlJc w:val="left"/>
      <w:pPr>
        <w:ind w:left="39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294CC44">
      <w:start w:val="1"/>
      <w:numFmt w:val="lowerRoman"/>
      <w:lvlText w:val="%6"/>
      <w:lvlJc w:val="left"/>
      <w:pPr>
        <w:ind w:left="46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BEED8B2">
      <w:start w:val="1"/>
      <w:numFmt w:val="decimal"/>
      <w:lvlText w:val="%7"/>
      <w:lvlJc w:val="left"/>
      <w:pPr>
        <w:ind w:left="53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EA0E37E">
      <w:start w:val="1"/>
      <w:numFmt w:val="lowerLetter"/>
      <w:lvlText w:val="%8"/>
      <w:lvlJc w:val="left"/>
      <w:pPr>
        <w:ind w:left="61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EFCB154">
      <w:start w:val="1"/>
      <w:numFmt w:val="lowerRoman"/>
      <w:lvlText w:val="%9"/>
      <w:lvlJc w:val="left"/>
      <w:pPr>
        <w:ind w:left="68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7D86541F"/>
    <w:multiLevelType w:val="hybridMultilevel"/>
    <w:tmpl w:val="FBB4E418"/>
    <w:lvl w:ilvl="0" w:tplc="EB6AF306">
      <w:start w:val="1"/>
      <w:numFmt w:val="decimal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424A366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4CA818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47249AC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3A6F798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0F0A1EE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65A37F4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0525E50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D68245E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7DB313FF"/>
    <w:multiLevelType w:val="multilevel"/>
    <w:tmpl w:val="C4DE0236"/>
    <w:lvl w:ilvl="0">
      <w:start w:val="5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Restart w:val="0"/>
      <w:lvlText w:val="%1.%2"/>
      <w:lvlJc w:val="left"/>
      <w:pPr>
        <w:ind w:left="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6"/>
  </w:num>
  <w:num w:numId="2">
    <w:abstractNumId w:val="18"/>
  </w:num>
  <w:num w:numId="3">
    <w:abstractNumId w:val="32"/>
  </w:num>
  <w:num w:numId="4">
    <w:abstractNumId w:val="38"/>
  </w:num>
  <w:num w:numId="5">
    <w:abstractNumId w:val="8"/>
  </w:num>
  <w:num w:numId="6">
    <w:abstractNumId w:val="12"/>
  </w:num>
  <w:num w:numId="7">
    <w:abstractNumId w:val="29"/>
  </w:num>
  <w:num w:numId="8">
    <w:abstractNumId w:val="9"/>
  </w:num>
  <w:num w:numId="9">
    <w:abstractNumId w:val="34"/>
  </w:num>
  <w:num w:numId="10">
    <w:abstractNumId w:val="4"/>
  </w:num>
  <w:num w:numId="11">
    <w:abstractNumId w:val="30"/>
  </w:num>
  <w:num w:numId="12">
    <w:abstractNumId w:val="6"/>
  </w:num>
  <w:num w:numId="13">
    <w:abstractNumId w:val="16"/>
  </w:num>
  <w:num w:numId="14">
    <w:abstractNumId w:val="37"/>
  </w:num>
  <w:num w:numId="15">
    <w:abstractNumId w:val="23"/>
  </w:num>
  <w:num w:numId="16">
    <w:abstractNumId w:val="3"/>
  </w:num>
  <w:num w:numId="17">
    <w:abstractNumId w:val="14"/>
  </w:num>
  <w:num w:numId="18">
    <w:abstractNumId w:val="36"/>
  </w:num>
  <w:num w:numId="19">
    <w:abstractNumId w:val="20"/>
  </w:num>
  <w:num w:numId="20">
    <w:abstractNumId w:val="21"/>
  </w:num>
  <w:num w:numId="21">
    <w:abstractNumId w:val="15"/>
  </w:num>
  <w:num w:numId="22">
    <w:abstractNumId w:val="17"/>
  </w:num>
  <w:num w:numId="23">
    <w:abstractNumId w:val="19"/>
  </w:num>
  <w:num w:numId="24">
    <w:abstractNumId w:val="1"/>
  </w:num>
  <w:num w:numId="25">
    <w:abstractNumId w:val="10"/>
  </w:num>
  <w:num w:numId="26">
    <w:abstractNumId w:val="13"/>
  </w:num>
  <w:num w:numId="27">
    <w:abstractNumId w:val="31"/>
  </w:num>
  <w:num w:numId="28">
    <w:abstractNumId w:val="35"/>
  </w:num>
  <w:num w:numId="29">
    <w:abstractNumId w:val="22"/>
  </w:num>
  <w:num w:numId="30">
    <w:abstractNumId w:val="11"/>
  </w:num>
  <w:num w:numId="31">
    <w:abstractNumId w:val="5"/>
  </w:num>
  <w:num w:numId="32">
    <w:abstractNumId w:val="27"/>
  </w:num>
  <w:num w:numId="33">
    <w:abstractNumId w:val="25"/>
  </w:num>
  <w:num w:numId="34">
    <w:abstractNumId w:val="33"/>
  </w:num>
  <w:num w:numId="35">
    <w:abstractNumId w:val="28"/>
  </w:num>
  <w:num w:numId="36">
    <w:abstractNumId w:val="7"/>
  </w:num>
  <w:num w:numId="37">
    <w:abstractNumId w:val="2"/>
  </w:num>
  <w:num w:numId="38">
    <w:abstractNumId w:val="24"/>
  </w:num>
  <w:num w:numId="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5EFB"/>
    <w:rsid w:val="0028135A"/>
    <w:rsid w:val="00545EFB"/>
    <w:rsid w:val="00C26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DCA4254-E591-4165-9F8E-183C91AF6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4" w:line="363" w:lineRule="auto"/>
      <w:ind w:left="926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39"/>
      </w:numPr>
      <w:spacing w:after="127" w:line="265" w:lineRule="auto"/>
      <w:ind w:left="718" w:hanging="10"/>
      <w:jc w:val="center"/>
      <w:outlineLvl w:val="0"/>
    </w:pPr>
    <w:rPr>
      <w:rFonts w:ascii="Times New Roman" w:eastAsia="Times New Roman" w:hAnsi="Times New Roman" w:cs="Times New Roman"/>
      <w:color w:val="000000"/>
      <w:sz w:val="28"/>
      <w:shd w:val="clear" w:color="auto" w:fill="FFFF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color w:val="000000"/>
      <w:sz w:val="28"/>
      <w:shd w:val="clear" w:color="auto" w:fill="FFFF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image" Target="media/image20.jpg"/><Relationship Id="rId39" Type="http://schemas.openxmlformats.org/officeDocument/2006/relationships/footer" Target="footer6.xml"/><Relationship Id="rId21" Type="http://schemas.openxmlformats.org/officeDocument/2006/relationships/image" Target="media/image15.jpg"/><Relationship Id="rId34" Type="http://schemas.openxmlformats.org/officeDocument/2006/relationships/footer" Target="footer1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29" Type="http://schemas.openxmlformats.org/officeDocument/2006/relationships/hyperlink" Target="https://static-0.minzdrav.gov.ru/system/attachments/attaches/000/012/110/original/Osnovnye_razdely_EMK_ot_11.11.2013.pdf?1389715009%20(%D0%B4%D0%B0%D1%82%D0%B0" TargetMode="External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jpg"/><Relationship Id="rId32" Type="http://schemas.openxmlformats.org/officeDocument/2006/relationships/hyperlink" Target="https://itelon.ru/blog/arkhitektura-klient-server/" TargetMode="External"/><Relationship Id="rId37" Type="http://schemas.openxmlformats.org/officeDocument/2006/relationships/footer" Target="footer4.xml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image" Target="media/image22.jpg"/><Relationship Id="rId36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yperlink" Target="https://static-0.minzdrav.gov.ru/system/attachments/attaches/000/012/110/original/Osnovnye_razdely_EMK_ot_11.11.2013.pdf?1389715009%20(%D0%B4%D0%B0%D1%82%D0%B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30" Type="http://schemas.openxmlformats.org/officeDocument/2006/relationships/hyperlink" Target="https://static-0.minzdrav.gov.ru/system/attachments/attaches/000/012/110/original/Osnovnye_razdely_EMK_ot_11.11.2013.pdf?1389715009%20(%D0%B4%D0%B0%D1%82%D0%B0" TargetMode="External"/><Relationship Id="rId35" Type="http://schemas.openxmlformats.org/officeDocument/2006/relationships/footer" Target="footer2.xml"/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33" Type="http://schemas.openxmlformats.org/officeDocument/2006/relationships/image" Target="media/image23.png"/><Relationship Id="rId38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8931</Words>
  <Characters>50907</Characters>
  <Application>Microsoft Office Word</Application>
  <DocSecurity>0</DocSecurity>
  <Lines>424</Lines>
  <Paragraphs>119</Paragraphs>
  <ScaleCrop>false</ScaleCrop>
  <Company/>
  <LinksUpToDate>false</LinksUpToDate>
  <CharactersWithSpaces>59719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cp:lastModifiedBy>Михаил Кондратьев</cp:lastModifiedBy>
  <cp:revision>2</cp:revision>
  <dcterms:created xsi:type="dcterms:W3CDTF">2026-03-07T10:31:00Z</dcterms:created>
  <dcterms:modified xsi:type="dcterms:W3CDTF">2026-03-07T10:31:00Z</dcterms:modified>
</cp:coreProperties>
</file>