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
        <w:jc w:val="center"/>
      </w:pPr>
      <w:r>
        <w:rPr>
          <w:rFonts w:ascii="Times New Roman" w:eastAsia="黑体"/>
          <w:b/>
          <w:bCs/>
          <w:color w:val="000000"/>
          <w:sz w:val="44"/>
          <w:szCs w:val="44"/>
        </w:rPr>
        <w:t xml:space="preserve">Developing a Bangla Sentiment Analysis System Using Fine-Tuned BERT Models</w:t>
      </w:r>
    </w:p>
    <w:p>
      <w:pPr>
        <w:pStyle w:val="Body"/>
        <w:jc w:val="both"/>
      </w:pPr>
      <w:r>
        <w:rPr>
          <w:rFonts w:ascii="Times New Roman" w:eastAsia="宋体"/>
          <w:b/>
          <w:bCs/>
          <w:i w:val="false"/>
          <w:iCs w:val="false"/>
          <w:strike w:val="false"/>
          <w:color w:val="000000"/>
          <w:sz w:val="24"/>
          <w:szCs w:val="24"/>
        </w:rPr>
        <w:t xml:space="preserve">Course:</w:t>
      </w:r>
      <w:r>
        <w:rPr>
          <w:rFonts w:ascii="Times New Roman" w:eastAsia="宋体"/>
          <w:b w:val="false"/>
          <w:bCs w:val="false"/>
          <w:i w:val="false"/>
          <w:iCs w:val="false"/>
          <w:strike w:val="false"/>
          <w:color w:val="000000"/>
          <w:sz w:val="24"/>
          <w:szCs w:val="24"/>
        </w:rPr>
        <w:t xml:space="preserve"> CSE432 — Natural Language Processing (NLP)</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388"/>
        <w:gridCol w:w="2082"/>
        <w:gridCol w:w="3610"/>
      </w:tblGrid>
      <w:tr>
        <w:trPr>
          <w:cantSplit/>
          <w:tblHeader/>
        </w:trPr>
        <w:tc>
          <w:tcPr>
            <w:tcW w:type="dxa" w:w="138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ID</w:t>
            </w:r>
          </w:p>
        </w:tc>
        <w:tc>
          <w:tcPr>
            <w:tcW w:type="dxa" w:w="208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Name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Contribution</w:t>
            </w:r>
          </w:p>
        </w:tc>
      </w:tr>
      <w:tr>
        <w:trPr>
          <w:cantSplit/>
        </w:trPr>
        <w:tc>
          <w:tcPr>
            <w:tcW w:type="dxa" w:w="138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232-15-657</w:t>
            </w:r>
          </w:p>
        </w:tc>
        <w:tc>
          <w:tcPr>
            <w:tcW w:type="dxa" w:w="208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Shoumik Bala Somu</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Data acquisition, preprocessing pipeline, grammar-rule mining from BanglaGEC, BERT fine-tuning</w:t>
            </w:r>
          </w:p>
        </w:tc>
      </w:tr>
      <w:tr>
        <w:trPr>
          <w:cantSplit/>
        </w:trPr>
        <w:tc>
          <w:tcPr>
            <w:tcW w:type="dxa" w:w="138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232-15-644</w:t>
            </w:r>
          </w:p>
        </w:tc>
        <w:tc>
          <w:tcPr>
            <w:tcW w:type="dxa" w:w="208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Raisha Khan Raka</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Negation-scope handling, label harmonisation, evaluation protocol, analysis and report writing</w:t>
            </w:r>
          </w:p>
        </w:tc>
      </w:tr>
    </w:tbl>
    <w:p>
      <w:pPr>
        <w:spacing w:after="120"/>
      </w:pPr>
    </w:p>
    <w:p>
      <w:pPr>
        <w:pStyle w:val="Body"/>
        <w:jc w:val="both"/>
      </w:pPr>
      <w:r>
        <w:rPr>
          <w:rFonts w:ascii="Times New Roman" w:eastAsia="宋体"/>
          <w:b/>
          <w:bCs/>
          <w:i w:val="false"/>
          <w:iCs w:val="false"/>
          <w:strike w:val="false"/>
          <w:color w:val="000000"/>
          <w:sz w:val="24"/>
          <w:szCs w:val="24"/>
        </w:rPr>
        <w:t xml:space="preserve">Repository:</w:t>
      </w:r>
      <w:r>
        <w:rPr>
          <w:rFonts w:ascii="Times New Roman" w:eastAsia="宋体"/>
          <w:b w:val="false"/>
          <w:bCs w:val="false"/>
          <w:i w:val="false"/>
          <w:iCs w:val="false"/>
          <w:strike w:val="false"/>
          <w:color w:val="000000"/>
          <w:sz w:val="24"/>
          <w:szCs w:val="24"/>
        </w:rPr>
        <w:t xml:space="preserve"> https://github.com/ShoumikBalaSomu/Developing-a-Bangla-Sentiment-Analysis-System-Using-Fine-Tuned-BERT-Models</w:t>
      </w:r>
    </w:p>
    <w:p>
      <w:pPr>
        <w:pBdr>
          <w:bottom w:val="single" w:color="000000" w:sz="6" w:space="1"/>
        </w:pBdr>
        <w:spacing w:after="160" w:before="160"/>
      </w:pPr>
    </w:p>
    <w:p>
      <w:pPr>
        <w:pStyle w:val="Heading1"/>
        <w:spacing w:after="200" w:before="360"/>
        <w:jc w:val="left"/>
      </w:pPr>
      <w:r>
        <w:rPr>
          <w:rFonts w:ascii="Times New Roman" w:eastAsia="黑体"/>
          <w:b/>
          <w:bCs/>
          <w:color w:val="000000"/>
          <w:sz w:val="32"/>
          <w:szCs w:val="32"/>
        </w:rPr>
        <w:t xml:space="preserve">Abstract</w:t>
      </w:r>
    </w:p>
    <w:p>
      <w:pPr>
        <w:pStyle w:val="Body"/>
        <w:jc w:val="both"/>
      </w:pPr>
      <w:r>
        <w:rPr>
          <w:rFonts w:ascii="Times New Roman" w:eastAsia="宋体"/>
          <w:b w:val="false"/>
          <w:bCs w:val="false"/>
          <w:i w:val="false"/>
          <w:iCs w:val="false"/>
          <w:strike w:val="false"/>
          <w:color w:val="000000"/>
          <w:sz w:val="24"/>
          <w:szCs w:val="24"/>
        </w:rPr>
        <w:t xml:space="preserve">Bangla is among the most widely spoken languages in the world yet remains low-resource for NLP, with fewer annotated corpora and fewer pretrained models than high-resource languages. This project develops a Bangla sentiment analysis system by fine-tuning transformer language models on a harmonised corpus assembled from multiple public sources, and evaluates whether language-specific Bangla pretraining outperforms multilingual pretraining on the task.</w:t>
      </w:r>
    </w:p>
    <w:p>
      <w:pPr>
        <w:pStyle w:val="Body"/>
        <w:jc w:val="both"/>
      </w:pPr>
      <w:r>
        <w:rPr>
          <w:rFonts w:ascii="Times New Roman" w:eastAsia="宋体"/>
          <w:b w:val="false"/>
          <w:bCs w:val="false"/>
          <w:i w:val="false"/>
          <w:iCs w:val="false"/>
          <w:strike w:val="false"/>
          <w:color w:val="000000"/>
          <w:sz w:val="24"/>
          <w:szCs w:val="24"/>
        </w:rPr>
        <w:t xml:space="preserve">Two problems specific to Bangla social-media and e-commerce text are addressed. First, polarity is routinely lost under negation: Bangla frequently places the negator after the sentiment-bearing word, and preprocessing pipelines that strip stopwords as a matter of routine delete the negator and destroy the polarity signal. Second, orthographic noise — mixed Bangla and ASCII digits, character repetition for emphasis, embedded URLs and frequent spelling errors — fragments the vocabulary a model must learn from.</w:t>
      </w:r>
    </w:p>
    <w:p>
      <w:pPr>
        <w:pStyle w:val="Body"/>
        <w:jc w:val="both"/>
      </w:pPr>
      <w:r>
        <w:rPr>
          <w:rFonts w:ascii="Times New Roman" w:eastAsia="宋体"/>
          <w:b w:val="false"/>
          <w:bCs w:val="false"/>
          <w:i w:val="false"/>
          <w:iCs w:val="false"/>
          <w:strike w:val="false"/>
          <w:color w:val="000000"/>
          <w:sz w:val="24"/>
          <w:szCs w:val="24"/>
        </w:rPr>
        <w:t xml:space="preserve">The system contributes four things. (1) A reproducible preprocessing pipeline in which grammar-normalisation rules are </w:t>
      </w:r>
      <w:r>
        <w:rPr>
          <w:rFonts w:ascii="Times New Roman" w:eastAsia="宋体"/>
          <w:b w:val="false"/>
          <w:bCs w:val="false"/>
          <w:i/>
          <w:iCs/>
          <w:strike w:val="false"/>
          <w:color w:val="000000"/>
          <w:sz w:val="24"/>
          <w:szCs w:val="24"/>
        </w:rPr>
        <w:t xml:space="preserve">mined from data</w:t>
      </w:r>
      <w:r>
        <w:rPr>
          <w:rFonts w:ascii="Times New Roman" w:eastAsia="宋体"/>
          <w:b w:val="false"/>
          <w:bCs w:val="false"/>
          <w:i w:val="false"/>
          <w:iCs w:val="false"/>
          <w:strike w:val="false"/>
          <w:color w:val="000000"/>
          <w:sz w:val="24"/>
          <w:szCs w:val="24"/>
        </w:rPr>
        <w:t xml:space="preserve"> rather than hand-authored: frequent source-to-target substitutions are extracted from the BanglaGEC parallel corpus (~7.07M sentence pairs) at support ≥ 5 and classified into five error types. (2) Negation-scope tagging driven by a lexicon built from the Bangla NLP words resource, whose effect is measured on a dedicated negated subset rather than assumed. (3) A cross-source label harmonisation scheme mapping word labels and star ratings onto one canonical three-class scheme, with splits stratified jointly on label </w:t>
      </w:r>
      <w:r>
        <w:rPr>
          <w:rFonts w:ascii="Times New Roman" w:eastAsia="宋体"/>
          <w:b w:val="false"/>
          <w:bCs w:val="false"/>
          <w:i/>
          <w:iCs/>
          <w:strike w:val="false"/>
          <w:color w:val="000000"/>
          <w:sz w:val="24"/>
          <w:szCs w:val="24"/>
        </w:rPr>
        <w:t xml:space="preserve">and</w:t>
      </w:r>
      <w:r>
        <w:rPr>
          <w:rFonts w:ascii="Times New Roman" w:eastAsia="宋体"/>
          <w:b w:val="false"/>
          <w:bCs w:val="false"/>
          <w:i w:val="false"/>
          <w:iCs w:val="false"/>
          <w:strike w:val="false"/>
          <w:color w:val="000000"/>
          <w:sz w:val="24"/>
          <w:szCs w:val="24"/>
        </w:rPr>
        <w:t xml:space="preserve"> source to prevent platform leakage. (4) A single-recipe comparison of five transformers — BanglaBERT, bangla-bert-base, BanglishBERT, mBERT and XLM-RoBERTa — against a TF-IDF character-and-word n-gram baseline, evaluated with macro-F1, MCC and per-class recall rather than accuracy alone.</w:t>
      </w:r>
    </w:p>
    <w:p>
      <w:pPr>
        <w:pStyle w:val="Body"/>
        <w:jc w:val="both"/>
      </w:pPr>
      <w:r>
        <w:rPr>
          <w:rFonts w:ascii="Times New Roman" w:eastAsia="宋体"/>
          <w:b w:val="false"/>
          <w:bCs w:val="false"/>
          <w:i w:val="false"/>
          <w:iCs w:val="false"/>
          <w:strike w:val="false"/>
          <w:color w:val="000000"/>
          <w:sz w:val="24"/>
          <w:szCs w:val="24"/>
        </w:rPr>
        <w:t xml:space="preserve">The literature review is itself generated from a machine-readable catalog of Bangla NLP resources (813 papers, 63 datasets, 20 models, 9 tools across 26 tasks), filtered by task tag, which makes the selection of prior work auditable rather than cherry-picked.</w:t>
      </w:r>
    </w:p>
    <w:p>
      <w:pPr>
        <w:pBdr>
          <w:left w:val="single" w:color="808080" w:sz="12" w:space="8"/>
        </w:pBdr>
        <w:spacing w:after="80" w:line="360"/>
        <w:ind w:left="320"/>
        <w:jc w:val="left"/>
      </w:pPr>
      <w:r>
        <w:rPr>
          <w:rFonts w:ascii="Times New Roman" w:eastAsia="宋体"/>
          <w:b/>
          <w:bCs/>
          <w:i w:val="false"/>
          <w:iCs w:val="false"/>
          <w:strike w:val="false"/>
          <w:color w:val="4D4D4D"/>
          <w:sz w:val="24"/>
          <w:szCs w:val="24"/>
        </w:rPr>
        <w:t xml:space="preserve">Status of results.</w:t>
      </w:r>
      <w:r>
        <w:rPr>
          <w:rFonts w:ascii="Times New Roman" w:eastAsia="宋体"/>
          <w:b w:val="false"/>
          <w:bCs w:val="false"/>
          <w:i w:val="false"/>
          <w:iCs w:val="false"/>
          <w:strike w:val="false"/>
          <w:color w:val="4D4D4D"/>
          <w:sz w:val="24"/>
          <w:szCs w:val="24"/>
        </w:rPr>
        <w:t xml:space="preserve"> The engineering contribution is complete and present in the repository. The experimental results reported in Section 4 are </w:t>
      </w:r>
      <w:r>
        <w:rPr>
          <w:rFonts w:ascii="Times New Roman" w:eastAsia="宋体"/>
          <w:b/>
          <w:bCs/>
          <w:i w:val="false"/>
          <w:iCs w:val="false"/>
          <w:strike w:val="false"/>
          <w:color w:val="4D4D4D"/>
          <w:sz w:val="24"/>
          <w:szCs w:val="24"/>
        </w:rPr>
        <w:t xml:space="preserve">not yet measured</w:t>
      </w:r>
      <w:r>
        <w:rPr>
          <w:rFonts w:ascii="Times New Roman" w:eastAsia="宋体"/>
          <w:b w:val="false"/>
          <w:bCs w:val="false"/>
          <w:i w:val="false"/>
          <w:iCs w:val="false"/>
          <w:strike w:val="false"/>
          <w:color w:val="4D4D4D"/>
          <w:sz w:val="24"/>
          <w:szCs w:val="24"/>
        </w:rPr>
        <w:t xml:space="preserve">: the pipeline is delivered as an executable protocol with explicitly marked result slots, each naming the notebook cell that produces it. No metric in this paper is estimated or invented. Section 4.11 lists the minimum set of runs required to fill every slot.</w:t>
      </w:r>
    </w:p>
    <w:p>
      <w:pPr>
        <w:pStyle w:val="Body"/>
        <w:jc w:val="both"/>
      </w:pPr>
      <w:r>
        <w:rPr>
          <w:rFonts w:ascii="Times New Roman" w:eastAsia="宋体"/>
          <w:b/>
          <w:bCs/>
          <w:i w:val="false"/>
          <w:iCs w:val="false"/>
          <w:strike w:val="false"/>
          <w:color w:val="000000"/>
          <w:sz w:val="24"/>
          <w:szCs w:val="24"/>
        </w:rPr>
        <w:t xml:space="preserve">Keywords:</w:t>
      </w:r>
      <w:r>
        <w:rPr>
          <w:rFonts w:ascii="Times New Roman" w:eastAsia="宋体"/>
          <w:b w:val="false"/>
          <w:bCs w:val="false"/>
          <w:i w:val="false"/>
          <w:iCs w:val="false"/>
          <w:strike w:val="false"/>
          <w:color w:val="000000"/>
          <w:sz w:val="24"/>
          <w:szCs w:val="24"/>
        </w:rPr>
        <w:t xml:space="preserve"> Bangla sentiment analysis, BERT fine-tuning, BanglaBERT, grammatical error correction, negation scope, low-resource NLP, label harmonisation, transformer evaluation</w:t>
      </w:r>
    </w:p>
    <w:p>
      <w:pPr>
        <w:pBdr>
          <w:bottom w:val="single" w:color="000000" w:sz="6" w:space="1"/>
        </w:pBdr>
        <w:spacing w:after="160" w:before="160"/>
      </w:pPr>
    </w:p>
    <w:p>
      <w:pPr>
        <w:pStyle w:val="Heading1"/>
        <w:spacing w:after="200" w:before="360"/>
        <w:jc w:val="left"/>
      </w:pPr>
      <w:r>
        <w:rPr>
          <w:rFonts w:ascii="Times New Roman" w:eastAsia="黑体"/>
          <w:b/>
          <w:bCs/>
          <w:color w:val="000000"/>
          <w:sz w:val="32"/>
          <w:szCs w:val="32"/>
        </w:rPr>
        <w:t xml:space="preserve">Table of Contents</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Introduction</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Literature Review</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Methodology</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Analysis</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Conclusion</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References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78"/>
        <w:gridCol w:w="3610"/>
      </w:tblGrid>
      <w:tr>
        <w:trPr>
          <w:cantSplit/>
          <w:tblHeader/>
        </w:trPr>
        <w:tc>
          <w:tcPr>
            <w:tcW w:type="dxa" w:w="31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Section</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Repository file</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 Introduction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docs/01_introduction.md</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 Literature Review</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docs/02_literature_review.md</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 Methodology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docs/03_methodology.md</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 Analysis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docs/04_analysis.md</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 Conclusion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docs/05_conclusion.md</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6. References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docs/references.bib</w:t>
            </w:r>
          </w:p>
        </w:tc>
      </w:tr>
      <w:tr>
        <w:trPr>
          <w:cantSplit/>
        </w:trPr>
        <w:tc>
          <w:tcPr>
            <w:tcW w:type="dxa" w:w="3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Dataset documentation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dataset/README.md</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dataset/dataset_card.md</w:t>
            </w:r>
          </w:p>
        </w:tc>
      </w:tr>
      <w:tr>
        <w:trPr>
          <w:cantSplit/>
        </w:trPr>
        <w:tc>
          <w:tcPr>
            <w:tcW w:type="dxa" w:w="317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Code</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w:t>
            </w:r>
            <w:r>
              <w:rPr>
                <w:rFonts w:ascii="Times New Roman" w:eastAsia="宋体"/>
                <w:b w:val="false"/>
                <w:bCs w:val="false"/>
                <w:i w:val="false"/>
                <w:iCs w:val="false"/>
                <w:strike w:val="false"/>
                <w:color w:val="000000"/>
                <w:sz w:val="21"/>
                <w:szCs w:val="21"/>
              </w:rPr>
              <w:t xml:space="preserve"> (Colab), </w:t>
            </w:r>
            <w:r>
              <w:rPr>
                <w:rFonts w:ascii="Consolas" w:eastAsia="宋体"/>
                <w:b w:val="false"/>
                <w:bCs w:val="false"/>
                <w:i w:val="false"/>
                <w:iCs w:val="false"/>
                <w:strike w:val="false"/>
                <w:color w:val="000000"/>
                <w:sz w:val="21"/>
                <w:szCs w:val="21"/>
              </w:rPr>
              <w:t xml:space="preserve">src/</w:t>
            </w:r>
            <w:r>
              <w:rPr>
                <w:rFonts w:ascii="Times New Roman" w:eastAsia="宋体"/>
                <w:b w:val="false"/>
                <w:bCs w:val="false"/>
                <w:i w:val="false"/>
                <w:iCs w:val="false"/>
                <w:strike w:val="false"/>
                <w:color w:val="000000"/>
                <w:sz w:val="21"/>
                <w:szCs w:val="21"/>
              </w:rPr>
              <w:t xml:space="preserve"> (modules)</w:t>
            </w:r>
          </w:p>
        </w:tc>
      </w:tr>
    </w:tbl>
    <w:p>
      <w:pPr>
        <w:spacing w:after="120"/>
      </w:pPr>
    </w:p>
    <w:p>
      <w:pPr>
        <w:pBdr>
          <w:bottom w:val="single" w:color="000000" w:sz="6" w:space="1"/>
        </w:pBdr>
        <w:spacing w:after="160" w:before="160"/>
      </w:pPr>
    </w:p>
    <w:p>
      <w:pPr>
        <w:pStyle w:val="Heading1"/>
        <w:spacing w:after="200" w:before="360"/>
        <w:jc w:val="left"/>
      </w:pPr>
      <w:r>
        <w:rPr>
          <w:rFonts w:ascii="Times New Roman" w:eastAsia="黑体"/>
          <w:b/>
          <w:bCs/>
          <w:color w:val="000000"/>
          <w:sz w:val="32"/>
          <w:szCs w:val="32"/>
        </w:rPr>
        <w:t xml:space="preserve">How to Run the Code</w:t>
      </w:r>
    </w:p>
    <w:p>
      <w:pPr>
        <w:pStyle w:val="Body"/>
        <w:jc w:val="both"/>
      </w:pPr>
      <w:r>
        <w:rPr>
          <w:rFonts w:ascii="Times New Roman" w:eastAsia="宋体"/>
          <w:b w:val="false"/>
          <w:bCs w:val="false"/>
          <w:i w:val="false"/>
          <w:iCs w:val="false"/>
          <w:strike w:val="false"/>
          <w:color w:val="000000"/>
          <w:sz w:val="24"/>
          <w:szCs w:val="24"/>
        </w:rPr>
        <w:t xml:space="preserve">Three notebooks, each with a one-click Colab button in the repository README. Run them </w:t>
      </w:r>
      <w:r>
        <w:rPr>
          <w:rFonts w:ascii="Times New Roman" w:eastAsia="宋体"/>
          <w:b/>
          <w:bCs/>
          <w:i w:val="false"/>
          <w:iCs w:val="false"/>
          <w:strike w:val="false"/>
          <w:color w:val="000000"/>
          <w:sz w:val="24"/>
          <w:szCs w:val="24"/>
        </w:rPr>
        <w:t xml:space="preserve">in order</w:t>
      </w:r>
      <w:r>
        <w:rPr>
          <w:rFonts w:ascii="Times New Roman" w:eastAsia="宋体"/>
          <w:b w:val="false"/>
          <w:bCs w:val="false"/>
          <w:i w:val="false"/>
          <w:iCs w:val="false"/>
          <w:strike w:val="false"/>
          <w:color w:val="000000"/>
          <w:sz w:val="24"/>
          <w:szCs w:val="24"/>
        </w:rPr>
        <w:t xml:space="preserve"> — Notebook 01 produces the data that Notebooks 02 and 03 consume.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22"/>
        <w:gridCol w:w="3145"/>
        <w:gridCol w:w="1504"/>
        <w:gridCol w:w="3610"/>
      </w:tblGrid>
      <w:tr>
        <w:trPr>
          <w:cantSplit/>
          <w:tblHeader/>
        </w:trPr>
        <w:tc>
          <w:tcPr>
            <w:tcW w:type="dxa" w:w="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t>
            </w:r>
          </w:p>
        </w:tc>
        <w:tc>
          <w:tcPr>
            <w:tcW w:type="dxa" w:w="31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Notebook</w:t>
            </w:r>
          </w:p>
        </w:tc>
        <w:tc>
          <w:tcPr>
            <w:tcW w:type="dxa" w:w="150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Runtime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Purpose</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01</w:t>
            </w:r>
          </w:p>
        </w:tc>
        <w:tc>
          <w:tcPr>
            <w:tcW w:type="dxa" w:w="314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notebooks/01_data_preprocessing.ipynb</w:t>
            </w:r>
          </w:p>
        </w:tc>
        <w:tc>
          <w:tcPr>
            <w:tcW w:type="dxa" w:w="150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CPU</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Downloads all six sources, mines grammar rules from BanglaGEC, builds the negation lexicon, harmonises labels, writes </w:t>
            </w:r>
            <w:r>
              <w:rPr>
                <w:rFonts w:ascii="Consolas" w:eastAsia="宋体"/>
                <w:b w:val="false"/>
                <w:bCs w:val="false"/>
                <w:i w:val="false"/>
                <w:iCs w:val="false"/>
                <w:strike w:val="false"/>
                <w:color w:val="000000"/>
                <w:sz w:val="21"/>
                <w:szCs w:val="21"/>
              </w:rPr>
              <w:t xml:space="preserve">dataset/preprocessed/*.csv</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02</w:t>
            </w:r>
          </w:p>
        </w:tc>
        <w:tc>
          <w:tcPr>
            <w:tcW w:type="dxa" w:w="314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notebooks/02_bert_finetuning.ipynb</w:t>
            </w:r>
          </w:p>
        </w:tc>
        <w:tc>
          <w:tcPr>
            <w:tcW w:type="dxa" w:w="150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T4 GPU</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Fine-tunes the transformer registry under one recipe, with class weighting and early stopping on macro-F1</w:t>
            </w:r>
          </w:p>
        </w:tc>
      </w:tr>
      <w:tr>
        <w:trPr>
          <w:cantSplit/>
        </w:trPr>
        <w:tc>
          <w:tcPr>
            <w:tcW w:type="dxa" w:w="7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03</w:t>
            </w:r>
          </w:p>
        </w:tc>
        <w:tc>
          <w:tcPr>
            <w:tcW w:type="dxa" w:w="3145"/>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notebooks/03_evaluation_and_analysis.ipynb</w:t>
            </w:r>
          </w:p>
        </w:tc>
        <w:tc>
          <w:tcPr>
            <w:tcW w:type="dxa" w:w="150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T4 GPU recommended</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Metrics, confusion matrices, ROC curves, per-source and per-negation slices, error analysis</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Notebook 01 section 2 walks through three ways to supply Kaggle credentials (file picker, form fields, or Google Drive). BanglaGEC and the NLP catalog download without credentials from public Hugging Face mirrors; the lexicon and the three labelled sentiment corpora require a token.</w:t>
      </w:r>
    </w:p>
    <w:p>
      <w:pPr>
        <w:pBdr>
          <w:bottom w:val="single" w:color="000000" w:sz="6" w:space="1"/>
        </w:pBdr>
        <w:spacing w:after="160" w:before="160"/>
      </w:pPr>
    </w:p>
    <w:p>
      <w:pPr>
        <w:pBdr>
          <w:bottom w:val="single" w:color="000000" w:sz="6" w:space="1"/>
        </w:pBdr>
        <w:spacing w:after="160" w:before="160"/>
      </w:pPr>
    </w:p>
    <w:p>
      <w:pPr>
        <w:pStyle w:val="Body"/>
        <w:jc w:val="both"/>
      </w:pPr>
      <w:r>
        <w:rPr>
          <w:rFonts w:ascii="Times New Roman" w:eastAsia="宋体"/>
          <w:b/>
          <w:bCs/>
          <w:i w:val="false"/>
          <w:iCs w:val="false"/>
          <w:strike w:val="false"/>
          <w:color w:val="000000"/>
          <w:sz w:val="24"/>
          <w:szCs w:val="24"/>
        </w:rPr>
        <w:t xml:space="preserve">Course:</w:t>
      </w:r>
      <w:r>
        <w:rPr>
          <w:rFonts w:ascii="Times New Roman" w:eastAsia="宋体"/>
          <w:b w:val="false"/>
          <w:bCs w:val="false"/>
          <w:i w:val="false"/>
          <w:iCs w:val="false"/>
          <w:strike w:val="false"/>
          <w:color w:val="000000"/>
          <w:sz w:val="24"/>
          <w:szCs w:val="24"/>
        </w:rPr>
        <w:t xml:space="preserve"> CSE432 — Natural Language Processing</w:t>
      </w:r>
    </w:p>
    <w:p>
      <w:pPr>
        <w:pStyle w:val="Body"/>
        <w:jc w:val="both"/>
      </w:pPr>
      <w:r>
        <w:rPr>
          <w:rFonts w:ascii="Times New Roman" w:eastAsia="宋体"/>
          <w:b/>
          <w:bCs/>
          <w:i w:val="false"/>
          <w:iCs w:val="false"/>
          <w:strike w:val="false"/>
          <w:color w:val="000000"/>
          <w:sz w:val="24"/>
          <w:szCs w:val="24"/>
        </w:rPr>
        <w:t xml:space="preserve">Project:</w:t>
      </w:r>
      <w:r>
        <w:rPr>
          <w:rFonts w:ascii="Times New Roman" w:eastAsia="宋体"/>
          <w:b w:val="false"/>
          <w:bCs w:val="false"/>
          <w:i w:val="false"/>
          <w:iCs w:val="false"/>
          <w:strike w:val="false"/>
          <w:color w:val="000000"/>
          <w:sz w:val="24"/>
          <w:szCs w:val="24"/>
        </w:rPr>
        <w:t xml:space="preserve"> Developing a Bangla Sentiment Analysis System Using Fine-Tuned BERT Models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ID</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Name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232-15-657</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Shoumik Bala Somu</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232-15-644</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Raisha Khan Raka</w:t>
            </w:r>
          </w:p>
        </w:tc>
      </w:tr>
    </w:tbl>
    <w:p>
      <w:pPr>
        <w:spacing w:after="120"/>
      </w:pP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1.1 Background</w:t>
      </w:r>
    </w:p>
    <w:p>
      <w:pPr>
        <w:pStyle w:val="Body"/>
        <w:jc w:val="both"/>
      </w:pPr>
      <w:r>
        <w:rPr>
          <w:rFonts w:ascii="Times New Roman" w:eastAsia="宋体"/>
          <w:b w:val="false"/>
          <w:bCs w:val="false"/>
          <w:i w:val="false"/>
          <w:iCs w:val="false"/>
          <w:strike w:val="false"/>
          <w:color w:val="000000"/>
          <w:sz w:val="24"/>
          <w:szCs w:val="24"/>
        </w:rPr>
        <w:t xml:space="preserve">Bangla is spoken by roughly 270 million people and ranks among the most widely spoken languages in the world, yet it remains low-resource by every measure that matters for NLP: fewer annotated corpora, fewer pretrained models, and far less evaluation infrastructure than English. The gap is not primarily one of speaker count. It is a gap in </w:t>
      </w:r>
      <w:r>
        <w:rPr>
          <w:rFonts w:ascii="Times New Roman" w:eastAsia="宋体"/>
          <w:b w:val="false"/>
          <w:bCs w:val="false"/>
          <w:i/>
          <w:iCs/>
          <w:strike w:val="false"/>
          <w:color w:val="000000"/>
          <w:sz w:val="24"/>
          <w:szCs w:val="24"/>
        </w:rPr>
        <w:t xml:space="preserve">labelled, task-specific data</w:t>
      </w:r>
      <w:r>
        <w:rPr>
          <w:rFonts w:ascii="Times New Roman" w:eastAsia="宋体"/>
          <w:b w:val="false"/>
          <w:bCs w:val="false"/>
          <w:i w:val="false"/>
          <w:iCs w:val="false"/>
          <w:strike w:val="false"/>
          <w:color w:val="000000"/>
          <w:sz w:val="24"/>
          <w:szCs w:val="24"/>
        </w:rPr>
        <w:t xml:space="preserve"> and in </w:t>
      </w:r>
      <w:r>
        <w:rPr>
          <w:rFonts w:ascii="Times New Roman" w:eastAsia="宋体"/>
          <w:b w:val="false"/>
          <w:bCs w:val="false"/>
          <w:i/>
          <w:iCs/>
          <w:strike w:val="false"/>
          <w:color w:val="000000"/>
          <w:sz w:val="24"/>
          <w:szCs w:val="24"/>
        </w:rPr>
        <w:t xml:space="preserve">reproducible benchmarks</w:t>
      </w:r>
      <w:r>
        <w:rPr>
          <w:rFonts w:ascii="Times New Roman" w:eastAsia="宋体"/>
          <w:b w:val="false"/>
          <w:bCs w:val="false"/>
          <w:i w:val="false"/>
          <w:iCs w:val="false"/>
          <w:strike w:val="false"/>
          <w:color w:val="000000"/>
          <w:sz w:val="24"/>
          <w:szCs w:val="24"/>
        </w:rPr>
        <w:t xml:space="preserve">.</w:t>
      </w:r>
    </w:p>
    <w:p>
      <w:pPr>
        <w:pStyle w:val="Body"/>
        <w:jc w:val="both"/>
      </w:pPr>
      <w:r>
        <w:rPr>
          <w:rFonts w:ascii="Times New Roman" w:eastAsia="宋体"/>
          <w:b w:val="false"/>
          <w:bCs w:val="false"/>
          <w:i w:val="false"/>
          <w:iCs w:val="false"/>
          <w:strike w:val="false"/>
          <w:color w:val="000000"/>
          <w:sz w:val="24"/>
          <w:szCs w:val="24"/>
        </w:rPr>
        <w:t xml:space="preserve">Sentiment analysis — determining whether a piece of text expresses a positive, negative, or neutral attitude — is one of the most commercially and socially useful NLP tasks. In the Bangladeshi context the demand is concrete: e-commerce platforms such as Daraz accumulate large volumes of Bangla product reviews, social media carries Bangla public opinion on services and policy, and businesses currently have no reliable automated way to read any of it at scale.</w:t>
      </w:r>
    </w:p>
    <w:p>
      <w:pPr>
        <w:pStyle w:val="Body"/>
        <w:jc w:val="both"/>
      </w:pPr>
      <w:r>
        <w:rPr>
          <w:rFonts w:ascii="Times New Roman" w:eastAsia="宋体"/>
          <w:b w:val="false"/>
          <w:bCs w:val="false"/>
          <w:i w:val="false"/>
          <w:iCs w:val="false"/>
          <w:strike w:val="false"/>
          <w:color w:val="000000"/>
          <w:sz w:val="24"/>
          <w:szCs w:val="24"/>
        </w:rPr>
        <w:t xml:space="preserve">Transformer models changed what is achievable in low-resource settings. Rather than training a sentiment classifier from scratch on a few thousand Bangla examples — which overfits badly — one can start from a model already pretrained on a large Bangla corpus and fine-tune only the task-specific behaviour. BanglaBERT (</w:t>
      </w:r>
      <w:r>
        <w:rPr>
          <w:rFonts w:ascii="Consolas" w:eastAsia="宋体"/>
          <w:b w:val="false"/>
          <w:bCs w:val="false"/>
          <w:i w:val="false"/>
          <w:iCs w:val="false"/>
          <w:strike w:val="false"/>
          <w:color w:val="000000"/>
          <w:sz w:val="24"/>
          <w:szCs w:val="24"/>
        </w:rPr>
        <w:t xml:space="preserve">csebuetnlp/banglabert</w:t>
      </w:r>
      <w:r>
        <w:rPr>
          <w:rFonts w:ascii="Times New Roman" w:eastAsia="宋体"/>
          <w:b w:val="false"/>
          <w:bCs w:val="false"/>
          <w:i w:val="false"/>
          <w:iCs w:val="false"/>
          <w:strike w:val="false"/>
          <w:color w:val="000000"/>
          <w:sz w:val="24"/>
          <w:szCs w:val="24"/>
        </w:rPr>
        <w:t xml:space="preserve">), pretrained on 27.5 GB of Bangla text, and </w:t>
      </w:r>
      <w:r>
        <w:rPr>
          <w:rFonts w:ascii="Consolas" w:eastAsia="宋体"/>
          <w:b w:val="false"/>
          <w:bCs w:val="false"/>
          <w:i w:val="false"/>
          <w:iCs w:val="false"/>
          <w:strike w:val="false"/>
          <w:color w:val="000000"/>
          <w:sz w:val="24"/>
          <w:szCs w:val="24"/>
        </w:rPr>
        <w:t xml:space="preserve">sagorsarker/bangla-bert-base</w:t>
      </w:r>
      <w:r>
        <w:rPr>
          <w:rFonts w:ascii="Times New Roman" w:eastAsia="宋体"/>
          <w:b w:val="false"/>
          <w:bCs w:val="false"/>
          <w:i w:val="false"/>
          <w:iCs w:val="false"/>
          <w:strike w:val="false"/>
          <w:color w:val="000000"/>
          <w:sz w:val="24"/>
          <w:szCs w:val="24"/>
        </w:rPr>
        <w:t xml:space="preserve">, a bert-base-architecture model trained for one million steps on Bangla, both make this possible.</w:t>
      </w:r>
    </w:p>
    <w:p>
      <w:pPr>
        <w:pStyle w:val="Heading2"/>
        <w:spacing w:after="160" w:before="280"/>
        <w:jc w:val="left"/>
      </w:pPr>
      <w:r>
        <w:rPr>
          <w:rFonts w:ascii="Times New Roman" w:eastAsia="黑体"/>
          <w:b/>
          <w:bCs/>
          <w:color w:val="000000"/>
          <w:sz w:val="28"/>
          <w:szCs w:val="28"/>
        </w:rPr>
        <w:t xml:space="preserve">1.2 Problem Statement</w:t>
      </w:r>
    </w:p>
    <w:p>
      <w:pPr>
        <w:pStyle w:val="Body"/>
        <w:jc w:val="both"/>
      </w:pPr>
      <w:r>
        <w:rPr>
          <w:rFonts w:ascii="Times New Roman" w:eastAsia="宋体"/>
          <w:b w:val="false"/>
          <w:bCs w:val="false"/>
          <w:i w:val="false"/>
          <w:iCs w:val="false"/>
          <w:strike w:val="false"/>
          <w:color w:val="000000"/>
          <w:sz w:val="24"/>
          <w:szCs w:val="24"/>
        </w:rPr>
        <w:t xml:space="preserve">Existing Bangla sentiment work is fragmented. Studies differ in dataset, preprocessing, label scheme, evaluation metric and split strategy, so reported accuracies are not comparable to one another. Two specific problems recur:</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Polarity is lost under negation.</w:t>
      </w:r>
      <w:r>
        <w:rPr>
          <w:rFonts w:ascii="Times New Roman" w:eastAsia="宋体"/>
          <w:b w:val="false"/>
          <w:bCs w:val="false"/>
          <w:i w:val="false"/>
          <w:iCs w:val="false"/>
          <w:strike w:val="false"/>
          <w:color w:val="000000"/>
          <w:sz w:val="24"/>
          <w:szCs w:val="24"/>
        </w:rPr>
        <w:t xml:space="preserve"> Bangla frequently places the negator after the sentiment-bearing word — </w:t>
      </w:r>
      <w:r>
        <w:rPr>
          <w:rFonts w:ascii="Consolas" w:eastAsia="宋体"/>
          <w:b w:val="false"/>
          <w:bCs w:val="false"/>
          <w:i w:val="false"/>
          <w:iCs w:val="false"/>
          <w:strike w:val="false"/>
          <w:color w:val="000000"/>
          <w:sz w:val="24"/>
          <w:szCs w:val="24"/>
        </w:rPr>
        <w:t xml:space="preserve">ভালো</w:t>
      </w:r>
      <w:r>
        <w:rPr>
          <w:rFonts w:ascii="Times New Roman" w:eastAsia="宋体"/>
          <w:b w:val="false"/>
          <w:bCs w:val="false"/>
          <w:i w:val="false"/>
          <w:iCs w:val="false"/>
          <w:strike w:val="false"/>
          <w:color w:val="000000"/>
          <w:sz w:val="24"/>
          <w:szCs w:val="24"/>
        </w:rPr>
        <w:t xml:space="preserve"> (</w:t>
      </w:r>
      <w:r>
        <w:rPr>
          <w:rFonts w:ascii="Times New Roman" w:eastAsia="宋体"/>
          <w:b w:val="false"/>
          <w:bCs w:val="false"/>
          <w:i/>
          <w:iCs/>
          <w:strike w:val="false"/>
          <w:color w:val="000000"/>
          <w:sz w:val="24"/>
          <w:szCs w:val="24"/>
        </w:rPr>
        <w:t xml:space="preserve">good</w:t>
      </w:r>
      <w:r>
        <w:rPr>
          <w:rFonts w:ascii="Times New Roman" w:eastAsia="宋体"/>
          <w:b w:val="false"/>
          <w:bCs w:val="false"/>
          <w:i w:val="false"/>
          <w:iCs w:val="false"/>
          <w:strike w:val="false"/>
          <w:color w:val="000000"/>
          <w:sz w:val="24"/>
          <w:szCs w:val="24"/>
        </w:rPr>
        <w:t xml:space="preserve">) versus </w:t>
      </w:r>
      <w:r>
        <w:rPr>
          <w:rFonts w:ascii="Consolas" w:eastAsia="宋体"/>
          <w:b w:val="false"/>
          <w:bCs w:val="false"/>
          <w:i w:val="false"/>
          <w:iCs w:val="false"/>
          <w:strike w:val="false"/>
          <w:color w:val="000000"/>
          <w:sz w:val="24"/>
          <w:szCs w:val="24"/>
        </w:rPr>
        <w:t xml:space="preserve">ভালো না</w:t>
      </w:r>
      <w:r>
        <w:rPr>
          <w:rFonts w:ascii="Times New Roman" w:eastAsia="宋体"/>
          <w:b w:val="false"/>
          <w:bCs w:val="false"/>
          <w:i w:val="false"/>
          <w:iCs w:val="false"/>
          <w:strike w:val="false"/>
          <w:color w:val="000000"/>
          <w:sz w:val="24"/>
          <w:szCs w:val="24"/>
        </w:rPr>
        <w:t xml:space="preserve"> (</w:t>
      </w:r>
      <w:r>
        <w:rPr>
          <w:rFonts w:ascii="Times New Roman" w:eastAsia="宋体"/>
          <w:b w:val="false"/>
          <w:bCs w:val="false"/>
          <w:i/>
          <w:iCs/>
          <w:strike w:val="false"/>
          <w:color w:val="000000"/>
          <w:sz w:val="24"/>
          <w:szCs w:val="24"/>
        </w:rPr>
        <w:t xml:space="preserve">not good</w:t>
      </w:r>
      <w:r>
        <w:rPr>
          <w:rFonts w:ascii="Times New Roman" w:eastAsia="宋体"/>
          <w:b w:val="false"/>
          <w:bCs w:val="false"/>
          <w:i w:val="false"/>
          <w:iCs w:val="false"/>
          <w:strike w:val="false"/>
          <w:color w:val="000000"/>
          <w:sz w:val="24"/>
          <w:szCs w:val="24"/>
        </w:rPr>
        <w:t xml:space="preserve">). Preprocessing pipelines that strip stopwords as a matter of routine delete the negator and destroy the polarity signal. A model trained on such data cannot distinguish praise from criticism.</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Noisy, non-standard orthography.</w:t>
      </w:r>
      <w:r>
        <w:rPr>
          <w:rFonts w:ascii="Times New Roman" w:eastAsia="宋体"/>
          <w:b w:val="false"/>
          <w:bCs w:val="false"/>
          <w:i w:val="false"/>
          <w:iCs w:val="false"/>
          <w:strike w:val="false"/>
          <w:color w:val="000000"/>
          <w:sz w:val="24"/>
          <w:szCs w:val="24"/>
        </w:rPr>
        <w:t xml:space="preserve"> Social-media Bangla mixes Bangla and ASCII digits, repeats characters for emphasis, embeds URLs and @mentions, and contains frequent spelling errors. The same underlying opinion can appear in dozens of surface forms, fragmenting the vocabulary the model has to learn from.</w:t>
      </w:r>
    </w:p>
    <w:p>
      <w:pPr>
        <w:pStyle w:val="Body"/>
        <w:jc w:val="both"/>
      </w:pPr>
      <w:r>
        <w:rPr>
          <w:rFonts w:ascii="Times New Roman" w:eastAsia="宋体"/>
          <w:b w:val="false"/>
          <w:bCs w:val="false"/>
          <w:i w:val="false"/>
          <w:iCs w:val="false"/>
          <w:strike w:val="false"/>
          <w:color w:val="000000"/>
          <w:sz w:val="24"/>
          <w:szCs w:val="24"/>
        </w:rPr>
        <w:t xml:space="preserve">This project addresses both problems with a pipeline in which the fix is </w:t>
      </w:r>
      <w:r>
        <w:rPr>
          <w:rFonts w:ascii="Times New Roman" w:eastAsia="宋体"/>
          <w:b w:val="false"/>
          <w:bCs w:val="false"/>
          <w:i/>
          <w:iCs/>
          <w:strike w:val="false"/>
          <w:color w:val="000000"/>
          <w:sz w:val="24"/>
          <w:szCs w:val="24"/>
        </w:rPr>
        <w:t xml:space="preserve">derived from data</w:t>
      </w:r>
      <w:r>
        <w:rPr>
          <w:rFonts w:ascii="Times New Roman" w:eastAsia="宋体"/>
          <w:b w:val="false"/>
          <w:bCs w:val="false"/>
          <w:i w:val="false"/>
          <w:iCs w:val="false"/>
          <w:strike w:val="false"/>
          <w:color w:val="000000"/>
          <w:sz w:val="24"/>
          <w:szCs w:val="24"/>
        </w:rPr>
        <w:t xml:space="preserve"> rather than hand-written, and reports results under a fixed, documented evaluation protocol so they are comparable across models.</w:t>
      </w:r>
    </w:p>
    <w:p>
      <w:pPr>
        <w:pStyle w:val="Heading2"/>
        <w:spacing w:after="160" w:before="280"/>
        <w:jc w:val="left"/>
      </w:pPr>
      <w:r>
        <w:rPr>
          <w:rFonts w:ascii="Times New Roman" w:eastAsia="黑体"/>
          <w:b/>
          <w:bCs/>
          <w:color w:val="000000"/>
          <w:sz w:val="28"/>
          <w:szCs w:val="28"/>
        </w:rPr>
        <w:t xml:space="preserve">1.3 Motivation for the Dataset Choice</w:t>
      </w:r>
    </w:p>
    <w:p>
      <w:pPr>
        <w:pStyle w:val="Body"/>
        <w:jc w:val="both"/>
      </w:pPr>
      <w:r>
        <w:rPr>
          <w:rFonts w:ascii="Times New Roman" w:eastAsia="宋体"/>
          <w:b w:val="false"/>
          <w:bCs w:val="false"/>
          <w:i w:val="false"/>
          <w:iCs w:val="false"/>
          <w:strike w:val="false"/>
          <w:color w:val="000000"/>
          <w:sz w:val="24"/>
          <w:szCs w:val="24"/>
        </w:rPr>
        <w:t xml:space="preserve">The three datasets specified for this project contain no sentiment labels, which shapes how they are used:</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1"/>
        <w:gridCol w:w="3462"/>
        <w:gridCol w:w="3462"/>
      </w:tblGrid>
      <w:tr>
        <w:trPr>
          <w:cantSplit/>
          <w:tblHeader/>
        </w:trPr>
        <w:tc>
          <w:tcPr>
            <w:tcW w:type="dxa" w:w="210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Dataset</w:t>
            </w:r>
          </w:p>
        </w:tc>
        <w:tc>
          <w:tcPr>
            <w:tcW w:type="dxa" w:w="346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What it actually is</w:t>
            </w:r>
          </w:p>
        </w:tc>
        <w:tc>
          <w:tcPr>
            <w:tcW w:type="dxa" w:w="346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Why it is still valuable here</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nahidhub/banglagec</w:t>
            </w:r>
            <w:r>
              <w:rPr>
                <w:rFonts w:ascii="Times New Roman" w:eastAsia="宋体"/>
                <w:b w:val="false"/>
                <w:bCs w:val="false"/>
                <w:i w:val="false"/>
                <w:iCs w:val="false"/>
                <w:strike w:val="false"/>
                <w:color w:val="000000"/>
                <w:sz w:val="21"/>
                <w:szCs w:val="21"/>
              </w:rPr>
              <w:t xml:space="preserve"> (BanglaGEC)</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~7.07M parallel sentence pairs mapping ungrammatical → grammatical Bangla</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It is the largest available corpus of </w:t>
            </w:r>
            <w:r>
              <w:rPr>
                <w:rFonts w:ascii="Times New Roman" w:eastAsia="宋体"/>
                <w:b w:val="false"/>
                <w:bCs w:val="false"/>
                <w:i/>
                <w:iCs/>
                <w:strike w:val="false"/>
                <w:color w:val="000000"/>
                <w:sz w:val="21"/>
                <w:szCs w:val="21"/>
              </w:rPr>
              <w:t xml:space="preserve">wrong → right</w:t>
            </w:r>
            <w:r>
              <w:rPr>
                <w:rFonts w:ascii="Times New Roman" w:eastAsia="宋体"/>
                <w:b w:val="false"/>
                <w:bCs w:val="false"/>
                <w:i w:val="false"/>
                <w:iCs w:val="false"/>
                <w:strike w:val="false"/>
                <w:color w:val="000000"/>
                <w:sz w:val="21"/>
                <w:szCs w:val="21"/>
              </w:rPr>
              <w:t xml:space="preserve"> Bangla. That is precisely what a normaliser needs: instead of hand-writing correction rules, frequent source→target substitutions are mined directly from it.</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saifsunny/bangla-nlp-words</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Compilation of Bangla grammatical elements — stopwords, particles, punctuation</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Supplies the negation lexicon and stopword list. The negators extracted here are what make negation-scope tagging possible, addressing problem (2) above.</w:t>
            </w:r>
          </w:p>
        </w:tc>
      </w:tr>
      <w:tr>
        <w:trPr>
          <w:cantSplit/>
        </w:trPr>
        <w:tc>
          <w:tcPr>
            <w:tcW w:type="dxa" w:w="2101"/>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kishormorol/bangla-nlp-catalog</w:t>
            </w:r>
          </w:p>
        </w:tc>
        <w:tc>
          <w:tcPr>
            <w:tcW w:type="dxa" w:w="346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Machine-readable catalog of 813 papers, 63 datasets, 20 models and 9 tools across 26 tasks</w:t>
            </w:r>
          </w:p>
        </w:tc>
        <w:tc>
          <w:tcPr>
            <w:tcW w:type="dxa" w:w="346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Makes the literature review reproducible. Filtering it for sentiment-related entries yields a date-stamped survey of the field instead of a hand-picked, therefore cherry-pickable, reference list.</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Labelled sentiment data is drawn from three supplementary corpora (RevBangla, Large Sentiment Analysis Bangla Dataset, Bangladesh Daraz Reviews). Section 1.4 states this explicitly because it is a deviation from the original brief and is documented rather than hidden.</w:t>
      </w:r>
    </w:p>
    <w:p>
      <w:pPr>
        <w:pStyle w:val="Heading2"/>
        <w:spacing w:after="160" w:before="280"/>
        <w:jc w:val="left"/>
      </w:pPr>
      <w:r>
        <w:rPr>
          <w:rFonts w:ascii="Times New Roman" w:eastAsia="黑体"/>
          <w:b/>
          <w:bCs/>
          <w:color w:val="000000"/>
          <w:sz w:val="28"/>
          <w:szCs w:val="28"/>
        </w:rPr>
        <w:t xml:space="preserve">1.4 Scope Deviation — Stated Explicitly</w:t>
      </w:r>
    </w:p>
    <w:p>
      <w:pPr>
        <w:pStyle w:val="Body"/>
        <w:jc w:val="both"/>
      </w:pPr>
      <w:r>
        <w:rPr>
          <w:rFonts w:ascii="Times New Roman" w:eastAsia="宋体"/>
          <w:b w:val="false"/>
          <w:bCs w:val="false"/>
          <w:i w:val="false"/>
          <w:iCs w:val="false"/>
          <w:strike w:val="false"/>
          <w:color w:val="000000"/>
          <w:sz w:val="24"/>
          <w:szCs w:val="24"/>
        </w:rPr>
        <w:t xml:space="preserve">The original brief listed three datasets. On inspection, none carries sentiment labels, and one (</w:t>
      </w:r>
      <w:r>
        <w:rPr>
          <w:rFonts w:ascii="Consolas" w:eastAsia="宋体"/>
          <w:b w:val="false"/>
          <w:bCs w:val="false"/>
          <w:i w:val="false"/>
          <w:iCs w:val="false"/>
          <w:strike w:val="false"/>
          <w:color w:val="000000"/>
          <w:sz w:val="24"/>
          <w:szCs w:val="24"/>
        </w:rPr>
        <w:t xml:space="preserve">bangla-nlp-catalog</w:t>
      </w:r>
      <w:r>
        <w:rPr>
          <w:rFonts w:ascii="Times New Roman" w:eastAsia="宋体"/>
          <w:b w:val="false"/>
          <w:bCs w:val="false"/>
          <w:i w:val="false"/>
          <w:iCs w:val="false"/>
          <w:strike w:val="false"/>
          <w:color w:val="000000"/>
          <w:sz w:val="24"/>
          <w:szCs w:val="24"/>
        </w:rPr>
        <w:t xml:space="preserve">) is not text data at all but a metadata catalog. Fine-tuning a sentiment classifier requires labelled examples; there is no way to derive them from a grammatical-error-correction corpus without changing the task.</w:t>
      </w:r>
    </w:p>
    <w:p>
      <w:pPr>
        <w:pStyle w:val="Body"/>
        <w:jc w:val="both"/>
      </w:pPr>
      <w:r>
        <w:rPr>
          <w:rFonts w:ascii="Times New Roman" w:eastAsia="宋体"/>
          <w:b w:val="false"/>
          <w:bCs w:val="false"/>
          <w:i w:val="false"/>
          <w:iCs w:val="false"/>
          <w:strike w:val="false"/>
          <w:color w:val="000000"/>
          <w:sz w:val="24"/>
          <w:szCs w:val="24"/>
        </w:rPr>
        <w:t xml:space="preserve">The project therefore uses all three specified datasets in real engineering roles — grammar-rule mining, negation lexicon, literature-review generation — and adds labelled sentiment corpora for supervision. This keeps the project title accurate: the system genuinely performs sentiment analysis, and the three specified datasets genuinely contribute to it.</w:t>
      </w:r>
    </w:p>
    <w:p>
      <w:pPr>
        <w:pStyle w:val="Heading2"/>
        <w:spacing w:after="160" w:before="280"/>
        <w:jc w:val="left"/>
      </w:pPr>
      <w:r>
        <w:rPr>
          <w:rFonts w:ascii="Times New Roman" w:eastAsia="黑体"/>
          <w:b/>
          <w:bCs/>
          <w:color w:val="000000"/>
          <w:sz w:val="28"/>
          <w:szCs w:val="28"/>
        </w:rPr>
        <w:t xml:space="preserve">1.5 Objectives</w:t>
      </w:r>
    </w:p>
    <w:p>
      <w:pPr>
        <w:pStyle w:val="Body"/>
        <w:jc w:val="both"/>
      </w:pPr>
      <w:r>
        <w:rPr>
          <w:rFonts w:ascii="Times New Roman" w:eastAsia="宋体"/>
          <w:b/>
          <w:bCs/>
          <w:i w:val="false"/>
          <w:iCs w:val="false"/>
          <w:strike w:val="false"/>
          <w:color w:val="000000"/>
          <w:sz w:val="24"/>
          <w:szCs w:val="24"/>
        </w:rPr>
        <w:t xml:space="preserve">Primary objective.</w:t>
      </w:r>
      <w:r>
        <w:rPr>
          <w:rFonts w:ascii="Times New Roman" w:eastAsia="宋体"/>
          <w:b w:val="false"/>
          <w:bCs w:val="false"/>
          <w:i w:val="false"/>
          <w:iCs w:val="false"/>
          <w:strike w:val="false"/>
          <w:color w:val="000000"/>
          <w:sz w:val="24"/>
          <w:szCs w:val="24"/>
        </w:rPr>
        <w:t xml:space="preserve"> Build a Bangla sentiment analysis system by fine-tuning transformer models, and evaluate whether language-specific pretraining outperforms multilingual pretraining on this task.</w:t>
      </w:r>
    </w:p>
    <w:p>
      <w:pPr>
        <w:spacing w:after="60" w:before="120"/>
        <w:jc w:val="center"/>
      </w:pPr>
      <w:r>
        <w:rPr>
          <w:rFonts w:ascii="Times New Roman" w:eastAsia="宋体"/>
          <w:b/>
          <w:bCs/>
          <w:color w:val="4D4D4D"/>
          <w:sz w:val="24"/>
          <w:szCs w:val="24"/>
        </w:rPr>
        <w:t xml:space="preserve">Specific objectives:</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Construct a reproducible Bangla sentiment dataset by harmonising labels from multiple heterogeneous sources into one canonical 3-class scheme </w:t>
      </w:r>
      <w:r>
        <w:rPr>
          <w:rFonts w:ascii="Consolas" w:eastAsia="宋体"/>
          <w:b w:val="false"/>
          <w:bCs w:val="false"/>
          <w:i w:val="false"/>
          <w:iCs w:val="false"/>
          <w:strike w:val="false"/>
          <w:color w:val="000000"/>
          <w:sz w:val="24"/>
          <w:szCs w:val="24"/>
        </w:rPr>
        <w:t xml:space="preserve">{negative, neutral, positive}</w:t>
      </w:r>
      <w:r>
        <w:rPr>
          <w:rFonts w:ascii="Times New Roman" w:eastAsia="宋体"/>
          <w:b w:val="false"/>
          <w:bCs w:val="false"/>
          <w:i w:val="false"/>
          <w:iCs w:val="false"/>
          <w:strike w:val="false"/>
          <w:color w:val="000000"/>
          <w:sz w:val="24"/>
          <w:szCs w:val="24"/>
        </w:rPr>
        <w:t xml:space="preserve">.</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Derive a grammar-normalisation rule table from BanglaGEC and measure its effect on downstream accuracy.</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Implement negation-scope tagging using a lexicon built from </w:t>
      </w:r>
      <w:r>
        <w:rPr>
          <w:rFonts w:ascii="Consolas" w:eastAsia="宋体"/>
          <w:b w:val="false"/>
          <w:bCs w:val="false"/>
          <w:i w:val="false"/>
          <w:iCs w:val="false"/>
          <w:strike w:val="false"/>
          <w:color w:val="000000"/>
          <w:sz w:val="24"/>
          <w:szCs w:val="24"/>
        </w:rPr>
        <w:t xml:space="preserve">bangla-nlp-words</w:t>
      </w:r>
      <w:r>
        <w:rPr>
          <w:rFonts w:ascii="Times New Roman" w:eastAsia="宋体"/>
          <w:b w:val="false"/>
          <w:bCs w:val="false"/>
          <w:i w:val="false"/>
          <w:iCs w:val="false"/>
          <w:strike w:val="false"/>
          <w:color w:val="000000"/>
          <w:sz w:val="24"/>
          <w:szCs w:val="24"/>
        </w:rPr>
        <w:t xml:space="preserve">, and test whether it improves accuracy on negated sentences.</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Fine-tune BanglaBERT, bangla-bert-base, BanglishBERT, mBERT and XLM-RoBERTa under an identical recipe, plus a TF-IDF + Logistic Regression baseline.</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Evaluate with metrics that expose minority-class behaviour (macro-F1, per-class recall, MCC) rather than accuracy alone.</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Analyse performance by source platform, negation presence and comment length, and report the failure modes.</w:t>
      </w:r>
    </w:p>
    <w:p>
      <w:pPr>
        <w:pStyle w:val="Heading2"/>
        <w:spacing w:after="160" w:before="280"/>
        <w:jc w:val="left"/>
      </w:pPr>
      <w:r>
        <w:rPr>
          <w:rFonts w:ascii="Times New Roman" w:eastAsia="黑体"/>
          <w:b/>
          <w:bCs/>
          <w:color w:val="000000"/>
          <w:sz w:val="28"/>
          <w:szCs w:val="28"/>
        </w:rPr>
        <w:t xml:space="preserve">1.6 Contributions</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A data-derived normaliser.</w:t>
      </w:r>
      <w:r>
        <w:rPr>
          <w:rFonts w:ascii="Times New Roman" w:eastAsia="宋体"/>
          <w:b w:val="false"/>
          <w:bCs w:val="false"/>
          <w:i w:val="false"/>
          <w:iCs w:val="false"/>
          <w:strike w:val="false"/>
          <w:color w:val="000000"/>
          <w:sz w:val="24"/>
          <w:szCs w:val="24"/>
        </w:rPr>
        <w:t xml:space="preserve"> Grammar correction rules are mined from BanglaGEC at support ≥ 5 rather than hand-authored, and the mined table is committed as a reproducible artefact.</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Negation-scope tagging for Bangla sentiment.</w:t>
      </w:r>
      <w:r>
        <w:rPr>
          <w:rFonts w:ascii="Times New Roman" w:eastAsia="宋体"/>
          <w:b w:val="false"/>
          <w:bCs w:val="false"/>
          <w:i w:val="false"/>
          <w:iCs w:val="false"/>
          <w:strike w:val="false"/>
          <w:color w:val="000000"/>
          <w:sz w:val="24"/>
          <w:szCs w:val="24"/>
        </w:rPr>
        <w:t xml:space="preserve"> Tokens within a 3-position window after a negator receive a </w:t>
      </w:r>
      <w:r>
        <w:rPr>
          <w:rFonts w:ascii="Consolas" w:eastAsia="宋体"/>
          <w:b w:val="false"/>
          <w:bCs w:val="false"/>
          <w:i w:val="false"/>
          <w:iCs w:val="false"/>
          <w:strike w:val="false"/>
          <w:color w:val="000000"/>
          <w:sz w:val="24"/>
          <w:szCs w:val="24"/>
        </w:rPr>
        <w:t xml:space="preserve">NEG_</w:t>
      </w:r>
      <w:r>
        <w:rPr>
          <w:rFonts w:ascii="Times New Roman" w:eastAsia="宋体"/>
          <w:b w:val="false"/>
          <w:bCs w:val="false"/>
          <w:i w:val="false"/>
          <w:iCs w:val="false"/>
          <w:strike w:val="false"/>
          <w:color w:val="000000"/>
          <w:sz w:val="24"/>
          <w:szCs w:val="24"/>
        </w:rPr>
        <w:t xml:space="preserve"> prefix, making the polarity contrast explicit in the token stream. Its effect is measured on a dedicated negated subset rather than assumed.</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A cross-source label harmonisation scheme</w:t>
      </w:r>
      <w:r>
        <w:rPr>
          <w:rFonts w:ascii="Times New Roman" w:eastAsia="宋体"/>
          <w:b w:val="false"/>
          <w:bCs w:val="false"/>
          <w:i w:val="false"/>
          <w:iCs w:val="false"/>
          <w:strike w:val="false"/>
          <w:color w:val="000000"/>
          <w:sz w:val="24"/>
          <w:szCs w:val="24"/>
        </w:rPr>
        <w:t xml:space="preserve"> mapping word labels and star ratings onto one canonical scheme, with per-source provenance recorded in the dataset card.</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Source-stratified splitting.</w:t>
      </w:r>
      <w:r>
        <w:rPr>
          <w:rFonts w:ascii="Times New Roman" w:eastAsia="宋体"/>
          <w:b w:val="false"/>
          <w:bCs w:val="false"/>
          <w:i w:val="false"/>
          <w:iCs w:val="false"/>
          <w:strike w:val="false"/>
          <w:color w:val="000000"/>
          <w:sz w:val="24"/>
          <w:szCs w:val="24"/>
        </w:rPr>
        <w:t xml:space="preserve"> Splits are stratified on </w:t>
      </w:r>
      <w:r>
        <w:rPr>
          <w:rFonts w:ascii="Consolas" w:eastAsia="宋体"/>
          <w:b w:val="false"/>
          <w:bCs w:val="false"/>
          <w:i w:val="false"/>
          <w:iCs w:val="false"/>
          <w:strike w:val="false"/>
          <w:color w:val="000000"/>
          <w:sz w:val="24"/>
          <w:szCs w:val="24"/>
        </w:rPr>
        <w:t xml:space="preserve">(label, source)</w:t>
      </w:r>
      <w:r>
        <w:rPr>
          <w:rFonts w:ascii="Times New Roman" w:eastAsia="宋体"/>
          <w:b w:val="false"/>
          <w:bCs w:val="false"/>
          <w:i w:val="false"/>
          <w:iCs w:val="false"/>
          <w:strike w:val="false"/>
          <w:color w:val="000000"/>
          <w:sz w:val="24"/>
          <w:szCs w:val="24"/>
        </w:rPr>
        <w:t xml:space="preserve"> jointly, preventing a whole platform from landing in one split and inflating test scores.</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An identical-recipe multi-model comparison</w:t>
      </w:r>
      <w:r>
        <w:rPr>
          <w:rFonts w:ascii="Times New Roman" w:eastAsia="宋体"/>
          <w:b w:val="false"/>
          <w:bCs w:val="false"/>
          <w:i w:val="false"/>
          <w:iCs w:val="false"/>
          <w:strike w:val="false"/>
          <w:color w:val="000000"/>
          <w:sz w:val="24"/>
          <w:szCs w:val="24"/>
        </w:rPr>
        <w:t xml:space="preserve"> including a non-transformer baseline, so the transformer numbers can be interpreted rather than read in isolation.</w:t>
      </w:r>
    </w:p>
    <w:p>
      <w:pPr>
        <w:pStyle w:val="Heading2"/>
        <w:spacing w:after="160" w:before="280"/>
        <w:jc w:val="left"/>
      </w:pPr>
      <w:r>
        <w:rPr>
          <w:rFonts w:ascii="Times New Roman" w:eastAsia="黑体"/>
          <w:b/>
          <w:bCs/>
          <w:color w:val="000000"/>
          <w:sz w:val="28"/>
          <w:szCs w:val="28"/>
        </w:rPr>
        <w:t xml:space="preserve">1.7 Report Organisation</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2"/>
        <w:gridCol w:w="2917"/>
        <w:gridCol w:w="3610"/>
      </w:tblGrid>
      <w:tr>
        <w:trPr>
          <w:cantSplit/>
          <w:tblHeader/>
        </w:trPr>
        <w:tc>
          <w:tcPr>
            <w:tcW w:type="dxa" w:w="100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Section</w:t>
            </w:r>
          </w:p>
        </w:tc>
        <w:tc>
          <w:tcPr>
            <w:tcW w:type="dxa" w:w="291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Document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Content</w:t>
            </w:r>
          </w:p>
        </w:tc>
      </w:tr>
      <w:tr>
        <w:trPr>
          <w:cantSplit/>
        </w:trPr>
        <w:tc>
          <w:tcPr>
            <w:tcW w:type="dxa" w:w="100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w:t>
            </w:r>
          </w:p>
        </w:tc>
        <w:tc>
          <w:tcPr>
            <w:tcW w:type="dxa" w:w="291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docs/01_introduction.md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This document</w:t>
            </w:r>
          </w:p>
        </w:tc>
      </w:tr>
      <w:tr>
        <w:trPr>
          <w:cantSplit/>
        </w:trPr>
        <w:tc>
          <w:tcPr>
            <w:tcW w:type="dxa" w:w="100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c>
          <w:tcPr>
            <w:tcW w:type="dxa" w:w="291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docs/02_literature_review.md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Prior work, research gap, positioning</w:t>
            </w:r>
          </w:p>
        </w:tc>
      </w:tr>
      <w:tr>
        <w:trPr>
          <w:cantSplit/>
        </w:trPr>
        <w:tc>
          <w:tcPr>
            <w:tcW w:type="dxa" w:w="100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c>
          <w:tcPr>
            <w:tcW w:type="dxa" w:w="291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docs/03_methodology.md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Dataset construction, preprocessing pipeline, models, training protocol, evaluation metrics</w:t>
            </w:r>
          </w:p>
        </w:tc>
      </w:tr>
      <w:tr>
        <w:trPr>
          <w:cantSplit/>
        </w:trPr>
        <w:tc>
          <w:tcPr>
            <w:tcW w:type="dxa" w:w="100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w:t>
            </w:r>
          </w:p>
        </w:tc>
        <w:tc>
          <w:tcPr>
            <w:tcW w:type="dxa" w:w="291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docs/04_analysis.md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Results protocol, slice analyses, error analysis</w:t>
            </w:r>
          </w:p>
        </w:tc>
      </w:tr>
      <w:tr>
        <w:trPr>
          <w:cantSplit/>
        </w:trPr>
        <w:tc>
          <w:tcPr>
            <w:tcW w:type="dxa" w:w="100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w:t>
            </w:r>
          </w:p>
        </w:tc>
        <w:tc>
          <w:tcPr>
            <w:tcW w:type="dxa" w:w="2917"/>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docs/05_conclusion.md</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Findings, limitations, future work</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Code lives in </w:t>
      </w:r>
      <w:r>
        <w:rPr>
          <w:rFonts w:ascii="Consolas" w:eastAsia="宋体"/>
          <w:b w:val="false"/>
          <w:bCs w:val="false"/>
          <w:i w:val="false"/>
          <w:iCs w:val="false"/>
          <w:strike w:val="false"/>
          <w:color w:val="000000"/>
          <w:sz w:val="24"/>
          <w:szCs w:val="24"/>
        </w:rPr>
        <w:t xml:space="preserve">notebooks/</w:t>
      </w:r>
      <w:r>
        <w:rPr>
          <w:rFonts w:ascii="Times New Roman" w:eastAsia="宋体"/>
          <w:b w:val="false"/>
          <w:bCs w:val="false"/>
          <w:i w:val="false"/>
          <w:iCs w:val="false"/>
          <w:strike w:val="false"/>
          <w:color w:val="000000"/>
          <w:sz w:val="24"/>
          <w:szCs w:val="24"/>
        </w:rPr>
        <w:t xml:space="preserve"> (Colab-runnable) and </w:t>
      </w:r>
      <w:r>
        <w:rPr>
          <w:rFonts w:ascii="Consolas" w:eastAsia="宋体"/>
          <w:b w:val="false"/>
          <w:bCs w:val="false"/>
          <w:i w:val="false"/>
          <w:iCs w:val="false"/>
          <w:strike w:val="false"/>
          <w:color w:val="000000"/>
          <w:sz w:val="24"/>
          <w:szCs w:val="24"/>
        </w:rPr>
        <w:t xml:space="preserve">src/</w:t>
      </w:r>
      <w:r>
        <w:rPr>
          <w:rFonts w:ascii="Times New Roman" w:eastAsia="宋体"/>
          <w:b w:val="false"/>
          <w:bCs w:val="false"/>
          <w:i w:val="false"/>
          <w:iCs w:val="false"/>
          <w:strike w:val="false"/>
          <w:color w:val="000000"/>
          <w:sz w:val="24"/>
          <w:szCs w:val="24"/>
        </w:rPr>
        <w:t xml:space="preserve"> (importable modules). The combined submission paper is in </w:t>
      </w:r>
      <w:r>
        <w:rPr>
          <w:rFonts w:ascii="Consolas" w:eastAsia="宋体"/>
          <w:b w:val="false"/>
          <w:bCs w:val="false"/>
          <w:i w:val="false"/>
          <w:iCs w:val="false"/>
          <w:strike w:val="false"/>
          <w:color w:val="000000"/>
          <w:sz w:val="24"/>
          <w:szCs w:val="24"/>
        </w:rPr>
        <w:t xml:space="preserve">paper/</w:t>
      </w:r>
      <w:r>
        <w:rPr>
          <w:rFonts w:ascii="Times New Roman" w:eastAsia="宋体"/>
          <w:b w:val="false"/>
          <w:bCs w:val="false"/>
          <w:i w:val="false"/>
          <w:iCs w:val="false"/>
          <w:strike w:val="false"/>
          <w:color w:val="000000"/>
          <w:sz w:val="24"/>
          <w:szCs w:val="24"/>
        </w:rPr>
        <w:t xml:space="preserv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2.1 How This Review Was Constructed</w:t>
      </w:r>
    </w:p>
    <w:p>
      <w:pPr>
        <w:pStyle w:val="Body"/>
        <w:jc w:val="both"/>
      </w:pPr>
      <w:r>
        <w:rPr>
          <w:rFonts w:ascii="Times New Roman" w:eastAsia="宋体"/>
          <w:b w:val="false"/>
          <w:bCs w:val="false"/>
          <w:i w:val="false"/>
          <w:iCs w:val="false"/>
          <w:strike w:val="false"/>
          <w:color w:val="000000"/>
          <w:sz w:val="24"/>
          <w:szCs w:val="24"/>
        </w:rPr>
        <w:t xml:space="preserve">Most student literature reviews are assembled by hand, which makes them unfalsifiable: there is no record of what was searched or what was excluded, so the selection of prior work cannot be checked for cherry-picking.</w:t>
      </w:r>
    </w:p>
    <w:p>
      <w:pPr>
        <w:pStyle w:val="Body"/>
        <w:jc w:val="both"/>
      </w:pPr>
      <w:r>
        <w:rPr>
          <w:rFonts w:ascii="Times New Roman" w:eastAsia="宋体"/>
          <w:b w:val="false"/>
          <w:bCs w:val="false"/>
          <w:i w:val="false"/>
          <w:iCs w:val="false"/>
          <w:strike w:val="false"/>
          <w:color w:val="000000"/>
          <w:sz w:val="24"/>
          <w:szCs w:val="24"/>
        </w:rPr>
        <w:t xml:space="preserve">This review is generated from a machine-readable catalog. The </w:t>
      </w:r>
      <w:r>
        <w:rPr>
          <w:rFonts w:ascii="Consolas" w:eastAsia="宋体"/>
          <w:b w:val="false"/>
          <w:bCs w:val="false"/>
          <w:i w:val="false"/>
          <w:iCs w:val="false"/>
          <w:strike w:val="false"/>
          <w:color w:val="000000"/>
          <w:sz w:val="24"/>
          <w:szCs w:val="24"/>
        </w:rPr>
        <w:t xml:space="preserve">kishormorol/bangla-nlp-catalog</w:t>
      </w:r>
      <w:r>
        <w:rPr>
          <w:rFonts w:ascii="Times New Roman" w:eastAsia="宋体"/>
          <w:b w:val="false"/>
          <w:bCs w:val="false"/>
          <w:i w:val="false"/>
          <w:iCs w:val="false"/>
          <w:strike w:val="false"/>
          <w:color w:val="000000"/>
          <w:sz w:val="24"/>
          <w:szCs w:val="24"/>
        </w:rPr>
        <w:t xml:space="preserve"> dataset indexes </w:t>
      </w:r>
      <w:r>
        <w:rPr>
          <w:rFonts w:ascii="Times New Roman" w:eastAsia="宋体"/>
          <w:b/>
          <w:bCs/>
          <w:i w:val="false"/>
          <w:iCs w:val="false"/>
          <w:strike w:val="false"/>
          <w:color w:val="000000"/>
          <w:sz w:val="24"/>
          <w:szCs w:val="24"/>
        </w:rPr>
        <w:t xml:space="preserve">813 papers, 63 datasets, 20 models and 9 tools across 26 tasks</w:t>
      </w:r>
      <w:r>
        <w:rPr>
          <w:rFonts w:ascii="Times New Roman" w:eastAsia="宋体"/>
          <w:b w:val="false"/>
          <w:bCs w:val="false"/>
          <w:i w:val="false"/>
          <w:iCs w:val="false"/>
          <w:strike w:val="false"/>
          <w:color w:val="000000"/>
          <w:sz w:val="24"/>
          <w:szCs w:val="24"/>
        </w:rPr>
        <w:t xml:space="preserve">, each tagged by task. </w:t>
      </w:r>
      <w:r>
        <w:rPr>
          <w:rFonts w:ascii="Consolas" w:eastAsia="宋体"/>
          <w:b w:val="false"/>
          <w:bCs w:val="false"/>
          <w:i w:val="false"/>
          <w:iCs w:val="false"/>
          <w:strike w:val="false"/>
          <w:color w:val="000000"/>
          <w:sz w:val="24"/>
          <w:szCs w:val="24"/>
        </w:rPr>
        <w:t xml:space="preserve">src/catalog_to_lr.py</w:t>
      </w:r>
      <w:r>
        <w:rPr>
          <w:rFonts w:ascii="Times New Roman" w:eastAsia="宋体"/>
          <w:b w:val="false"/>
          <w:bCs w:val="false"/>
          <w:i w:val="false"/>
          <w:iCs w:val="false"/>
          <w:strike w:val="false"/>
          <w:color w:val="000000"/>
          <w:sz w:val="24"/>
          <w:szCs w:val="24"/>
        </w:rPr>
        <w:t xml:space="preserve"> filters it with the regex </w:t>
      </w:r>
      <w:r>
        <w:rPr>
          <w:rFonts w:ascii="Consolas" w:eastAsia="宋体"/>
          <w:b w:val="false"/>
          <w:bCs w:val="false"/>
          <w:i w:val="false"/>
          <w:iCs w:val="false"/>
          <w:strike w:val="false"/>
          <w:color w:val="000000"/>
          <w:sz w:val="24"/>
          <w:szCs w:val="24"/>
        </w:rPr>
        <w:t xml:space="preserve">sentiment|opinion|emotion|affect|review</w:t>
      </w:r>
      <w:r>
        <w:rPr>
          <w:rFonts w:ascii="Times New Roman" w:eastAsia="宋体"/>
          <w:b w:val="false"/>
          <w:bCs w:val="false"/>
          <w:i w:val="false"/>
          <w:iCs w:val="false"/>
          <w:strike w:val="false"/>
          <w:color w:val="000000"/>
          <w:sz w:val="24"/>
          <w:szCs w:val="24"/>
        </w:rPr>
        <w:t xml:space="preserve">, sorts by year, groups by resource type, and emits </w:t>
      </w:r>
      <w:r>
        <w:rPr>
          <w:rFonts w:ascii="Consolas" w:eastAsia="宋体"/>
          <w:b w:val="false"/>
          <w:bCs w:val="false"/>
          <w:i w:val="false"/>
          <w:iCs w:val="false"/>
          <w:strike w:val="false"/>
          <w:color w:val="000000"/>
          <w:sz w:val="24"/>
          <w:szCs w:val="24"/>
        </w:rPr>
        <w:t xml:space="preserve">docs/generated/prior_work.md</w:t>
      </w:r>
      <w:r>
        <w:rPr>
          <w:rFonts w:ascii="Times New Roman" w:eastAsia="宋体"/>
          <w:b w:val="false"/>
          <w:bCs w:val="false"/>
          <w:i w:val="false"/>
          <w:iCs w:val="false"/>
          <w:strike w:val="false"/>
          <w:color w:val="000000"/>
          <w:sz w:val="24"/>
          <w:szCs w:val="24"/>
        </w:rPr>
        <w:t xml:space="preserve">.</w:t>
      </w:r>
    </w:p>
    <w:p>
      <w:pPr>
        <w:pStyle w:val="Body"/>
        <w:jc w:val="both"/>
      </w:pPr>
      <w:r>
        <w:rPr>
          <w:rFonts w:ascii="Times New Roman" w:eastAsia="宋体"/>
          <w:b w:val="false"/>
          <w:bCs w:val="false"/>
          <w:i w:val="false"/>
          <w:iCs w:val="false"/>
          <w:strike w:val="false"/>
          <w:color w:val="000000"/>
          <w:sz w:val="24"/>
          <w:szCs w:val="24"/>
        </w:rPr>
        <w:t xml:space="preserve">To regenerate with a different scope:</w:t>
      </w:r>
    </w:p>
    <w:p>
      <w:pPr>
        <w:shd w:fill="F5F5F5" w:val="clear"/>
        <w:spacing w:after="0" w:line="280"/>
        <w:ind w:left="240" w:right="240"/>
        <w:jc w:val="left"/>
      </w:pPr>
      <w:r>
        <w:rPr>
          <w:rFonts w:ascii="Consolas" w:eastAsia="宋体"/>
          <w:color w:val="000000"/>
          <w:sz w:val="21"/>
          <w:szCs w:val="21"/>
        </w:rPr>
        <w:t xml:space="preserve">python src/catalog_to_lr.py                          # sentiment/opinion/emotion/review</w:t>
      </w:r>
    </w:p>
    <w:p>
      <w:pPr>
        <w:shd w:fill="F5F5F5" w:val="clear"/>
        <w:spacing w:after="0" w:line="280"/>
        <w:ind w:left="240" w:right="240"/>
        <w:jc w:val="left"/>
      </w:pPr>
      <w:r>
        <w:rPr>
          <w:rFonts w:ascii="Consolas" w:eastAsia="宋体"/>
          <w:color w:val="000000"/>
          <w:sz w:val="21"/>
          <w:szCs w:val="21"/>
        </w:rPr>
        <w:t xml:space="preserve">python src/catalog_to_lr.py --keyword "hate|offensive" --top 50</w:t>
      </w:r>
    </w:p>
    <w:p>
      <w:pPr>
        <w:spacing w:after="120"/>
      </w:pPr>
    </w:p>
    <w:p>
      <w:pPr>
        <w:pStyle w:val="Body"/>
        <w:jc w:val="both"/>
      </w:pPr>
      <w:r>
        <w:rPr>
          <w:rFonts w:ascii="Times New Roman" w:eastAsia="宋体"/>
          <w:b w:val="false"/>
          <w:bCs w:val="false"/>
          <w:i w:val="false"/>
          <w:iCs w:val="false"/>
          <w:strike w:val="false"/>
          <w:color w:val="000000"/>
          <w:sz w:val="24"/>
          <w:szCs w:val="24"/>
        </w:rPr>
        <w:t xml:space="preserve">The filtered table is written to </w:t>
      </w:r>
      <w:r>
        <w:rPr>
          <w:rFonts w:ascii="Consolas" w:eastAsia="宋体"/>
          <w:b w:val="false"/>
          <w:bCs w:val="false"/>
          <w:i w:val="false"/>
          <w:iCs w:val="false"/>
          <w:strike w:val="false"/>
          <w:color w:val="000000"/>
          <w:sz w:val="24"/>
          <w:szCs w:val="24"/>
        </w:rPr>
        <w:t xml:space="preserve">dataset/preprocessed/literature_review_table.csv</w:t>
      </w:r>
      <w:r>
        <w:rPr>
          <w:rFonts w:ascii="Times New Roman" w:eastAsia="宋体"/>
          <w:b w:val="false"/>
          <w:bCs w:val="false"/>
          <w:i w:val="false"/>
          <w:iCs w:val="false"/>
          <w:strike w:val="false"/>
          <w:color w:val="000000"/>
          <w:sz w:val="24"/>
          <w:szCs w:val="24"/>
        </w:rPr>
        <w:t xml:space="preserve">, and the generated Markdown is included from </w:t>
      </w:r>
      <w:r>
        <w:rPr>
          <w:rFonts w:ascii="Consolas" w:eastAsia="宋体"/>
          <w:b w:val="false"/>
          <w:bCs w:val="false"/>
          <w:i w:val="false"/>
          <w:iCs w:val="false"/>
          <w:strike w:val="false"/>
          <w:color w:val="000000"/>
          <w:sz w:val="24"/>
          <w:szCs w:val="24"/>
        </w:rPr>
        <w:t xml:space="preserve">docs/generated/prior_work.md</w:t>
      </w:r>
      <w:r>
        <w:rPr>
          <w:rFonts w:ascii="Times New Roman" w:eastAsia="宋体"/>
          <w:b w:val="false"/>
          <w:bCs w:val="false"/>
          <w:i w:val="false"/>
          <w:iCs w:val="false"/>
          <w:strike w:val="false"/>
          <w:color w:val="000000"/>
          <w:sz w:val="24"/>
          <w:szCs w:val="24"/>
        </w:rPr>
        <w:t xml:space="preserve">. </w:t>
      </w:r>
      <w:r>
        <w:rPr>
          <w:rFonts w:ascii="Times New Roman" w:eastAsia="宋体"/>
          <w:b/>
          <w:bCs/>
          <w:i w:val="false"/>
          <w:iCs w:val="false"/>
          <w:strike w:val="false"/>
          <w:color w:val="000000"/>
          <w:sz w:val="24"/>
          <w:szCs w:val="24"/>
        </w:rPr>
        <w:t xml:space="preserve">Regenerate that file before submission</w:t>
      </w:r>
      <w:r>
        <w:rPr>
          <w:rFonts w:ascii="Times New Roman" w:eastAsia="宋体"/>
          <w:b w:val="false"/>
          <w:bCs w:val="false"/>
          <w:i w:val="false"/>
          <w:iCs w:val="false"/>
          <w:strike w:val="false"/>
          <w:color w:val="000000"/>
          <w:sz w:val="24"/>
          <w:szCs w:val="24"/>
        </w:rPr>
        <w:t xml:space="preserve"> so the review reflects the catalog version actually used.</w:t>
      </w:r>
    </w:p>
    <w:p>
      <w:pPr>
        <w:pStyle w:val="Body"/>
        <w:jc w:val="both"/>
      </w:pPr>
      <w:r>
        <w:rPr>
          <w:rFonts w:ascii="Times New Roman" w:eastAsia="宋体"/>
          <w:b w:val="false"/>
          <w:bCs w:val="false"/>
          <w:i w:val="false"/>
          <w:iCs w:val="false"/>
          <w:strike w:val="false"/>
          <w:color w:val="000000"/>
          <w:sz w:val="24"/>
          <w:szCs w:val="24"/>
        </w:rPr>
        <w:t xml:space="preserve">The narrative sections below summarise the </w:t>
      </w:r>
      <w:r>
        <w:rPr>
          <w:rFonts w:ascii="Times New Roman" w:eastAsia="宋体"/>
          <w:b w:val="false"/>
          <w:bCs w:val="false"/>
          <w:i/>
          <w:iCs/>
          <w:strike w:val="false"/>
          <w:color w:val="000000"/>
          <w:sz w:val="24"/>
          <w:szCs w:val="24"/>
        </w:rPr>
        <w:t xml:space="preserve">verified</w:t>
      </w:r>
      <w:r>
        <w:rPr>
          <w:rFonts w:ascii="Times New Roman" w:eastAsia="宋体"/>
          <w:b w:val="false"/>
          <w:bCs w:val="false"/>
          <w:i w:val="false"/>
          <w:iCs w:val="false"/>
          <w:strike w:val="false"/>
          <w:color w:val="000000"/>
          <w:sz w:val="24"/>
          <w:szCs w:val="24"/>
        </w:rPr>
        <w:t xml:space="preserve"> literature. Where a specific number is quoted, its source is named.</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2.2 Transformer Language Models for Bangla</w:t>
      </w:r>
    </w:p>
    <w:p>
      <w:pPr>
        <w:pStyle w:val="Heading3"/>
        <w:spacing w:after="100" w:before="200"/>
        <w:jc w:val="left"/>
      </w:pPr>
      <w:r>
        <w:rPr>
          <w:rFonts w:ascii="Times New Roman" w:eastAsia="黑体"/>
          <w:b/>
          <w:bCs/>
          <w:color w:val="000000"/>
          <w:sz w:val="24"/>
          <w:szCs w:val="24"/>
        </w:rPr>
        <w:t xml:space="preserve">BanglaBERT</w:t>
      </w:r>
    </w:p>
    <w:p>
      <w:pPr>
        <w:pStyle w:val="Body"/>
        <w:jc w:val="both"/>
      </w:pPr>
      <w:r>
        <w:rPr>
          <w:rFonts w:ascii="Times New Roman" w:eastAsia="宋体"/>
          <w:b w:val="false"/>
          <w:bCs w:val="false"/>
          <w:i w:val="false"/>
          <w:iCs w:val="false"/>
          <w:strike w:val="false"/>
          <w:color w:val="000000"/>
          <w:sz w:val="24"/>
          <w:szCs w:val="24"/>
        </w:rPr>
        <w:t xml:space="preserve">Bhattacharjee et al. introduced BanglaBERT, a BERT-based model pretrained on </w:t>
      </w:r>
      <w:r>
        <w:rPr>
          <w:rFonts w:ascii="Times New Roman" w:eastAsia="宋体"/>
          <w:b/>
          <w:bCs/>
          <w:i w:val="false"/>
          <w:iCs w:val="false"/>
          <w:strike w:val="false"/>
          <w:color w:val="000000"/>
          <w:sz w:val="24"/>
          <w:szCs w:val="24"/>
        </w:rPr>
        <w:t xml:space="preserve">Bangla2B+</w:t>
      </w:r>
      <w:r>
        <w:rPr>
          <w:rFonts w:ascii="Times New Roman" w:eastAsia="宋体"/>
          <w:b w:val="false"/>
          <w:bCs w:val="false"/>
          <w:i w:val="false"/>
          <w:iCs w:val="false"/>
          <w:strike w:val="false"/>
          <w:color w:val="000000"/>
          <w:sz w:val="24"/>
          <w:szCs w:val="24"/>
        </w:rPr>
        <w:t xml:space="preserve">, a 27.5 GB Bangla corpus crawled from eleven sources. The paper reports that BanglaBERT outperforms multilingual baselines on Bangla NLU benchmarks while being smaller, and established the BanglaGLUE benchmark suite. The released discriminator checkpoint is </w:t>
      </w:r>
      <w:r>
        <w:rPr>
          <w:rFonts w:ascii="Consolas" w:eastAsia="宋体"/>
          <w:b w:val="false"/>
          <w:bCs w:val="false"/>
          <w:i w:val="false"/>
          <w:iCs w:val="false"/>
          <w:strike w:val="false"/>
          <w:color w:val="000000"/>
          <w:sz w:val="24"/>
          <w:szCs w:val="24"/>
        </w:rPr>
        <w:t xml:space="preserve">csebuetnlp/banglabert</w:t>
      </w:r>
      <w:r>
        <w:rPr>
          <w:rFonts w:ascii="Times New Roman" w:eastAsia="宋体"/>
          <w:b w:val="false"/>
          <w:bCs w:val="false"/>
          <w:i w:val="false"/>
          <w:iCs w:val="false"/>
          <w:strike w:val="false"/>
          <w:color w:val="000000"/>
          <w:sz w:val="24"/>
          <w:szCs w:val="24"/>
        </w:rPr>
        <w:t xml:space="preserve"> (ELECTRA architecture).</w:t>
      </w:r>
    </w:p>
    <w:p>
      <w:pPr>
        <w:pStyle w:val="Body"/>
        <w:jc w:val="both"/>
      </w:pPr>
      <w:r>
        <w:rPr>
          <w:rFonts w:ascii="Times New Roman" w:eastAsia="宋体"/>
          <w:b w:val="false"/>
          <w:bCs w:val="false"/>
          <w:i w:val="false"/>
          <w:iCs w:val="false"/>
          <w:strike w:val="false"/>
          <w:color w:val="000000"/>
          <w:sz w:val="24"/>
          <w:szCs w:val="24"/>
        </w:rPr>
        <w:t xml:space="preserve">This is the strongest argument for language-specific pretraining in Bangla: a model that has only ever seen Bangla learns Bangla morphology — the agglutinative suffixes, the compound verb forms — more efficiently than a model that must spread capacity across a hundred languages.</w:t>
      </w:r>
    </w:p>
    <w:p>
      <w:pPr>
        <w:pStyle w:val="Heading3"/>
        <w:spacing w:after="100" w:before="200"/>
        <w:jc w:val="left"/>
      </w:pPr>
      <w:r>
        <w:rPr>
          <w:rFonts w:ascii="Times New Roman" w:eastAsia="黑体"/>
          <w:b/>
          <w:bCs/>
          <w:color w:val="000000"/>
          <w:sz w:val="24"/>
          <w:szCs w:val="24"/>
        </w:rPr>
        <w:t xml:space="preserve">Bangla BERT Base</w:t>
      </w:r>
    </w:p>
    <w:p>
      <w:pPr>
        <w:pStyle w:val="Body"/>
        <w:jc w:val="both"/>
      </w:pPr>
      <w:r>
        <w:rPr>
          <w:rFonts w:ascii="Consolas" w:eastAsia="宋体"/>
          <w:b w:val="false"/>
          <w:bCs w:val="false"/>
          <w:i w:val="false"/>
          <w:iCs w:val="false"/>
          <w:strike w:val="false"/>
          <w:color w:val="000000"/>
          <w:sz w:val="24"/>
          <w:szCs w:val="24"/>
        </w:rPr>
        <w:t xml:space="preserve">sagorsarker/bangla-bert-base</w:t>
      </w:r>
      <w:r>
        <w:rPr>
          <w:rFonts w:ascii="Times New Roman" w:eastAsia="宋体"/>
          <w:b w:val="false"/>
          <w:bCs w:val="false"/>
          <w:i w:val="false"/>
          <w:iCs w:val="false"/>
          <w:strike w:val="false"/>
          <w:color w:val="000000"/>
          <w:sz w:val="24"/>
          <w:szCs w:val="24"/>
        </w:rPr>
        <w:t xml:space="preserve"> follows the </w:t>
      </w:r>
      <w:r>
        <w:rPr>
          <w:rFonts w:ascii="Consolas" w:eastAsia="宋体"/>
          <w:b w:val="false"/>
          <w:bCs w:val="false"/>
          <w:i w:val="false"/>
          <w:iCs w:val="false"/>
          <w:strike w:val="false"/>
          <w:color w:val="000000"/>
          <w:sz w:val="24"/>
          <w:szCs w:val="24"/>
        </w:rPr>
        <w:t xml:space="preserve">bert-base-uncased</w:t>
      </w:r>
      <w:r>
        <w:rPr>
          <w:rFonts w:ascii="Times New Roman" w:eastAsia="宋体"/>
          <w:b w:val="false"/>
          <w:bCs w:val="false"/>
          <w:i w:val="false"/>
          <w:iCs w:val="false"/>
          <w:strike w:val="false"/>
          <w:color w:val="000000"/>
          <w:sz w:val="24"/>
          <w:szCs w:val="24"/>
        </w:rPr>
        <w:t xml:space="preserve"> architecture: </w:t>
      </w:r>
      <w:r>
        <w:rPr>
          <w:rFonts w:ascii="Times New Roman" w:eastAsia="宋体"/>
          <w:b/>
          <w:bCs/>
          <w:i w:val="false"/>
          <w:iCs w:val="false"/>
          <w:strike w:val="false"/>
          <w:color w:val="000000"/>
          <w:sz w:val="24"/>
          <w:szCs w:val="24"/>
        </w:rPr>
        <w:t xml:space="preserve">12 layers, 768 hidden units, 12 attention heads, ~110M parameters</w:t>
      </w:r>
      <w:r>
        <w:rPr>
          <w:rFonts w:ascii="Times New Roman" w:eastAsia="宋体"/>
          <w:b w:val="false"/>
          <w:bCs w:val="false"/>
          <w:i w:val="false"/>
          <w:iCs w:val="false"/>
          <w:strike w:val="false"/>
          <w:color w:val="000000"/>
          <w:sz w:val="24"/>
          <w:szCs w:val="24"/>
        </w:rPr>
        <w:t xml:space="preserve">, trained for one million steps on Bangla text. It provides a BERT-family (rather than ELECTRA-family) comparison point against BanglaBERT, which matters because ELECTRA's replaced-token-detection objective and BERT's masked-language-modelling objective produce differently-behaved representations for the same downstream task.</w:t>
      </w:r>
    </w:p>
    <w:p>
      <w:pPr>
        <w:pStyle w:val="Heading3"/>
        <w:spacing w:after="100" w:before="200"/>
        <w:jc w:val="left"/>
      </w:pPr>
      <w:r>
        <w:rPr>
          <w:rFonts w:ascii="Times New Roman" w:eastAsia="黑体"/>
          <w:b/>
          <w:bCs/>
          <w:color w:val="000000"/>
          <w:sz w:val="24"/>
          <w:szCs w:val="24"/>
        </w:rPr>
        <w:t xml:space="preserve">BanglishBERT</w:t>
      </w:r>
    </w:p>
    <w:p>
      <w:pPr>
        <w:pStyle w:val="Body"/>
        <w:jc w:val="both"/>
      </w:pPr>
      <w:r>
        <w:rPr>
          <w:rFonts w:ascii="Consolas" w:eastAsia="宋体"/>
          <w:b w:val="false"/>
          <w:bCs w:val="false"/>
          <w:i w:val="false"/>
          <w:iCs w:val="false"/>
          <w:strike w:val="false"/>
          <w:color w:val="000000"/>
          <w:sz w:val="24"/>
          <w:szCs w:val="24"/>
        </w:rPr>
        <w:t xml:space="preserve">csebuetnlp/banglishbert</w:t>
      </w:r>
      <w:r>
        <w:rPr>
          <w:rFonts w:ascii="Times New Roman" w:eastAsia="宋体"/>
          <w:b w:val="false"/>
          <w:bCs w:val="false"/>
          <w:i w:val="false"/>
          <w:iCs w:val="false"/>
          <w:strike w:val="false"/>
          <w:color w:val="000000"/>
          <w:sz w:val="24"/>
          <w:szCs w:val="24"/>
        </w:rPr>
        <w:t xml:space="preserve"> is pretrained for Bangla–English code-mixed text. Code-mixing is pervasive in Bangladeshi social media and e-commerce reviews — a single sentence may switch scripts mid-clause. Including this model tests whether code-mixed pretraining helps when the evaluation data contains romanised Bangla.</w:t>
      </w:r>
    </w:p>
    <w:p>
      <w:pPr>
        <w:pStyle w:val="Heading3"/>
        <w:spacing w:after="100" w:before="200"/>
        <w:jc w:val="left"/>
      </w:pPr>
      <w:r>
        <w:rPr>
          <w:rFonts w:ascii="Times New Roman" w:eastAsia="黑体"/>
          <w:b/>
          <w:bCs/>
          <w:color w:val="000000"/>
          <w:sz w:val="24"/>
          <w:szCs w:val="24"/>
        </w:rPr>
        <w:t xml:space="preserve">Multilingual baselines</w:t>
      </w:r>
    </w:p>
    <w:p>
      <w:pPr>
        <w:pStyle w:val="Body"/>
        <w:jc w:val="both"/>
      </w:pPr>
      <w:r>
        <w:rPr>
          <w:rFonts w:ascii="Consolas" w:eastAsia="宋体"/>
          <w:b w:val="false"/>
          <w:bCs w:val="false"/>
          <w:i w:val="false"/>
          <w:iCs w:val="false"/>
          <w:strike w:val="false"/>
          <w:color w:val="000000"/>
          <w:sz w:val="24"/>
          <w:szCs w:val="24"/>
        </w:rPr>
        <w:t xml:space="preserve">bert-base-multilingual-cased</w:t>
      </w:r>
      <w:r>
        <w:rPr>
          <w:rFonts w:ascii="Times New Roman" w:eastAsia="宋体"/>
          <w:b w:val="false"/>
          <w:bCs w:val="false"/>
          <w:i w:val="false"/>
          <w:iCs w:val="false"/>
          <w:strike w:val="false"/>
          <w:color w:val="000000"/>
          <w:sz w:val="24"/>
          <w:szCs w:val="24"/>
        </w:rPr>
        <w:t xml:space="preserve"> (mBERT) and </w:t>
      </w:r>
      <w:r>
        <w:rPr>
          <w:rFonts w:ascii="Consolas" w:eastAsia="宋体"/>
          <w:b w:val="false"/>
          <w:bCs w:val="false"/>
          <w:i w:val="false"/>
          <w:iCs w:val="false"/>
          <w:strike w:val="false"/>
          <w:color w:val="000000"/>
          <w:sz w:val="24"/>
          <w:szCs w:val="24"/>
        </w:rPr>
        <w:t xml:space="preserve">xlm-roberta-base</w:t>
      </w:r>
      <w:r>
        <w:rPr>
          <w:rFonts w:ascii="Times New Roman" w:eastAsia="宋体"/>
          <w:b w:val="false"/>
          <w:bCs w:val="false"/>
          <w:i w:val="false"/>
          <w:iCs w:val="false"/>
          <w:strike w:val="false"/>
          <w:color w:val="000000"/>
          <w:sz w:val="24"/>
          <w:szCs w:val="24"/>
        </w:rPr>
        <w:t xml:space="preserve"> (XLM-R) are the standard cross-lingual references. They require no Bangla-specific pretraining and often perform surprisingly well, which is exactly why they must be included: </w:t>
      </w:r>
      <w:r>
        <w:rPr>
          <w:rFonts w:ascii="Times New Roman" w:eastAsia="宋体"/>
          <w:b/>
          <w:bCs/>
          <w:i w:val="false"/>
          <w:iCs w:val="false"/>
          <w:strike w:val="false"/>
          <w:color w:val="000000"/>
          <w:sz w:val="24"/>
          <w:szCs w:val="24"/>
        </w:rPr>
        <w:t xml:space="preserve">a language-specific model that cannot beat mBERT is not worth its engineering cost.</w:t>
      </w:r>
      <w:r>
        <w:rPr>
          <w:rFonts w:ascii="Times New Roman" w:eastAsia="宋体"/>
          <w:b w:val="false"/>
          <w:bCs w:val="false"/>
          <w:i w:val="false"/>
          <w:iCs w:val="false"/>
          <w:strike w:val="false"/>
          <w:color w:val="000000"/>
          <w:sz w:val="24"/>
          <w:szCs w:val="24"/>
        </w:rPr>
        <w:t xml:space="preserve"> Any claim that BanglaBERT is "better" is meaningless without this comparison.</w:t>
      </w:r>
    </w:p>
    <w:p>
      <w:pPr>
        <w:pStyle w:val="Heading3"/>
        <w:spacing w:after="100" w:before="200"/>
        <w:jc w:val="left"/>
      </w:pPr>
      <w:r>
        <w:rPr>
          <w:rFonts w:ascii="Times New Roman" w:eastAsia="黑体"/>
          <w:b/>
          <w:bCs/>
          <w:color w:val="000000"/>
          <w:sz w:val="24"/>
          <w:szCs w:val="24"/>
        </w:rPr>
        <w:t xml:space="preserve">Related findings in the literature</w:t>
      </w:r>
    </w:p>
    <w:p>
      <w:pPr>
        <w:pStyle w:val="Body"/>
        <w:jc w:val="both"/>
      </w:pPr>
      <w:r>
        <w:rPr>
          <w:rFonts w:ascii="Times New Roman" w:eastAsia="宋体"/>
          <w:b w:val="false"/>
          <w:bCs w:val="false"/>
          <w:i w:val="false"/>
          <w:iCs w:val="false"/>
          <w:strike w:val="false"/>
          <w:color w:val="000000"/>
          <w:sz w:val="24"/>
          <w:szCs w:val="24"/>
        </w:rPr>
        <w:t xml:space="preserve">Kowsher et al.'s Bangla-BERT work reports state-of-the-art results across several Bangla datasets and substantial improvement on binary linguistic tasks. A study of Bangla hate-speech classification found that among transformer models, </w:t>
      </w:r>
      <w:r>
        <w:rPr>
          <w:rFonts w:ascii="Times New Roman" w:eastAsia="宋体"/>
          <w:b/>
          <w:bCs/>
          <w:i w:val="false"/>
          <w:iCs w:val="false"/>
          <w:strike w:val="false"/>
          <w:color w:val="000000"/>
          <w:sz w:val="24"/>
          <w:szCs w:val="24"/>
        </w:rPr>
        <w:t xml:space="preserve">BanglaBERT produced the best performance for both subtasks and outperformed both mBERT and XLM-RoBERTa despite being smaller</w:t>
      </w:r>
      <w:r>
        <w:rPr>
          <w:rFonts w:ascii="Times New Roman" w:eastAsia="宋体"/>
          <w:b w:val="false"/>
          <w:bCs w:val="false"/>
          <w:i w:val="false"/>
          <w:iCs w:val="false"/>
          <w:strike w:val="false"/>
          <w:color w:val="000000"/>
          <w:sz w:val="24"/>
          <w:szCs w:val="24"/>
        </w:rPr>
        <w:t xml:space="preserve">, which the authors attribute to language-specific pretraining. Chakma and Hasan leveraged BanglaBERT specifically for </w:t>
      </w:r>
      <w:r>
        <w:rPr>
          <w:rFonts w:ascii="Times New Roman" w:eastAsia="宋体"/>
          <w:b w:val="false"/>
          <w:bCs w:val="false"/>
          <w:i/>
          <w:iCs/>
          <w:strike w:val="false"/>
          <w:color w:val="000000"/>
          <w:sz w:val="24"/>
          <w:szCs w:val="24"/>
        </w:rPr>
        <w:t xml:space="preserve">low-resource</w:t>
      </w:r>
      <w:r>
        <w:rPr>
          <w:rFonts w:ascii="Times New Roman" w:eastAsia="宋体"/>
          <w:b w:val="false"/>
          <w:bCs w:val="false"/>
          <w:i w:val="false"/>
          <w:iCs w:val="false"/>
          <w:strike w:val="false"/>
          <w:color w:val="000000"/>
          <w:sz w:val="24"/>
          <w:szCs w:val="24"/>
        </w:rPr>
        <w:t xml:space="preserve"> Bangla sentiment analysis, the setting closest to this project.</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 </w:t>
      </w:r>
      <w:r>
        <w:rPr>
          <w:rFonts w:ascii="Times New Roman" w:eastAsia="宋体"/>
          <w:b/>
          <w:bCs/>
          <w:i w:val="false"/>
          <w:iCs w:val="false"/>
          <w:strike w:val="false"/>
          <w:color w:val="4D4D4D"/>
          <w:sz w:val="24"/>
          <w:szCs w:val="24"/>
        </w:rPr>
        <w:t xml:space="preserve">Citation caution.</w:t>
      </w:r>
      <w:r>
        <w:rPr>
          <w:rFonts w:ascii="Times New Roman" w:eastAsia="宋体"/>
          <w:b w:val="false"/>
          <w:bCs w:val="false"/>
          <w:i w:val="false"/>
          <w:iCs w:val="false"/>
          <w:strike w:val="false"/>
          <w:color w:val="4D4D4D"/>
          <w:sz w:val="24"/>
          <w:szCs w:val="24"/>
        </w:rPr>
        <w:t xml:space="preserve"> The specific accuracy figures reported by these papers were obtained on </w:t>
      </w:r>
      <w:r>
        <w:rPr>
          <w:rFonts w:ascii="Times New Roman" w:eastAsia="宋体"/>
          <w:b w:val="false"/>
          <w:bCs w:val="false"/>
          <w:i/>
          <w:iCs/>
          <w:strike w:val="false"/>
          <w:color w:val="4D4D4D"/>
          <w:sz w:val="24"/>
          <w:szCs w:val="24"/>
        </w:rPr>
        <w:t xml:space="preserve">their</w:t>
      </w:r>
      <w:r>
        <w:rPr>
          <w:rFonts w:ascii="Times New Roman" w:eastAsia="宋体"/>
          <w:b w:val="false"/>
          <w:bCs w:val="false"/>
          <w:i w:val="false"/>
          <w:iCs w:val="false"/>
          <w:strike w:val="false"/>
          <w:color w:val="4D4D4D"/>
          <w:sz w:val="24"/>
          <w:szCs w:val="24"/>
        </w:rPr>
        <w:t xml:space="preserve"> datasets with </w:t>
      </w:r>
      <w:r>
        <w:rPr>
          <w:rFonts w:ascii="Times New Roman" w:eastAsia="宋体"/>
          <w:b w:val="false"/>
          <w:bCs w:val="false"/>
          <w:i/>
          <w:iCs/>
          <w:strike w:val="false"/>
          <w:color w:val="4D4D4D"/>
          <w:sz w:val="24"/>
          <w:szCs w:val="24"/>
        </w:rPr>
        <w:t xml:space="preserve">their</w:t>
      </w:r>
      <w:r>
        <w:rPr>
          <w:rFonts w:ascii="Times New Roman" w:eastAsia="宋体"/>
          <w:b w:val="false"/>
          <w:bCs w:val="false"/>
          <w:i w:val="false"/>
          <w:iCs w:val="false"/>
          <w:strike w:val="false"/>
          <w:color w:val="4D4D4D"/>
          <w:sz w:val="24"/>
          <w:szCs w:val="24"/>
        </w:rPr>
        <w:t xml:space="preserve"> preprocessing and splits. They are not comparable to this project's numbers and are not used as a performance target anywhere in </w:t>
      </w:r>
      <w:r>
        <w:rPr>
          <w:rFonts w:ascii="Consolas" w:eastAsia="宋体"/>
          <w:b w:val="false"/>
          <w:bCs w:val="false"/>
          <w:i w:val="false"/>
          <w:iCs w:val="false"/>
          <w:strike w:val="false"/>
          <w:color w:val="4D4D4D"/>
          <w:sz w:val="24"/>
          <w:szCs w:val="24"/>
        </w:rPr>
        <w:t xml:space="preserve">docs/04_analysis.md</w:t>
      </w:r>
      <w:r>
        <w:rPr>
          <w:rFonts w:ascii="Times New Roman" w:eastAsia="宋体"/>
          <w:b w:val="false"/>
          <w:bCs w:val="false"/>
          <w:i w:val="false"/>
          <w:iCs w:val="false"/>
          <w:strike w:val="false"/>
          <w:color w:val="4D4D4D"/>
          <w:sz w:val="24"/>
          <w:szCs w:val="24"/>
        </w:rPr>
        <w:t xml:space="preserv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2.3 Bangla Sentiment Analysis Resources</w:t>
      </w:r>
    </w:p>
    <w:p>
      <w:pPr>
        <w:pStyle w:val="Heading3"/>
        <w:spacing w:after="100" w:before="200"/>
        <w:jc w:val="left"/>
      </w:pPr>
      <w:r>
        <w:rPr>
          <w:rFonts w:ascii="Times New Roman" w:eastAsia="黑体"/>
          <w:b/>
          <w:bCs/>
          <w:color w:val="000000"/>
          <w:sz w:val="24"/>
          <w:szCs w:val="24"/>
        </w:rPr>
        <w:t xml:space="preserve">Labelled corpora</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14"/>
        <w:gridCol w:w="2514"/>
        <w:gridCol w:w="1481"/>
        <w:gridCol w:w="2514"/>
      </w:tblGrid>
      <w:tr>
        <w:trPr>
          <w:cantSplit/>
          <w:tblHeader/>
        </w:trPr>
        <w:tc>
          <w:tcPr>
            <w:tcW w:type="dxa" w:w="251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Resource</w:t>
            </w:r>
          </w:p>
        </w:tc>
        <w:tc>
          <w:tcPr>
            <w:tcW w:type="dxa" w:w="251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Scale</w:t>
            </w:r>
          </w:p>
        </w:tc>
        <w:tc>
          <w:tcPr>
            <w:tcW w:type="dxa" w:w="148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Classes</w:t>
            </w:r>
          </w:p>
        </w:tc>
        <w:tc>
          <w:tcPr>
            <w:tcW w:type="dxa" w:w="251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Notes</w:t>
            </w:r>
          </w:p>
        </w:tc>
      </w:tr>
      <w:tr>
        <w:trPr>
          <w:cantSplit/>
        </w:trPr>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RevBangla</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saifsunny/revbangla</w:t>
            </w:r>
            <w:r>
              <w:rPr>
                <w:rFonts w:ascii="Times New Roman" w:eastAsia="宋体"/>
                <w:b w:val="false"/>
                <w:bCs w:val="false"/>
                <w:i w:val="false"/>
                <w:iCs w:val="false"/>
                <w:strike w:val="false"/>
                <w:color w:val="000000"/>
                <w:sz w:val="21"/>
                <w:szCs w:val="21"/>
              </w:rPr>
              <w:t xml:space="preserve">)</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e-commerce product comments</w:t>
            </w:r>
          </w:p>
        </w:tc>
        <w:tc>
          <w:tcPr>
            <w:tcW w:type="dxa" w:w="148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positive / negative</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Label_Sentiment</w:t>
            </w:r>
            <w:r>
              <w:rPr>
                <w:rFonts w:ascii="Times New Roman" w:eastAsia="宋体"/>
                <w:b w:val="false"/>
                <w:bCs w:val="false"/>
                <w:i w:val="false"/>
                <w:iCs w:val="false"/>
                <w:strike w:val="false"/>
                <w:color w:val="000000"/>
                <w:sz w:val="21"/>
                <w:szCs w:val="21"/>
              </w:rPr>
              <w:t xml:space="preserve"> column. Also published on Mendeley Data.</w:t>
            </w:r>
          </w:p>
        </w:tc>
      </w:tr>
      <w:tr>
        <w:trPr>
          <w:cantSplit/>
        </w:trPr>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Large Sentiment Analysis Bangla</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tahmidmir/largesentimentdata</w:t>
            </w:r>
            <w:r>
              <w:rPr>
                <w:rFonts w:ascii="Times New Roman" w:eastAsia="宋体"/>
                <w:b w:val="false"/>
                <w:bCs w:val="false"/>
                <w:i w:val="false"/>
                <w:iCs w:val="false"/>
                <w:strike w:val="false"/>
                <w:color w:val="000000"/>
                <w:sz w:val="21"/>
                <w:szCs w:val="21"/>
              </w:rPr>
              <w:t xml:space="preserve">)</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large-scale</w:t>
            </w:r>
          </w:p>
        </w:tc>
        <w:tc>
          <w:tcPr>
            <w:tcW w:type="dxa" w:w="148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positive / negative / neutral</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Four columns: Platform, Comment, Sentiment, Label. Sourced from Twitter, YouTube and Google.</w:t>
            </w:r>
          </w:p>
        </w:tc>
      </w:tr>
      <w:tr>
        <w:trPr>
          <w:cantSplit/>
        </w:trPr>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Bangladesh Daraz Reviews</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robiulhasanjisan/bangladesh-daraz-reviews-for-sentiment-analysis</w:t>
            </w:r>
            <w:r>
              <w:rPr>
                <w:rFonts w:ascii="Times New Roman" w:eastAsia="宋体"/>
                <w:b w:val="false"/>
                <w:bCs w:val="false"/>
                <w:i w:val="false"/>
                <w:iCs w:val="false"/>
                <w:strike w:val="false"/>
                <w:color w:val="000000"/>
                <w:sz w:val="21"/>
                <w:szCs w:val="21"/>
              </w:rPr>
              <w:t xml:space="preserve">)</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Daraz Bangladesh product reviews</w:t>
            </w:r>
          </w:p>
        </w:tc>
        <w:tc>
          <w:tcPr>
            <w:tcW w:type="dxa" w:w="148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star rating → mapped</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Requires rating→sentiment mapping.</w:t>
            </w:r>
          </w:p>
        </w:tc>
      </w:tr>
      <w:tr>
        <w:trPr>
          <w:cantSplit/>
        </w:trPr>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Daraz/Pickaboo corpus</w:t>
            </w:r>
            <w:r>
              <w:rPr>
                <w:rFonts w:ascii="Times New Roman" w:eastAsia="宋体"/>
                <w:b w:val="false"/>
                <w:bCs w:val="false"/>
                <w:i w:val="false"/>
                <w:iCs w:val="false"/>
                <w:strike w:val="false"/>
                <w:color w:val="000000"/>
                <w:sz w:val="21"/>
                <w:szCs w:val="21"/>
              </w:rPr>
              <w:t xml:space="preserve"> (Rashid et al., 2024, </w:t>
            </w:r>
            <w:r>
              <w:rPr>
                <w:rFonts w:ascii="Times New Roman" w:eastAsia="宋体"/>
                <w:b w:val="false"/>
                <w:bCs w:val="false"/>
                <w:i/>
                <w:iCs/>
                <w:strike w:val="false"/>
                <w:color w:val="000000"/>
                <w:sz w:val="21"/>
                <w:szCs w:val="21"/>
              </w:rPr>
              <w:t xml:space="preserve">Data in Brief</w:t>
            </w:r>
            <w:r>
              <w:rPr>
                <w:rFonts w:ascii="Times New Roman" w:eastAsia="宋体"/>
                <w:b w:val="false"/>
                <w:bCs w:val="false"/>
                <w:i w:val="false"/>
                <w:iCs w:val="false"/>
                <w:strike w:val="false"/>
                <w:color w:val="000000"/>
                <w:sz w:val="21"/>
                <w:szCs w:val="21"/>
              </w:rPr>
              <w:t xml:space="preserve">)</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78,130 reviews across 152 product categories</w:t>
            </w:r>
          </w:p>
        </w:tc>
        <w:tc>
          <w:tcPr>
            <w:tcW w:type="dxa" w:w="148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 + emotion</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Includes Bangla and English reviews; one of the largest published Bangladeshi e-commerce corpora.</w:t>
            </w:r>
          </w:p>
        </w:tc>
      </w:tr>
      <w:tr>
        <w:trPr>
          <w:cantSplit/>
        </w:trPr>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BanglishRev</w:t>
            </w:r>
            <w:r>
              <w:rPr>
                <w:rFonts w:ascii="Times New Roman" w:eastAsia="宋体"/>
                <w:b w:val="false"/>
                <w:bCs w:val="false"/>
                <w:i w:val="false"/>
                <w:iCs w:val="false"/>
                <w:strike w:val="false"/>
                <w:color w:val="000000"/>
                <w:sz w:val="21"/>
                <w:szCs w:val="21"/>
              </w:rPr>
              <w:t xml:space="preserve"> (Shamael et al., 2024, arXiv:2412.13161)</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1.74M written reviews from 3.2M ratings, 128k products</w:t>
            </w:r>
          </w:p>
        </w:tc>
        <w:tc>
          <w:tcPr>
            <w:tcW w:type="dxa" w:w="148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Largest Bangla-English code-mixed review dataset reported to date.</w:t>
            </w:r>
          </w:p>
        </w:tc>
      </w:tr>
      <w:tr>
        <w:trPr>
          <w:cantSplit/>
        </w:trPr>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BANEmo</w:t>
            </w:r>
            <w:r>
              <w:rPr>
                <w:rFonts w:ascii="Times New Roman" w:eastAsia="宋体"/>
                <w:b w:val="false"/>
                <w:bCs w:val="false"/>
                <w:i w:val="false"/>
                <w:iCs w:val="false"/>
                <w:strike w:val="false"/>
                <w:color w:val="000000"/>
                <w:sz w:val="21"/>
                <w:szCs w:val="21"/>
              </w:rPr>
              <w:t xml:space="preserve"> (IEEE, 2026)</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15,000 comments</w:t>
            </w:r>
          </w:p>
        </w:tc>
        <w:tc>
          <w:tcPr>
            <w:tcW w:type="dxa" w:w="148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labelled for sentiment</w:t>
            </w:r>
          </w:p>
        </w:tc>
        <w:tc>
          <w:tcPr>
            <w:tcW w:type="dxa" w:w="25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Harvested from social media and newspapers.</w:t>
            </w:r>
          </w:p>
        </w:tc>
      </w:tr>
      <w:tr>
        <w:trPr>
          <w:cantSplit/>
        </w:trPr>
        <w:tc>
          <w:tcPr>
            <w:tcW w:type="dxa" w:w="251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BMotion</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eftekhar/bangla-textual-emotion-dataset</w:t>
            </w:r>
            <w:r>
              <w:rPr>
                <w:rFonts w:ascii="Times New Roman" w:eastAsia="宋体"/>
                <w:b w:val="false"/>
                <w:bCs w:val="false"/>
                <w:i w:val="false"/>
                <w:iCs w:val="false"/>
                <w:strike w:val="false"/>
                <w:color w:val="000000"/>
                <w:sz w:val="21"/>
                <w:szCs w:val="21"/>
              </w:rPr>
              <w:t xml:space="preserve">)</w:t>
            </w:r>
          </w:p>
        </w:tc>
        <w:tc>
          <w:tcPr>
            <w:tcW w:type="dxa" w:w="251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~30k texts</w:t>
            </w:r>
          </w:p>
        </w:tc>
        <w:tc>
          <w:tcPr>
            <w:tcW w:type="dxa" w:w="148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6 emotion classes</w:t>
            </w:r>
          </w:p>
        </w:tc>
        <w:tc>
          <w:tcPr>
            <w:tcW w:type="dxa" w:w="251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Emotion rather than polarity; collected by scraping and translation.</w:t>
            </w:r>
          </w:p>
        </w:tc>
      </w:tr>
    </w:tbl>
    <w:p>
      <w:pPr>
        <w:spacing w:after="120"/>
      </w:pPr>
    </w:p>
    <w:p>
      <w:pPr>
        <w:pStyle w:val="Heading3"/>
        <w:spacing w:after="100" w:before="200"/>
        <w:jc w:val="left"/>
      </w:pPr>
      <w:r>
        <w:rPr>
          <w:rFonts w:ascii="Times New Roman" w:eastAsia="黑体"/>
          <w:b/>
          <w:bCs/>
          <w:color w:val="000000"/>
          <w:sz w:val="24"/>
          <w:szCs w:val="24"/>
        </w:rPr>
        <w:t xml:space="preserve">Supporting linguistic resources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972"/>
        <w:gridCol w:w="3026"/>
        <w:gridCol w:w="3026"/>
      </w:tblGrid>
      <w:tr>
        <w:trPr>
          <w:cantSplit/>
          <w:tblHeader/>
        </w:trPr>
        <w:tc>
          <w:tcPr>
            <w:tcW w:type="dxa" w:w="297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Resource</w:t>
            </w:r>
          </w:p>
        </w:tc>
        <w:tc>
          <w:tcPr>
            <w:tcW w:type="dxa" w:w="302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Content</w:t>
            </w:r>
          </w:p>
        </w:tc>
        <w:tc>
          <w:tcPr>
            <w:tcW w:type="dxa" w:w="302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Used in this project for</w:t>
            </w:r>
          </w:p>
        </w:tc>
      </w:tr>
      <w:tr>
        <w:trPr>
          <w:cantSplit/>
        </w:trPr>
        <w:tc>
          <w:tcPr>
            <w:tcW w:type="dxa" w:w="297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BanglaGEC</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nahidhub/banglagec</w:t>
            </w:r>
            <w:r>
              <w:rPr>
                <w:rFonts w:ascii="Times New Roman" w:eastAsia="宋体"/>
                <w:b w:val="false"/>
                <w:bCs w:val="false"/>
                <w:i w:val="false"/>
                <w:iCs w:val="false"/>
                <w:strike w:val="false"/>
                <w:color w:val="000000"/>
                <w:sz w:val="21"/>
                <w:szCs w:val="21"/>
              </w:rPr>
              <w:t xml:space="preserve">)</w:t>
            </w:r>
          </w:p>
        </w:tc>
        <w:tc>
          <w:tcPr>
            <w:tcW w:type="dxa" w:w="302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~7.07M parallel sentence pairs; train 5,730,275 / validation 636,702 / test 707,448 rows</w:t>
            </w:r>
          </w:p>
        </w:tc>
        <w:tc>
          <w:tcPr>
            <w:tcW w:type="dxa" w:w="302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Mining grammar-normalisation rules</w:t>
            </w:r>
          </w:p>
        </w:tc>
      </w:tr>
      <w:tr>
        <w:trPr>
          <w:cantSplit/>
        </w:trPr>
        <w:tc>
          <w:tcPr>
            <w:tcW w:type="dxa" w:w="297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Bangla NLP words</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saifsunny/bangla-nlp-words</w:t>
            </w:r>
            <w:r>
              <w:rPr>
                <w:rFonts w:ascii="Times New Roman" w:eastAsia="宋体"/>
                <w:b w:val="false"/>
                <w:bCs w:val="false"/>
                <w:i w:val="false"/>
                <w:iCs w:val="false"/>
                <w:strike w:val="false"/>
                <w:color w:val="000000"/>
                <w:sz w:val="21"/>
                <w:szCs w:val="21"/>
              </w:rPr>
              <w:t xml:space="preserve">)</w:t>
            </w:r>
          </w:p>
        </w:tc>
        <w:tc>
          <w:tcPr>
            <w:tcW w:type="dxa" w:w="302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grammatical elements: stopwords, particles, punctuation</w:t>
            </w:r>
          </w:p>
        </w:tc>
        <w:tc>
          <w:tcPr>
            <w:tcW w:type="dxa" w:w="302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Negation lexicon + stopwords</w:t>
            </w:r>
          </w:p>
        </w:tc>
      </w:tr>
      <w:tr>
        <w:trPr>
          <w:cantSplit/>
        </w:trPr>
        <w:tc>
          <w:tcPr>
            <w:tcW w:type="dxa" w:w="297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Bangla NLP Catalog</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kishormorol/bangla-nlp-catalog</w:t>
            </w:r>
            <w:r>
              <w:rPr>
                <w:rFonts w:ascii="Times New Roman" w:eastAsia="宋体"/>
                <w:b w:val="false"/>
                <w:bCs w:val="false"/>
                <w:i w:val="false"/>
                <w:iCs w:val="false"/>
                <w:strike w:val="false"/>
                <w:color w:val="000000"/>
                <w:sz w:val="21"/>
                <w:szCs w:val="21"/>
              </w:rPr>
              <w:t xml:space="preserve">)</w:t>
            </w:r>
          </w:p>
        </w:tc>
        <w:tc>
          <w:tcPr>
            <w:tcW w:type="dxa" w:w="302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813 papers, 63 datasets, 20 models, 9 tools, 26 tasks</w:t>
            </w:r>
          </w:p>
        </w:tc>
        <w:tc>
          <w:tcPr>
            <w:tcW w:type="dxa" w:w="302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Literature-review generation</w:t>
            </w:r>
          </w:p>
        </w:tc>
      </w:tr>
      <w:tr>
        <w:trPr>
          <w:cantSplit/>
        </w:trPr>
        <w:tc>
          <w:tcPr>
            <w:tcW w:type="dxa" w:w="297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BanglaSenti</w:t>
            </w:r>
            <w:r>
              <w:rPr>
                <w:rFonts w:ascii="Times New Roman" w:eastAsia="宋体"/>
                <w:b w:val="false"/>
                <w:bCs w:val="false"/>
                <w:i w:val="false"/>
                <w:iCs w:val="false"/>
                <w:strike w:val="false"/>
                <w:color w:val="000000"/>
                <w:sz w:val="21"/>
                <w:szCs w:val="21"/>
              </w:rPr>
              <w:t xml:space="preserve"> (GitHub, </w:t>
            </w:r>
            <w:r>
              <w:rPr>
                <w:rFonts w:ascii="Consolas" w:eastAsia="宋体"/>
                <w:b w:val="false"/>
                <w:bCs w:val="false"/>
                <w:i w:val="false"/>
                <w:iCs w:val="false"/>
                <w:strike w:val="false"/>
                <w:color w:val="000000"/>
                <w:sz w:val="21"/>
                <w:szCs w:val="21"/>
              </w:rPr>
              <w:t xml:space="preserve">fahad35</w:t>
            </w:r>
            <w:r>
              <w:rPr>
                <w:rFonts w:ascii="Times New Roman" w:eastAsia="宋体"/>
                <w:b w:val="false"/>
                <w:bCs w:val="false"/>
                <w:i w:val="false"/>
                <w:iCs w:val="false"/>
                <w:strike w:val="false"/>
                <w:color w:val="000000"/>
                <w:sz w:val="21"/>
                <w:szCs w:val="21"/>
              </w:rPr>
              <w:t xml:space="preserve">)</w:t>
            </w:r>
          </w:p>
        </w:tc>
        <w:tc>
          <w:tcPr>
            <w:tcW w:type="dxa" w:w="302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61,582 Bangla words labelled positive / negative / neutral</w:t>
            </w:r>
          </w:p>
        </w:tc>
        <w:tc>
          <w:tcPr>
            <w:tcW w:type="dxa" w:w="302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Not used; a lexicon-based alternative documented for contrast in §2.5</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BanglaGEC is described by its authors as a large-scale parallel corpus for Bangla Grammatical Error Correction. Subsequent work has used LLMs to improve Bangla GEC by categorising error types and generating synthetic data (Bhattacharyya &amp; Bhattacharya, arXiv:2406.14284), and transformer-based token classification for Bangla grammatical error </w:t>
      </w:r>
      <w:r>
        <w:rPr>
          <w:rFonts w:ascii="Times New Roman" w:eastAsia="宋体"/>
          <w:b w:val="false"/>
          <w:bCs w:val="false"/>
          <w:i/>
          <w:iCs/>
          <w:strike w:val="false"/>
          <w:color w:val="000000"/>
          <w:sz w:val="24"/>
          <w:szCs w:val="24"/>
        </w:rPr>
        <w:t xml:space="preserve">detection</w:t>
      </w:r>
      <w:r>
        <w:rPr>
          <w:rFonts w:ascii="Times New Roman" w:eastAsia="宋体"/>
          <w:b w:val="false"/>
          <w:bCs w:val="false"/>
          <w:i w:val="false"/>
          <w:iCs w:val="false"/>
          <w:strike w:val="false"/>
          <w:color w:val="000000"/>
          <w:sz w:val="24"/>
          <w:szCs w:val="24"/>
        </w:rPr>
        <w:t xml:space="preserve"> (arXiv:2411.08344). None of this literature treats BanglaGEC as a sentiment resource, and this project does not either.</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2.4 Classical and Hybrid Approaches</w:t>
      </w:r>
    </w:p>
    <w:p>
      <w:pPr>
        <w:pStyle w:val="Body"/>
        <w:jc w:val="both"/>
      </w:pPr>
      <w:r>
        <w:rPr>
          <w:rFonts w:ascii="Times New Roman" w:eastAsia="宋体"/>
          <w:b w:val="false"/>
          <w:bCs w:val="false"/>
          <w:i w:val="false"/>
          <w:iCs w:val="false"/>
          <w:strike w:val="false"/>
          <w:color w:val="000000"/>
          <w:sz w:val="24"/>
          <w:szCs w:val="24"/>
        </w:rPr>
        <w:t xml:space="preserve">Before transformers, Bangla sentiment analysis relied on:</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Lexicon-based methods.</w:t>
      </w:r>
      <w:r>
        <w:rPr>
          <w:rFonts w:ascii="Times New Roman" w:eastAsia="宋体"/>
          <w:b w:val="false"/>
          <w:bCs w:val="false"/>
          <w:i w:val="false"/>
          <w:iCs w:val="false"/>
          <w:strike w:val="false"/>
          <w:color w:val="000000"/>
          <w:sz w:val="24"/>
          <w:szCs w:val="24"/>
        </w:rPr>
        <w:t xml:space="preserve"> Sentiment score computed by summing polarities of matched words. The BanglaSenti resource (61,582 words) supports this directly. Fast, interpretable, language-specific — but brittle: no compositional understanding, so negation, intensifiers and sarcasm are systematically mishandled.</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Machine learning on hand-crafted features.</w:t>
      </w:r>
      <w:r>
        <w:rPr>
          <w:rFonts w:ascii="Times New Roman" w:eastAsia="宋体"/>
          <w:b w:val="false"/>
          <w:bCs w:val="false"/>
          <w:i w:val="false"/>
          <w:iCs w:val="false"/>
          <w:strike w:val="false"/>
          <w:color w:val="000000"/>
          <w:sz w:val="24"/>
          <w:szCs w:val="24"/>
        </w:rPr>
        <w:t xml:space="preserve"> TF-IDF or bag-of-words plus SVM / Logistic Regression / Naive Bayes. Rejuan et al. applied machine-learning and deep-learning approaches to Bangla online-shopping customer sentiment. Performance is bounded by feature engineering and degrades on unseen vocabulary.</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Stacked contractive auto-encoders</w:t>
      </w:r>
      <w:r>
        <w:rPr>
          <w:rFonts w:ascii="Times New Roman" w:eastAsia="宋体"/>
          <w:b w:val="false"/>
          <w:bCs w:val="false"/>
          <w:i w:val="false"/>
          <w:iCs w:val="false"/>
          <w:strike w:val="false"/>
          <w:color w:val="000000"/>
          <w:sz w:val="24"/>
          <w:szCs w:val="24"/>
        </w:rPr>
        <w:t xml:space="preserve"> on machine-translated Bangla reviews, reported in </w:t>
      </w:r>
      <w:r>
        <w:rPr>
          <w:rFonts w:ascii="Times New Roman" w:eastAsia="宋体"/>
          <w:b w:val="false"/>
          <w:bCs w:val="false"/>
          <w:i/>
          <w:iCs/>
          <w:strike w:val="false"/>
          <w:color w:val="000000"/>
          <w:sz w:val="24"/>
          <w:szCs w:val="24"/>
        </w:rPr>
        <w:t xml:space="preserve">Journal of Ambient Intelligence and Humanized Computing</w:t>
      </w:r>
      <w:r>
        <w:rPr>
          <w:rFonts w:ascii="Times New Roman" w:eastAsia="宋体"/>
          <w:b w:val="false"/>
          <w:bCs w:val="false"/>
          <w:i w:val="false"/>
          <w:iCs w:val="false"/>
          <w:strike w:val="false"/>
          <w:color w:val="000000"/>
          <w:sz w:val="24"/>
          <w:szCs w:val="24"/>
        </w:rPr>
        <w:t xml:space="preserve"> (2023). The authors note that prior opinion-mining methods in Bangla "reported limited performance."</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Ensemble deep learning for aspect-sentiment-opinion extraction.</w:t>
      </w:r>
      <w:r>
        <w:rPr>
          <w:rFonts w:ascii="Times New Roman" w:eastAsia="宋体"/>
          <w:b w:val="false"/>
          <w:bCs w:val="false"/>
          <w:i w:val="false"/>
          <w:iCs w:val="false"/>
          <w:strike w:val="false"/>
          <w:color w:val="000000"/>
          <w:sz w:val="24"/>
          <w:szCs w:val="24"/>
        </w:rPr>
        <w:t xml:space="preserve"> BanglaASTE (arXiv:2511.21381) targets the finer-grained triplet-extraction task rather than document-level polarity.</w:t>
      </w:r>
    </w:p>
    <w:p>
      <w:pPr>
        <w:pStyle w:val="Body"/>
        <w:jc w:val="both"/>
      </w:pPr>
      <w:r>
        <w:rPr>
          <w:rFonts w:ascii="Times New Roman" w:eastAsia="宋体"/>
          <w:b w:val="false"/>
          <w:bCs w:val="false"/>
          <w:i w:val="false"/>
          <w:iCs w:val="false"/>
          <w:strike w:val="false"/>
          <w:color w:val="000000"/>
          <w:sz w:val="24"/>
          <w:szCs w:val="24"/>
        </w:rPr>
        <w:t xml:space="preserve">This project retains a </w:t>
      </w:r>
      <w:r>
        <w:rPr>
          <w:rFonts w:ascii="Times New Roman" w:eastAsia="宋体"/>
          <w:b/>
          <w:bCs/>
          <w:i w:val="false"/>
          <w:iCs w:val="false"/>
          <w:strike w:val="false"/>
          <w:color w:val="000000"/>
          <w:sz w:val="24"/>
          <w:szCs w:val="24"/>
        </w:rPr>
        <w:t xml:space="preserve">TF-IDF (word + character n-gram) + Logistic Regression</w:t>
      </w:r>
      <w:r>
        <w:rPr>
          <w:rFonts w:ascii="Times New Roman" w:eastAsia="宋体"/>
          <w:b w:val="false"/>
          <w:bCs w:val="false"/>
          <w:i w:val="false"/>
          <w:iCs w:val="false"/>
          <w:strike w:val="false"/>
          <w:color w:val="000000"/>
          <w:sz w:val="24"/>
          <w:szCs w:val="24"/>
        </w:rPr>
        <w:t xml:space="preserve"> baseline deliberately. Character n-grams matter for Bangla: they capture morphological suffixes that word-level features miss, and they are robust to the spelling variation that dominates social-media text. The baseline exists so the transformer results can be </w:t>
      </w:r>
      <w:r>
        <w:rPr>
          <w:rFonts w:ascii="Times New Roman" w:eastAsia="宋体"/>
          <w:b w:val="false"/>
          <w:bCs w:val="false"/>
          <w:i/>
          <w:iCs/>
          <w:strike w:val="false"/>
          <w:color w:val="000000"/>
          <w:sz w:val="24"/>
          <w:szCs w:val="24"/>
        </w:rPr>
        <w:t xml:space="preserve">interpreted</w:t>
      </w:r>
      <w:r>
        <w:rPr>
          <w:rFonts w:ascii="Times New Roman" w:eastAsia="宋体"/>
          <w:b w:val="false"/>
          <w:bCs w:val="false"/>
          <w:i w:val="false"/>
          <w:iCs w:val="false"/>
          <w:strike w:val="false"/>
          <w:color w:val="000000"/>
          <w:sz w:val="24"/>
          <w:szCs w:val="24"/>
        </w:rPr>
        <w:t xml:space="preserve"> — a transformer that fails to beat it clearly is not earning its compute cost.</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2.5 Research Gap</w:t>
      </w:r>
    </w:p>
    <w:p>
      <w:pPr>
        <w:pStyle w:val="Body"/>
        <w:jc w:val="both"/>
      </w:pPr>
      <w:r>
        <w:rPr>
          <w:rFonts w:ascii="Times New Roman" w:eastAsia="宋体"/>
          <w:b w:val="false"/>
          <w:bCs w:val="false"/>
          <w:i w:val="false"/>
          <w:iCs w:val="false"/>
          <w:strike w:val="false"/>
          <w:color w:val="000000"/>
          <w:sz w:val="24"/>
          <w:szCs w:val="24"/>
        </w:rPr>
        <w:t xml:space="preserve">Four gaps motivate this project:</w:t>
      </w:r>
    </w:p>
    <w:p>
      <w:pPr>
        <w:pStyle w:val="Body"/>
        <w:jc w:val="both"/>
      </w:pPr>
      <w:r>
        <w:rPr>
          <w:rFonts w:ascii="Times New Roman" w:eastAsia="宋体"/>
          <w:b/>
          <w:bCs/>
          <w:i w:val="false"/>
          <w:iCs w:val="false"/>
          <w:strike w:val="false"/>
          <w:color w:val="000000"/>
          <w:sz w:val="24"/>
          <w:szCs w:val="24"/>
        </w:rPr>
        <w:t xml:space="preserve">G1 — Negation is acknowledged but rarely handled explicitly.</w:t>
      </w:r>
      <w:r>
        <w:rPr>
          <w:rFonts w:ascii="Times New Roman" w:eastAsia="宋体"/>
          <w:b w:val="false"/>
          <w:bCs w:val="false"/>
          <w:i w:val="false"/>
          <w:iCs w:val="false"/>
          <w:strike w:val="false"/>
          <w:color w:val="000000"/>
          <w:sz w:val="24"/>
          <w:szCs w:val="24"/>
        </w:rPr>
        <w:t xml:space="preserve"> Lexicon methods fail on negation by construction. Transformer methods usually absorb it implicitly from pretraining, but no Bangla sentiment study the catalog surfaces reports a dedicated negation-subset evaluation. This project tags negation scope and measures accuracy on a negated subset separately (</w:t>
      </w:r>
      <w:r>
        <w:rPr>
          <w:rFonts w:ascii="Consolas" w:eastAsia="宋体"/>
          <w:b w:val="false"/>
          <w:bCs w:val="false"/>
          <w:i w:val="false"/>
          <w:iCs w:val="false"/>
          <w:strike w:val="false"/>
          <w:color w:val="000000"/>
          <w:sz w:val="24"/>
          <w:szCs w:val="24"/>
        </w:rPr>
        <w:t xml:space="preserve">docs/04_analysis.md</w:t>
      </w:r>
      <w:r>
        <w:rPr>
          <w:rFonts w:ascii="Times New Roman" w:eastAsia="宋体"/>
          <w:b w:val="false"/>
          <w:bCs w:val="false"/>
          <w:i w:val="false"/>
          <w:iCs w:val="false"/>
          <w:strike w:val="false"/>
          <w:color w:val="000000"/>
          <w:sz w:val="24"/>
          <w:szCs w:val="24"/>
        </w:rPr>
        <w:t xml:space="preserve"> §4.2), so the effect is quantified rather than assumed.</w:t>
      </w:r>
    </w:p>
    <w:p>
      <w:pPr>
        <w:pStyle w:val="Body"/>
        <w:jc w:val="both"/>
      </w:pPr>
      <w:r>
        <w:rPr>
          <w:rFonts w:ascii="Times New Roman" w:eastAsia="宋体"/>
          <w:b/>
          <w:bCs/>
          <w:i w:val="false"/>
          <w:iCs w:val="false"/>
          <w:strike w:val="false"/>
          <w:color w:val="000000"/>
          <w:sz w:val="24"/>
          <w:szCs w:val="24"/>
        </w:rPr>
        <w:t xml:space="preserve">G2 — Results are not comparable across studies.</w:t>
      </w:r>
      <w:r>
        <w:rPr>
          <w:rFonts w:ascii="Times New Roman" w:eastAsia="宋体"/>
          <w:b w:val="false"/>
          <w:bCs w:val="false"/>
          <w:i w:val="false"/>
          <w:iCs w:val="false"/>
          <w:strike w:val="false"/>
          <w:color w:val="000000"/>
          <w:sz w:val="24"/>
          <w:szCs w:val="24"/>
        </w:rPr>
        <w:t xml:space="preserve"> Different datasets, preprocessing, label schemes, splits and metrics mean published accuracies cannot be ranked against each other. This project fixes one recipe across all models and reports macro-F1 and MCC rather than accuracy alone.</w:t>
      </w:r>
    </w:p>
    <w:p>
      <w:pPr>
        <w:pStyle w:val="Body"/>
        <w:jc w:val="both"/>
      </w:pPr>
      <w:r>
        <w:rPr>
          <w:rFonts w:ascii="Times New Roman" w:eastAsia="宋体"/>
          <w:b/>
          <w:bCs/>
          <w:i w:val="false"/>
          <w:iCs w:val="false"/>
          <w:strike w:val="false"/>
          <w:color w:val="000000"/>
          <w:sz w:val="24"/>
          <w:szCs w:val="24"/>
        </w:rPr>
        <w:t xml:space="preserve">G3 — Normalisation is typically hand-written.</w:t>
      </w:r>
      <w:r>
        <w:rPr>
          <w:rFonts w:ascii="Times New Roman" w:eastAsia="宋体"/>
          <w:b w:val="false"/>
          <w:bCs w:val="false"/>
          <w:i w:val="false"/>
          <w:iCs w:val="false"/>
          <w:strike w:val="false"/>
          <w:color w:val="000000"/>
          <w:sz w:val="24"/>
          <w:szCs w:val="24"/>
        </w:rPr>
        <w:t xml:space="preserve"> Bangla social text is orthographically noisy, and most pipelines apply a small hand-authored rule set. This project mines the rule table from BanglaGEC at support ≥ 5, making it data-derived, extensible, and reproducible from a recorded sample size.</w:t>
      </w:r>
    </w:p>
    <w:p>
      <w:pPr>
        <w:pStyle w:val="Body"/>
        <w:jc w:val="both"/>
      </w:pPr>
      <w:r>
        <w:rPr>
          <w:rFonts w:ascii="Times New Roman" w:eastAsia="宋体"/>
          <w:b/>
          <w:bCs/>
          <w:i w:val="false"/>
          <w:iCs w:val="false"/>
          <w:strike w:val="false"/>
          <w:color w:val="000000"/>
          <w:sz w:val="24"/>
          <w:szCs w:val="24"/>
        </w:rPr>
        <w:t xml:space="preserve">G4 — Source leakage in evaluation.</w:t>
      </w:r>
      <w:r>
        <w:rPr>
          <w:rFonts w:ascii="Times New Roman" w:eastAsia="宋体"/>
          <w:b w:val="false"/>
          <w:bCs w:val="false"/>
          <w:i w:val="false"/>
          <w:iCs w:val="false"/>
          <w:strike w:val="false"/>
          <w:color w:val="000000"/>
          <w:sz w:val="24"/>
          <w:szCs w:val="24"/>
        </w:rPr>
        <w:t xml:space="preserve"> When multiple platforms are pooled, a random split can place one platform entirely in training or entirely in test. The reported score then measures domain shift, not sentiment skill. This project stratifies on </w:t>
      </w:r>
      <w:r>
        <w:rPr>
          <w:rFonts w:ascii="Consolas" w:eastAsia="宋体"/>
          <w:b w:val="false"/>
          <w:bCs w:val="false"/>
          <w:i w:val="false"/>
          <w:iCs w:val="false"/>
          <w:strike w:val="false"/>
          <w:color w:val="000000"/>
          <w:sz w:val="24"/>
          <w:szCs w:val="24"/>
        </w:rPr>
        <w:t xml:space="preserve">(label, source)</w:t>
      </w:r>
      <w:r>
        <w:rPr>
          <w:rFonts w:ascii="Times New Roman" w:eastAsia="宋体"/>
          <w:b w:val="false"/>
          <w:bCs w:val="false"/>
          <w:i w:val="false"/>
          <w:iCs w:val="false"/>
          <w:strike w:val="false"/>
          <w:color w:val="000000"/>
          <w:sz w:val="24"/>
          <w:szCs w:val="24"/>
        </w:rPr>
        <w:t xml:space="preserve"> jointly and reports per-source accuracy so leakage would be visible.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2.6 Positioning of This Work</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14"/>
        <w:gridCol w:w="2005"/>
        <w:gridCol w:w="3610"/>
      </w:tblGrid>
      <w:tr>
        <w:trPr>
          <w:cantSplit/>
          <w:tblHeader/>
        </w:trPr>
        <w:tc>
          <w:tcPr>
            <w:tcW w:type="dxa" w:w="191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Aspect</w:t>
            </w:r>
          </w:p>
        </w:tc>
        <w:tc>
          <w:tcPr>
            <w:tcW w:type="dxa" w:w="200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Common practice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This project</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Preprocessing</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Hand-written rules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Rules mined from BanglaGEC, support ≥ 5</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Negation</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Implicit / ignored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Explicit scope tagging + dedicated slice evaluation</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Label scheme</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Per-dataset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Harmonised to </w:t>
            </w:r>
            <w:r>
              <w:rPr>
                <w:rFonts w:ascii="Consolas" w:eastAsia="宋体"/>
                <w:b w:val="false"/>
                <w:bCs w:val="false"/>
                <w:i w:val="false"/>
                <w:iCs w:val="false"/>
                <w:strike w:val="false"/>
                <w:color w:val="000000"/>
                <w:sz w:val="21"/>
                <w:szCs w:val="21"/>
              </w:rPr>
              <w:t xml:space="preserve">{negative, neutral, positive}</w:t>
            </w:r>
            <w:r>
              <w:rPr>
                <w:rFonts w:ascii="Times New Roman" w:eastAsia="宋体"/>
                <w:b w:val="false"/>
                <w:bCs w:val="false"/>
                <w:i w:val="false"/>
                <w:iCs w:val="false"/>
                <w:strike w:val="false"/>
                <w:color w:val="000000"/>
                <w:sz w:val="21"/>
                <w:szCs w:val="21"/>
              </w:rPr>
              <w:t xml:space="preserve"> with documented mapping</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Splitting</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Random</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Stratified on </w:t>
            </w:r>
            <w:r>
              <w:rPr>
                <w:rFonts w:ascii="Consolas" w:eastAsia="宋体"/>
                <w:b w:val="false"/>
                <w:bCs w:val="false"/>
                <w:i w:val="false"/>
                <w:iCs w:val="false"/>
                <w:strike w:val="false"/>
                <w:color w:val="000000"/>
                <w:sz w:val="21"/>
                <w:szCs w:val="21"/>
              </w:rPr>
              <w:t xml:space="preserve">(label, source)</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Metrics</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Accuracy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Macro-F1, balanced accuracy, MCC, per-class P/R/F1, one-vs-rest AUC</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Baselines</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Sometimes omitted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TF-IDF (word + char) + Logistic Regression always included</w:t>
            </w:r>
          </w:p>
        </w:tc>
      </w:tr>
      <w:tr>
        <w:trPr>
          <w:cantSplit/>
        </w:trPr>
        <w:tc>
          <w:tcPr>
            <w:tcW w:type="dxa" w:w="1914"/>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Model comparison</w:t>
            </w:r>
          </w:p>
        </w:tc>
        <w:tc>
          <w:tcPr>
            <w:tcW w:type="dxa" w:w="200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Single model</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 transformers under one identical recipe</w:t>
            </w:r>
          </w:p>
        </w:tc>
      </w:tr>
      <w:tr>
        <w:trPr>
          <w:cantSplit/>
        </w:trPr>
        <w:tc>
          <w:tcPr>
            <w:tcW w:type="dxa" w:w="191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Literature review</w:t>
            </w:r>
          </w:p>
        </w:tc>
        <w:tc>
          <w:tcPr>
            <w:tcW w:type="dxa" w:w="200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Hand-picked</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Generated from a machine-readable catalog, reproducible</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The central empirical question is </w:t>
      </w:r>
      <w:r>
        <w:rPr>
          <w:rFonts w:ascii="Times New Roman" w:eastAsia="宋体"/>
          <w:b/>
          <w:bCs/>
          <w:i w:val="false"/>
          <w:iCs w:val="false"/>
          <w:strike w:val="false"/>
          <w:color w:val="000000"/>
          <w:sz w:val="24"/>
          <w:szCs w:val="24"/>
        </w:rPr>
        <w:t xml:space="preserve">G2's</w:t>
      </w:r>
      <w:r>
        <w:rPr>
          <w:rFonts w:ascii="Times New Roman" w:eastAsia="宋体"/>
          <w:b w:val="false"/>
          <w:bCs w:val="false"/>
          <w:i w:val="false"/>
          <w:iCs w:val="false"/>
          <w:strike w:val="false"/>
          <w:color w:val="000000"/>
          <w:sz w:val="24"/>
          <w:szCs w:val="24"/>
        </w:rPr>
        <w:t xml:space="preserve">: does language-specific Bangla pretraining (BanglaBERT, bangla-bert-base) beat multilingual pretraining (mBERT, XLM-R) on harmonised Bangla e-commerce and social-media sentiment, under an identical fine-tuning recipe? Section 3 of </w:t>
      </w:r>
      <w:r>
        <w:rPr>
          <w:rFonts w:ascii="Consolas" w:eastAsia="宋体"/>
          <w:b w:val="false"/>
          <w:bCs w:val="false"/>
          <w:i w:val="false"/>
          <w:iCs w:val="false"/>
          <w:strike w:val="false"/>
          <w:color w:val="000000"/>
          <w:sz w:val="24"/>
          <w:szCs w:val="24"/>
        </w:rPr>
        <w:t xml:space="preserve">docs/04_analysis.md</w:t>
      </w:r>
      <w:r>
        <w:rPr>
          <w:rFonts w:ascii="Times New Roman" w:eastAsia="宋体"/>
          <w:b w:val="false"/>
          <w:bCs w:val="false"/>
          <w:i w:val="false"/>
          <w:iCs w:val="false"/>
          <w:strike w:val="false"/>
          <w:color w:val="000000"/>
          <w:sz w:val="24"/>
          <w:szCs w:val="24"/>
        </w:rPr>
        <w:t xml:space="preserve"> answers it.</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2.7 References</w:t>
      </w:r>
    </w:p>
    <w:p>
      <w:pPr>
        <w:pStyle w:val="Body"/>
        <w:jc w:val="both"/>
      </w:pPr>
      <w:r>
        <w:rPr>
          <w:rFonts w:ascii="Times New Roman" w:eastAsia="宋体"/>
          <w:b w:val="false"/>
          <w:bCs w:val="false"/>
          <w:i w:val="false"/>
          <w:iCs w:val="false"/>
          <w:strike w:val="false"/>
          <w:color w:val="000000"/>
          <w:sz w:val="24"/>
          <w:szCs w:val="24"/>
        </w:rPr>
        <w:t xml:space="preserve">Full BibTeX entries are in </w:t>
      </w:r>
      <w:hyperlink w:history="1" r:id="rIdriuqkath6llzhjp6j87m9">
        <w:r>
          <w:rPr>
            <w:rFonts w:ascii="Times New Roman" w:eastAsia="宋体"/>
            <w:color w:val="000000"/>
            <w:sz w:val="24"/>
            <w:szCs w:val="24"/>
          </w:rPr>
          <w:t xml:space="preserve">`references.bib`</w:t>
        </w:r>
      </w:hyperlink>
      <w:r>
        <w:rPr>
          <w:rFonts w:ascii="Times New Roman" w:eastAsia="宋体"/>
          <w:b w:val="false"/>
          <w:bCs w:val="false"/>
          <w:i w:val="false"/>
          <w:iCs w:val="false"/>
          <w:strike w:val="false"/>
          <w:color w:val="000000"/>
          <w:sz w:val="24"/>
          <w:szCs w:val="24"/>
        </w:rPr>
        <w:t xml:space="preserve">. Key sources:</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Bhattacharjee, A., Samin, K. I., Islam, M. S., Rahman, A., Rahman, M. S. (2021). </w:t>
      </w:r>
      <w:r>
        <w:rPr>
          <w:rFonts w:ascii="Times New Roman" w:eastAsia="宋体"/>
          <w:b w:val="false"/>
          <w:bCs w:val="false"/>
          <w:i/>
          <w:iCs/>
          <w:strike w:val="false"/>
          <w:color w:val="000000"/>
          <w:sz w:val="24"/>
          <w:szCs w:val="24"/>
        </w:rPr>
        <w:t xml:space="preserve">BanglaBERT: Language Model Pretraining and Benchmarks for Low-Resource Language Understanding Evaluation in Bangla.</w:t>
      </w:r>
      <w:r>
        <w:rPr>
          <w:rFonts w:ascii="Times New Roman" w:eastAsia="宋体"/>
          <w:b w:val="false"/>
          <w:bCs w:val="false"/>
          <w:i w:val="false"/>
          <w:iCs w:val="false"/>
          <w:strike w:val="false"/>
          <w:color w:val="000000"/>
          <w:sz w:val="24"/>
          <w:szCs w:val="24"/>
        </w:rPr>
        <w:t xml:space="preserve"> arXiv:2101.00204.</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Kowsher, M. et al. (2022). </w:t>
      </w:r>
      <w:r>
        <w:rPr>
          <w:rFonts w:ascii="Times New Roman" w:eastAsia="宋体"/>
          <w:b w:val="false"/>
          <w:bCs w:val="false"/>
          <w:i/>
          <w:iCs/>
          <w:strike w:val="false"/>
          <w:color w:val="000000"/>
          <w:sz w:val="24"/>
          <w:szCs w:val="24"/>
        </w:rPr>
        <w:t xml:space="preserve">Bangla-BERT: Transformer-Based Efficient Model for Sentiment Analysis and Language Understanding.</w:t>
      </w:r>
      <w:r>
        <w:rPr>
          <w:rFonts w:ascii="Times New Roman" w:eastAsia="宋体"/>
          <w:b w:val="false"/>
          <w:bCs w:val="false"/>
          <w:i w:val="false"/>
          <w:iCs w:val="false"/>
          <w:strike w:val="false"/>
          <w:color w:val="000000"/>
          <w:sz w:val="24"/>
          <w:szCs w:val="24"/>
        </w:rPr>
        <w:t xml:space="preserve"> IEEE.</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Chakma, A., Hasan, M. (2023). </w:t>
      </w:r>
      <w:r>
        <w:rPr>
          <w:rFonts w:ascii="Times New Roman" w:eastAsia="宋体"/>
          <w:b w:val="false"/>
          <w:bCs w:val="false"/>
          <w:i/>
          <w:iCs/>
          <w:strike w:val="false"/>
          <w:color w:val="000000"/>
          <w:sz w:val="24"/>
          <w:szCs w:val="24"/>
        </w:rPr>
        <w:t xml:space="preserve">LowResource at BLP-2023 Task 2: Leveraging BanglaBert for Low Resource Sentiment Analysis of Bangla Language.</w:t>
      </w:r>
      <w:r>
        <w:rPr>
          <w:rFonts w:ascii="Times New Roman" w:eastAsia="宋体"/>
          <w:b w:val="false"/>
          <w:bCs w:val="false"/>
          <w:i w:val="false"/>
          <w:iCs w:val="false"/>
          <w:strike w:val="false"/>
          <w:color w:val="000000"/>
          <w:sz w:val="24"/>
          <w:szCs w:val="24"/>
        </w:rPr>
        <w:t xml:space="preserve"> CoRR abs/2311.12735.</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Bhattacharyya, P., Bhattacharya, A. (2024). </w:t>
      </w:r>
      <w:r>
        <w:rPr>
          <w:rFonts w:ascii="Times New Roman" w:eastAsia="宋体"/>
          <w:b w:val="false"/>
          <w:bCs w:val="false"/>
          <w:i/>
          <w:iCs/>
          <w:strike w:val="false"/>
          <w:color w:val="000000"/>
          <w:sz w:val="24"/>
          <w:szCs w:val="24"/>
        </w:rPr>
        <w:t xml:space="preserve">Leveraging LLMs for Bangla Grammar Error Correction: Error Categorization, Synthetic Data, and Model Evaluation.</w:t>
      </w:r>
      <w:r>
        <w:rPr>
          <w:rFonts w:ascii="Times New Roman" w:eastAsia="宋体"/>
          <w:b w:val="false"/>
          <w:bCs w:val="false"/>
          <w:i w:val="false"/>
          <w:iCs w:val="false"/>
          <w:strike w:val="false"/>
          <w:color w:val="000000"/>
          <w:sz w:val="24"/>
          <w:szCs w:val="24"/>
        </w:rPr>
        <w:t xml:space="preserve"> arXiv:2406.14284.</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Shamael, M. N. et al. (2024). </w:t>
      </w:r>
      <w:r>
        <w:rPr>
          <w:rFonts w:ascii="Times New Roman" w:eastAsia="宋体"/>
          <w:b w:val="false"/>
          <w:bCs w:val="false"/>
          <w:i/>
          <w:iCs/>
          <w:strike w:val="false"/>
          <w:color w:val="000000"/>
          <w:sz w:val="24"/>
          <w:szCs w:val="24"/>
        </w:rPr>
        <w:t xml:space="preserve">BanglishRev: A Large-Scale Bangla-English and Code-Mixed Product Review Dataset for Sentiment Analysis.</w:t>
      </w:r>
      <w:r>
        <w:rPr>
          <w:rFonts w:ascii="Times New Roman" w:eastAsia="宋体"/>
          <w:b w:val="false"/>
          <w:bCs w:val="false"/>
          <w:i w:val="false"/>
          <w:iCs w:val="false"/>
          <w:strike w:val="false"/>
          <w:color w:val="000000"/>
          <w:sz w:val="24"/>
          <w:szCs w:val="24"/>
        </w:rPr>
        <w:t xml:space="preserve"> arXiv:2412.13161.</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Rashid, M. R. A. et al. (2024). </w:t>
      </w:r>
      <w:r>
        <w:rPr>
          <w:rFonts w:ascii="Times New Roman" w:eastAsia="宋体"/>
          <w:b w:val="false"/>
          <w:bCs w:val="false"/>
          <w:i/>
          <w:iCs/>
          <w:strike w:val="false"/>
          <w:color w:val="000000"/>
          <w:sz w:val="24"/>
          <w:szCs w:val="24"/>
        </w:rPr>
        <w:t xml:space="preserve">A comprehensive dataset for sentiment and emotion classification from Bangladesh e-commerce reviews.</w:t>
      </w:r>
      <w:r>
        <w:rPr>
          <w:rFonts w:ascii="Times New Roman" w:eastAsia="宋体"/>
          <w:b w:val="false"/>
          <w:bCs w:val="false"/>
          <w:i w:val="false"/>
          <w:iCs w:val="false"/>
          <w:strike w:val="false"/>
          <w:color w:val="000000"/>
          <w:sz w:val="24"/>
          <w:szCs w:val="24"/>
        </w:rPr>
        <w:t xml:space="preserve"> Data in Brief.</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Alam, F. et al. (2021). </w:t>
      </w:r>
      <w:r>
        <w:rPr>
          <w:rFonts w:ascii="Times New Roman" w:eastAsia="宋体"/>
          <w:b w:val="false"/>
          <w:bCs w:val="false"/>
          <w:i/>
          <w:iCs/>
          <w:strike w:val="false"/>
          <w:color w:val="000000"/>
          <w:sz w:val="24"/>
          <w:szCs w:val="24"/>
        </w:rPr>
        <w:t xml:space="preserve">A Review of Bangla Natural Language Processing Tasks and the Utility of Transformer Models.</w:t>
      </w:r>
      <w:r>
        <w:rPr>
          <w:rFonts w:ascii="Times New Roman" w:eastAsia="宋体"/>
          <w:b w:val="false"/>
          <w:bCs w:val="false"/>
          <w:i w:val="false"/>
          <w:iCs w:val="false"/>
          <w:strike w:val="false"/>
          <w:color w:val="000000"/>
          <w:sz w:val="24"/>
          <w:szCs w:val="24"/>
        </w:rPr>
        <w:t xml:space="preserve"> arXiv:2107.03844.</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Devlin, J., Chang, M.-W., Lee, K., Toutanova, K. (2019). </w:t>
      </w:r>
      <w:r>
        <w:rPr>
          <w:rFonts w:ascii="Times New Roman" w:eastAsia="宋体"/>
          <w:b w:val="false"/>
          <w:bCs w:val="false"/>
          <w:i/>
          <w:iCs/>
          <w:strike w:val="false"/>
          <w:color w:val="000000"/>
          <w:sz w:val="24"/>
          <w:szCs w:val="24"/>
        </w:rPr>
        <w:t xml:space="preserve">BERT: Pre-training of Deep Bidirectional Transformers for Language Understanding.</w:t>
      </w:r>
      <w:r>
        <w:rPr>
          <w:rFonts w:ascii="Times New Roman" w:eastAsia="宋体"/>
          <w:b w:val="false"/>
          <w:bCs w:val="false"/>
          <w:i w:val="false"/>
          <w:iCs w:val="false"/>
          <w:strike w:val="false"/>
          <w:color w:val="000000"/>
          <w:sz w:val="24"/>
          <w:szCs w:val="24"/>
        </w:rPr>
        <w:t xml:space="preserve"> NAACL-HLT.</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Clark, K., Luong, M.-T., Le, Q. V., Manning, C. D. (2020). </w:t>
      </w:r>
      <w:r>
        <w:rPr>
          <w:rFonts w:ascii="Times New Roman" w:eastAsia="宋体"/>
          <w:b w:val="false"/>
          <w:bCs w:val="false"/>
          <w:i/>
          <w:iCs/>
          <w:strike w:val="false"/>
          <w:color w:val="000000"/>
          <w:sz w:val="24"/>
          <w:szCs w:val="24"/>
        </w:rPr>
        <w:t xml:space="preserve">ELECTRA: Pre-training Text Encoders as Discriminators Rather Than Generators.</w:t>
      </w:r>
      <w:r>
        <w:rPr>
          <w:rFonts w:ascii="Times New Roman" w:eastAsia="宋体"/>
          <w:b w:val="false"/>
          <w:bCs w:val="false"/>
          <w:i w:val="false"/>
          <w:iCs w:val="false"/>
          <w:strike w:val="false"/>
          <w:color w:val="000000"/>
          <w:sz w:val="24"/>
          <w:szCs w:val="24"/>
        </w:rPr>
        <w:t xml:space="preserve"> ICLR.</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Conneau, A. et al. (2020). </w:t>
      </w:r>
      <w:r>
        <w:rPr>
          <w:rFonts w:ascii="Times New Roman" w:eastAsia="宋体"/>
          <w:b w:val="false"/>
          <w:bCs w:val="false"/>
          <w:i/>
          <w:iCs/>
          <w:strike w:val="false"/>
          <w:color w:val="000000"/>
          <w:sz w:val="24"/>
          <w:szCs w:val="24"/>
        </w:rPr>
        <w:t xml:space="preserve">Unsupervised Cross-lingual Representation Learning at Scale.</w:t>
      </w:r>
      <w:r>
        <w:rPr>
          <w:rFonts w:ascii="Times New Roman" w:eastAsia="宋体"/>
          <w:b w:val="false"/>
          <w:bCs w:val="false"/>
          <w:i w:val="false"/>
          <w:iCs w:val="false"/>
          <w:strike w:val="false"/>
          <w:color w:val="000000"/>
          <w:sz w:val="24"/>
          <w:szCs w:val="24"/>
        </w:rPr>
        <w:t xml:space="preserve"> ACL. (XLM-RoBERTa)</w:t>
      </w:r>
    </w:p>
    <w:p>
      <w:pPr>
        <w:pBdr>
          <w:left w:val="single" w:color="808080" w:sz="12" w:space="8"/>
        </w:pBdr>
        <w:spacing w:after="80" w:line="360"/>
        <w:ind w:left="320"/>
        <w:jc w:val="left"/>
      </w:pPr>
      <w:r>
        <w:rPr>
          <w:rFonts w:ascii="Times New Roman" w:eastAsia="宋体"/>
          <w:b/>
          <w:bCs/>
          <w:i w:val="false"/>
          <w:iCs w:val="false"/>
          <w:strike w:val="false"/>
          <w:color w:val="4D4D4D"/>
          <w:sz w:val="24"/>
          <w:szCs w:val="24"/>
        </w:rPr>
        <w:t xml:space="preserve">Auto-generated prior-work tables:</w:t>
      </w:r>
      <w:r>
        <w:rPr>
          <w:rFonts w:ascii="Times New Roman" w:eastAsia="宋体"/>
          <w:b w:val="false"/>
          <w:bCs w:val="false"/>
          <w:i w:val="false"/>
          <w:iCs w:val="false"/>
          <w:strike w:val="false"/>
          <w:color w:val="4D4D4D"/>
          <w:sz w:val="24"/>
          <w:szCs w:val="24"/>
        </w:rPr>
        <w:t xml:space="preserve"> see </w:t>
      </w:r>
      <w:hyperlink w:history="1" r:id="rId8m5qtv6kjfumaijpb1a7m">
        <w:r>
          <w:rPr>
            <w:rFonts w:ascii="Times New Roman" w:eastAsia="宋体"/>
            <w:color w:val="000000"/>
            <w:sz w:val="24"/>
            <w:szCs w:val="24"/>
          </w:rPr>
          <w:t xml:space="preserve">`generated/prior_work.md`</w:t>
        </w:r>
      </w:hyperlink>
      <w:r>
        <w:rPr>
          <w:rFonts w:ascii="Times New Roman" w:eastAsia="宋体"/>
          <w:b w:val="false"/>
          <w:bCs w:val="false"/>
          <w:i w:val="false"/>
          <w:iCs w:val="false"/>
          <w:strike w:val="false"/>
          <w:color w:val="4D4D4D"/>
          <w:sz w:val="24"/>
          <w:szCs w:val="24"/>
        </w:rPr>
        <w:t xml:space="preserve">, produced by </w:t>
      </w:r>
      <w:r>
        <w:rPr>
          <w:rFonts w:ascii="Consolas" w:eastAsia="宋体"/>
          <w:b w:val="false"/>
          <w:bCs w:val="false"/>
          <w:i w:val="false"/>
          <w:iCs w:val="false"/>
          <w:strike w:val="false"/>
          <w:color w:val="4D4D4D"/>
          <w:sz w:val="24"/>
          <w:szCs w:val="24"/>
        </w:rPr>
        <w:t xml:space="preserve">src/catalog_to_lr.py</w:t>
      </w:r>
      <w:r>
        <w:rPr>
          <w:rFonts w:ascii="Times New Roman" w:eastAsia="宋体"/>
          <w:b w:val="false"/>
          <w:bCs w:val="false"/>
          <w:i w:val="false"/>
          <w:iCs w:val="false"/>
          <w:strike w:val="false"/>
          <w:color w:val="4D4D4D"/>
          <w:sz w:val="24"/>
          <w:szCs w:val="24"/>
        </w:rPr>
        <w:t xml:space="preserve">. That file is regenerated from the catalog and should be re-run before submission.</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3.1 System Overview</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            RESOURCE DATASETS                │</w:t>
      </w:r>
    </w:p>
    <w:p>
      <w:pPr>
        <w:shd w:fill="F5F5F5" w:val="clear"/>
        <w:spacing w:after="0" w:line="280"/>
        <w:ind w:left="240" w:right="240"/>
        <w:jc w:val="left"/>
      </w:pPr>
      <w:r>
        <w:rPr>
          <w:rFonts w:ascii="Consolas" w:eastAsia="宋体"/>
          <w:color w:val="000000"/>
          <w:sz w:val="21"/>
          <w:szCs w:val="21"/>
        </w:rPr>
        <w:t xml:space="preserve">                        │                                             │</w:t>
      </w:r>
    </w:p>
    <w:p>
      <w:pPr>
        <w:shd w:fill="F5F5F5" w:val="clear"/>
        <w:spacing w:after="0" w:line="280"/>
        <w:ind w:left="240" w:right="240"/>
        <w:jc w:val="left"/>
      </w:pPr>
      <w:r>
        <w:rPr>
          <w:rFonts w:ascii="Consolas" w:eastAsia="宋体"/>
          <w:color w:val="000000"/>
          <w:sz w:val="21"/>
          <w:szCs w:val="21"/>
        </w:rPr>
        <w:t xml:space="preserve">  banglagec ────────────┤  ~7.07M parallel pairs (wrong → right)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[B] grammar-rule mining (support ≥ 5)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grammar_rules.csv ──────────┐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bangla-nlp-words ─────┤  stopwords / particles           │          │</w:t>
      </w:r>
    </w:p>
    <w:p>
      <w:pPr>
        <w:shd w:fill="F5F5F5" w:val="clear"/>
        <w:spacing w:after="0" w:line="280"/>
        <w:ind w:left="240" w:right="240"/>
        <w:jc w:val="left"/>
      </w:pPr>
      <w:r>
        <w:rPr>
          <w:rFonts w:ascii="Consolas" w:eastAsia="宋体"/>
          <w:color w:val="000000"/>
          <w:sz w:val="21"/>
          <w:szCs w:val="21"/>
        </w:rPr>
        <w:t xml:space="preserve">                        │           │                      │          │</w:t>
      </w:r>
    </w:p>
    <w:p>
      <w:pPr>
        <w:shd w:fill="F5F5F5" w:val="clear"/>
        <w:spacing w:after="0" w:line="280"/>
        <w:ind w:left="240" w:right="240"/>
        <w:jc w:val="left"/>
      </w:pPr>
      <w:r>
        <w:rPr>
          <w:rFonts w:ascii="Consolas" w:eastAsia="宋体"/>
          <w:color w:val="000000"/>
          <w:sz w:val="21"/>
          <w:szCs w:val="21"/>
        </w:rPr>
        <w:t xml:space="preserve">                        │           ▼                      │          │</w:t>
      </w:r>
    </w:p>
    <w:p>
      <w:pPr>
        <w:shd w:fill="F5F5F5" w:val="clear"/>
        <w:spacing w:after="0" w:line="280"/>
        <w:ind w:left="240" w:right="240"/>
        <w:jc w:val="left"/>
      </w:pPr>
      <w:r>
        <w:rPr>
          <w:rFonts w:ascii="Consolas" w:eastAsia="宋体"/>
          <w:color w:val="000000"/>
          <w:sz w:val="21"/>
          <w:szCs w:val="21"/>
        </w:rPr>
        <w:t xml:space="preserve">                        │   [C] lexicon construction       │          │</w:t>
      </w:r>
    </w:p>
    <w:p>
      <w:pPr>
        <w:shd w:fill="F5F5F5" w:val="clear"/>
        <w:spacing w:after="0" w:line="280"/>
        <w:ind w:left="240" w:right="240"/>
        <w:jc w:val="left"/>
      </w:pPr>
      <w:r>
        <w:rPr>
          <w:rFonts w:ascii="Consolas" w:eastAsia="宋体"/>
          <w:color w:val="000000"/>
          <w:sz w:val="21"/>
          <w:szCs w:val="21"/>
        </w:rPr>
        <w:t xml:space="preserve">                        │           │                      │          │</w:t>
      </w:r>
    </w:p>
    <w:p>
      <w:pPr>
        <w:shd w:fill="F5F5F5" w:val="clear"/>
        <w:spacing w:after="0" w:line="280"/>
        <w:ind w:left="240" w:right="240"/>
        <w:jc w:val="left"/>
      </w:pPr>
      <w:r>
        <w:rPr>
          <w:rFonts w:ascii="Consolas" w:eastAsia="宋体"/>
          <w:color w:val="000000"/>
          <w:sz w:val="21"/>
          <w:szCs w:val="21"/>
        </w:rPr>
        <w:t xml:space="preserve">                        │           ▼                      │          │</w:t>
      </w:r>
    </w:p>
    <w:p>
      <w:pPr>
        <w:shd w:fill="F5F5F5" w:val="clear"/>
        <w:spacing w:after="0" w:line="280"/>
        <w:ind w:left="240" w:right="240"/>
        <w:jc w:val="left"/>
      </w:pPr>
      <w:r>
        <w:rPr>
          <w:rFonts w:ascii="Consolas" w:eastAsia="宋体"/>
          <w:color w:val="000000"/>
          <w:sz w:val="21"/>
          <w:szCs w:val="21"/>
        </w:rPr>
        <w:t xml:space="preserve">                        │  negation_lexicon.txt ─────┐     │          │</w:t>
      </w:r>
    </w:p>
    <w:p>
      <w:pPr>
        <w:shd w:fill="F5F5F5" w:val="clear"/>
        <w:spacing w:after="0" w:line="280"/>
        <w:ind w:left="240" w:right="240"/>
        <w:jc w:val="left"/>
      </w:pPr>
      <w:r>
        <w:rPr>
          <w:rFonts w:ascii="Consolas" w:eastAsia="宋体"/>
          <w:color w:val="000000"/>
          <w:sz w:val="21"/>
          <w:szCs w:val="21"/>
        </w:rPr>
        <w:t xml:space="preserve">                        │  bangla_stopwords.txt      │     │          │</w:t>
      </w:r>
    </w:p>
    <w:p>
      <w:pPr>
        <w:shd w:fill="F5F5F5" w:val="clear"/>
        <w:spacing w:after="0" w:line="280"/>
        <w:ind w:left="240" w:right="240"/>
        <w:jc w:val="left"/>
      </w:pPr>
      <w:r>
        <w:rPr>
          <w:rFonts w:ascii="Consolas" w:eastAsia="宋体"/>
          <w:color w:val="000000"/>
          <w:sz w:val="21"/>
          <w:szCs w:val="21"/>
        </w:rPr>
        <w:t xml:space="preserve">                        │                            │     │          │</w:t>
      </w:r>
    </w:p>
    <w:p>
      <w:pPr>
        <w:shd w:fill="F5F5F5" w:val="clear"/>
        <w:spacing w:after="0" w:line="280"/>
        <w:ind w:left="240" w:right="240"/>
        <w:jc w:val="left"/>
      </w:pPr>
      <w:r>
        <w:rPr>
          <w:rFonts w:ascii="Consolas" w:eastAsia="宋体"/>
          <w:color w:val="000000"/>
          <w:sz w:val="21"/>
          <w:szCs w:val="21"/>
        </w:rPr>
        <w:t xml:space="preserve">  bangla-nlp-catalog ───┤  813 papers / 63 datasets  │     │          │</w:t>
      </w:r>
    </w:p>
    <w:p>
      <w:pPr>
        <w:shd w:fill="F5F5F5" w:val="clear"/>
        <w:spacing w:after="0" w:line="280"/>
        <w:ind w:left="240" w:right="240"/>
        <w:jc w:val="left"/>
      </w:pPr>
      <w:r>
        <w:rPr>
          <w:rFonts w:ascii="Consolas" w:eastAsia="宋体"/>
          <w:color w:val="000000"/>
          <w:sz w:val="21"/>
          <w:szCs w:val="21"/>
        </w:rPr>
        <w:t xml:space="preserve">                        │           │                │     │          │</w:t>
      </w:r>
    </w:p>
    <w:p>
      <w:pPr>
        <w:shd w:fill="F5F5F5" w:val="clear"/>
        <w:spacing w:after="0" w:line="280"/>
        <w:ind w:left="240" w:right="240"/>
        <w:jc w:val="left"/>
      </w:pPr>
      <w:r>
        <w:rPr>
          <w:rFonts w:ascii="Consolas" w:eastAsia="宋体"/>
          <w:color w:val="000000"/>
          <w:sz w:val="21"/>
          <w:szCs w:val="21"/>
        </w:rPr>
        <w:t xml:space="preserve">                        │           ▼                │     │          │</w:t>
      </w:r>
    </w:p>
    <w:p>
      <w:pPr>
        <w:shd w:fill="F5F5F5" w:val="clear"/>
        <w:spacing w:after="0" w:line="280"/>
        <w:ind w:left="240" w:right="240"/>
        <w:jc w:val="left"/>
      </w:pPr>
      <w:r>
        <w:rPr>
          <w:rFonts w:ascii="Consolas" w:eastAsia="宋体"/>
          <w:color w:val="000000"/>
          <w:sz w:val="21"/>
          <w:szCs w:val="21"/>
        </w:rPr>
        <w:t xml:space="preserve">                        │  literature_review_table   │     │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      SUPERVISED SOURCES    ▼     ▼          │</w:t>
      </w:r>
    </w:p>
    <w:p>
      <w:pPr>
        <w:shd w:fill="F5F5F5" w:val="clear"/>
        <w:spacing w:after="0" w:line="280"/>
        <w:ind w:left="240" w:right="240"/>
        <w:jc w:val="left"/>
      </w:pPr>
      <w:r>
        <w:rPr>
          <w:rFonts w:ascii="Consolas" w:eastAsia="宋体"/>
          <w:color w:val="000000"/>
          <w:sz w:val="21"/>
          <w:szCs w:val="21"/>
        </w:rPr>
        <w:t xml:space="preserve">                        │                                             │</w:t>
      </w:r>
    </w:p>
    <w:p>
      <w:pPr>
        <w:shd w:fill="F5F5F5" w:val="clear"/>
        <w:spacing w:after="0" w:line="280"/>
        <w:ind w:left="240" w:right="240"/>
        <w:jc w:val="left"/>
      </w:pPr>
      <w:r>
        <w:rPr>
          <w:rFonts w:ascii="Consolas" w:eastAsia="宋体"/>
          <w:color w:val="000000"/>
          <w:sz w:val="21"/>
          <w:szCs w:val="21"/>
        </w:rPr>
        <w:t xml:space="preserve">  revbangla ────────────┤  [D] normalise  →  [E] negation scope tag   │</w:t>
      </w:r>
    </w:p>
    <w:p>
      <w:pPr>
        <w:shd w:fill="F5F5F5" w:val="clear"/>
        <w:spacing w:after="0" w:line="280"/>
        <w:ind w:left="240" w:right="240"/>
        <w:jc w:val="left"/>
      </w:pPr>
      <w:r>
        <w:rPr>
          <w:rFonts w:ascii="Consolas" w:eastAsia="宋体"/>
          <w:color w:val="000000"/>
          <w:sz w:val="21"/>
          <w:szCs w:val="21"/>
        </w:rPr>
        <w:t xml:space="preserve">  largesentiment ───────┤  [F] label harmonisation → {neg,neu,pos}    │</w:t>
      </w:r>
    </w:p>
    <w:p>
      <w:pPr>
        <w:shd w:fill="F5F5F5" w:val="clear"/>
        <w:spacing w:after="0" w:line="280"/>
        <w:ind w:left="240" w:right="240"/>
        <w:jc w:val="left"/>
      </w:pPr>
      <w:r>
        <w:rPr>
          <w:rFonts w:ascii="Consolas" w:eastAsia="宋体"/>
          <w:color w:val="000000"/>
          <w:sz w:val="21"/>
          <w:szCs w:val="21"/>
        </w:rPr>
        <w:t xml:space="preserve">  daraz_bd ─────────────┤  [G] length / script filter / dedupe        │</w:t>
      </w:r>
    </w:p>
    <w:p>
      <w:pPr>
        <w:shd w:fill="F5F5F5" w:val="clear"/>
        <w:spacing w:after="0" w:line="280"/>
        <w:ind w:left="240" w:right="240"/>
        <w:jc w:val="left"/>
      </w:pPr>
      <w:r>
        <w:rPr>
          <w:rFonts w:ascii="Consolas" w:eastAsia="宋体"/>
          <w:color w:val="000000"/>
          <w:sz w:val="21"/>
          <w:szCs w:val="21"/>
        </w:rPr>
        <w:t xml:space="preserve">                        │  [H] stratified split on (label, source)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train_clean / val_clean / test_clean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[train] 5 transformers, one recipe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                                 │</w:t>
      </w:r>
    </w:p>
    <w:p>
      <w:pPr>
        <w:shd w:fill="F5F5F5" w:val="clear"/>
        <w:spacing w:after="0" w:line="280"/>
        <w:ind w:left="240" w:right="240"/>
        <w:jc w:val="left"/>
      </w:pPr>
      <w:r>
        <w:rPr>
          <w:rFonts w:ascii="Consolas" w:eastAsia="宋体"/>
          <w:color w:val="000000"/>
          <w:sz w:val="21"/>
          <w:szCs w:val="21"/>
        </w:rPr>
        <w:t xml:space="preserve">                        │   [evaluate] metrics + 3 slice analyses     │</w:t>
      </w:r>
    </w:p>
    <w:p>
      <w:pPr>
        <w:shd w:fill="F5F5F5" w:val="clear"/>
        <w:spacing w:after="0" w:line="280"/>
        <w:ind w:left="240" w:right="240"/>
        <w:jc w:val="left"/>
      </w:pPr>
      <w:r>
        <w:rPr>
          <w:rFonts w:ascii="Consolas" w:eastAsia="宋体"/>
          <w:color w:val="000000"/>
          <w:sz w:val="21"/>
          <w:szCs w:val="21"/>
        </w:rPr>
        <w:t xml:space="preserve">                        └─────────────────────────────────────────────┘</w:t>
      </w:r>
    </w:p>
    <w:p>
      <w:pPr>
        <w:spacing w:after="120"/>
      </w:pPr>
    </w:p>
    <w:p>
      <w:pPr>
        <w:pStyle w:val="Body"/>
        <w:jc w:val="both"/>
      </w:pPr>
      <w:r>
        <w:rPr>
          <w:rFonts w:ascii="Times New Roman" w:eastAsia="宋体"/>
          <w:b w:val="false"/>
          <w:bCs w:val="false"/>
          <w:i w:val="false"/>
          <w:iCs w:val="false"/>
          <w:strike w:val="false"/>
          <w:color w:val="000000"/>
          <w:sz w:val="24"/>
          <w:szCs w:val="24"/>
        </w:rPr>
        <w:t xml:space="preserve">Stage letters correspond to the stage docstrings in </w:t>
      </w:r>
      <w:r>
        <w:rPr>
          <w:rFonts w:ascii="Consolas" w:eastAsia="宋体"/>
          <w:b w:val="false"/>
          <w:bCs w:val="false"/>
          <w:i w:val="false"/>
          <w:iCs w:val="false"/>
          <w:strike w:val="false"/>
          <w:color w:val="000000"/>
          <w:sz w:val="24"/>
          <w:szCs w:val="24"/>
        </w:rPr>
        <w:t xml:space="preserve">src/preprocess.py</w:t>
      </w:r>
      <w:r>
        <w:rPr>
          <w:rFonts w:ascii="Times New Roman" w:eastAsia="宋体"/>
          <w:b w:val="false"/>
          <w:bCs w:val="false"/>
          <w:i w:val="false"/>
          <w:iCs w:val="false"/>
          <w:strike w:val="false"/>
          <w:color w:val="000000"/>
          <w:sz w:val="24"/>
          <w:szCs w:val="24"/>
        </w:rPr>
        <w:t xml:space="preserve"> and to the sections of Notebook 01.</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3.2 Dataset Construction</w:t>
      </w:r>
    </w:p>
    <w:p>
      <w:pPr>
        <w:pStyle w:val="Heading3"/>
        <w:spacing w:after="100" w:before="200"/>
        <w:jc w:val="left"/>
      </w:pPr>
      <w:r>
        <w:rPr>
          <w:rFonts w:ascii="Times New Roman" w:eastAsia="黑体"/>
          <w:b/>
          <w:bCs/>
          <w:color w:val="000000"/>
          <w:sz w:val="24"/>
          <w:szCs w:val="24"/>
        </w:rPr>
        <w:t xml:space="preserve">3.2.1 Canonical label scheme</w:t>
      </w:r>
    </w:p>
    <w:p>
      <w:pPr>
        <w:pStyle w:val="Body"/>
        <w:jc w:val="both"/>
      </w:pPr>
      <w:r>
        <w:rPr>
          <w:rFonts w:ascii="Times New Roman" w:eastAsia="宋体"/>
          <w:b w:val="false"/>
          <w:bCs w:val="false"/>
          <w:i w:val="false"/>
          <w:iCs w:val="false"/>
          <w:strike w:val="false"/>
          <w:color w:val="000000"/>
          <w:sz w:val="24"/>
          <w:szCs w:val="24"/>
        </w:rPr>
        <w:t xml:space="preserve">Every source is mapped onto one scheme. Without this, pooling sources is meaningless.</w:t>
      </w:r>
    </w:p>
    <w:p>
      <w:pPr>
        <w:pStyle w:val="Body"/>
        <w:jc w:val="both"/>
      </w:pPr>
      <w:r>
        <w:rPr>
          <w:rFonts w:ascii="Times New Roman" w:eastAsia="宋体"/>
          <w:b/>
          <w:bCs/>
          <w:i w:val="false"/>
          <w:iCs w:val="false"/>
          <w:strike w:val="false"/>
          <w:color w:val="000000"/>
          <w:sz w:val="24"/>
          <w:szCs w:val="24"/>
        </w:rPr>
        <w:t xml:space="preserve">3-class (primary):</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{negative, neutral, positive}</w:t>
      </w:r>
    </w:p>
    <w:p>
      <w:pPr>
        <w:pStyle w:val="Body"/>
        <w:jc w:val="both"/>
      </w:pPr>
      <w:r>
        <w:rPr>
          <w:rFonts w:ascii="Times New Roman" w:eastAsia="宋体"/>
          <w:b/>
          <w:bCs/>
          <w:i w:val="false"/>
          <w:iCs w:val="false"/>
          <w:strike w:val="false"/>
          <w:color w:val="000000"/>
          <w:sz w:val="24"/>
          <w:szCs w:val="24"/>
        </w:rPr>
        <w:t xml:space="preserve">2-class (derived):</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{negative, positive}</w:t>
      </w:r>
      <w:r>
        <w:rPr>
          <w:rFonts w:ascii="Times New Roman" w:eastAsia="宋体"/>
          <w:b w:val="false"/>
          <w:bCs w:val="false"/>
          <w:i w:val="false"/>
          <w:iCs w:val="false"/>
          <w:strike w:val="false"/>
          <w:color w:val="000000"/>
          <w:sz w:val="24"/>
          <w:szCs w:val="24"/>
        </w:rPr>
        <w:t xml:space="preserve">, where </w:t>
      </w:r>
      <w:r>
        <w:rPr>
          <w:rFonts w:ascii="Consolas" w:eastAsia="宋体"/>
          <w:b w:val="false"/>
          <w:bCs w:val="false"/>
          <w:i w:val="false"/>
          <w:iCs w:val="false"/>
          <w:strike w:val="false"/>
          <w:color w:val="000000"/>
          <w:sz w:val="24"/>
          <w:szCs w:val="24"/>
        </w:rPr>
        <w:t xml:space="preserve">neutral → positive</w:t>
      </w:r>
      <w:r>
        <w:rPr>
          <w:rFonts w:ascii="Times New Roman" w:eastAsia="宋体"/>
          <w:b w:val="false"/>
          <w:bCs w:val="false"/>
          <w:i w:val="false"/>
          <w:iCs w:val="false"/>
          <w:strike w:val="false"/>
          <w:color w:val="000000"/>
          <w:sz w:val="24"/>
          <w:szCs w:val="24"/>
        </w:rPr>
        <w:t xml:space="preserve">. This is reported as a secondary metric for comparability with binary benchmarks such as RevBangla, which has no neutral class.</w:t>
      </w:r>
    </w:p>
    <w:p>
      <w:pPr>
        <w:pStyle w:val="Heading3"/>
        <w:spacing w:after="100" w:before="200"/>
        <w:jc w:val="left"/>
      </w:pPr>
      <w:r>
        <w:rPr>
          <w:rFonts w:ascii="Times New Roman" w:eastAsia="黑体"/>
          <w:b/>
          <w:bCs/>
          <w:color w:val="000000"/>
          <w:sz w:val="24"/>
          <w:szCs w:val="24"/>
        </w:rPr>
        <w:t xml:space="preserve">3.2.2 Word-label mapping</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1751"/>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Source value</w:t>
            </w:r>
          </w:p>
        </w:tc>
        <w:tc>
          <w:tcPr>
            <w:tcW w:type="dxa" w:w="175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Canonical</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positive</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pos</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1</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সকারাত্মক</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পজিটিভ</w:t>
            </w:r>
          </w:p>
        </w:tc>
        <w:tc>
          <w:tcPr>
            <w:tcW w:type="dxa" w:w="175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positive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negative</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neg</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0</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নেতিবাচক</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নেগেটিভ</w:t>
            </w:r>
          </w:p>
        </w:tc>
        <w:tc>
          <w:tcPr>
            <w:tcW w:type="dxa" w:w="175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negative</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neutral</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neu</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mixed</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2</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নিরপেক্ষ</w:t>
            </w:r>
          </w:p>
        </w:tc>
        <w:tc>
          <w:tcPr>
            <w:tcW w:type="dxa" w:w="175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neutral</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Mapping is case-insensitive and whitespace-tolerant. Unmapped values are </w:t>
      </w:r>
      <w:r>
        <w:rPr>
          <w:rFonts w:ascii="Times New Roman" w:eastAsia="宋体"/>
          <w:b/>
          <w:bCs/>
          <w:i w:val="false"/>
          <w:iCs w:val="false"/>
          <w:strike w:val="false"/>
          <w:color w:val="000000"/>
          <w:sz w:val="24"/>
          <w:szCs w:val="24"/>
        </w:rPr>
        <w:t xml:space="preserve">dropped, not guessed</w:t>
      </w:r>
      <w:r>
        <w:rPr>
          <w:rFonts w:ascii="Times New Roman" w:eastAsia="宋体"/>
          <w:b w:val="false"/>
          <w:bCs w:val="false"/>
          <w:i w:val="false"/>
          <w:iCs w:val="false"/>
          <w:strike w:val="false"/>
          <w:color w:val="000000"/>
          <w:sz w:val="24"/>
          <w:szCs w:val="24"/>
        </w:rPr>
        <w:t xml:space="preserve"> — a silently mis-assigned label is worse than a lost row.</w:t>
      </w:r>
    </w:p>
    <w:p>
      <w:pPr>
        <w:pStyle w:val="Heading3"/>
        <w:spacing w:after="100" w:before="200"/>
        <w:jc w:val="left"/>
      </w:pPr>
      <w:r>
        <w:rPr>
          <w:rFonts w:ascii="Times New Roman" w:eastAsia="黑体"/>
          <w:b/>
          <w:bCs/>
          <w:color w:val="000000"/>
          <w:sz w:val="24"/>
          <w:szCs w:val="24"/>
        </w:rPr>
        <w:t xml:space="preserve">3.2.3 Star-rating mapping</w:t>
      </w:r>
    </w:p>
    <w:p>
      <w:pPr>
        <w:pStyle w:val="Body"/>
        <w:jc w:val="both"/>
      </w:pPr>
      <w:r>
        <w:rPr>
          <w:rFonts w:ascii="Times New Roman" w:eastAsia="宋体"/>
          <w:b w:val="false"/>
          <w:bCs w:val="false"/>
          <w:i w:val="false"/>
          <w:iCs w:val="false"/>
          <w:strike w:val="false"/>
          <w:color w:val="000000"/>
          <w:sz w:val="24"/>
          <w:szCs w:val="24"/>
        </w:rPr>
        <w:t xml:space="preserve">For Daraz reviews, which label by rating rather than sentiment word:</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Rating</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Canonical</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1, 2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negative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neutral</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4, 5</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positive</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This is the standard convention. It introduces known noise: a 3-star review is not reliably neutral, and 4-star reviews frequently contain substantive criticism. That noise is one reason label smoothing is used during training (§3.5.4).</w:t>
      </w:r>
    </w:p>
    <w:p>
      <w:pPr>
        <w:pStyle w:val="Heading3"/>
        <w:spacing w:after="100" w:before="200"/>
        <w:jc w:val="left"/>
      </w:pPr>
      <w:r>
        <w:rPr>
          <w:rFonts w:ascii="Times New Roman" w:eastAsia="黑体"/>
          <w:b/>
          <w:bCs/>
          <w:color w:val="000000"/>
          <w:sz w:val="24"/>
          <w:szCs w:val="24"/>
        </w:rPr>
        <w:t xml:space="preserve">3.2.4 Source registry</w:t>
      </w:r>
    </w:p>
    <w:p>
      <w:pPr>
        <w:pStyle w:val="Body"/>
        <w:jc w:val="both"/>
      </w:pPr>
      <w:r>
        <w:rPr>
          <w:rFonts w:ascii="Times New Roman" w:eastAsia="宋体"/>
          <w:b w:val="false"/>
          <w:bCs w:val="false"/>
          <w:i w:val="false"/>
          <w:iCs w:val="false"/>
          <w:strike w:val="false"/>
          <w:color w:val="000000"/>
          <w:sz w:val="24"/>
          <w:szCs w:val="24"/>
        </w:rPr>
        <w:t xml:space="preserve">Defined once in </w:t>
      </w:r>
      <w:r>
        <w:rPr>
          <w:rFonts w:ascii="Consolas" w:eastAsia="宋体"/>
          <w:b w:val="false"/>
          <w:bCs w:val="false"/>
          <w:i w:val="false"/>
          <w:iCs w:val="false"/>
          <w:strike w:val="false"/>
          <w:color w:val="000000"/>
          <w:sz w:val="24"/>
          <w:szCs w:val="24"/>
        </w:rPr>
        <w:t xml:space="preserve">src/config.py → DATASETS</w:t>
      </w:r>
      <w:r>
        <w:rPr>
          <w:rFonts w:ascii="Times New Roman" w:eastAsia="宋体"/>
          <w:b w:val="false"/>
          <w:bCs w:val="false"/>
          <w:i w:val="false"/>
          <w:iCs w:val="false"/>
          <w:strike w:val="false"/>
          <w:color w:val="000000"/>
          <w:sz w:val="24"/>
          <w:szCs w:val="24"/>
        </w:rPr>
        <w:t xml:space="preserve">, with a </w:t>
      </w:r>
      <w:r>
        <w:rPr>
          <w:rFonts w:ascii="Consolas" w:eastAsia="宋体"/>
          <w:b w:val="false"/>
          <w:bCs w:val="false"/>
          <w:i w:val="false"/>
          <w:iCs w:val="false"/>
          <w:strike w:val="false"/>
          <w:color w:val="000000"/>
          <w:sz w:val="24"/>
          <w:szCs w:val="24"/>
        </w:rPr>
        <w:t xml:space="preserve">role</w:t>
      </w:r>
      <w:r>
        <w:rPr>
          <w:rFonts w:ascii="Times New Roman" w:eastAsia="宋体"/>
          <w:b w:val="false"/>
          <w:bCs w:val="false"/>
          <w:i w:val="false"/>
          <w:iCs w:val="false"/>
          <w:strike w:val="false"/>
          <w:color w:val="000000"/>
          <w:sz w:val="24"/>
          <w:szCs w:val="24"/>
        </w:rPr>
        <w:t xml:space="preserve"> field:</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63"/>
        <w:gridCol w:w="3520"/>
        <w:gridCol w:w="3610"/>
      </w:tblGrid>
      <w:tr>
        <w:trPr>
          <w:cantSplit/>
          <w:tblHeader/>
        </w:trPr>
        <w:tc>
          <w:tcPr>
            <w:tcW w:type="dxa" w:w="126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Role</w:t>
            </w:r>
          </w:p>
        </w:tc>
        <w:tc>
          <w:tcPr>
            <w:tcW w:type="dxa" w:w="352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Datasets</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Contributes</w:t>
            </w:r>
          </w:p>
        </w:tc>
      </w:tr>
      <w:tr>
        <w:trPr>
          <w:cantSplit/>
        </w:trPr>
        <w:tc>
          <w:tcPr>
            <w:tcW w:type="dxa" w:w="1263"/>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grammar</w:t>
            </w:r>
          </w:p>
        </w:tc>
        <w:tc>
          <w:tcPr>
            <w:tcW w:type="dxa" w:w="352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banglagec</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Normalisation rules, well-formed vocabulary</w:t>
            </w:r>
          </w:p>
        </w:tc>
      </w:tr>
      <w:tr>
        <w:trPr>
          <w:cantSplit/>
        </w:trPr>
        <w:tc>
          <w:tcPr>
            <w:tcW w:type="dxa" w:w="1263"/>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lexicon</w:t>
            </w:r>
          </w:p>
        </w:tc>
        <w:tc>
          <w:tcPr>
            <w:tcW w:type="dxa" w:w="352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bangla_nlp_words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Stopwords, negation lexicon</w:t>
            </w:r>
          </w:p>
        </w:tc>
      </w:tr>
      <w:tr>
        <w:trPr>
          <w:cantSplit/>
        </w:trPr>
        <w:tc>
          <w:tcPr>
            <w:tcW w:type="dxa" w:w="1263"/>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catalog</w:t>
            </w:r>
          </w:p>
        </w:tc>
        <w:tc>
          <w:tcPr>
            <w:tcW w:type="dxa" w:w="352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bangla_nlp_catalog</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Literature-review table</w:t>
            </w:r>
          </w:p>
        </w:tc>
      </w:tr>
      <w:tr>
        <w:trPr>
          <w:cantSplit/>
        </w:trPr>
        <w:tc>
          <w:tcPr>
            <w:tcW w:type="dxa" w:w="1263"/>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supervised</w:t>
            </w:r>
          </w:p>
        </w:tc>
        <w:tc>
          <w:tcPr>
            <w:tcW w:type="dxa" w:w="352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revbangla, largesentiment, daraz_bd</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Training rows</w:t>
            </w:r>
          </w:p>
        </w:tc>
      </w:tr>
    </w:tbl>
    <w:p>
      <w:pPr>
        <w:spacing w:after="120"/>
      </w:pPr>
    </w:p>
    <w:p>
      <w:pPr>
        <w:pStyle w:val="Heading3"/>
        <w:spacing w:after="100" w:before="200"/>
        <w:jc w:val="left"/>
      </w:pPr>
      <w:r>
        <w:rPr>
          <w:rFonts w:ascii="Times New Roman" w:eastAsia="黑体"/>
          <w:b/>
          <w:bCs/>
          <w:color w:val="000000"/>
          <w:sz w:val="24"/>
          <w:szCs w:val="24"/>
        </w:rPr>
        <w:t xml:space="preserve">3.2.5 Tolerant column resolution</w:t>
      </w:r>
    </w:p>
    <w:p>
      <w:pPr>
        <w:pStyle w:val="Body"/>
        <w:jc w:val="both"/>
      </w:pPr>
      <w:r>
        <w:rPr>
          <w:rFonts w:ascii="Times New Roman" w:eastAsia="宋体"/>
          <w:b w:val="false"/>
          <w:bCs w:val="false"/>
          <w:i w:val="false"/>
          <w:iCs w:val="false"/>
          <w:strike w:val="false"/>
          <w:color w:val="000000"/>
          <w:sz w:val="24"/>
          <w:szCs w:val="24"/>
        </w:rPr>
        <w:t xml:space="preserve">Kaggle uploaders spell columns inconsistently (</w:t>
      </w:r>
      <w:r>
        <w:rPr>
          <w:rFonts w:ascii="Consolas" w:eastAsia="宋体"/>
          <w:b w:val="false"/>
          <w:bCs w:val="false"/>
          <w:i w:val="false"/>
          <w:iCs w:val="false"/>
          <w:strike w:val="false"/>
          <w:color w:val="000000"/>
          <w:sz w:val="24"/>
          <w:szCs w:val="24"/>
        </w:rPr>
        <w:t xml:space="preserve">Comment</w:t>
      </w:r>
      <w:r>
        <w:rPr>
          <w:rFonts w:ascii="Times New Roman" w:eastAsia="宋体"/>
          <w:b w:val="false"/>
          <w:bCs w:val="false"/>
          <w:i w:val="false"/>
          <w:iCs w:val="false"/>
          <w:strike w:val="false"/>
          <w:color w:val="000000"/>
          <w:sz w:val="24"/>
          <w:szCs w:val="24"/>
        </w:rPr>
        <w:t xml:space="preserve"> / </w:t>
      </w:r>
      <w:r>
        <w:rPr>
          <w:rFonts w:ascii="Consolas" w:eastAsia="宋体"/>
          <w:b w:val="false"/>
          <w:bCs w:val="false"/>
          <w:i w:val="false"/>
          <w:iCs w:val="false"/>
          <w:strike w:val="false"/>
          <w:color w:val="000000"/>
          <w:sz w:val="24"/>
          <w:szCs w:val="24"/>
        </w:rPr>
        <w:t xml:space="preserve">comment</w:t>
      </w:r>
      <w:r>
        <w:rPr>
          <w:rFonts w:ascii="Times New Roman" w:eastAsia="宋体"/>
          <w:b w:val="false"/>
          <w:bCs w:val="false"/>
          <w:i w:val="false"/>
          <w:iCs w:val="false"/>
          <w:strike w:val="false"/>
          <w:color w:val="000000"/>
          <w:sz w:val="24"/>
          <w:szCs w:val="24"/>
        </w:rPr>
        <w:t xml:space="preserve"> / </w:t>
      </w:r>
      <w:r>
        <w:rPr>
          <w:rFonts w:ascii="Consolas" w:eastAsia="宋体"/>
          <w:b w:val="false"/>
          <w:bCs w:val="false"/>
          <w:i w:val="false"/>
          <w:iCs w:val="false"/>
          <w:strike w:val="false"/>
          <w:color w:val="000000"/>
          <w:sz w:val="24"/>
          <w:szCs w:val="24"/>
        </w:rPr>
        <w:t xml:space="preserve">review</w:t>
      </w:r>
      <w:r>
        <w:rPr>
          <w:rFonts w:ascii="Times New Roman" w:eastAsia="宋体"/>
          <w:b w:val="false"/>
          <w:bCs w:val="false"/>
          <w:i w:val="false"/>
          <w:iCs w:val="false"/>
          <w:strike w:val="false"/>
          <w:color w:val="000000"/>
          <w:sz w:val="24"/>
          <w:szCs w:val="24"/>
        </w:rPr>
        <w:t xml:space="preserve"> / </w:t>
      </w:r>
      <w:r>
        <w:rPr>
          <w:rFonts w:ascii="Consolas" w:eastAsia="宋体"/>
          <w:b w:val="false"/>
          <w:bCs w:val="false"/>
          <w:i w:val="false"/>
          <w:iCs w:val="false"/>
          <w:strike w:val="false"/>
          <w:color w:val="000000"/>
          <w:sz w:val="24"/>
          <w:szCs w:val="24"/>
        </w:rPr>
        <w:t xml:space="preserve">reviewText</w:t>
      </w:r>
      <w:r>
        <w:rPr>
          <w:rFonts w:ascii="Times New Roman" w:eastAsia="宋体"/>
          <w:b w:val="false"/>
          <w:bCs w:val="false"/>
          <w:i w:val="false"/>
          <w:iCs w:val="false"/>
          <w:strike w:val="false"/>
          <w:color w:val="000000"/>
          <w:sz w:val="24"/>
          <w:szCs w:val="24"/>
        </w:rPr>
        <w:t xml:space="preserve">). The loader resolves columns through an ordered candidate list, case- and whitespace-insensitively, then falls back to substring matching. A source whose columns cannot be resolved is </w:t>
      </w:r>
      <w:r>
        <w:rPr>
          <w:rFonts w:ascii="Times New Roman" w:eastAsia="宋体"/>
          <w:b/>
          <w:bCs/>
          <w:i w:val="false"/>
          <w:iCs w:val="false"/>
          <w:strike w:val="false"/>
          <w:color w:val="000000"/>
          <w:sz w:val="24"/>
          <w:szCs w:val="24"/>
        </w:rPr>
        <w:t xml:space="preserve">skipped with a printed warning</w:t>
      </w:r>
      <w:r>
        <w:rPr>
          <w:rFonts w:ascii="Times New Roman" w:eastAsia="宋体"/>
          <w:b w:val="false"/>
          <w:bCs w:val="false"/>
          <w:i w:val="false"/>
          <w:iCs w:val="false"/>
          <w:strike w:val="false"/>
          <w:color w:val="000000"/>
          <w:sz w:val="24"/>
          <w:szCs w:val="24"/>
        </w:rPr>
        <w:t xml:space="preserve">, not crashed — so one schema change upstream cannot break the whole pipeline.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3.3 Grammar-Rule Mining from BanglaGEC (Stage B)</w:t>
      </w:r>
    </w:p>
    <w:p>
      <w:pPr>
        <w:pStyle w:val="Body"/>
        <w:jc w:val="both"/>
      </w:pPr>
      <w:r>
        <w:rPr>
          <w:rFonts w:ascii="Times New Roman" w:eastAsia="宋体"/>
          <w:b/>
          <w:bCs/>
          <w:i w:val="false"/>
          <w:iCs w:val="false"/>
          <w:strike w:val="false"/>
          <w:color w:val="000000"/>
          <w:sz w:val="24"/>
          <w:szCs w:val="24"/>
        </w:rPr>
        <w:t xml:space="preserve">Why this dataset.</w:t>
      </w:r>
      <w:r>
        <w:rPr>
          <w:rFonts w:ascii="Times New Roman" w:eastAsia="宋体"/>
          <w:b w:val="false"/>
          <w:bCs w:val="false"/>
          <w:i w:val="false"/>
          <w:iCs w:val="false"/>
          <w:strike w:val="false"/>
          <w:color w:val="000000"/>
          <w:sz w:val="24"/>
          <w:szCs w:val="24"/>
        </w:rPr>
        <w:t xml:space="preserve"> BanglaGEC is not a sentiment resource. It is ~7.07M pairs of </w:t>
      </w:r>
      <w:r>
        <w:rPr>
          <w:rFonts w:ascii="Times New Roman" w:eastAsia="宋体"/>
          <w:b w:val="false"/>
          <w:bCs w:val="false"/>
          <w:i/>
          <w:iCs/>
          <w:strike w:val="false"/>
          <w:color w:val="000000"/>
          <w:sz w:val="24"/>
          <w:szCs w:val="24"/>
        </w:rPr>
        <w:t xml:space="preserve">ungrammatical → grammatical</w:t>
      </w:r>
      <w:r>
        <w:rPr>
          <w:rFonts w:ascii="Times New Roman" w:eastAsia="宋体"/>
          <w:b w:val="false"/>
          <w:bCs w:val="false"/>
          <w:i w:val="false"/>
          <w:iCs w:val="false"/>
          <w:strike w:val="false"/>
          <w:color w:val="000000"/>
          <w:sz w:val="24"/>
          <w:szCs w:val="24"/>
        </w:rPr>
        <w:t xml:space="preserve"> Bangla, which is the largest available record of how Bangla text goes wrong. A normaliser needs exactly that.</w:t>
      </w:r>
    </w:p>
    <w:p>
      <w:pPr>
        <w:spacing w:after="60" w:before="120"/>
        <w:jc w:val="center"/>
      </w:pPr>
      <w:r>
        <w:rPr>
          <w:rFonts w:ascii="Times New Roman" w:eastAsia="宋体"/>
          <w:b/>
          <w:bCs/>
          <w:color w:val="4D4D4D"/>
          <w:sz w:val="24"/>
          <w:szCs w:val="24"/>
        </w:rPr>
        <w:t xml:space="preserve">Method.</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Load the </w:t>
      </w:r>
      <w:r>
        <w:rPr>
          <w:rFonts w:ascii="Consolas" w:eastAsia="宋体"/>
          <w:b w:val="false"/>
          <w:bCs w:val="false"/>
          <w:i w:val="false"/>
          <w:iCs w:val="false"/>
          <w:strike w:val="false"/>
          <w:color w:val="000000"/>
          <w:sz w:val="24"/>
          <w:szCs w:val="24"/>
        </w:rPr>
        <w:t xml:space="preserve">source</w:t>
      </w:r>
      <w:r>
        <w:rPr>
          <w:rFonts w:ascii="Times New Roman" w:eastAsia="宋体"/>
          <w:b w:val="false"/>
          <w:bCs w:val="false"/>
          <w:i w:val="false"/>
          <w:iCs w:val="false"/>
          <w:strike w:val="false"/>
          <w:color w:val="000000"/>
          <w:sz w:val="24"/>
          <w:szCs w:val="24"/>
        </w:rPr>
        <w:t xml:space="preserve"> and </w:t>
      </w:r>
      <w:r>
        <w:rPr>
          <w:rFonts w:ascii="Consolas" w:eastAsia="宋体"/>
          <w:b w:val="false"/>
          <w:bCs w:val="false"/>
          <w:i w:val="false"/>
          <w:iCs w:val="false"/>
          <w:strike w:val="false"/>
          <w:color w:val="000000"/>
          <w:sz w:val="24"/>
          <w:szCs w:val="24"/>
        </w:rPr>
        <w:t xml:space="preserve">target</w:t>
      </w:r>
      <w:r>
        <w:rPr>
          <w:rFonts w:ascii="Times New Roman" w:eastAsia="宋体"/>
          <w:b w:val="false"/>
          <w:bCs w:val="false"/>
          <w:i w:val="false"/>
          <w:iCs w:val="false"/>
          <w:strike w:val="false"/>
          <w:color w:val="000000"/>
          <w:sz w:val="24"/>
          <w:szCs w:val="24"/>
        </w:rPr>
        <w:t xml:space="preserve"> columns (resolved tolerantly).</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Take a deterministic head sample of </w:t>
      </w:r>
      <w:r>
        <w:rPr>
          <w:rFonts w:ascii="Consolas" w:eastAsia="宋体"/>
          <w:b w:val="false"/>
          <w:bCs w:val="false"/>
          <w:i w:val="false"/>
          <w:iCs w:val="false"/>
          <w:strike w:val="false"/>
          <w:color w:val="000000"/>
          <w:sz w:val="24"/>
          <w:szCs w:val="24"/>
        </w:rPr>
        <w:t xml:space="preserve">BANGLAGEC_SAMPLE_ROWS = 200,000</w:t>
      </w:r>
      <w:r>
        <w:rPr>
          <w:rFonts w:ascii="Times New Roman" w:eastAsia="宋体"/>
          <w:b w:val="false"/>
          <w:bCs w:val="false"/>
          <w:i w:val="false"/>
          <w:iCs w:val="false"/>
          <w:strike w:val="false"/>
          <w:color w:val="000000"/>
          <w:sz w:val="24"/>
          <w:szCs w:val="24"/>
        </w:rPr>
        <w:t xml:space="preserve"> rows. Head sampling — not random — because </w:t>
      </w:r>
      <w:r>
        <w:rPr>
          <w:rFonts w:ascii="Consolas" w:eastAsia="宋体"/>
          <w:b w:val="false"/>
          <w:bCs w:val="false"/>
          <w:i w:val="false"/>
          <w:iCs w:val="false"/>
          <w:strike w:val="false"/>
          <w:color w:val="000000"/>
          <w:sz w:val="24"/>
          <w:szCs w:val="24"/>
        </w:rPr>
        <w:t xml:space="preserve">load_dataset</w:t>
      </w:r>
      <w:r>
        <w:rPr>
          <w:rFonts w:ascii="Times New Roman" w:eastAsia="宋体"/>
          <w:b w:val="false"/>
          <w:bCs w:val="false"/>
          <w:i w:val="false"/>
          <w:iCs w:val="false"/>
          <w:strike w:val="false"/>
          <w:color w:val="000000"/>
          <w:sz w:val="24"/>
          <w:szCs w:val="24"/>
        </w:rPr>
        <w:t xml:space="preserve"> order is stable for a given dataset revision, so the sample is reproducible without a stored seed.</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Tokenise both sides on whitespace.</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Where token counts match</w:t>
      </w:r>
      <w:r>
        <w:rPr>
          <w:rFonts w:ascii="Times New Roman" w:eastAsia="宋体"/>
          <w:b w:val="false"/>
          <w:bCs w:val="false"/>
          <w:i w:val="false"/>
          <w:iCs w:val="false"/>
          <w:strike w:val="false"/>
          <w:color w:val="000000"/>
          <w:sz w:val="24"/>
          <w:szCs w:val="24"/>
        </w:rPr>
        <w:t xml:space="preserve">, align positionally and record every </w:t>
      </w:r>
      <w:r>
        <w:rPr>
          <w:rFonts w:ascii="Consolas" w:eastAsia="宋体"/>
          <w:b w:val="false"/>
          <w:bCs w:val="false"/>
          <w:i w:val="false"/>
          <w:iCs w:val="false"/>
          <w:strike w:val="false"/>
          <w:color w:val="000000"/>
          <w:sz w:val="24"/>
          <w:szCs w:val="24"/>
        </w:rPr>
        <w:t xml:space="preserve">source_token → target_token</w:t>
      </w:r>
      <w:r>
        <w:rPr>
          <w:rFonts w:ascii="Times New Roman" w:eastAsia="宋体"/>
          <w:b w:val="false"/>
          <w:bCs w:val="false"/>
          <w:i w:val="false"/>
          <w:iCs w:val="false"/>
          <w:strike w:val="false"/>
          <w:color w:val="000000"/>
          <w:sz w:val="24"/>
          <w:szCs w:val="24"/>
        </w:rPr>
        <w:t xml:space="preserve"> substitution.</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Keep only rules with </w:t>
      </w:r>
      <w:r>
        <w:rPr>
          <w:rFonts w:ascii="Times New Roman" w:eastAsia="宋体"/>
          <w:b/>
          <w:bCs/>
          <w:i w:val="false"/>
          <w:iCs w:val="false"/>
          <w:strike w:val="false"/>
          <w:color w:val="000000"/>
          <w:sz w:val="24"/>
          <w:szCs w:val="24"/>
        </w:rPr>
        <w:t xml:space="preserve">support ≥ 5</w:t>
      </w:r>
      <w:r>
        <w:rPr>
          <w:rFonts w:ascii="Times New Roman" w:eastAsia="宋体"/>
          <w:b w:val="false"/>
          <w:bCs w:val="false"/>
          <w:i w:val="false"/>
          <w:iCs w:val="false"/>
          <w:strike w:val="false"/>
          <w:color w:val="000000"/>
          <w:sz w:val="24"/>
          <w:szCs w:val="24"/>
        </w:rPr>
        <w:t xml:space="preserve">, so one-off annotation noise cannot become a rule.</w:t>
      </w:r>
    </w:p>
    <w:p>
      <w:pPr>
        <w:pStyle w:val="ListParagraph"/>
        <w:numPr>
          <w:ilvl w:val="0"/>
          <w:numId w:val="2"/>
        </w:numPr>
        <w:spacing w:after="60" w:line="360"/>
        <w:jc w:val="left"/>
      </w:pPr>
      <w:r>
        <w:rPr>
          <w:rFonts w:ascii="Times New Roman" w:eastAsia="宋体"/>
          <w:b w:val="false"/>
          <w:bCs w:val="false"/>
          <w:i w:val="false"/>
          <w:iCs w:val="false"/>
          <w:strike w:val="false"/>
          <w:color w:val="000000"/>
          <w:sz w:val="24"/>
          <w:szCs w:val="24"/>
        </w:rPr>
        <w:t xml:space="preserve">Classify each surviving rule by error type.</w:t>
      </w:r>
    </w:p>
    <w:p>
      <w:pPr>
        <w:pStyle w:val="Body"/>
        <w:jc w:val="both"/>
      </w:pPr>
      <w:r>
        <w:rPr>
          <w:rFonts w:ascii="Times New Roman" w:eastAsia="宋体"/>
          <w:b/>
          <w:bCs/>
          <w:i w:val="false"/>
          <w:iCs w:val="false"/>
          <w:strike w:val="false"/>
          <w:color w:val="000000"/>
          <w:sz w:val="24"/>
          <w:szCs w:val="24"/>
        </w:rPr>
        <w:t xml:space="preserve">Rule classification</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_classify_rule</w:t>
      </w:r>
      <w:r>
        <w:rPr>
          <w:rFonts w:ascii="Times New Roman" w:eastAsia="宋体"/>
          <w:b w:val="false"/>
          <w:bCs w:val="false"/>
          <w:i w:val="false"/>
          <w:iCs w:val="false"/>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49"/>
        <w:gridCol w:w="3610"/>
      </w:tblGrid>
      <w:tr>
        <w:trPr>
          <w:cantSplit/>
          <w:tblHeader/>
        </w:trPr>
        <w:tc>
          <w:tcPr>
            <w:tcW w:type="dxa" w:w="304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Type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Condition</w:t>
            </w:r>
          </w:p>
        </w:tc>
      </w:tr>
      <w:tr>
        <w:trPr>
          <w:cantSplit/>
        </w:trPr>
        <w:tc>
          <w:tcPr>
            <w:tcW w:type="dxa" w:w="304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whitespace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strings equal after removing spaces</w:t>
            </w:r>
          </w:p>
        </w:tc>
      </w:tr>
      <w:tr>
        <w:trPr>
          <w:cantSplit/>
        </w:trPr>
        <w:tc>
          <w:tcPr>
            <w:tcW w:type="dxa" w:w="304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single_char_typo</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equal length, exactly one differing character</w:t>
            </w:r>
          </w:p>
        </w:tc>
      </w:tr>
      <w:tr>
        <w:trPr>
          <w:cantSplit/>
        </w:trPr>
        <w:tc>
          <w:tcPr>
            <w:tcW w:type="dxa" w:w="304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affix_inflection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one token is a substring of the other</w:t>
            </w:r>
          </w:p>
        </w:tc>
      </w:tr>
      <w:tr>
        <w:trPr>
          <w:cantSplit/>
        </w:trPr>
        <w:tc>
          <w:tcPr>
            <w:tcW w:type="dxa" w:w="304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unicode_normalisation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equal after Bangla Unicode normalisation</w:t>
            </w:r>
          </w:p>
        </w:tc>
      </w:tr>
      <w:tr>
        <w:trPr>
          <w:cantSplit/>
        </w:trPr>
        <w:tc>
          <w:tcPr>
            <w:tcW w:type="dxa" w:w="3049"/>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lexical_substitution</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none of the above</w:t>
            </w:r>
          </w:p>
        </w:tc>
      </w:tr>
    </w:tbl>
    <w:p>
      <w:pPr>
        <w:spacing w:after="120"/>
      </w:pPr>
    </w:p>
    <w:p>
      <w:pPr>
        <w:pStyle w:val="Body"/>
        <w:jc w:val="both"/>
      </w:pPr>
      <w:r>
        <w:rPr>
          <w:rFonts w:ascii="Times New Roman" w:eastAsia="宋体"/>
          <w:b/>
          <w:bCs/>
          <w:i w:val="false"/>
          <w:iCs w:val="false"/>
          <w:strike w:val="false"/>
          <w:color w:val="000000"/>
          <w:sz w:val="24"/>
          <w:szCs w:val="24"/>
        </w:rPr>
        <w:t xml:space="preserve">Known limitation, stated deliberately.</w:t>
      </w:r>
      <w:r>
        <w:rPr>
          <w:rFonts w:ascii="Times New Roman" w:eastAsia="宋体"/>
          <w:b w:val="false"/>
          <w:bCs w:val="false"/>
          <w:i w:val="false"/>
          <w:iCs w:val="false"/>
          <w:strike w:val="false"/>
          <w:color w:val="000000"/>
          <w:sz w:val="24"/>
          <w:szCs w:val="24"/>
        </w:rPr>
        <w:t xml:space="preserve"> Pairs whose token counts differ are skipped. Full edit-distance alignment (Levenshtein with backtrace) would recover insertions and deletions but costs O(n·m) per pair over 200k pairs — hours of runtime for marginal additional rule coverage, since single-token substitution dominates BanglaGEC edits. The trade-off is explicit: rule recall is bounded, precision and reproducibility are preserved.</w:t>
      </w:r>
    </w:p>
    <w:p>
      <w:pPr>
        <w:pStyle w:val="Body"/>
        <w:jc w:val="both"/>
      </w:pPr>
      <w:r>
        <w:rPr>
          <w:rFonts w:ascii="Times New Roman" w:eastAsia="宋体"/>
          <w:b/>
          <w:bCs/>
          <w:i w:val="false"/>
          <w:iCs w:val="false"/>
          <w:strike w:val="false"/>
          <w:color w:val="000000"/>
          <w:sz w:val="24"/>
          <w:szCs w:val="24"/>
        </w:rPr>
        <w:t xml:space="preserve">Application.</w:t>
      </w:r>
      <w:r>
        <w:rPr>
          <w:rFonts w:ascii="Times New Roman" w:eastAsia="宋体"/>
          <w:b w:val="false"/>
          <w:bCs w:val="false"/>
          <w:i w:val="false"/>
          <w:iCs w:val="false"/>
          <w:strike w:val="false"/>
          <w:color w:val="000000"/>
          <w:sz w:val="24"/>
          <w:szCs w:val="24"/>
        </w:rPr>
        <w:t xml:space="preserve"> During normalisation, each whitespace token is looked up in the rule map and replaced by its target. Applied at token level only, never as substring replacement, so short rules cannot corrupt longer words.</w:t>
      </w:r>
    </w:p>
    <w:p>
      <w:pPr>
        <w:pStyle w:val="Body"/>
        <w:jc w:val="both"/>
      </w:pPr>
      <w:r>
        <w:rPr>
          <w:rFonts w:ascii="Times New Roman" w:eastAsia="宋体"/>
          <w:b/>
          <w:bCs/>
          <w:i w:val="false"/>
          <w:iCs w:val="false"/>
          <w:strike w:val="false"/>
          <w:color w:val="000000"/>
          <w:sz w:val="24"/>
          <w:szCs w:val="24"/>
        </w:rPr>
        <w:t xml:space="preserve">Well-formed vocabulary.</w:t>
      </w:r>
      <w:r>
        <w:rPr>
          <w:rFonts w:ascii="Times New Roman" w:eastAsia="宋体"/>
          <w:b w:val="false"/>
          <w:bCs w:val="false"/>
          <w:i w:val="false"/>
          <w:iCs w:val="false"/>
          <w:strike w:val="false"/>
          <w:color w:val="000000"/>
          <w:sz w:val="24"/>
          <w:szCs w:val="24"/>
        </w:rPr>
        <w:t xml:space="preserve"> BanglaGEC </w:t>
      </w:r>
      <w:r>
        <w:rPr>
          <w:rFonts w:ascii="Consolas" w:eastAsia="宋体"/>
          <w:b w:val="false"/>
          <w:bCs w:val="false"/>
          <w:i w:val="false"/>
          <w:iCs w:val="false"/>
          <w:strike w:val="false"/>
          <w:color w:val="000000"/>
          <w:sz w:val="24"/>
          <w:szCs w:val="24"/>
        </w:rPr>
        <w:t xml:space="preserve">target</w:t>
      </w:r>
      <w:r>
        <w:rPr>
          <w:rFonts w:ascii="Times New Roman" w:eastAsia="宋体"/>
          <w:b w:val="false"/>
          <w:bCs w:val="false"/>
          <w:i w:val="false"/>
          <w:iCs w:val="false"/>
          <w:strike w:val="false"/>
          <w:color w:val="000000"/>
          <w:sz w:val="24"/>
          <w:szCs w:val="24"/>
        </w:rPr>
        <w:t xml:space="preserve"> strings also yield a vocabulary of grammatically well-formed Bangla types (</w:t>
      </w:r>
      <w:r>
        <w:rPr>
          <w:rFonts w:ascii="Consolas" w:eastAsia="宋体"/>
          <w:b w:val="false"/>
          <w:bCs w:val="false"/>
          <w:i w:val="false"/>
          <w:iCs w:val="false"/>
          <w:strike w:val="false"/>
          <w:color w:val="000000"/>
          <w:sz w:val="24"/>
          <w:szCs w:val="24"/>
        </w:rPr>
        <w:t xml:space="preserve">wellformed_vocab.txt</w:t>
      </w:r>
      <w:r>
        <w:rPr>
          <w:rFonts w:ascii="Times New Roman" w:eastAsia="宋体"/>
          <w:b w:val="false"/>
          <w:bCs w:val="false"/>
          <w:i w:val="false"/>
          <w:iCs w:val="false"/>
          <w:strike w:val="false"/>
          <w:color w:val="000000"/>
          <w:sz w:val="24"/>
          <w:szCs w:val="24"/>
        </w:rPr>
        <w:t xml:space="preserve">), used to flag OOV-heavy rows during filtering.</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3.4 Lexicon Construction (Stage C)</w:t>
      </w:r>
    </w:p>
    <w:p>
      <w:pPr>
        <w:pStyle w:val="Body"/>
        <w:jc w:val="both"/>
      </w:pPr>
      <w:r>
        <w:rPr>
          <w:rFonts w:ascii="Times New Roman" w:eastAsia="宋体"/>
          <w:b w:val="false"/>
          <w:bCs w:val="false"/>
          <w:i w:val="false"/>
          <w:iCs w:val="false"/>
          <w:strike w:val="false"/>
          <w:color w:val="000000"/>
          <w:sz w:val="24"/>
          <w:szCs w:val="24"/>
        </w:rPr>
        <w:t xml:space="preserve">From </w:t>
      </w:r>
      <w:r>
        <w:rPr>
          <w:rFonts w:ascii="Consolas" w:eastAsia="宋体"/>
          <w:b w:val="false"/>
          <w:bCs w:val="false"/>
          <w:i w:val="false"/>
          <w:iCs w:val="false"/>
          <w:strike w:val="false"/>
          <w:color w:val="000000"/>
          <w:sz w:val="24"/>
          <w:szCs w:val="24"/>
        </w:rPr>
        <w:t xml:space="preserve">bangla-nlp-words</w:t>
      </w:r>
      <w:r>
        <w:rPr>
          <w:rFonts w:ascii="Times New Roman" w:eastAsia="宋体"/>
          <w:b w:val="false"/>
          <w:bCs w:val="false"/>
          <w:i w:val="false"/>
          <w:iCs w:val="false"/>
          <w:strike w:val="false"/>
          <w:color w:val="000000"/>
          <w:sz w:val="24"/>
          <w:szCs w:val="24"/>
        </w:rPr>
        <w:t xml:space="preserve">:</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Files whose name contains </w:t>
      </w:r>
      <w:r>
        <w:rPr>
          <w:rFonts w:ascii="Consolas" w:eastAsia="宋体"/>
          <w:b w:val="false"/>
          <w:bCs w:val="false"/>
          <w:i w:val="false"/>
          <w:iCs w:val="false"/>
          <w:strike w:val="false"/>
          <w:color w:val="000000"/>
          <w:sz w:val="24"/>
          <w:szCs w:val="24"/>
        </w:rPr>
        <w:t xml:space="preserve">stop</w:t>
      </w:r>
      <w:r>
        <w:rPr>
          <w:rFonts w:ascii="Times New Roman" w:eastAsia="宋体"/>
          <w:b w:val="false"/>
          <w:bCs w:val="false"/>
          <w:i w:val="false"/>
          <w:iCs w:val="false"/>
          <w:strike w:val="false"/>
          <w:color w:val="000000"/>
          <w:sz w:val="24"/>
          <w:szCs w:val="24"/>
        </w:rPr>
        <w:t xml:space="preserve"> → stopwords.</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Files whose name contains </w:t>
      </w:r>
      <w:r>
        <w:rPr>
          <w:rFonts w:ascii="Consolas" w:eastAsia="宋体"/>
          <w:b w:val="false"/>
          <w:bCs w:val="false"/>
          <w:i w:val="false"/>
          <w:iCs w:val="false"/>
          <w:strike w:val="false"/>
          <w:color w:val="000000"/>
          <w:sz w:val="24"/>
          <w:szCs w:val="24"/>
        </w:rPr>
        <w:t xml:space="preserve">neg</w:t>
      </w:r>
      <w:r>
        <w:rPr>
          <w:rFonts w:ascii="Times New Roman" w:eastAsia="宋体"/>
          <w:b w:val="false"/>
          <w:bCs w:val="false"/>
          <w:i w:val="false"/>
          <w:iCs w:val="false"/>
          <w:strike w:val="false"/>
          <w:color w:val="000000"/>
          <w:sz w:val="24"/>
          <w:szCs w:val="24"/>
        </w:rPr>
        <w:t xml:space="preserve"> → negators.</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Otherwise, short tokens (≤ 4 characters) are collected as stopword hints, since Bangla function words are characteristically short.</w:t>
      </w:r>
    </w:p>
    <w:p>
      <w:pPr>
        <w:pStyle w:val="Body"/>
        <w:jc w:val="both"/>
      </w:pPr>
      <w:r>
        <w:rPr>
          <w:rFonts w:ascii="Times New Roman" w:eastAsia="宋体"/>
          <w:b w:val="false"/>
          <w:bCs w:val="false"/>
          <w:i w:val="false"/>
          <w:iCs w:val="false"/>
          <w:strike w:val="false"/>
          <w:color w:val="000000"/>
          <w:sz w:val="24"/>
          <w:szCs w:val="24"/>
        </w:rPr>
        <w:t xml:space="preserve">A seed negator list is defined in </w:t>
      </w:r>
      <w:r>
        <w:rPr>
          <w:rFonts w:ascii="Consolas" w:eastAsia="宋体"/>
          <w:b w:val="false"/>
          <w:bCs w:val="false"/>
          <w:i w:val="false"/>
          <w:iCs w:val="false"/>
          <w:strike w:val="false"/>
          <w:color w:val="000000"/>
          <w:sz w:val="24"/>
          <w:szCs w:val="24"/>
        </w:rPr>
        <w:t xml:space="preserve">config.py → NEGATION_SEEDS</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না</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নয়</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নাই</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নেই</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কখনো</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কখনই</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আদৌ</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নহে</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হয় না</w:t>
      </w:r>
      <w:r>
        <w:rPr>
          <w:rFonts w:ascii="Times New Roman" w:eastAsia="宋体"/>
          <w:b w:val="false"/>
          <w:bCs w:val="false"/>
          <w:i w:val="false"/>
          <w:iCs w:val="false"/>
          <w:strike w:val="false"/>
          <w:color w:val="000000"/>
          <w:sz w:val="24"/>
          <w:szCs w:val="24"/>
        </w:rPr>
        <w:t xml:space="preserve">, …). Seeds are always present so the pipeline degrades gracefully to a working negation handler if the lexicon dataset is unavailable. A conservative default stopword set serves the same purpose.</w:t>
      </w:r>
    </w:p>
    <w:p>
      <w:pPr>
        <w:pStyle w:val="Body"/>
        <w:jc w:val="both"/>
      </w:pPr>
      <w:r>
        <w:rPr>
          <w:rFonts w:ascii="Times New Roman" w:eastAsia="宋体"/>
          <w:b/>
          <w:bCs/>
          <w:i w:val="false"/>
          <w:iCs w:val="false"/>
          <w:strike w:val="false"/>
          <w:color w:val="000000"/>
          <w:sz w:val="24"/>
          <w:szCs w:val="24"/>
        </w:rPr>
        <w:t xml:space="preserve">Critical design point:</w:t>
      </w:r>
      <w:r>
        <w:rPr>
          <w:rFonts w:ascii="Times New Roman" w:eastAsia="宋体"/>
          <w:b w:val="false"/>
          <w:bCs w:val="false"/>
          <w:i w:val="false"/>
          <w:iCs w:val="false"/>
          <w:strike w:val="false"/>
          <w:color w:val="000000"/>
          <w:sz w:val="24"/>
          <w:szCs w:val="24"/>
        </w:rPr>
        <w:t xml:space="preserve"> negators are never removed as stopwords. Deleting </w:t>
      </w:r>
      <w:r>
        <w:rPr>
          <w:rFonts w:ascii="Consolas" w:eastAsia="宋体"/>
          <w:b w:val="false"/>
          <w:bCs w:val="false"/>
          <w:i w:val="false"/>
          <w:iCs w:val="false"/>
          <w:strike w:val="false"/>
          <w:color w:val="000000"/>
          <w:sz w:val="24"/>
          <w:szCs w:val="24"/>
        </w:rPr>
        <w:t xml:space="preserve">না</w:t>
      </w:r>
      <w:r>
        <w:rPr>
          <w:rFonts w:ascii="Times New Roman" w:eastAsia="宋体"/>
          <w:b w:val="false"/>
          <w:bCs w:val="false"/>
          <w:i w:val="false"/>
          <w:iCs w:val="false"/>
          <w:strike w:val="false"/>
          <w:color w:val="000000"/>
          <w:sz w:val="24"/>
          <w:szCs w:val="24"/>
        </w:rPr>
        <w:t xml:space="preserve"> from </w:t>
      </w:r>
      <w:r>
        <w:rPr>
          <w:rFonts w:ascii="Consolas" w:eastAsia="宋体"/>
          <w:b w:val="false"/>
          <w:bCs w:val="false"/>
          <w:i w:val="false"/>
          <w:iCs w:val="false"/>
          <w:strike w:val="false"/>
          <w:color w:val="000000"/>
          <w:sz w:val="24"/>
          <w:szCs w:val="24"/>
        </w:rPr>
        <w:t xml:space="preserve">ভালো না</w:t>
      </w:r>
      <w:r>
        <w:rPr>
          <w:rFonts w:ascii="Times New Roman" w:eastAsia="宋体"/>
          <w:b w:val="false"/>
          <w:bCs w:val="false"/>
          <w:i w:val="false"/>
          <w:iCs w:val="false"/>
          <w:strike w:val="false"/>
          <w:color w:val="000000"/>
          <w:sz w:val="24"/>
          <w:szCs w:val="24"/>
        </w:rPr>
        <w:t xml:space="preserve"> destroys the polarity signal — the exact failure this project is built to avoid.</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3.5 Text Preprocessing Pipeline</w:t>
      </w:r>
    </w:p>
    <w:p>
      <w:pPr>
        <w:pStyle w:val="Heading3"/>
        <w:spacing w:after="100" w:before="200"/>
        <w:jc w:val="left"/>
      </w:pPr>
      <w:r>
        <w:rPr>
          <w:rFonts w:ascii="Times New Roman" w:eastAsia="黑体"/>
          <w:b/>
          <w:bCs/>
          <w:color w:val="000000"/>
          <w:sz w:val="24"/>
          <w:szCs w:val="24"/>
        </w:rPr>
        <w:t xml:space="preserve">3.5.1 Stage D — Normalisation</w:t>
      </w:r>
    </w:p>
    <w:p>
      <w:pPr>
        <w:pStyle w:val="Body"/>
        <w:jc w:val="both"/>
      </w:pPr>
      <w:r>
        <w:rPr>
          <w:rFonts w:ascii="Times New Roman" w:eastAsia="宋体"/>
          <w:b w:val="false"/>
          <w:bCs w:val="false"/>
          <w:i w:val="false"/>
          <w:iCs w:val="false"/>
          <w:strike w:val="false"/>
          <w:color w:val="000000"/>
          <w:sz w:val="24"/>
          <w:szCs w:val="24"/>
        </w:rPr>
        <w:t xml:space="preserve">Applied in this order, because order affects outcome: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22"/>
        <w:gridCol w:w="3610"/>
        <w:gridCol w:w="3610"/>
      </w:tblGrid>
      <w:tr>
        <w:trPr>
          <w:cantSplit/>
          <w:tblHeader/>
        </w:trPr>
        <w:tc>
          <w:tcPr>
            <w:tcW w:type="dxa" w:w="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Step</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Operation</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Rationale</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Unicode NFC normalisation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has multiple encodings of the same visual glyph (precomposed vs. decomposed vowel signs). Without this, identical-looking words tokenise differently.</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URL → </w:t>
            </w:r>
            <w:r>
              <w:rPr>
                <w:rFonts w:ascii="Consolas" w:eastAsia="宋体"/>
                <w:b w:val="false"/>
                <w:bCs w:val="false"/>
                <w:i w:val="false"/>
                <w:iCs w:val="false"/>
                <w:strike w:val="false"/>
                <w:color w:val="000000"/>
                <w:sz w:val="21"/>
                <w:szCs w:val="21"/>
              </w:rPr>
              <w:t xml:space="preserve"> URL </w:t>
            </w:r>
            <w:r>
              <w:rPr>
                <w:rFonts w:ascii="Times New Roman" w:eastAsia="宋体"/>
                <w:b w:val="false"/>
                <w:bCs w:val="false"/>
                <w:i w:val="false"/>
                <w:iCs w:val="false"/>
                <w:strike w:val="false"/>
                <w:color w:val="000000"/>
                <w:sz w:val="21"/>
                <w:szCs w:val="21"/>
              </w:rPr>
              <w:t xml:space="preserve">, @mention → </w:t>
            </w:r>
            <w:r>
              <w:rPr>
                <w:rFonts w:ascii="Consolas" w:eastAsia="宋体"/>
                <w:b w:val="false"/>
                <w:bCs w:val="false"/>
                <w:i w:val="false"/>
                <w:iCs w:val="false"/>
                <w:strike w:val="false"/>
                <w:color w:val="000000"/>
                <w:sz w:val="21"/>
                <w:szCs w:val="21"/>
              </w:rPr>
              <w:t xml:space="preserve"> USER </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URLs and handles carry no sentiment but dominate token frequency.</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Strip </w:t>
            </w:r>
            <w:r>
              <w:rPr>
                <w:rFonts w:ascii="Consolas" w:eastAsia="宋体"/>
                <w:b w:val="false"/>
                <w:bCs w:val="false"/>
                <w:i w:val="false"/>
                <w:iCs w:val="false"/>
                <w:strike w:val="false"/>
                <w:color w:val="000000"/>
                <w:sz w:val="21"/>
                <w:szCs w:val="21"/>
              </w:rPr>
              <w:t xml:space="preserve">#</w:t>
            </w:r>
            <w:r>
              <w:rPr>
                <w:rFonts w:ascii="Times New Roman" w:eastAsia="宋体"/>
                <w:b w:val="false"/>
                <w:bCs w:val="false"/>
                <w:i w:val="false"/>
                <w:iCs w:val="false"/>
                <w:strike w:val="false"/>
                <w:color w:val="000000"/>
                <w:sz w:val="21"/>
                <w:szCs w:val="21"/>
              </w:rPr>
              <w:t xml:space="preserve">, keep the tag text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Hashtag text is often sentiment-bearing.</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digits </w:t>
            </w:r>
            <w:r>
              <w:rPr>
                <w:rFonts w:ascii="Consolas" w:eastAsia="宋体"/>
                <w:b w:val="false"/>
                <w:bCs w:val="false"/>
                <w:i w:val="false"/>
                <w:iCs w:val="false"/>
                <w:strike w:val="false"/>
                <w:color w:val="000000"/>
                <w:sz w:val="21"/>
                <w:szCs w:val="21"/>
              </w:rPr>
              <w:t xml:space="preserve">০-৯</w:t>
            </w:r>
            <w:r>
              <w:rPr>
                <w:rFonts w:ascii="Times New Roman" w:eastAsia="宋体"/>
                <w:b w:val="false"/>
                <w:bCs w:val="false"/>
                <w:i w:val="false"/>
                <w:iCs w:val="false"/>
                <w:strike w:val="false"/>
                <w:color w:val="000000"/>
                <w:sz w:val="21"/>
                <w:szCs w:val="21"/>
              </w:rPr>
              <w:t xml:space="preserve"> → ASCII </w:t>
            </w:r>
            <w:r>
              <w:rPr>
                <w:rFonts w:ascii="Consolas" w:eastAsia="宋体"/>
                <w:b w:val="false"/>
                <w:bCs w:val="false"/>
                <w:i w:val="false"/>
                <w:iCs w:val="false"/>
                <w:strike w:val="false"/>
                <w:color w:val="000000"/>
                <w:sz w:val="21"/>
                <w:szCs w:val="21"/>
              </w:rPr>
              <w:t xml:space="preserve">0-9</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Otherwise "৫" and "5" are distinct tokens.</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numerizer (</w:t>
            </w:r>
            <w:r>
              <w:rPr>
                <w:rFonts w:ascii="Consolas" w:eastAsia="宋体"/>
                <w:b w:val="false"/>
                <w:bCs w:val="false"/>
                <w:i w:val="false"/>
                <w:iCs w:val="false"/>
                <w:strike w:val="false"/>
                <w:color w:val="000000"/>
                <w:sz w:val="21"/>
                <w:szCs w:val="21"/>
              </w:rPr>
              <w:t xml:space="preserve">bnnumerizer</w:t>
            </w:r>
            <w:r>
              <w:rPr>
                <w:rFonts w:ascii="Times New Roman" w:eastAsia="宋体"/>
                <w:b w:val="false"/>
                <w:bCs w:val="false"/>
                <w:i w:val="false"/>
                <w:iCs w:val="false"/>
                <w:strike w:val="false"/>
                <w:color w:val="000000"/>
                <w:sz w:val="21"/>
                <w:szCs w:val="21"/>
              </w:rPr>
              <w:t xml:space="preserv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Converts written-out numbers where available.</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6</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Collapse character runs ≥ 3 to 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Handles emphasis repetition (</w:t>
            </w:r>
            <w:r>
              <w:rPr>
                <w:rFonts w:ascii="Consolas" w:eastAsia="宋体"/>
                <w:b w:val="false"/>
                <w:bCs w:val="false"/>
                <w:i w:val="false"/>
                <w:iCs w:val="false"/>
                <w:strike w:val="false"/>
                <w:color w:val="000000"/>
                <w:sz w:val="21"/>
                <w:szCs w:val="21"/>
              </w:rPr>
              <w:t xml:space="preserve">ভাআআলো</w:t>
            </w:r>
            <w:r>
              <w:rPr>
                <w:rFonts w:ascii="Times New Roman" w:eastAsia="宋体"/>
                <w:b w:val="false"/>
                <w:bCs w:val="false"/>
                <w:i w:val="false"/>
                <w:iCs w:val="false"/>
                <w:strike w:val="false"/>
                <w:color w:val="000000"/>
                <w:sz w:val="21"/>
                <w:szCs w:val="21"/>
              </w:rPr>
              <w:t xml:space="preserve"> → </w:t>
            </w:r>
            <w:r>
              <w:rPr>
                <w:rFonts w:ascii="Consolas" w:eastAsia="宋体"/>
                <w:b w:val="false"/>
                <w:bCs w:val="false"/>
                <w:i w:val="false"/>
                <w:iCs w:val="false"/>
                <w:strike w:val="false"/>
                <w:color w:val="000000"/>
                <w:sz w:val="21"/>
                <w:szCs w:val="21"/>
              </w:rPr>
              <w:t xml:space="preserve">ভাআলো</w:t>
            </w:r>
            <w:r>
              <w:rPr>
                <w:rFonts w:ascii="Times New Roman" w:eastAsia="宋体"/>
                <w:b w:val="false"/>
                <w:bCs w:val="false"/>
                <w:i w:val="false"/>
                <w:iCs w:val="false"/>
                <w:strike w:val="false"/>
                <w:color w:val="000000"/>
                <w:sz w:val="21"/>
                <w:szCs w:val="21"/>
              </w:rPr>
              <w:t xml:space="preserve">) without destroying genuine reduplication.</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bnunicodenormalizer</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Bangla-specific canonicalisation beyond NFC.</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8</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Apply mined grammar rules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Stage B output.</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Retain emoji as tokens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Emoji carry polarity in Bangla social text; discarding them loses signal.</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Strip non-word characters except Bangla block and </w:t>
            </w:r>
            <w:r>
              <w:rPr>
                <w:rFonts w:ascii="Consolas" w:eastAsia="宋体"/>
                <w:b w:val="false"/>
                <w:bCs w:val="false"/>
                <w:i w:val="false"/>
                <w:iCs w:val="false"/>
                <w:strike w:val="false"/>
                <w:color w:val="000000"/>
                <w:sz w:val="21"/>
                <w:szCs w:val="21"/>
              </w:rPr>
              <w:t xml:space="preserv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Removes decorative punctuation.</w:t>
            </w:r>
          </w:p>
        </w:tc>
      </w:tr>
      <w:tr>
        <w:trPr>
          <w:cantSplit/>
        </w:trPr>
        <w:tc>
          <w:tcPr>
            <w:tcW w:type="dxa" w:w="7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11</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Collapse whitespace</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Final tidy.</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Steps 5 and 7 have pure-Python fallbacks, so the pipeline runs on a machine where </w:t>
      </w:r>
      <w:r>
        <w:rPr>
          <w:rFonts w:ascii="Consolas" w:eastAsia="宋体"/>
          <w:b w:val="false"/>
          <w:bCs w:val="false"/>
          <w:i w:val="false"/>
          <w:iCs w:val="false"/>
          <w:strike w:val="false"/>
          <w:color w:val="000000"/>
          <w:sz w:val="24"/>
          <w:szCs w:val="24"/>
        </w:rPr>
        <w:t xml:space="preserve">bnunicodenormalizer</w:t>
      </w:r>
      <w:r>
        <w:rPr>
          <w:rFonts w:ascii="Times New Roman" w:eastAsia="宋体"/>
          <w:b w:val="false"/>
          <w:bCs w:val="false"/>
          <w:i w:val="false"/>
          <w:iCs w:val="false"/>
          <w:strike w:val="false"/>
          <w:color w:val="000000"/>
          <w:sz w:val="24"/>
          <w:szCs w:val="24"/>
        </w:rPr>
        <w:t xml:space="preserve"> / </w:t>
      </w:r>
      <w:r>
        <w:rPr>
          <w:rFonts w:ascii="Consolas" w:eastAsia="宋体"/>
          <w:b w:val="false"/>
          <w:bCs w:val="false"/>
          <w:i w:val="false"/>
          <w:iCs w:val="false"/>
          <w:strike w:val="false"/>
          <w:color w:val="000000"/>
          <w:sz w:val="24"/>
          <w:szCs w:val="24"/>
        </w:rPr>
        <w:t xml:space="preserve">bnnumerizer</w:t>
      </w:r>
      <w:r>
        <w:rPr>
          <w:rFonts w:ascii="Times New Roman" w:eastAsia="宋体"/>
          <w:b w:val="false"/>
          <w:bCs w:val="false"/>
          <w:i w:val="false"/>
          <w:iCs w:val="false"/>
          <w:strike w:val="false"/>
          <w:color w:val="000000"/>
          <w:sz w:val="24"/>
          <w:szCs w:val="24"/>
        </w:rPr>
        <w:t xml:space="preserve"> are unavailable.</w:t>
      </w:r>
    </w:p>
    <w:p>
      <w:pPr>
        <w:pStyle w:val="Heading3"/>
        <w:spacing w:after="100" w:before="200"/>
        <w:jc w:val="left"/>
      </w:pPr>
      <w:r>
        <w:rPr>
          <w:rFonts w:ascii="Times New Roman" w:eastAsia="黑体"/>
          <w:b/>
          <w:bCs/>
          <w:color w:val="000000"/>
          <w:sz w:val="24"/>
          <w:szCs w:val="24"/>
        </w:rPr>
        <w:t xml:space="preserve">3.5.2 Stage E — Negation-Scope Tagging</w:t>
      </w:r>
    </w:p>
    <w:p>
      <w:pPr>
        <w:pStyle w:val="Body"/>
        <w:jc w:val="both"/>
      </w:pPr>
      <w:r>
        <w:rPr>
          <w:rFonts w:ascii="Times New Roman" w:eastAsia="宋体"/>
          <w:b w:val="false"/>
          <w:bCs w:val="false"/>
          <w:i w:val="false"/>
          <w:iCs w:val="false"/>
          <w:strike w:val="false"/>
          <w:color w:val="000000"/>
          <w:sz w:val="24"/>
          <w:szCs w:val="24"/>
        </w:rPr>
        <w:t xml:space="preserve">For each token, if it is a negator, the following </w:t>
      </w:r>
      <w:r>
        <w:rPr>
          <w:rFonts w:ascii="Consolas" w:eastAsia="宋体"/>
          <w:b w:val="false"/>
          <w:bCs w:val="false"/>
          <w:i w:val="false"/>
          <w:iCs w:val="false"/>
          <w:strike w:val="false"/>
          <w:color w:val="000000"/>
          <w:sz w:val="24"/>
          <w:szCs w:val="24"/>
        </w:rPr>
        <w:t xml:space="preserve">NEGATION_WINDOW = 3</w:t>
      </w:r>
      <w:r>
        <w:rPr>
          <w:rFonts w:ascii="Times New Roman" w:eastAsia="宋体"/>
          <w:b w:val="false"/>
          <w:bCs w:val="false"/>
          <w:i w:val="false"/>
          <w:iCs w:val="false"/>
          <w:strike w:val="false"/>
          <w:color w:val="000000"/>
          <w:sz w:val="24"/>
          <w:szCs w:val="24"/>
        </w:rPr>
        <w:t xml:space="preserve"> tokens are prefixed with </w:t>
      </w:r>
      <w:r>
        <w:rPr>
          <w:rFonts w:ascii="Consolas" w:eastAsia="宋体"/>
          <w:b w:val="false"/>
          <w:bCs w:val="false"/>
          <w:i w:val="false"/>
          <w:iCs w:val="false"/>
          <w:strike w:val="false"/>
          <w:color w:val="000000"/>
          <w:sz w:val="24"/>
          <w:szCs w:val="24"/>
        </w:rPr>
        <w:t xml:space="preserve">NEG_</w:t>
      </w:r>
      <w:r>
        <w:rPr>
          <w:rFonts w:ascii="Times New Roman" w:eastAsia="宋体"/>
          <w:b w:val="false"/>
          <w:bCs w:val="false"/>
          <w:i w:val="false"/>
          <w:iCs w:val="false"/>
          <w:strike w:val="false"/>
          <w:color w:val="000000"/>
          <w:sz w:val="24"/>
          <w:szCs w:val="24"/>
        </w:rPr>
        <w:t xml:space="preserve">:</w:t>
      </w:r>
    </w:p>
    <w:p>
      <w:pPr>
        <w:shd w:fill="F5F5F5" w:val="clear"/>
        <w:spacing w:after="0" w:line="280"/>
        <w:ind w:left="240" w:right="240"/>
        <w:jc w:val="left"/>
      </w:pPr>
      <w:r>
        <w:rPr>
          <w:rFonts w:ascii="Consolas" w:eastAsia="宋体"/>
          <w:color w:val="000000"/>
          <w:sz w:val="21"/>
          <w:szCs w:val="21"/>
        </w:rPr>
        <w:t xml:space="preserve">input :  পণ্যটি ভালো না</w:t>
      </w:r>
    </w:p>
    <w:p>
      <w:pPr>
        <w:shd w:fill="F5F5F5" w:val="clear"/>
        <w:spacing w:after="0" w:line="280"/>
        <w:ind w:left="240" w:right="240"/>
        <w:jc w:val="left"/>
      </w:pPr>
      <w:r>
        <w:rPr>
          <w:rFonts w:ascii="Consolas" w:eastAsia="宋体"/>
          <w:color w:val="000000"/>
          <w:sz w:val="21"/>
          <w:szCs w:val="21"/>
        </w:rPr>
        <w:t xml:space="preserve">tokens:  [পণ্যটি] [ভালো] [না]</w:t>
      </w:r>
    </w:p>
    <w:p>
      <w:pPr>
        <w:spacing w:after="120"/>
      </w:pPr>
    </w:p>
    <w:p>
      <w:pPr>
        <w:pStyle w:val="Body"/>
        <w:jc w:val="both"/>
      </w:pPr>
      <w:r>
        <w:rPr>
          <w:rFonts w:ascii="Times New Roman" w:eastAsia="宋体"/>
          <w:b w:val="false"/>
          <w:bCs w:val="false"/>
          <w:i w:val="false"/>
          <w:iCs w:val="false"/>
          <w:strike w:val="false"/>
          <w:color w:val="000000"/>
          <w:sz w:val="24"/>
          <w:szCs w:val="24"/>
        </w:rPr>
        <w:t xml:space="preserve">Bangla typically places the negator </w:t>
      </w:r>
      <w:r>
        <w:rPr>
          <w:rFonts w:ascii="Times New Roman" w:eastAsia="宋体"/>
          <w:b w:val="false"/>
          <w:bCs w:val="false"/>
          <w:i/>
          <w:iCs/>
          <w:strike w:val="false"/>
          <w:color w:val="000000"/>
          <w:sz w:val="24"/>
          <w:szCs w:val="24"/>
        </w:rPr>
        <w:t xml:space="preserve">after</w:t>
      </w:r>
      <w:r>
        <w:rPr>
          <w:rFonts w:ascii="Times New Roman" w:eastAsia="宋体"/>
          <w:b w:val="false"/>
          <w:bCs w:val="false"/>
          <w:i w:val="false"/>
          <w:iCs w:val="false"/>
          <w:strike w:val="false"/>
          <w:color w:val="000000"/>
          <w:sz w:val="24"/>
          <w:szCs w:val="24"/>
        </w:rPr>
        <w:t xml:space="preserve"> the sentiment-bearing word, so the window alone would tag nothing useful here. The implementation therefore also benefits from the fact that Bangla frequently </w:t>
      </w:r>
      <w:r>
        <w:rPr>
          <w:rFonts w:ascii="Times New Roman" w:eastAsia="宋体"/>
          <w:b w:val="false"/>
          <w:bCs w:val="false"/>
          <w:i/>
          <w:iCs/>
          <w:strike w:val="false"/>
          <w:color w:val="000000"/>
          <w:sz w:val="24"/>
          <w:szCs w:val="24"/>
        </w:rPr>
        <w:t xml:space="preserve">pre-negates</w:t>
      </w:r>
      <w:r>
        <w:rPr>
          <w:rFonts w:ascii="Times New Roman" w:eastAsia="宋体"/>
          <w:b w:val="false"/>
          <w:bCs w:val="false"/>
          <w:i w:val="false"/>
          <w:iCs w:val="false"/>
          <w:strike w:val="false"/>
          <w:color w:val="000000"/>
          <w:sz w:val="24"/>
          <w:szCs w:val="24"/>
        </w:rPr>
        <w:t xml:space="preserve"> in colloquial and code-mixed text (</w:t>
      </w:r>
      <w:r>
        <w:rPr>
          <w:rFonts w:ascii="Consolas" w:eastAsia="宋体"/>
          <w:b w:val="false"/>
          <w:bCs w:val="false"/>
          <w:i w:val="false"/>
          <w:iCs w:val="false"/>
          <w:strike w:val="false"/>
          <w:color w:val="000000"/>
          <w:sz w:val="24"/>
          <w:szCs w:val="24"/>
        </w:rPr>
        <w:t xml:space="preserve">না ভালো লাগেনি</w:t>
      </w:r>
      <w:r>
        <w:rPr>
          <w:rFonts w:ascii="Times New Roman" w:eastAsia="宋体"/>
          <w:b w:val="false"/>
          <w:bCs w:val="false"/>
          <w:i w:val="false"/>
          <w:iCs w:val="false"/>
          <w:strike w:val="false"/>
          <w:color w:val="000000"/>
          <w:sz w:val="24"/>
          <w:szCs w:val="24"/>
        </w:rPr>
        <w:t xml:space="preserve">), and from multi-word negators in the seed list (</w:t>
      </w:r>
      <w:r>
        <w:rPr>
          <w:rFonts w:ascii="Consolas" w:eastAsia="宋体"/>
          <w:b w:val="false"/>
          <w:bCs w:val="false"/>
          <w:i w:val="false"/>
          <w:iCs w:val="false"/>
          <w:strike w:val="false"/>
          <w:color w:val="000000"/>
          <w:sz w:val="24"/>
          <w:szCs w:val="24"/>
        </w:rPr>
        <w:t xml:space="preserve">হয় না</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ছিল না</w:t>
      </w:r>
      <w:r>
        <w:rPr>
          <w:rFonts w:ascii="Times New Roman" w:eastAsia="宋体"/>
          <w:b w:val="false"/>
          <w:bCs w:val="false"/>
          <w:i w:val="false"/>
          <w:iCs w:val="false"/>
          <w:strike w:val="false"/>
          <w:color w:val="000000"/>
          <w:sz w:val="24"/>
          <w:szCs w:val="24"/>
        </w:rPr>
        <w:t xml:space="preserve">) which are matched as tokens.</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 </w:t>
      </w:r>
      <w:r>
        <w:rPr>
          <w:rFonts w:ascii="Times New Roman" w:eastAsia="宋体"/>
          <w:b/>
          <w:bCs/>
          <w:i w:val="false"/>
          <w:iCs w:val="false"/>
          <w:strike w:val="false"/>
          <w:color w:val="4D4D4D"/>
          <w:sz w:val="24"/>
          <w:szCs w:val="24"/>
        </w:rPr>
        <w:t xml:space="preserve">Honest assessment.</w:t>
      </w:r>
      <w:r>
        <w:rPr>
          <w:rFonts w:ascii="Times New Roman" w:eastAsia="宋体"/>
          <w:b w:val="false"/>
          <w:bCs w:val="false"/>
          <w:i w:val="false"/>
          <w:iCs w:val="false"/>
          <w:strike w:val="false"/>
          <w:color w:val="4D4D4D"/>
          <w:sz w:val="24"/>
          <w:szCs w:val="24"/>
        </w:rPr>
        <w:t xml:space="preserve"> Post-verbal negation is the dominant Bangla pattern, and a forward window does not capture it. A backward window (tagging the 3 tokens </w:t>
      </w:r>
      <w:r>
        <w:rPr>
          <w:rFonts w:ascii="Times New Roman" w:eastAsia="宋体"/>
          <w:b w:val="false"/>
          <w:bCs w:val="false"/>
          <w:i/>
          <w:iCs/>
          <w:strike w:val="false"/>
          <w:color w:val="4D4D4D"/>
          <w:sz w:val="24"/>
          <w:szCs w:val="24"/>
        </w:rPr>
        <w:t xml:space="preserve">before</w:t>
      </w:r>
      <w:r>
        <w:rPr>
          <w:rFonts w:ascii="Times New Roman" w:eastAsia="宋体"/>
          <w:b w:val="false"/>
          <w:bCs w:val="false"/>
          <w:i w:val="false"/>
          <w:iCs w:val="false"/>
          <w:strike w:val="false"/>
          <w:color w:val="4D4D4D"/>
          <w:sz w:val="24"/>
          <w:szCs w:val="24"/>
        </w:rPr>
        <w:t xml:space="preserve"> the negator) is arguably better matched to Bangla syntax. The current implementation uses a forward window because that is the convention in the negation-handling literature (originating from English), and because changing it is a one-line edit. </w:t>
      </w:r>
      <w:r>
        <w:rPr>
          <w:rFonts w:ascii="Times New Roman" w:eastAsia="宋体"/>
          <w:b/>
          <w:bCs/>
          <w:i w:val="false"/>
          <w:iCs w:val="false"/>
          <w:strike w:val="false"/>
          <w:color w:val="4D4D4D"/>
          <w:sz w:val="24"/>
          <w:szCs w:val="24"/>
        </w:rPr>
        <w:t xml:space="preserve">Notebook 03 §4.2 measures accuracy on the negated subset specifically, which is what determines whether this component helps or is decoration.</w:t>
      </w:r>
      <w:r>
        <w:rPr>
          <w:rFonts w:ascii="Times New Roman" w:eastAsia="宋体"/>
          <w:b w:val="false"/>
          <w:bCs w:val="false"/>
          <w:i w:val="false"/>
          <w:iCs w:val="false"/>
          <w:strike w:val="false"/>
          <w:color w:val="4D4D4D"/>
          <w:sz w:val="24"/>
          <w:szCs w:val="24"/>
        </w:rPr>
        <w:t xml:space="preserve"> If the negated-slice accuracy is no better than the non-negated slice, the honest conclusion is that the tagging did not help, and that belongs in the report.</w:t>
      </w:r>
    </w:p>
    <w:p>
      <w:pPr>
        <w:pStyle w:val="Body"/>
        <w:jc w:val="both"/>
      </w:pPr>
      <w:r>
        <w:rPr>
          <w:rFonts w:ascii="Consolas" w:eastAsia="宋体"/>
          <w:b w:val="false"/>
          <w:bCs w:val="false"/>
          <w:i w:val="false"/>
          <w:iCs w:val="false"/>
          <w:strike w:val="false"/>
          <w:color w:val="000000"/>
          <w:sz w:val="24"/>
          <w:szCs w:val="24"/>
        </w:rPr>
        <w:t xml:space="preserve">NEG_</w:t>
      </w:r>
      <w:r>
        <w:rPr>
          <w:rFonts w:ascii="Times New Roman" w:eastAsia="宋体"/>
          <w:b w:val="false"/>
          <w:bCs w:val="false"/>
          <w:i w:val="false"/>
          <w:iCs w:val="false"/>
          <w:strike w:val="false"/>
          <w:color w:val="000000"/>
          <w:sz w:val="24"/>
          <w:szCs w:val="24"/>
        </w:rPr>
        <w:t xml:space="preserve">-prefixed tokens become vocabulary entries of their own. The tokeniser treats </w:t>
      </w:r>
      <w:r>
        <w:rPr>
          <w:rFonts w:ascii="Consolas" w:eastAsia="宋体"/>
          <w:b w:val="false"/>
          <w:bCs w:val="false"/>
          <w:i w:val="false"/>
          <w:iCs w:val="false"/>
          <w:strike w:val="false"/>
          <w:color w:val="000000"/>
          <w:sz w:val="24"/>
          <w:szCs w:val="24"/>
        </w:rPr>
        <w:t xml:space="preserve">NEG_ভালো</w:t>
      </w:r>
      <w:r>
        <w:rPr>
          <w:rFonts w:ascii="Times New Roman" w:eastAsia="宋体"/>
          <w:b w:val="false"/>
          <w:bCs w:val="false"/>
          <w:i w:val="false"/>
          <w:iCs w:val="false"/>
          <w:strike w:val="false"/>
          <w:color w:val="000000"/>
          <w:sz w:val="24"/>
          <w:szCs w:val="24"/>
        </w:rPr>
        <w:t xml:space="preserve"> as distinct from </w:t>
      </w:r>
      <w:r>
        <w:rPr>
          <w:rFonts w:ascii="Consolas" w:eastAsia="宋体"/>
          <w:b w:val="false"/>
          <w:bCs w:val="false"/>
          <w:i w:val="false"/>
          <w:iCs w:val="false"/>
          <w:strike w:val="false"/>
          <w:color w:val="000000"/>
          <w:sz w:val="24"/>
          <w:szCs w:val="24"/>
        </w:rPr>
        <w:t xml:space="preserve">ভালো</w:t>
      </w:r>
      <w:r>
        <w:rPr>
          <w:rFonts w:ascii="Times New Roman" w:eastAsia="宋体"/>
          <w:b w:val="false"/>
          <w:bCs w:val="false"/>
          <w:i w:val="false"/>
          <w:iCs w:val="false"/>
          <w:strike w:val="false"/>
          <w:color w:val="000000"/>
          <w:sz w:val="24"/>
          <w:szCs w:val="24"/>
        </w:rPr>
        <w:t xml:space="preserve">, so the model can learn separate embeddings for praised and negated forms.</w:t>
      </w:r>
    </w:p>
    <w:p>
      <w:pPr>
        <w:pStyle w:val="Heading3"/>
        <w:spacing w:after="100" w:before="200"/>
        <w:jc w:val="left"/>
      </w:pPr>
      <w:r>
        <w:rPr>
          <w:rFonts w:ascii="Times New Roman" w:eastAsia="黑体"/>
          <w:b/>
          <w:bCs/>
          <w:color w:val="000000"/>
          <w:sz w:val="24"/>
          <w:szCs w:val="24"/>
        </w:rPr>
        <w:t xml:space="preserve">3.5.3 Stage G — Filtering</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37"/>
        <w:gridCol w:w="2715"/>
        <w:gridCol w:w="3610"/>
      </w:tblGrid>
      <w:tr>
        <w:trPr>
          <w:cantSplit/>
          <w:tblHeader/>
        </w:trPr>
        <w:tc>
          <w:tcPr>
            <w:tcW w:type="dxa" w:w="183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Filter</w:t>
            </w:r>
          </w:p>
        </w:tc>
        <w:tc>
          <w:tcPr>
            <w:tcW w:type="dxa" w:w="271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Threshold</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Why</w:t>
            </w:r>
          </w:p>
        </w:tc>
      </w:tr>
      <w:tr>
        <w:trPr>
          <w:cantSplit/>
        </w:trPr>
        <w:tc>
          <w:tcPr>
            <w:tcW w:type="dxa" w:w="183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Minimum text length</w:t>
            </w:r>
          </w:p>
        </w:tc>
        <w:tc>
          <w:tcPr>
            <w:tcW w:type="dxa" w:w="271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 characters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Removes empty and near-empty rows</w:t>
            </w:r>
          </w:p>
        </w:tc>
      </w:tr>
      <w:tr>
        <w:trPr>
          <w:cantSplit/>
        </w:trPr>
        <w:tc>
          <w:tcPr>
            <w:tcW w:type="dxa" w:w="183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Maximum text length</w:t>
            </w:r>
          </w:p>
        </w:tc>
        <w:tc>
          <w:tcPr>
            <w:tcW w:type="dxa" w:w="271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1000 characters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Truncation happens later at tokenisation; this bounds memory</w:t>
            </w:r>
          </w:p>
        </w:tc>
      </w:tr>
      <w:tr>
        <w:trPr>
          <w:cantSplit/>
        </w:trPr>
        <w:tc>
          <w:tcPr>
            <w:tcW w:type="dxa" w:w="183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script ratio</w:t>
            </w:r>
          </w:p>
        </w:tc>
        <w:tc>
          <w:tcPr>
            <w:tcW w:type="dxa" w:w="271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0.4 of non-space characters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Admits genuine code-mixed text while dropping pure-English and spam rows</w:t>
            </w:r>
          </w:p>
        </w:tc>
      </w:tr>
      <w:tr>
        <w:trPr>
          <w:cantSplit/>
        </w:trPr>
        <w:tc>
          <w:tcPr>
            <w:tcW w:type="dxa" w:w="183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Exact duplicates</w:t>
            </w:r>
          </w:p>
        </w:tc>
        <w:tc>
          <w:tcPr>
            <w:tcW w:type="dxa" w:w="271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on normalised </w:t>
            </w:r>
            <w:r>
              <w:rPr>
                <w:rFonts w:ascii="Consolas" w:eastAsia="宋体"/>
                <w:b w:val="false"/>
                <w:bCs w:val="false"/>
                <w:i w:val="false"/>
                <w:iCs w:val="false"/>
                <w:strike w:val="false"/>
                <w:color w:val="000000"/>
                <w:sz w:val="21"/>
                <w:szCs w:val="21"/>
              </w:rPr>
              <w:t xml:space="preserve">text</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same comment is often posted across platforms; keeping duplicates leaks between splits and inflates test scores</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Deduplication happens </w:t>
      </w:r>
      <w:r>
        <w:rPr>
          <w:rFonts w:ascii="Times New Roman" w:eastAsia="宋体"/>
          <w:b/>
          <w:bCs/>
          <w:i w:val="false"/>
          <w:iCs w:val="false"/>
          <w:strike w:val="false"/>
          <w:color w:val="000000"/>
          <w:sz w:val="24"/>
          <w:szCs w:val="24"/>
        </w:rPr>
        <w:t xml:space="preserve">before</w:t>
      </w:r>
      <w:r>
        <w:rPr>
          <w:rFonts w:ascii="Times New Roman" w:eastAsia="宋体"/>
          <w:b w:val="false"/>
          <w:bCs w:val="false"/>
          <w:i w:val="false"/>
          <w:iCs w:val="false"/>
          <w:strike w:val="false"/>
          <w:color w:val="000000"/>
          <w:sz w:val="24"/>
          <w:szCs w:val="24"/>
        </w:rPr>
        <w:t xml:space="preserve"> splitting and operates on the normalised text, so two surface variants of the same comment collapse to one row.</w:t>
      </w:r>
    </w:p>
    <w:p>
      <w:pPr>
        <w:pStyle w:val="Heading3"/>
        <w:spacing w:after="100" w:before="200"/>
        <w:jc w:val="left"/>
      </w:pPr>
      <w:r>
        <w:rPr>
          <w:rFonts w:ascii="Times New Roman" w:eastAsia="黑体"/>
          <w:b/>
          <w:bCs/>
          <w:color w:val="000000"/>
          <w:sz w:val="24"/>
          <w:szCs w:val="24"/>
        </w:rPr>
        <w:t xml:space="preserve">3.5.4 Stage H — Splitting</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755"/>
        <w:gridCol w:w="3610"/>
        <w:gridCol w:w="1755"/>
      </w:tblGrid>
      <w:tr>
        <w:trPr>
          <w:cantSplit/>
          <w:tblHeader/>
        </w:trPr>
        <w:tc>
          <w:tcPr>
            <w:tcW w:type="dxa" w:w="175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Split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Fraction</w:t>
            </w:r>
          </w:p>
        </w:tc>
        <w:tc>
          <w:tcPr>
            <w:tcW w:type="dxa" w:w="175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Size field</w:t>
            </w:r>
          </w:p>
        </w:tc>
      </w:tr>
      <w:tr>
        <w:trPr>
          <w:cantSplit/>
        </w:trPr>
        <w:tc>
          <w:tcPr>
            <w:tcW w:type="dxa" w:w="175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test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15%</w:t>
            </w:r>
          </w:p>
        </w:tc>
        <w:tc>
          <w:tcPr>
            <w:tcW w:type="dxa" w:w="175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test_size</w:t>
            </w:r>
          </w:p>
        </w:tc>
      </w:tr>
      <w:tr>
        <w:trPr>
          <w:cantSplit/>
        </w:trPr>
        <w:tc>
          <w:tcPr>
            <w:tcW w:type="dxa" w:w="175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validation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15% of total (carved from the remainder)</w:t>
            </w:r>
          </w:p>
        </w:tc>
        <w:tc>
          <w:tcPr>
            <w:tcW w:type="dxa" w:w="175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val_size</w:t>
            </w:r>
          </w:p>
        </w:tc>
      </w:tr>
      <w:tr>
        <w:trPr>
          <w:cantSplit/>
        </w:trPr>
        <w:tc>
          <w:tcPr>
            <w:tcW w:type="dxa" w:w="175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train</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70%</w:t>
            </w:r>
          </w:p>
        </w:tc>
        <w:tc>
          <w:tcPr>
            <w:tcW w:type="dxa" w:w="175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t>
            </w:r>
          </w:p>
        </w:tc>
      </w:tr>
    </w:tbl>
    <w:p>
      <w:pPr>
        <w:spacing w:after="120"/>
      </w:pPr>
    </w:p>
    <w:p>
      <w:pPr>
        <w:pStyle w:val="Body"/>
        <w:jc w:val="both"/>
      </w:pPr>
      <w:r>
        <w:rPr>
          <w:rFonts w:ascii="Times New Roman" w:eastAsia="宋体"/>
          <w:b/>
          <w:bCs/>
          <w:i w:val="false"/>
          <w:iCs w:val="false"/>
          <w:strike w:val="false"/>
          <w:color w:val="000000"/>
          <w:sz w:val="24"/>
          <w:szCs w:val="24"/>
        </w:rPr>
        <w:t xml:space="preserve">Stratified on </w:t>
      </w:r>
      <w:r>
        <w:rPr>
          <w:rFonts w:ascii="Consolas" w:eastAsia="宋体"/>
          <w:b/>
          <w:bCs/>
          <w:i w:val="false"/>
          <w:iCs w:val="false"/>
          <w:strike w:val="false"/>
          <w:color w:val="000000"/>
          <w:sz w:val="24"/>
          <w:szCs w:val="24"/>
        </w:rPr>
        <w:t xml:space="preserve">(label, source)</w:t>
      </w:r>
      <w:r>
        <w:rPr>
          <w:rFonts w:ascii="Times New Roman" w:eastAsia="宋体"/>
          <w:b/>
          <w:bCs/>
          <w:i w:val="false"/>
          <w:iCs w:val="false"/>
          <w:strike w:val="false"/>
          <w:color w:val="000000"/>
          <w:sz w:val="24"/>
          <w:szCs w:val="24"/>
        </w:rPr>
        <w:t xml:space="preserve"> jointly.</w:t>
      </w:r>
      <w:r>
        <w:rPr>
          <w:rFonts w:ascii="Times New Roman" w:eastAsia="宋体"/>
          <w:b w:val="false"/>
          <w:bCs w:val="false"/>
          <w:i w:val="false"/>
          <w:iCs w:val="false"/>
          <w:strike w:val="false"/>
          <w:color w:val="000000"/>
          <w:sz w:val="24"/>
          <w:szCs w:val="24"/>
        </w:rPr>
        <w:t xml:space="preserve"> Stratifying on label alone can still place an entire platform in one split. Stratifying on the pair forces every source to contribute proportionally to all three splits.</w:t>
      </w:r>
    </w:p>
    <w:p>
      <w:pPr>
        <w:pStyle w:val="Body"/>
        <w:jc w:val="both"/>
      </w:pPr>
      <w:r>
        <w:rPr>
          <w:rFonts w:ascii="Times New Roman" w:eastAsia="宋体"/>
          <w:b/>
          <w:bCs/>
          <w:i w:val="false"/>
          <w:iCs w:val="false"/>
          <w:strike w:val="false"/>
          <w:color w:val="000000"/>
          <w:sz w:val="24"/>
          <w:szCs w:val="24"/>
        </w:rPr>
        <w:t xml:space="preserve">Majority-class capping.</w:t>
      </w:r>
      <w:r>
        <w:rPr>
          <w:rFonts w:ascii="Times New Roman" w:eastAsia="宋体"/>
          <w:b w:val="false"/>
          <w:bCs w:val="false"/>
          <w:i w:val="false"/>
          <w:iCs w:val="false"/>
          <w:strike w:val="false"/>
          <w:color w:val="000000"/>
          <w:sz w:val="24"/>
          <w:szCs w:val="24"/>
        </w:rPr>
        <w:t xml:space="preserve"> If any class exceeds </w:t>
      </w:r>
      <w:r>
        <w:rPr>
          <w:rFonts w:ascii="Consolas" w:eastAsia="宋体"/>
          <w:b w:val="false"/>
          <w:bCs w:val="false"/>
          <w:i w:val="false"/>
          <w:iCs w:val="false"/>
          <w:strike w:val="false"/>
          <w:color w:val="000000"/>
          <w:sz w:val="24"/>
          <w:szCs w:val="24"/>
        </w:rPr>
        <w:t xml:space="preserve">MAX_CLASS_SHARE = 0.60</w:t>
      </w:r>
      <w:r>
        <w:rPr>
          <w:rFonts w:ascii="Times New Roman" w:eastAsia="宋体"/>
          <w:b w:val="false"/>
          <w:bCs w:val="false"/>
          <w:i w:val="false"/>
          <w:iCs w:val="false"/>
          <w:strike w:val="false"/>
          <w:color w:val="000000"/>
          <w:sz w:val="24"/>
          <w:szCs w:val="24"/>
        </w:rPr>
        <w:t xml:space="preserve"> of the training frame, it is downsampled to that cap. This is used </w:t>
      </w:r>
      <w:r>
        <w:rPr>
          <w:rFonts w:ascii="Times New Roman" w:eastAsia="宋体"/>
          <w:b w:val="false"/>
          <w:bCs w:val="false"/>
          <w:i/>
          <w:iCs/>
          <w:strike w:val="false"/>
          <w:color w:val="000000"/>
          <w:sz w:val="24"/>
          <w:szCs w:val="24"/>
        </w:rPr>
        <w:t xml:space="preserve">alongside</w:t>
      </w:r>
      <w:r>
        <w:rPr>
          <w:rFonts w:ascii="Times New Roman" w:eastAsia="宋体"/>
          <w:b w:val="false"/>
          <w:bCs w:val="false"/>
          <w:i w:val="false"/>
          <w:iCs w:val="false"/>
          <w:strike w:val="false"/>
          <w:color w:val="000000"/>
          <w:sz w:val="24"/>
          <w:szCs w:val="24"/>
        </w:rPr>
        <w:t xml:space="preserve"> inverse-frequency class weights, not instead of them: weights alone leave the model seeing a heavily skewed gradient stream, while downsampling alone discards information. Both together give a balanced effective distribution without either problem dominating.</w:t>
      </w:r>
    </w:p>
    <w:p>
      <w:pPr>
        <w:pStyle w:val="Body"/>
        <w:jc w:val="both"/>
      </w:pPr>
      <w:r>
        <w:rPr>
          <w:rFonts w:ascii="Times New Roman" w:eastAsia="宋体"/>
          <w:b/>
          <w:bCs/>
          <w:i w:val="false"/>
          <w:iCs w:val="false"/>
          <w:strike w:val="false"/>
          <w:color w:val="000000"/>
          <w:sz w:val="24"/>
          <w:szCs w:val="24"/>
        </w:rPr>
        <w:t xml:space="preserve">Seed</w:t>
      </w:r>
      <w:r>
        <w:rPr>
          <w:rFonts w:ascii="Times New Roman" w:eastAsia="宋体"/>
          <w:b w:val="false"/>
          <w:bCs w:val="false"/>
          <w:i w:val="false"/>
          <w:iCs w:val="false"/>
          <w:strike w:val="false"/>
          <w:color w:val="000000"/>
          <w:sz w:val="24"/>
          <w:szCs w:val="24"/>
        </w:rPr>
        <w:t xml:space="preserve"> is fixed at </w:t>
      </w:r>
      <w:r>
        <w:rPr>
          <w:rFonts w:ascii="Consolas" w:eastAsia="宋体"/>
          <w:b w:val="false"/>
          <w:bCs w:val="false"/>
          <w:i w:val="false"/>
          <w:iCs w:val="false"/>
          <w:strike w:val="false"/>
          <w:color w:val="000000"/>
          <w:sz w:val="24"/>
          <w:szCs w:val="24"/>
        </w:rPr>
        <w:t xml:space="preserve">SEED = 42</w:t>
      </w:r>
      <w:r>
        <w:rPr>
          <w:rFonts w:ascii="Times New Roman" w:eastAsia="宋体"/>
          <w:b w:val="false"/>
          <w:bCs w:val="false"/>
          <w:i w:val="false"/>
          <w:iCs w:val="false"/>
          <w:strike w:val="false"/>
          <w:color w:val="000000"/>
          <w:sz w:val="24"/>
          <w:szCs w:val="24"/>
        </w:rPr>
        <w:t xml:space="preserve"> for every random operation (splitting, downsampling, training).</w:t>
      </w:r>
    </w:p>
    <w:p>
      <w:pPr>
        <w:pStyle w:val="Heading3"/>
        <w:spacing w:after="100" w:before="200"/>
        <w:jc w:val="left"/>
      </w:pPr>
      <w:r>
        <w:rPr>
          <w:rFonts w:ascii="Times New Roman" w:eastAsia="黑体"/>
          <w:b/>
          <w:bCs/>
          <w:color w:val="000000"/>
          <w:sz w:val="24"/>
          <w:szCs w:val="24"/>
        </w:rPr>
        <w:t xml:space="preserve">3.5.5 Derived columns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98"/>
        <w:gridCol w:w="925"/>
        <w:gridCol w:w="3610"/>
      </w:tblGrid>
      <w:tr>
        <w:trPr>
          <w:cantSplit/>
          <w:tblHeader/>
        </w:trPr>
        <w:tc>
          <w:tcPr>
            <w:tcW w:type="dxa" w:w="21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Column</w:t>
            </w:r>
          </w:p>
        </w:tc>
        <w:tc>
          <w:tcPr>
            <w:tcW w:type="dxa" w:w="92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Type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Used for</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raw_text</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Original input, preserved for auditability</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text</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Normalised + negation-tagged model input</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label</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Canonical 3-class name</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label_id</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Canonical 3-class index</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binary_label</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Derived 2-class name</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binary_label_id</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Derived 2-class index</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source</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Provenance — enables per-source slice analysis</w:t>
            </w:r>
          </w:p>
        </w:tc>
      </w:tr>
      <w:tr>
        <w:trPr>
          <w:cantSplit/>
        </w:trPr>
        <w:tc>
          <w:tcPr>
            <w:tcW w:type="dxa" w:w="219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has_negation</w:t>
            </w:r>
          </w:p>
        </w:tc>
        <w:tc>
          <w:tcPr>
            <w:tcW w:type="dxa" w:w="92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bool</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Enables the negation slice</w:t>
            </w:r>
          </w:p>
        </w:tc>
      </w:tr>
      <w:tr>
        <w:trPr>
          <w:cantSplit/>
        </w:trPr>
        <w:tc>
          <w:tcPr>
            <w:tcW w:type="dxa" w:w="2198"/>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n_tokens</w:t>
            </w:r>
          </w:p>
        </w:tc>
        <w:tc>
          <w:tcPr>
            <w:tcW w:type="dxa" w:w="92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int</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Enables the length slice</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Keeping </w:t>
      </w:r>
      <w:r>
        <w:rPr>
          <w:rFonts w:ascii="Consolas" w:eastAsia="宋体"/>
          <w:b w:val="false"/>
          <w:bCs w:val="false"/>
          <w:i w:val="false"/>
          <w:iCs w:val="false"/>
          <w:strike w:val="false"/>
          <w:color w:val="000000"/>
          <w:sz w:val="24"/>
          <w:szCs w:val="24"/>
        </w:rPr>
        <w:t xml:space="preserve">source</w:t>
      </w:r>
      <w:r>
        <w:rPr>
          <w:rFonts w:ascii="Times New Roman" w:eastAsia="宋体"/>
          <w:b w:val="false"/>
          <w:bCs w:val="false"/>
          <w:i w:val="false"/>
          <w:iCs w:val="false"/>
          <w:strike w:val="false"/>
          <w:color w:val="000000"/>
          <w:sz w:val="24"/>
          <w:szCs w:val="24"/>
        </w:rPr>
        <w:t xml:space="preserve"> in the training file is unusual and deliberate: it is what makes the leakage audit and per-source generalisation analysis possible.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3.6 Models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347"/>
        <w:gridCol w:w="2155"/>
        <w:gridCol w:w="1683"/>
        <w:gridCol w:w="1953"/>
        <w:gridCol w:w="1886"/>
      </w:tblGrid>
      <w:tr>
        <w:trPr>
          <w:cantSplit/>
          <w:tblHeader/>
        </w:trPr>
        <w:tc>
          <w:tcPr>
            <w:tcW w:type="dxa" w:w="134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Key</w:t>
            </w:r>
          </w:p>
        </w:tc>
        <w:tc>
          <w:tcPr>
            <w:tcW w:type="dxa" w:w="215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Hugging Face ID</w:t>
            </w:r>
          </w:p>
        </w:tc>
        <w:tc>
          <w:tcPr>
            <w:tcW w:type="dxa" w:w="168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Family</w:t>
            </w:r>
          </w:p>
        </w:tc>
        <w:tc>
          <w:tcPr>
            <w:tcW w:type="dxa" w:w="195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Parameters</w:t>
            </w:r>
          </w:p>
        </w:tc>
        <w:tc>
          <w:tcPr>
            <w:tcW w:type="dxa" w:w="188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Role</w:t>
            </w:r>
          </w:p>
        </w:tc>
      </w:tr>
      <w:tr>
        <w:trPr>
          <w:cantSplit/>
        </w:trPr>
        <w:tc>
          <w:tcPr>
            <w:tcW w:type="dxa" w:w="134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banglabert</w:t>
            </w:r>
          </w:p>
        </w:tc>
        <w:tc>
          <w:tcPr>
            <w:tcW w:type="dxa" w:w="215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csebuetnlp/banglabert</w:t>
            </w:r>
          </w:p>
        </w:tc>
        <w:tc>
          <w:tcPr>
            <w:tcW w:type="dxa" w:w="168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ELECTRA discriminator</w:t>
            </w:r>
          </w:p>
        </w:tc>
        <w:tc>
          <w:tcPr>
            <w:tcW w:type="dxa" w:w="195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~110M</w:t>
            </w:r>
          </w:p>
        </w:tc>
        <w:tc>
          <w:tcPr>
            <w:tcW w:type="dxa" w:w="188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primary, Bangla-specific</w:t>
            </w:r>
          </w:p>
        </w:tc>
      </w:tr>
      <w:tr>
        <w:trPr>
          <w:cantSplit/>
        </w:trPr>
        <w:tc>
          <w:tcPr>
            <w:tcW w:type="dxa" w:w="134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bangla_bert_base</w:t>
            </w:r>
          </w:p>
        </w:tc>
        <w:tc>
          <w:tcPr>
            <w:tcW w:type="dxa" w:w="215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sagorsarker/bangla-bert-base</w:t>
            </w:r>
          </w:p>
        </w:tc>
        <w:tc>
          <w:tcPr>
            <w:tcW w:type="dxa" w:w="168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BERT-base</w:t>
            </w:r>
          </w:p>
        </w:tc>
        <w:tc>
          <w:tcPr>
            <w:tcW w:type="dxa" w:w="195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~110M (12L/768H/12 heads)</w:t>
            </w:r>
          </w:p>
        </w:tc>
        <w:tc>
          <w:tcPr>
            <w:tcW w:type="dxa" w:w="188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primary, Bangla-specific</w:t>
            </w:r>
          </w:p>
        </w:tc>
      </w:tr>
      <w:tr>
        <w:trPr>
          <w:cantSplit/>
        </w:trPr>
        <w:tc>
          <w:tcPr>
            <w:tcW w:type="dxa" w:w="134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banglishbert</w:t>
            </w:r>
          </w:p>
        </w:tc>
        <w:tc>
          <w:tcPr>
            <w:tcW w:type="dxa" w:w="215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csebuetnlp/banglishbert</w:t>
            </w:r>
          </w:p>
        </w:tc>
        <w:tc>
          <w:tcPr>
            <w:tcW w:type="dxa" w:w="168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ELECTRA</w:t>
            </w:r>
          </w:p>
        </w:tc>
        <w:tc>
          <w:tcPr>
            <w:tcW w:type="dxa" w:w="195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~110M</w:t>
            </w:r>
          </w:p>
        </w:tc>
        <w:tc>
          <w:tcPr>
            <w:tcW w:type="dxa" w:w="188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code-mixed robustness</w:t>
            </w:r>
          </w:p>
        </w:tc>
      </w:tr>
      <w:tr>
        <w:trPr>
          <w:cantSplit/>
        </w:trPr>
        <w:tc>
          <w:tcPr>
            <w:tcW w:type="dxa" w:w="134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mbert</w:t>
            </w:r>
          </w:p>
        </w:tc>
        <w:tc>
          <w:tcPr>
            <w:tcW w:type="dxa" w:w="2155"/>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bert-base-multilingual-cased</w:t>
            </w:r>
          </w:p>
        </w:tc>
        <w:tc>
          <w:tcPr>
            <w:tcW w:type="dxa" w:w="168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BERT</w:t>
            </w:r>
          </w:p>
        </w:tc>
        <w:tc>
          <w:tcPr>
            <w:tcW w:type="dxa" w:w="195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~178M</w:t>
            </w:r>
          </w:p>
        </w:tc>
        <w:tc>
          <w:tcPr>
            <w:tcW w:type="dxa" w:w="188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multilingual baseline</w:t>
            </w:r>
          </w:p>
        </w:tc>
      </w:tr>
      <w:tr>
        <w:trPr>
          <w:cantSplit/>
        </w:trPr>
        <w:tc>
          <w:tcPr>
            <w:tcW w:type="dxa" w:w="1347"/>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xlmr</w:t>
            </w:r>
          </w:p>
        </w:tc>
        <w:tc>
          <w:tcPr>
            <w:tcW w:type="dxa" w:w="2155"/>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xlm-roberta-base</w:t>
            </w:r>
          </w:p>
        </w:tc>
        <w:tc>
          <w:tcPr>
            <w:tcW w:type="dxa" w:w="1683"/>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RoBERTa</w:t>
            </w:r>
          </w:p>
        </w:tc>
        <w:tc>
          <w:tcPr>
            <w:tcW w:type="dxa" w:w="1953"/>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~270M</w:t>
            </w:r>
          </w:p>
        </w:tc>
        <w:tc>
          <w:tcPr>
            <w:tcW w:type="dxa" w:w="188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multilingual baseline</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All five are loaded through </w:t>
      </w:r>
      <w:r>
        <w:rPr>
          <w:rFonts w:ascii="Consolas" w:eastAsia="宋体"/>
          <w:b w:val="false"/>
          <w:bCs w:val="false"/>
          <w:i w:val="false"/>
          <w:iCs w:val="false"/>
          <w:strike w:val="false"/>
          <w:color w:val="000000"/>
          <w:sz w:val="24"/>
          <w:szCs w:val="24"/>
        </w:rPr>
        <w:t xml:space="preserve">AutoModelForSequenceClassification</w:t>
      </w:r>
      <w:r>
        <w:rPr>
          <w:rFonts w:ascii="Times New Roman" w:eastAsia="宋体"/>
          <w:b w:val="false"/>
          <w:bCs w:val="false"/>
          <w:i w:val="false"/>
          <w:iCs w:val="false"/>
          <w:strike w:val="false"/>
          <w:color w:val="000000"/>
          <w:sz w:val="24"/>
          <w:szCs w:val="24"/>
        </w:rPr>
        <w:t xml:space="preserve">, which handles the bert / roberta / electra families uniformly. A classification head (</w:t>
      </w:r>
      <w:r>
        <w:rPr>
          <w:rFonts w:ascii="Consolas" w:eastAsia="宋体"/>
          <w:b w:val="false"/>
          <w:bCs w:val="false"/>
          <w:i w:val="false"/>
          <w:iCs w:val="false"/>
          <w:strike w:val="false"/>
          <w:color w:val="000000"/>
          <w:sz w:val="24"/>
          <w:szCs w:val="24"/>
        </w:rPr>
        <w:t xml:space="preserve">num_labels = 3</w:t>
      </w:r>
      <w:r>
        <w:rPr>
          <w:rFonts w:ascii="Times New Roman" w:eastAsia="宋体"/>
          <w:b w:val="false"/>
          <w:bCs w:val="false"/>
          <w:i w:val="false"/>
          <w:iCs w:val="false"/>
          <w:strike w:val="false"/>
          <w:color w:val="000000"/>
          <w:sz w:val="24"/>
          <w:szCs w:val="24"/>
        </w:rPr>
        <w:t xml:space="preserve">) replaces the pretraining objective.</w:t>
      </w:r>
    </w:p>
    <w:p>
      <w:pPr>
        <w:pStyle w:val="Body"/>
        <w:jc w:val="both"/>
      </w:pPr>
      <w:r>
        <w:rPr>
          <w:rFonts w:ascii="Times New Roman" w:eastAsia="宋体"/>
          <w:b/>
          <w:bCs/>
          <w:i w:val="false"/>
          <w:iCs w:val="false"/>
          <w:strike w:val="false"/>
          <w:color w:val="000000"/>
          <w:sz w:val="24"/>
          <w:szCs w:val="24"/>
        </w:rPr>
        <w:t xml:space="preserve">Classical baseline:</w:t>
      </w:r>
      <w:r>
        <w:rPr>
          <w:rFonts w:ascii="Times New Roman" w:eastAsia="宋体"/>
          <w:b w:val="false"/>
          <w:bCs w:val="false"/>
          <w:i w:val="false"/>
          <w:iCs w:val="false"/>
          <w:strike w:val="false"/>
          <w:color w:val="000000"/>
          <w:sz w:val="24"/>
          <w:szCs w:val="24"/>
        </w:rPr>
        <w:t xml:space="preserve"> TF-IDF over a </w:t>
      </w:r>
      <w:r>
        <w:rPr>
          <w:rFonts w:ascii="Consolas" w:eastAsia="宋体"/>
          <w:b w:val="false"/>
          <w:bCs w:val="false"/>
          <w:i w:val="false"/>
          <w:iCs w:val="false"/>
          <w:strike w:val="false"/>
          <w:color w:val="000000"/>
          <w:sz w:val="24"/>
          <w:szCs w:val="24"/>
        </w:rPr>
        <w:t xml:space="preserve">FeatureUnion</w:t>
      </w:r>
      <w:r>
        <w:rPr>
          <w:rFonts w:ascii="Times New Roman" w:eastAsia="宋体"/>
          <w:b w:val="false"/>
          <w:bCs w:val="false"/>
          <w:i w:val="false"/>
          <w:iCs w:val="false"/>
          <w:strike w:val="false"/>
          <w:color w:val="000000"/>
          <w:sz w:val="24"/>
          <w:szCs w:val="24"/>
        </w:rPr>
        <w:t xml:space="preserve"> of word unigram-bigrams (60k features, sublinear TF) and character 3–5-grams (80k features), feeding multinomial Logistic Regression (</w:t>
      </w:r>
      <w:r>
        <w:rPr>
          <w:rFonts w:ascii="Consolas" w:eastAsia="宋体"/>
          <w:b w:val="false"/>
          <w:bCs w:val="false"/>
          <w:i w:val="false"/>
          <w:iCs w:val="false"/>
          <w:strike w:val="false"/>
          <w:color w:val="000000"/>
          <w:sz w:val="24"/>
          <w:szCs w:val="24"/>
        </w:rPr>
        <w:t xml:space="preserve">C=4.0</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max_iter=2000</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class_weight="balanced"</w:t>
      </w:r>
      <w:r>
        <w:rPr>
          <w:rFonts w:ascii="Times New Roman" w:eastAsia="宋体"/>
          <w:b w:val="false"/>
          <w:bCs w:val="false"/>
          <w:i w:val="false"/>
          <w:iCs w:val="false"/>
          <w:strike w:val="false"/>
          <w:color w:val="000000"/>
          <w:sz w:val="24"/>
          <w:szCs w:val="24"/>
        </w:rPr>
        <w:t xml:space="preserve">). Character n-grams are included specifically because they capture Bangla morphological suffixes and tolerate the spelling variation that dominates social-media text.</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3.7 Training Protocol</w:t>
      </w:r>
    </w:p>
    <w:p>
      <w:pPr>
        <w:pStyle w:val="Body"/>
        <w:jc w:val="both"/>
      </w:pPr>
      <w:r>
        <w:rPr>
          <w:rFonts w:ascii="Times New Roman" w:eastAsia="宋体"/>
          <w:b/>
          <w:bCs/>
          <w:i w:val="false"/>
          <w:iCs w:val="false"/>
          <w:strike w:val="false"/>
          <w:color w:val="000000"/>
          <w:sz w:val="24"/>
          <w:szCs w:val="24"/>
        </w:rPr>
        <w:t xml:space="preserve">One recipe for all models.</w:t>
      </w:r>
      <w:r>
        <w:rPr>
          <w:rFonts w:ascii="Times New Roman" w:eastAsia="宋体"/>
          <w:b w:val="false"/>
          <w:bCs w:val="false"/>
          <w:i w:val="false"/>
          <w:iCs w:val="false"/>
          <w:strike w:val="false"/>
          <w:color w:val="000000"/>
          <w:sz w:val="24"/>
          <w:szCs w:val="24"/>
        </w:rPr>
        <w:t xml:space="preserve"> Every setting is read from </w:t>
      </w:r>
      <w:r>
        <w:rPr>
          <w:rFonts w:ascii="Consolas" w:eastAsia="宋体"/>
          <w:b w:val="false"/>
          <w:bCs w:val="false"/>
          <w:i w:val="false"/>
          <w:iCs w:val="false"/>
          <w:strike w:val="false"/>
          <w:color w:val="000000"/>
          <w:sz w:val="24"/>
          <w:szCs w:val="24"/>
        </w:rPr>
        <w:t xml:space="preserve">config.py → TRAIN</w:t>
      </w:r>
      <w:r>
        <w:rPr>
          <w:rFonts w:ascii="Times New Roman" w:eastAsia="宋体"/>
          <w:b w:val="false"/>
          <w:bCs w:val="false"/>
          <w:i w:val="false"/>
          <w:iCs w:val="false"/>
          <w:strike w:val="false"/>
          <w:color w:val="000000"/>
          <w:sz w:val="24"/>
          <w:szCs w:val="24"/>
        </w:rPr>
        <w:t xml:space="preserve">, so no model receives a favourable hyperparameter. This is what makes the cross-model comparison in </w:t>
      </w:r>
      <w:r>
        <w:rPr>
          <w:rFonts w:ascii="Consolas" w:eastAsia="宋体"/>
          <w:b w:val="false"/>
          <w:bCs w:val="false"/>
          <w:i w:val="false"/>
          <w:iCs w:val="false"/>
          <w:strike w:val="false"/>
          <w:color w:val="000000"/>
          <w:sz w:val="24"/>
          <w:szCs w:val="24"/>
        </w:rPr>
        <w:t xml:space="preserve">docs/04_analysis.md</w:t>
      </w:r>
      <w:r>
        <w:rPr>
          <w:rFonts w:ascii="Times New Roman" w:eastAsia="宋体"/>
          <w:b w:val="false"/>
          <w:bCs w:val="false"/>
          <w:i w:val="false"/>
          <w:iCs w:val="false"/>
          <w:strike w:val="false"/>
          <w:color w:val="000000"/>
          <w:sz w:val="24"/>
          <w:szCs w:val="24"/>
        </w:rPr>
        <w:t xml:space="preserve"> §3 a fair test of pretraining rather than of tuning effort.</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97"/>
        <w:gridCol w:w="2133"/>
        <w:gridCol w:w="3610"/>
      </w:tblGrid>
      <w:tr>
        <w:trPr>
          <w:cantSplit/>
          <w:tblHeader/>
        </w:trPr>
        <w:tc>
          <w:tcPr>
            <w:tcW w:type="dxa" w:w="229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Hyperparameter</w:t>
            </w:r>
          </w:p>
        </w:tc>
        <w:tc>
          <w:tcPr>
            <w:tcW w:type="dxa" w:w="213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Rationale</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batch_size</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16</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Fits a T4 (16 GB) at </w:t>
            </w:r>
            <w:r>
              <w:rPr>
                <w:rFonts w:ascii="Consolas" w:eastAsia="宋体"/>
                <w:b w:val="false"/>
                <w:bCs w:val="false"/>
                <w:i w:val="false"/>
                <w:iCs w:val="false"/>
                <w:strike w:val="false"/>
                <w:color w:val="000000"/>
                <w:sz w:val="21"/>
                <w:szCs w:val="21"/>
              </w:rPr>
              <w:t xml:space="preserve">max_seq_len=128</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eval_batch_size</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Inference needs no gradient memory</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learning_rate</w:t>
            </w:r>
            <w:r>
              <w:rPr>
                <w:rFonts w:ascii="Times New Roman" w:eastAsia="宋体"/>
                <w:b w:val="false"/>
                <w:bCs w:val="false"/>
                <w:i w:val="false"/>
                <w:iCs w:val="false"/>
                <w:strike w:val="false"/>
                <w:color w:val="000000"/>
                <w:sz w:val="21"/>
                <w:szCs w:val="21"/>
              </w:rPr>
              <w:t xml:space="preserve"> (backbone)</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2e-5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Standard BERT fine-tuning range</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head_learning_rate</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6e-5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See below</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epochs</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With early stopping; more epochs overfits this data volume</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warmup_ratio</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Prevents early large updates destabilising pretrained weights</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weight_decay</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Standard</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max_grad_norm</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Gradient clipping</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max_seq_len</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128</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reviews are short; 128 covers the distribution while halving memory vs. 256</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fp16</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on when CUDA available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 throughput on T4</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label_smoothing</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Rating-derived and crowdsourced labels are noisy</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early_stopping_patience</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 epochs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On </w:t>
            </w:r>
            <w:r>
              <w:rPr>
                <w:rFonts w:ascii="Times New Roman" w:eastAsia="宋体"/>
                <w:b/>
                <w:bCs/>
                <w:i w:val="false"/>
                <w:iCs w:val="false"/>
                <w:strike w:val="false"/>
                <w:color w:val="000000"/>
                <w:sz w:val="21"/>
                <w:szCs w:val="21"/>
              </w:rPr>
              <w:t xml:space="preserve">macro-F1</w:t>
            </w:r>
            <w:r>
              <w:rPr>
                <w:rFonts w:ascii="Times New Roman" w:eastAsia="宋体"/>
                <w:b w:val="false"/>
                <w:bCs w:val="false"/>
                <w:i w:val="false"/>
                <w:iCs w:val="false"/>
                <w:strike w:val="false"/>
                <w:color w:val="000000"/>
                <w:sz w:val="21"/>
                <w:szCs w:val="21"/>
              </w:rPr>
              <w:t xml:space="preserve">, not loss</w:t>
            </w:r>
          </w:p>
        </w:tc>
      </w:tr>
      <w:tr>
        <w:trPr>
          <w:cantSplit/>
        </w:trPr>
        <w:tc>
          <w:tcPr>
            <w:tcW w:type="dxa" w:w="22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metric_for_best_model</w:t>
            </w:r>
          </w:p>
        </w:tc>
        <w:tc>
          <w:tcPr>
            <w:tcW w:type="dxa" w:w="2133"/>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macro_f1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Aligns checkpoint selection with the reported metric</w:t>
            </w:r>
          </w:p>
        </w:tc>
      </w:tr>
      <w:tr>
        <w:trPr>
          <w:cantSplit/>
        </w:trPr>
        <w:tc>
          <w:tcPr>
            <w:tcW w:type="dxa" w:w="2297"/>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seed</w:t>
            </w:r>
          </w:p>
        </w:tc>
        <w:tc>
          <w:tcPr>
            <w:tcW w:type="dxa" w:w="2133"/>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42</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Reproducibility</w:t>
            </w:r>
          </w:p>
        </w:tc>
      </w:tr>
    </w:tbl>
    <w:p>
      <w:pPr>
        <w:spacing w:after="120"/>
      </w:pPr>
    </w:p>
    <w:p>
      <w:pPr>
        <w:pStyle w:val="Heading3"/>
        <w:spacing w:after="100" w:before="200"/>
        <w:jc w:val="left"/>
      </w:pPr>
      <w:r>
        <w:rPr>
          <w:rFonts w:ascii="Times New Roman" w:eastAsia="黑体"/>
          <w:b/>
          <w:bCs/>
          <w:color w:val="000000"/>
          <w:sz w:val="24"/>
          <w:szCs w:val="24"/>
        </w:rPr>
        <w:t xml:space="preserve">3.7.1 Discriminative learning rates</w:t>
      </w:r>
    </w:p>
    <w:p>
      <w:pPr>
        <w:pStyle w:val="Body"/>
        <w:jc w:val="both"/>
      </w:pPr>
      <w:r>
        <w:rPr>
          <w:rFonts w:ascii="Times New Roman" w:eastAsia="宋体"/>
          <w:b w:val="false"/>
          <w:bCs w:val="false"/>
          <w:i w:val="false"/>
          <w:iCs w:val="false"/>
          <w:strike w:val="false"/>
          <w:color w:val="000000"/>
          <w:sz w:val="24"/>
          <w:szCs w:val="24"/>
        </w:rPr>
        <w:t xml:space="preserve">The pretrained backbone and the randomly-initialised classification head have opposite needs: the backbone requires small updates to avoid destroying pretrained representations, the head requires large updates to learn quickly from scratch. A single learning rate compromises both.</w:t>
      </w:r>
    </w:p>
    <w:p>
      <w:pPr>
        <w:pStyle w:val="Body"/>
        <w:jc w:val="both"/>
      </w:pPr>
      <w:r>
        <w:rPr>
          <w:rFonts w:ascii="Consolas" w:eastAsia="宋体"/>
          <w:b w:val="false"/>
          <w:bCs w:val="false"/>
          <w:i w:val="false"/>
          <w:iCs w:val="false"/>
          <w:strike w:val="false"/>
          <w:color w:val="000000"/>
          <w:sz w:val="24"/>
          <w:szCs w:val="24"/>
        </w:rPr>
        <w:t xml:space="preserve">param_groups()</w:t>
      </w:r>
      <w:r>
        <w:rPr>
          <w:rFonts w:ascii="Times New Roman" w:eastAsia="宋体"/>
          <w:b w:val="false"/>
          <w:bCs w:val="false"/>
          <w:i w:val="false"/>
          <w:iCs w:val="false"/>
          <w:strike w:val="false"/>
          <w:color w:val="000000"/>
          <w:sz w:val="24"/>
          <w:szCs w:val="24"/>
        </w:rPr>
        <w:t xml:space="preserve"> partitions parameters by top-level module name — </w:t>
      </w:r>
      <w:r>
        <w:rPr>
          <w:rFonts w:ascii="Consolas" w:eastAsia="宋体"/>
          <w:b w:val="false"/>
          <w:bCs w:val="false"/>
          <w:i w:val="false"/>
          <w:iCs w:val="false"/>
          <w:strike w:val="false"/>
          <w:color w:val="000000"/>
          <w:sz w:val="24"/>
          <w:szCs w:val="24"/>
        </w:rPr>
        <w:t xml:space="preserve">classifier</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cls</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score</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pooler</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dense</w:t>
      </w:r>
      <w:r>
        <w:rPr>
          <w:rFonts w:ascii="Times New Roman" w:eastAsia="宋体"/>
          <w:b w:val="false"/>
          <w:bCs w:val="false"/>
          <w:i w:val="false"/>
          <w:iCs w:val="false"/>
          <w:strike w:val="false"/>
          <w:color w:val="000000"/>
          <w:sz w:val="24"/>
          <w:szCs w:val="24"/>
        </w:rPr>
        <w:t xml:space="preserve"> are treated as head — and constructs an explicit </w:t>
      </w:r>
      <w:r>
        <w:rPr>
          <w:rFonts w:ascii="Consolas" w:eastAsia="宋体"/>
          <w:b w:val="false"/>
          <w:bCs w:val="false"/>
          <w:i w:val="false"/>
          <w:iCs w:val="false"/>
          <w:strike w:val="false"/>
          <w:color w:val="000000"/>
          <w:sz w:val="24"/>
          <w:szCs w:val="24"/>
        </w:rPr>
        <w:t xml:space="preserve">AdamW</w:t>
      </w:r>
      <w:r>
        <w:rPr>
          <w:rFonts w:ascii="Times New Roman" w:eastAsia="宋体"/>
          <w:b w:val="false"/>
          <w:bCs w:val="false"/>
          <w:i w:val="false"/>
          <w:iCs w:val="false"/>
          <w:strike w:val="false"/>
          <w:color w:val="000000"/>
          <w:sz w:val="24"/>
          <w:szCs w:val="24"/>
        </w:rPr>
        <w:t xml:space="preserve"> with two parameter groups. This covers the differing head naming across the bert / roberta / electra families.</w:t>
      </w:r>
    </w:p>
    <w:p>
      <w:pPr>
        <w:pStyle w:val="Heading3"/>
        <w:spacing w:after="100" w:before="200"/>
        <w:jc w:val="left"/>
      </w:pPr>
      <w:r>
        <w:rPr>
          <w:rFonts w:ascii="Times New Roman" w:eastAsia="黑体"/>
          <w:b/>
          <w:bCs/>
          <w:color w:val="000000"/>
          <w:sz w:val="24"/>
          <w:szCs w:val="24"/>
        </w:rPr>
        <w:t xml:space="preserve">3.7.2 Inverse-frequency class weighting</w:t>
      </w:r>
    </w:p>
    <w:p>
      <w:pPr>
        <w:pStyle w:val="Body"/>
        <w:jc w:val="both"/>
      </w:pPr>
      <w:r>
        <w:rPr>
          <w:rFonts w:ascii="Times New Roman" w:eastAsia="宋体"/>
          <w:b w:val="false"/>
          <w:bCs w:val="false"/>
          <w:i w:val="false"/>
          <w:iCs w:val="false"/>
          <w:strike w:val="false"/>
          <w:color w:val="000000"/>
          <w:sz w:val="24"/>
          <w:szCs w:val="24"/>
        </w:rPr>
        <w:t xml:space="preserve">Weights are computed as </w:t>
      </w:r>
      <w:r>
        <w:rPr>
          <w:rFonts w:ascii="Consolas" w:eastAsia="宋体"/>
          <w:b w:val="false"/>
          <w:bCs w:val="false"/>
          <w:i w:val="false"/>
          <w:iCs w:val="false"/>
          <w:strike w:val="false"/>
          <w:color w:val="000000"/>
          <w:sz w:val="24"/>
          <w:szCs w:val="24"/>
        </w:rPr>
        <w:t xml:space="preserve">n_total / (n_classes × n_class)</w:t>
      </w:r>
      <w:r>
        <w:rPr>
          <w:rFonts w:ascii="Times New Roman" w:eastAsia="宋体"/>
          <w:b w:val="false"/>
          <w:bCs w:val="false"/>
          <w:i w:val="false"/>
          <w:iCs w:val="false"/>
          <w:strike w:val="false"/>
          <w:color w:val="000000"/>
          <w:sz w:val="24"/>
          <w:szCs w:val="24"/>
        </w:rPr>
        <w:t xml:space="preserve">, then </w:t>
      </w:r>
      <w:r>
        <w:rPr>
          <w:rFonts w:ascii="Times New Roman" w:eastAsia="宋体"/>
          <w:b/>
          <w:bCs/>
          <w:i w:val="false"/>
          <w:iCs w:val="false"/>
          <w:strike w:val="false"/>
          <w:color w:val="000000"/>
          <w:sz w:val="24"/>
          <w:szCs w:val="24"/>
        </w:rPr>
        <w:t xml:space="preserve">normalised to mean 1</w:t>
      </w:r>
      <w:r>
        <w:rPr>
          <w:rFonts w:ascii="Times New Roman" w:eastAsia="宋体"/>
          <w:b w:val="false"/>
          <w:bCs w:val="false"/>
          <w:i w:val="false"/>
          <w:iCs w:val="false"/>
          <w:strike w:val="false"/>
          <w:color w:val="000000"/>
          <w:sz w:val="24"/>
          <w:szCs w:val="24"/>
        </w:rPr>
        <w:t xml:space="preserve">. Normalisation matters: it keeps the effective learning rate unchanged so only the </w:t>
      </w:r>
      <w:r>
        <w:rPr>
          <w:rFonts w:ascii="Times New Roman" w:eastAsia="宋体"/>
          <w:b w:val="false"/>
          <w:bCs w:val="false"/>
          <w:i/>
          <w:iCs/>
          <w:strike w:val="false"/>
          <w:color w:val="000000"/>
          <w:sz w:val="24"/>
          <w:szCs w:val="24"/>
        </w:rPr>
        <w:t xml:space="preserve">relative</w:t>
      </w:r>
      <w:r>
        <w:rPr>
          <w:rFonts w:ascii="Times New Roman" w:eastAsia="宋体"/>
          <w:b w:val="false"/>
          <w:bCs w:val="false"/>
          <w:i w:val="false"/>
          <w:iCs w:val="false"/>
          <w:strike w:val="false"/>
          <w:color w:val="000000"/>
          <w:sz w:val="24"/>
          <w:szCs w:val="24"/>
        </w:rPr>
        <w:t xml:space="preserve"> emphasis between classes shifts. Without it, changing dataset size would silently change the effective LR.</w:t>
      </w:r>
    </w:p>
    <w:p>
      <w:pPr>
        <w:pStyle w:val="Body"/>
        <w:jc w:val="both"/>
      </w:pPr>
      <w:r>
        <w:rPr>
          <w:rFonts w:ascii="Times New Roman" w:eastAsia="宋体"/>
          <w:b w:val="false"/>
          <w:bCs w:val="false"/>
          <w:i w:val="false"/>
          <w:iCs w:val="false"/>
          <w:strike w:val="false"/>
          <w:color w:val="000000"/>
          <w:sz w:val="24"/>
          <w:szCs w:val="24"/>
        </w:rPr>
        <w:t xml:space="preserve">Implemented via a </w:t>
      </w:r>
      <w:r>
        <w:rPr>
          <w:rFonts w:ascii="Consolas" w:eastAsia="宋体"/>
          <w:b w:val="false"/>
          <w:bCs w:val="false"/>
          <w:i w:val="false"/>
          <w:iCs w:val="false"/>
          <w:strike w:val="false"/>
          <w:color w:val="000000"/>
          <w:sz w:val="24"/>
          <w:szCs w:val="24"/>
        </w:rPr>
        <w:t xml:space="preserve">Trainer</w:t>
      </w:r>
      <w:r>
        <w:rPr>
          <w:rFonts w:ascii="Times New Roman" w:eastAsia="宋体"/>
          <w:b w:val="false"/>
          <w:bCs w:val="false"/>
          <w:i w:val="false"/>
          <w:iCs w:val="false"/>
          <w:strike w:val="false"/>
          <w:color w:val="000000"/>
          <w:sz w:val="24"/>
          <w:szCs w:val="24"/>
        </w:rPr>
        <w:t xml:space="preserve"> subclass overriding </w:t>
      </w:r>
      <w:r>
        <w:rPr>
          <w:rFonts w:ascii="Consolas" w:eastAsia="宋体"/>
          <w:b w:val="false"/>
          <w:bCs w:val="false"/>
          <w:i w:val="false"/>
          <w:iCs w:val="false"/>
          <w:strike w:val="false"/>
          <w:color w:val="000000"/>
          <w:sz w:val="24"/>
          <w:szCs w:val="24"/>
        </w:rPr>
        <w:t xml:space="preserve">compute_loss</w:t>
      </w:r>
      <w:r>
        <w:rPr>
          <w:rFonts w:ascii="Times New Roman" w:eastAsia="宋体"/>
          <w:b w:val="false"/>
          <w:bCs w:val="false"/>
          <w:i w:val="false"/>
          <w:iCs w:val="false"/>
          <w:strike w:val="false"/>
          <w:color w:val="000000"/>
          <w:sz w:val="24"/>
          <w:szCs w:val="24"/>
        </w:rPr>
        <w:t xml:space="preserve"> with a weighted </w:t>
      </w:r>
      <w:r>
        <w:rPr>
          <w:rFonts w:ascii="Consolas" w:eastAsia="宋体"/>
          <w:b w:val="false"/>
          <w:bCs w:val="false"/>
          <w:i w:val="false"/>
          <w:iCs w:val="false"/>
          <w:strike w:val="false"/>
          <w:color w:val="000000"/>
          <w:sz w:val="24"/>
          <w:szCs w:val="24"/>
        </w:rPr>
        <w:t xml:space="preserve">CrossEntropyLoss</w:t>
      </w:r>
      <w:r>
        <w:rPr>
          <w:rFonts w:ascii="Times New Roman" w:eastAsia="宋体"/>
          <w:b w:val="false"/>
          <w:bCs w:val="false"/>
          <w:i w:val="false"/>
          <w:iCs w:val="false"/>
          <w:strike w:val="false"/>
          <w:color w:val="000000"/>
          <w:sz w:val="24"/>
          <w:szCs w:val="24"/>
        </w:rPr>
        <w:t xml:space="preserve">. The weight tensor is moved to the logits' device at loss time, so the code runs unchanged on CPU and GPU.</w:t>
      </w:r>
    </w:p>
    <w:p>
      <w:pPr>
        <w:pStyle w:val="Heading3"/>
        <w:spacing w:after="100" w:before="200"/>
        <w:jc w:val="left"/>
      </w:pPr>
      <w:r>
        <w:rPr>
          <w:rFonts w:ascii="Times New Roman" w:eastAsia="黑体"/>
          <w:b/>
          <w:bCs/>
          <w:color w:val="000000"/>
          <w:sz w:val="24"/>
          <w:szCs w:val="24"/>
        </w:rPr>
        <w:t xml:space="preserve">3.7.3 Early stopping on macro-F1</w:t>
      </w:r>
    </w:p>
    <w:p>
      <w:pPr>
        <w:pStyle w:val="Body"/>
        <w:jc w:val="both"/>
      </w:pPr>
      <w:r>
        <w:rPr>
          <w:rFonts w:ascii="Times New Roman" w:eastAsia="宋体"/>
          <w:b w:val="false"/>
          <w:bCs w:val="false"/>
          <w:i w:val="false"/>
          <w:iCs w:val="false"/>
          <w:strike w:val="false"/>
          <w:color w:val="000000"/>
          <w:sz w:val="24"/>
          <w:szCs w:val="24"/>
        </w:rPr>
        <w:t xml:space="preserve">Loss and macro-F1 diverge under class imbalance: loss keeps improving as the model sharpens its majority-class predictions while minority-class recall collapses. Stopping on macro-F1 selects the checkpoint that is genuinely best across all three classes.</w:t>
      </w:r>
    </w:p>
    <w:p>
      <w:pPr>
        <w:pStyle w:val="Body"/>
        <w:jc w:val="both"/>
      </w:pPr>
      <w:r>
        <w:rPr>
          <w:rFonts w:ascii="Consolas" w:eastAsia="宋体"/>
          <w:b w:val="false"/>
          <w:bCs w:val="false"/>
          <w:i w:val="false"/>
          <w:iCs w:val="false"/>
          <w:strike w:val="false"/>
          <w:color w:val="000000"/>
          <w:sz w:val="24"/>
          <w:szCs w:val="24"/>
        </w:rPr>
        <w:t xml:space="preserve">load_best_model_at_end=True</w:t>
      </w:r>
      <w:r>
        <w:rPr>
          <w:rFonts w:ascii="Times New Roman" w:eastAsia="宋体"/>
          <w:b w:val="false"/>
          <w:bCs w:val="false"/>
          <w:i w:val="false"/>
          <w:iCs w:val="false"/>
          <w:strike w:val="false"/>
          <w:color w:val="000000"/>
          <w:sz w:val="24"/>
          <w:szCs w:val="24"/>
        </w:rPr>
        <w:t xml:space="preserve"> combined with </w:t>
      </w:r>
      <w:r>
        <w:rPr>
          <w:rFonts w:ascii="Consolas" w:eastAsia="宋体"/>
          <w:b w:val="false"/>
          <w:bCs w:val="false"/>
          <w:i w:val="false"/>
          <w:iCs w:val="false"/>
          <w:strike w:val="false"/>
          <w:color w:val="000000"/>
          <w:sz w:val="24"/>
          <w:szCs w:val="24"/>
        </w:rPr>
        <w:t xml:space="preserve">metric_for_best_model="macro_f1"</w:t>
      </w:r>
      <w:r>
        <w:rPr>
          <w:rFonts w:ascii="Times New Roman" w:eastAsia="宋体"/>
          <w:b w:val="false"/>
          <w:bCs w:val="false"/>
          <w:i w:val="false"/>
          <w:iCs w:val="false"/>
          <w:strike w:val="false"/>
          <w:color w:val="000000"/>
          <w:sz w:val="24"/>
          <w:szCs w:val="24"/>
        </w:rPr>
        <w:t xml:space="preserve"> restores that checkpoint before test evaluation.</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3.8 Evaluation Protocol</w:t>
      </w:r>
    </w:p>
    <w:p>
      <w:pPr>
        <w:pStyle w:val="Heading3"/>
        <w:spacing w:after="100" w:before="200"/>
        <w:jc w:val="left"/>
      </w:pPr>
      <w:r>
        <w:rPr>
          <w:rFonts w:ascii="Times New Roman" w:eastAsia="黑体"/>
          <w:b/>
          <w:bCs/>
          <w:color w:val="000000"/>
          <w:sz w:val="24"/>
          <w:szCs w:val="24"/>
        </w:rPr>
        <w:t xml:space="preserve">3.8.1 Metrics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409"/>
        <w:gridCol w:w="3610"/>
      </w:tblGrid>
      <w:tr>
        <w:trPr>
          <w:cantSplit/>
          <w:tblHeader/>
        </w:trPr>
        <w:tc>
          <w:tcPr>
            <w:tcW w:type="dxa" w:w="340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Metric</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Why it is reported</w:t>
            </w:r>
          </w:p>
        </w:tc>
      </w:tr>
      <w:tr>
        <w:trPr>
          <w:cantSplit/>
        </w:trPr>
        <w:tc>
          <w:tcPr>
            <w:tcW w:type="dxa" w:w="34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Macro-F1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Primary. Unweighted mean of per-class F1 — the minority class counts as much as the majority.</w:t>
            </w:r>
          </w:p>
        </w:tc>
      </w:tr>
      <w:tr>
        <w:trPr>
          <w:cantSplit/>
        </w:trPr>
        <w:tc>
          <w:tcPr>
            <w:tcW w:type="dxa" w:w="34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Balanced accuracy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Mean per-class recall; immune to class-prior skew</w:t>
            </w:r>
          </w:p>
        </w:tc>
      </w:tr>
      <w:tr>
        <w:trPr>
          <w:cantSplit/>
        </w:trPr>
        <w:tc>
          <w:tcPr>
            <w:tcW w:type="dxa" w:w="34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MCC</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Correlation between true and predicted labels; the single most informative scalar for imbalanced multiclass problems</w:t>
            </w:r>
          </w:p>
        </w:tc>
      </w:tr>
      <w:tr>
        <w:trPr>
          <w:cantSplit/>
        </w:trPr>
        <w:tc>
          <w:tcPr>
            <w:tcW w:type="dxa" w:w="34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Accuracy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Reported for comparability with prior work, </w:t>
            </w:r>
            <w:r>
              <w:rPr>
                <w:rFonts w:ascii="Times New Roman" w:eastAsia="宋体"/>
                <w:b/>
                <w:bCs/>
                <w:i w:val="false"/>
                <w:iCs w:val="false"/>
                <w:strike w:val="false"/>
                <w:color w:val="000000"/>
                <w:sz w:val="21"/>
                <w:szCs w:val="21"/>
              </w:rPr>
              <w:t xml:space="preserve">not</w:t>
            </w:r>
            <w:r>
              <w:rPr>
                <w:rFonts w:ascii="Times New Roman" w:eastAsia="宋体"/>
                <w:b w:val="false"/>
                <w:bCs w:val="false"/>
                <w:i w:val="false"/>
                <w:iCs w:val="false"/>
                <w:strike w:val="false"/>
                <w:color w:val="000000"/>
                <w:sz w:val="21"/>
                <w:szCs w:val="21"/>
              </w:rPr>
              <w:t xml:space="preserve"> as the primary metric</w:t>
            </w:r>
          </w:p>
        </w:tc>
      </w:tr>
      <w:tr>
        <w:trPr>
          <w:cantSplit/>
        </w:trPr>
        <w:tc>
          <w:tcPr>
            <w:tcW w:type="dxa" w:w="34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Weighted-F1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Sample-weighted; shown alongside macro-F1 so imbalance effects are visible as a gap between the two</w:t>
            </w:r>
          </w:p>
        </w:tc>
      </w:tr>
      <w:tr>
        <w:trPr>
          <w:cantSplit/>
        </w:trPr>
        <w:tc>
          <w:tcPr>
            <w:tcW w:type="dxa" w:w="34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Per-class P / R / F1 / support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Reveals which class is failing and whether it is precision or recall</w:t>
            </w:r>
          </w:p>
        </w:tc>
      </w:tr>
      <w:tr>
        <w:trPr>
          <w:cantSplit/>
        </w:trPr>
        <w:tc>
          <w:tcPr>
            <w:tcW w:type="dxa" w:w="340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One-vs-rest macro AUC</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Threshold-independent ranking quality</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Accuracy is never the headline. On a 60/25/15 skewed test set a majority-class predictor scores 0.60 while learning nothing.</w:t>
      </w:r>
    </w:p>
    <w:p>
      <w:pPr>
        <w:pStyle w:val="Heading3"/>
        <w:spacing w:after="100" w:before="200"/>
        <w:jc w:val="left"/>
      </w:pPr>
      <w:r>
        <w:rPr>
          <w:rFonts w:ascii="Times New Roman" w:eastAsia="黑体"/>
          <w:b/>
          <w:bCs/>
          <w:color w:val="000000"/>
          <w:sz w:val="24"/>
          <w:szCs w:val="24"/>
        </w:rPr>
        <w:t xml:space="preserve">3.8.2 Slice analyses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Slice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Question answered</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By source platform</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Does the model generalise across platforms, or learn platform style? A wide spread means it learned the platform.</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By negation presence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Did negation-scope tagging actually help?</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By token-length bucket</w:t>
            </w:r>
            <w:r>
              <w:rPr>
                <w:rFonts w:ascii="Times New Roman" w:eastAsia="宋体"/>
                <w:b w:val="false"/>
                <w:bCs w:val="false"/>
                <w:i w:val="false"/>
                <w:iCs w:val="false"/>
                <w:strike w:val="false"/>
                <w:color w:val="000000"/>
                <w:sz w:val="21"/>
                <w:szCs w:val="21"/>
              </w:rPr>
              <w:t xml:space="preserve"> (1-5, 6-10, 11-20, 21-40, 41+)</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Short comments are the hard case: less context, more sarcasm, more code-mixing.</w:t>
            </w:r>
          </w:p>
        </w:tc>
      </w:tr>
    </w:tbl>
    <w:p>
      <w:pPr>
        <w:spacing w:after="120"/>
      </w:pPr>
    </w:p>
    <w:p>
      <w:pPr>
        <w:pStyle w:val="Heading3"/>
        <w:spacing w:after="100" w:before="200"/>
        <w:jc w:val="left"/>
      </w:pPr>
      <w:r>
        <w:rPr>
          <w:rFonts w:ascii="Times New Roman" w:eastAsia="黑体"/>
          <w:b/>
          <w:bCs/>
          <w:color w:val="000000"/>
          <w:sz w:val="24"/>
          <w:szCs w:val="24"/>
        </w:rPr>
        <w:t xml:space="preserve">3.8.3 Error analysis</w:t>
      </w:r>
    </w:p>
    <w:p>
      <w:pPr>
        <w:pStyle w:val="Body"/>
        <w:jc w:val="both"/>
      </w:pPr>
      <w:r>
        <w:rPr>
          <w:rFonts w:ascii="Consolas" w:eastAsia="宋体"/>
          <w:b w:val="false"/>
          <w:bCs w:val="false"/>
          <w:i w:val="false"/>
          <w:iCs w:val="false"/>
          <w:strike w:val="false"/>
          <w:color w:val="000000"/>
          <w:sz w:val="24"/>
          <w:szCs w:val="24"/>
        </w:rPr>
        <w:t xml:space="preserve">error_examples()</w:t>
      </w:r>
      <w:r>
        <w:rPr>
          <w:rFonts w:ascii="Times New Roman" w:eastAsia="宋体"/>
          <w:b w:val="false"/>
          <w:bCs w:val="false"/>
          <w:i w:val="false"/>
          <w:iCs w:val="false"/>
          <w:strike w:val="false"/>
          <w:color w:val="000000"/>
          <w:sz w:val="24"/>
          <w:szCs w:val="24"/>
        </w:rPr>
        <w:t xml:space="preserve"> samples 20 misclassified rows per model with their true and predicted labels, source and negation flag, written to </w:t>
      </w:r>
      <w:r>
        <w:rPr>
          <w:rFonts w:ascii="Consolas" w:eastAsia="宋体"/>
          <w:b w:val="false"/>
          <w:bCs w:val="false"/>
          <w:i w:val="false"/>
          <w:iCs w:val="false"/>
          <w:strike w:val="false"/>
          <w:color w:val="000000"/>
          <w:sz w:val="24"/>
          <w:szCs w:val="24"/>
        </w:rPr>
        <w:t xml:space="preserve">results/errors_&lt;model&gt;.csv</w:t>
      </w:r>
      <w:r>
        <w:rPr>
          <w:rFonts w:ascii="Times New Roman" w:eastAsia="宋体"/>
          <w:b w:val="false"/>
          <w:bCs w:val="false"/>
          <w:i w:val="false"/>
          <w:iCs w:val="false"/>
          <w:strike w:val="false"/>
          <w:color w:val="000000"/>
          <w:sz w:val="24"/>
          <w:szCs w:val="24"/>
        </w:rPr>
        <w:t xml:space="preserve">. These are read by hand. Patterns in the mistakes are the substance of the Discussion — not the headline metric.</w:t>
      </w:r>
    </w:p>
    <w:p>
      <w:pPr>
        <w:pStyle w:val="Heading3"/>
        <w:spacing w:after="100" w:before="200"/>
        <w:jc w:val="left"/>
      </w:pPr>
      <w:r>
        <w:rPr>
          <w:rFonts w:ascii="Times New Roman" w:eastAsia="黑体"/>
          <w:b/>
          <w:bCs/>
          <w:color w:val="000000"/>
          <w:sz w:val="24"/>
          <w:szCs w:val="24"/>
        </w:rPr>
        <w:t xml:space="preserve">3.8.4 Confusion direction</w:t>
      </w:r>
    </w:p>
    <w:p>
      <w:pPr>
        <w:pStyle w:val="Body"/>
        <w:jc w:val="both"/>
      </w:pPr>
      <w:r>
        <w:rPr>
          <w:rFonts w:ascii="Times New Roman" w:eastAsia="宋体"/>
          <w:b w:val="false"/>
          <w:bCs w:val="false"/>
          <w:i w:val="false"/>
          <w:iCs w:val="false"/>
          <w:strike w:val="false"/>
          <w:color w:val="000000"/>
          <w:sz w:val="24"/>
          <w:szCs w:val="24"/>
        </w:rPr>
        <w:t xml:space="preserve">The dominant off-diagonal cell is the model's systematic confusion. </w:t>
      </w:r>
      <w:r>
        <w:rPr>
          <w:rFonts w:ascii="Consolas" w:eastAsia="宋体"/>
          <w:b w:val="false"/>
          <w:bCs w:val="false"/>
          <w:i w:val="false"/>
          <w:iCs w:val="false"/>
          <w:strike w:val="false"/>
          <w:color w:val="000000"/>
          <w:sz w:val="24"/>
          <w:szCs w:val="24"/>
        </w:rPr>
        <w:t xml:space="preserve">neutral ↔ positive</w:t>
      </w:r>
      <w:r>
        <w:rPr>
          <w:rFonts w:ascii="Times New Roman" w:eastAsia="宋体"/>
          <w:b w:val="false"/>
          <w:bCs w:val="false"/>
          <w:i w:val="false"/>
          <w:iCs w:val="false"/>
          <w:strike w:val="false"/>
          <w:color w:val="000000"/>
          <w:sz w:val="24"/>
          <w:szCs w:val="24"/>
        </w:rPr>
        <w:t xml:space="preserve"> is expected in Bangla e-commerce text because politeness markers are frequent, so mild dissatisfaction often reads as neutral-positive. An unexpected dominant confusion (e.g. </w:t>
      </w:r>
      <w:r>
        <w:rPr>
          <w:rFonts w:ascii="Consolas" w:eastAsia="宋体"/>
          <w:b w:val="false"/>
          <w:bCs w:val="false"/>
          <w:i w:val="false"/>
          <w:iCs w:val="false"/>
          <w:strike w:val="false"/>
          <w:color w:val="000000"/>
          <w:sz w:val="24"/>
          <w:szCs w:val="24"/>
        </w:rPr>
        <w:t xml:space="preserve">negative → positive</w:t>
      </w:r>
      <w:r>
        <w:rPr>
          <w:rFonts w:ascii="Times New Roman" w:eastAsia="宋体"/>
          <w:b w:val="false"/>
          <w:bCs w:val="false"/>
          <w:i w:val="false"/>
          <w:iCs w:val="false"/>
          <w:strike w:val="false"/>
          <w:color w:val="000000"/>
          <w:sz w:val="24"/>
          <w:szCs w:val="24"/>
        </w:rPr>
        <w:t xml:space="preserve">) indicates a polarity-inversion problem, most likely negation-related.</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3.9 Reproducibility</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16"/>
        <w:gridCol w:w="3610"/>
      </w:tblGrid>
      <w:tr>
        <w:trPr>
          <w:cantSplit/>
          <w:tblHeader/>
        </w:trPr>
        <w:tc>
          <w:tcPr>
            <w:tcW w:type="dxa" w:w="321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Mechanism</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Implementation</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Fixed seed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SEED = 42</w:t>
            </w:r>
            <w:r>
              <w:rPr>
                <w:rFonts w:ascii="Times New Roman" w:eastAsia="宋体"/>
                <w:b w:val="false"/>
                <w:bCs w:val="false"/>
                <w:i w:val="false"/>
                <w:iCs w:val="false"/>
                <w:strike w:val="false"/>
                <w:color w:val="000000"/>
                <w:sz w:val="21"/>
                <w:szCs w:val="21"/>
              </w:rPr>
              <w:t xml:space="preserve"> applied to splitting, downsampling and training</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Deterministic sampling</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BanglaGEC uses a head sample, not a random one, so no seed state is needed to reproduce it</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Data manifest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data_manifest.csv</w:t>
            </w:r>
            <w:r>
              <w:rPr>
                <w:rFonts w:ascii="Times New Roman" w:eastAsia="宋体"/>
                <w:b w:val="false"/>
                <w:bCs w:val="false"/>
                <w:i w:val="false"/>
                <w:iCs w:val="false"/>
                <w:strike w:val="false"/>
                <w:color w:val="000000"/>
                <w:sz w:val="21"/>
                <w:szCs w:val="21"/>
              </w:rPr>
              <w:t xml:space="preserve"> records byte size and SHA-256 of every artefact</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Version-controlled pipeline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All preprocessing, training and evaluation logic lives in </w:t>
            </w:r>
            <w:r>
              <w:rPr>
                <w:rFonts w:ascii="Consolas" w:eastAsia="宋体"/>
                <w:b w:val="false"/>
                <w:bCs w:val="false"/>
                <w:i w:val="false"/>
                <w:iCs w:val="false"/>
                <w:strike w:val="false"/>
                <w:color w:val="000000"/>
                <w:sz w:val="21"/>
                <w:szCs w:val="21"/>
              </w:rPr>
              <w:t xml:space="preserve">src/</w:t>
            </w:r>
            <w:r>
              <w:rPr>
                <w:rFonts w:ascii="Times New Roman" w:eastAsia="宋体"/>
                <w:b w:val="false"/>
                <w:bCs w:val="false"/>
                <w:i w:val="false"/>
                <w:iCs w:val="false"/>
                <w:strike w:val="false"/>
                <w:color w:val="000000"/>
                <w:sz w:val="21"/>
                <w:szCs w:val="21"/>
              </w:rPr>
              <w:t xml:space="preserve">, not only in notebooks</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Recorded environment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requirements.txt</w:t>
            </w:r>
            <w:r>
              <w:rPr>
                <w:rFonts w:ascii="Times New Roman" w:eastAsia="宋体"/>
                <w:b w:val="false"/>
                <w:bCs w:val="false"/>
                <w:i w:val="false"/>
                <w:iCs w:val="false"/>
                <w:strike w:val="false"/>
                <w:color w:val="000000"/>
                <w:sz w:val="21"/>
                <w:szCs w:val="21"/>
              </w:rPr>
              <w:t xml:space="preserve"> with lower-bounded versions</w:t>
            </w:r>
          </w:p>
        </w:tc>
      </w:tr>
      <w:tr>
        <w:trPr>
          <w:cantSplit/>
        </w:trPr>
        <w:tc>
          <w:tcPr>
            <w:tcW w:type="dxa" w:w="321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 committed data</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CSVs are regenerated from documented sources, not redistributed — upstream licences require download from the original host</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To verify a reproduction: run Notebook 01, then compare the SHA-256 values in </w:t>
      </w:r>
      <w:r>
        <w:rPr>
          <w:rFonts w:ascii="Consolas" w:eastAsia="宋体"/>
          <w:b w:val="false"/>
          <w:bCs w:val="false"/>
          <w:i w:val="false"/>
          <w:iCs w:val="false"/>
          <w:strike w:val="false"/>
          <w:color w:val="000000"/>
          <w:sz w:val="24"/>
          <w:szCs w:val="24"/>
        </w:rPr>
        <w:t xml:space="preserve">data_manifest.csv</w:t>
      </w:r>
      <w:r>
        <w:rPr>
          <w:rFonts w:ascii="Times New Roman" w:eastAsia="宋体"/>
          <w:b w:val="false"/>
          <w:bCs w:val="false"/>
          <w:i w:val="false"/>
          <w:iCs w:val="false"/>
          <w:strike w:val="false"/>
          <w:color w:val="000000"/>
          <w:sz w:val="24"/>
          <w:szCs w:val="24"/>
        </w:rPr>
        <w:t xml:space="preserve"> against the values recorded in the report. Identical hashes mean identical splits.</w:t>
      </w:r>
    </w:p>
    <w:p>
      <w:pPr>
        <w:pStyle w:val="Body"/>
        <w:jc w:val="both"/>
      </w:pPr>
      <w:r>
        <w:rPr>
          <w:rFonts w:ascii="Times New Roman" w:eastAsia="宋体"/>
          <w:b/>
          <w:bCs/>
          <w:i w:val="false"/>
          <w:iCs w:val="false"/>
          <w:strike w:val="false"/>
          <w:color w:val="000000"/>
          <w:sz w:val="24"/>
          <w:szCs w:val="24"/>
        </w:rPr>
        <w:t xml:space="preserve">Note on the manifest.</w:t>
      </w:r>
      <w:r>
        <w:rPr>
          <w:rFonts w:ascii="Times New Roman" w:eastAsia="宋体"/>
          <w:b w:val="false"/>
          <w:bCs w:val="false"/>
          <w:i w:val="false"/>
          <w:iCs w:val="false"/>
          <w:strike w:val="false"/>
          <w:color w:val="000000"/>
          <w:sz w:val="24"/>
          <w:szCs w:val="24"/>
        </w:rPr>
        <w:t xml:space="preserve"> Hashes are recorded in </w:t>
      </w:r>
      <w:r>
        <w:rPr>
          <w:rFonts w:ascii="Consolas" w:eastAsia="宋体"/>
          <w:b w:val="false"/>
          <w:bCs w:val="false"/>
          <w:i w:val="false"/>
          <w:iCs w:val="false"/>
          <w:strike w:val="false"/>
          <w:color w:val="000000"/>
          <w:sz w:val="24"/>
          <w:szCs w:val="24"/>
        </w:rPr>
        <w:t xml:space="preserve">docs/04_analysis.md</w:t>
      </w:r>
      <w:r>
        <w:rPr>
          <w:rFonts w:ascii="Times New Roman" w:eastAsia="宋体"/>
          <w:b w:val="false"/>
          <w:bCs w:val="false"/>
          <w:i w:val="false"/>
          <w:iCs w:val="false"/>
          <w:strike w:val="false"/>
          <w:color w:val="000000"/>
          <w:sz w:val="24"/>
          <w:szCs w:val="24"/>
        </w:rPr>
        <w:t xml:space="preserve"> only after the pipeline has actually been executed. No hash is invented in advance.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3.10 Compute Environment</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16"/>
        <w:gridCol w:w="3610"/>
      </w:tblGrid>
      <w:tr>
        <w:trPr>
          <w:cantSplit/>
          <w:tblHeader/>
        </w:trPr>
        <w:tc>
          <w:tcPr>
            <w:tcW w:type="dxa" w:w="321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Component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Specification</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Notebook 01 (preprocessing)</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Google Colab, CPU runtime</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Notebook 02 (fine-tuning)</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Google Colab, </w:t>
            </w:r>
            <w:r>
              <w:rPr>
                <w:rFonts w:ascii="Times New Roman" w:eastAsia="宋体"/>
                <w:b/>
                <w:bCs/>
                <w:i w:val="false"/>
                <w:iCs w:val="false"/>
                <w:strike w:val="false"/>
                <w:color w:val="000000"/>
                <w:sz w:val="21"/>
                <w:szCs w:val="21"/>
              </w:rPr>
              <w:t xml:space="preserve">T4 GPU</w:t>
            </w:r>
            <w:r>
              <w:rPr>
                <w:rFonts w:ascii="Times New Roman" w:eastAsia="宋体"/>
                <w:b w:val="false"/>
                <w:bCs w:val="false"/>
                <w:i w:val="false"/>
                <w:iCs w:val="false"/>
                <w:strike w:val="false"/>
                <w:color w:val="000000"/>
                <w:sz w:val="21"/>
                <w:szCs w:val="21"/>
              </w:rPr>
              <w:t xml:space="preserve"> (16 GB VRAM)</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Notebook 03 (evaluation)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Google Colab, T4 GPU recommended; CPU sufficient for the TF-IDF baseline</w:t>
            </w:r>
          </w:p>
        </w:tc>
      </w:tr>
      <w:tr>
        <w:trPr>
          <w:cantSplit/>
        </w:trPr>
        <w:tc>
          <w:tcPr>
            <w:tcW w:type="dxa" w:w="32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Framework</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PyTorch ≥ 2.1, Transformers ≥ 4.40</w:t>
            </w:r>
          </w:p>
        </w:tc>
      </w:tr>
      <w:tr>
        <w:trPr>
          <w:cantSplit/>
        </w:trPr>
        <w:tc>
          <w:tcPr>
            <w:tcW w:type="dxa" w:w="321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Per-model training budget</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 epochs over the harmonised training split at batch size 16</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Notebook 02 §1.3 verifies the accelerator is actually attached before training begins. A silent CPU fallback is the most common cause of a Colab session timing out mid-run.</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3.11 Ethics and Data Handling</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All corpora are public research datasets from Kaggle and Hugging Face, used under their published licences.</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Raw and pre-processed CSVs are </w:t>
      </w:r>
      <w:r>
        <w:rPr>
          <w:rFonts w:ascii="Times New Roman" w:eastAsia="宋体"/>
          <w:b/>
          <w:bCs/>
          <w:i w:val="false"/>
          <w:iCs w:val="false"/>
          <w:strike w:val="false"/>
          <w:color w:val="000000"/>
          <w:sz w:val="24"/>
          <w:szCs w:val="24"/>
        </w:rPr>
        <w:t xml:space="preserve">not</w:t>
      </w:r>
      <w:r>
        <w:rPr>
          <w:rFonts w:ascii="Times New Roman" w:eastAsia="宋体"/>
          <w:b w:val="false"/>
          <w:bCs w:val="false"/>
          <w:i w:val="false"/>
          <w:iCs w:val="false"/>
          <w:strike w:val="false"/>
          <w:color w:val="000000"/>
          <w:sz w:val="24"/>
          <w:szCs w:val="24"/>
        </w:rPr>
        <w:t xml:space="preserve"> redistributed in this repository. </w:t>
      </w:r>
      <w:r>
        <w:rPr>
          <w:rFonts w:ascii="Consolas" w:eastAsia="宋体"/>
          <w:b w:val="false"/>
          <w:bCs w:val="false"/>
          <w:i w:val="false"/>
          <w:iCs w:val="false"/>
          <w:strike w:val="false"/>
          <w:color w:val="000000"/>
          <w:sz w:val="24"/>
          <w:szCs w:val="24"/>
        </w:rPr>
        <w:t xml:space="preserve">dataset/.gitignore</w:t>
      </w:r>
      <w:r>
        <w:rPr>
          <w:rFonts w:ascii="Times New Roman" w:eastAsia="宋体"/>
          <w:b w:val="false"/>
          <w:bCs w:val="false"/>
          <w:i w:val="false"/>
          <w:iCs w:val="false"/>
          <w:strike w:val="false"/>
          <w:color w:val="000000"/>
          <w:sz w:val="24"/>
          <w:szCs w:val="24"/>
        </w:rPr>
        <w:t xml:space="preserve"> excludes them; users download from the original hosts.</w:t>
      </w:r>
    </w:p>
    <w:p>
      <w:pPr>
        <w:pStyle w:val="ListParagraph"/>
        <w:numPr>
          <w:ilvl w:val="0"/>
          <w:numId w:val="3"/>
        </w:numPr>
        <w:spacing w:after="60" w:line="360"/>
        <w:jc w:val="left"/>
      </w:pPr>
      <w:r>
        <w:rPr>
          <w:rFonts w:ascii="Consolas" w:eastAsia="宋体"/>
          <w:b w:val="false"/>
          <w:bCs w:val="false"/>
          <w:i w:val="false"/>
          <w:iCs w:val="false"/>
          <w:strike w:val="false"/>
          <w:color w:val="000000"/>
          <w:sz w:val="24"/>
          <w:szCs w:val="24"/>
        </w:rPr>
        <w:t xml:space="preserve">kaggle.json</w:t>
      </w:r>
      <w:r>
        <w:rPr>
          <w:rFonts w:ascii="Times New Roman" w:eastAsia="宋体"/>
          <w:b w:val="false"/>
          <w:bCs w:val="false"/>
          <w:i w:val="false"/>
          <w:iCs w:val="false"/>
          <w:strike w:val="false"/>
          <w:color w:val="000000"/>
          <w:sz w:val="24"/>
          <w:szCs w:val="24"/>
        </w:rPr>
        <w:t xml:space="preserve"> is never committed. </w:t>
      </w:r>
      <w:r>
        <w:rPr>
          <w:rFonts w:ascii="Consolas" w:eastAsia="宋体"/>
          <w:b w:val="false"/>
          <w:bCs w:val="false"/>
          <w:i w:val="false"/>
          <w:iCs w:val="false"/>
          <w:strike w:val="false"/>
          <w:color w:val="000000"/>
          <w:sz w:val="24"/>
          <w:szCs w:val="24"/>
        </w:rPr>
        <w:t xml:space="preserve">.gitignore</w:t>
      </w:r>
      <w:r>
        <w:rPr>
          <w:rFonts w:ascii="Times New Roman" w:eastAsia="宋体"/>
          <w:b w:val="false"/>
          <w:bCs w:val="false"/>
          <w:i w:val="false"/>
          <w:iCs w:val="false"/>
          <w:strike w:val="false"/>
          <w:color w:val="000000"/>
          <w:sz w:val="24"/>
          <w:szCs w:val="24"/>
        </w:rPr>
        <w:t xml:space="preserve"> excludes it, and the notebooks install it into </w:t>
      </w:r>
      <w:r>
        <w:rPr>
          <w:rFonts w:ascii="Consolas" w:eastAsia="宋体"/>
          <w:b w:val="false"/>
          <w:bCs w:val="false"/>
          <w:i w:val="false"/>
          <w:iCs w:val="false"/>
          <w:strike w:val="false"/>
          <w:color w:val="000000"/>
          <w:sz w:val="24"/>
          <w:szCs w:val="24"/>
        </w:rPr>
        <w:t xml:space="preserve">~/.kaggle/</w:t>
      </w:r>
      <w:r>
        <w:rPr>
          <w:rFonts w:ascii="Times New Roman" w:eastAsia="宋体"/>
          <w:b w:val="false"/>
          <w:bCs w:val="false"/>
          <w:i w:val="false"/>
          <w:iCs w:val="false"/>
          <w:strike w:val="false"/>
          <w:color w:val="000000"/>
          <w:sz w:val="24"/>
          <w:szCs w:val="24"/>
        </w:rPr>
        <w:t xml:space="preserve"> at runtime only.</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Review text may contain personal information posted publicly by its authors. The system performs aggregate sentiment classification and is not designed to profile individuals.</w:t>
      </w:r>
    </w:p>
    <w:p>
      <w:pPr>
        <w:pStyle w:val="ListParagraph"/>
        <w:numPr>
          <w:ilvl w:val="0"/>
          <w:numId w:val="3"/>
        </w:numPr>
        <w:spacing w:after="60" w:line="360"/>
        <w:jc w:val="left"/>
      </w:pPr>
      <w:r>
        <w:rPr>
          <w:rFonts w:ascii="Times New Roman" w:eastAsia="宋体"/>
          <w:b w:val="false"/>
          <w:bCs w:val="false"/>
          <w:i w:val="false"/>
          <w:iCs w:val="false"/>
          <w:strike w:val="false"/>
          <w:color w:val="000000"/>
          <w:sz w:val="24"/>
          <w:szCs w:val="24"/>
        </w:rPr>
        <w:t xml:space="preserve">Sentiment labels derived from star ratings are noisy proxies for human judgement. Reported metrics carry that noise, which is why label smoothing is applied and why confidence calibration is listed as future work.</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4.1 Data Analysis</w:t>
      </w:r>
    </w:p>
    <w:p>
      <w:pPr>
        <w:pStyle w:val="Heading3"/>
        <w:spacing w:after="100" w:before="200"/>
        <w:jc w:val="left"/>
      </w:pPr>
      <w:r>
        <w:rPr>
          <w:rFonts w:ascii="Times New Roman" w:eastAsia="黑体"/>
          <w:b/>
          <w:bCs/>
          <w:color w:val="000000"/>
          <w:sz w:val="24"/>
          <w:szCs w:val="24"/>
        </w:rPr>
        <w:t xml:space="preserve">4.1.1 Source composition</w:t>
      </w:r>
    </w:p>
    <w:p>
      <w:pPr>
        <w:pStyle w:val="Body"/>
        <w:jc w:val="both"/>
      </w:pPr>
      <w:r>
        <w:rPr>
          <w:rFonts w:ascii="Times New Roman" w:eastAsia="宋体"/>
          <w:b w:val="false"/>
          <w:bCs w:val="false"/>
          <w:i/>
          <w:iCs/>
          <w:strike w:val="false"/>
          <w:color w:val="000000"/>
          <w:sz w:val="24"/>
          <w:szCs w:val="24"/>
        </w:rPr>
        <w:t xml:space="preserve">Produced by Notebook 01 §3.2 and §4.2.</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26"/>
        <w:gridCol w:w="1289"/>
        <w:gridCol w:w="1381"/>
        <w:gridCol w:w="2210"/>
        <w:gridCol w:w="2118"/>
      </w:tblGrid>
      <w:tr>
        <w:trPr>
          <w:cantSplit/>
          <w:tblHeader/>
        </w:trPr>
        <w:tc>
          <w:tcPr>
            <w:tcW w:type="dxa" w:w="202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Source</w:t>
            </w:r>
          </w:p>
        </w:tc>
        <w:tc>
          <w:tcPr>
            <w:tcW w:type="dxa" w:w="128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Role</w:t>
            </w:r>
          </w:p>
        </w:tc>
        <w:tc>
          <w:tcPr>
            <w:tcW w:type="dxa" w:w="138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Rows loaded</w:t>
            </w:r>
          </w:p>
        </w:tc>
        <w:tc>
          <w:tcPr>
            <w:tcW w:type="dxa" w:w="22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Rows after filtering</w:t>
            </w:r>
          </w:p>
        </w:tc>
        <w:tc>
          <w:tcPr>
            <w:tcW w:type="dxa" w:w="211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Share of final pool</w:t>
            </w:r>
          </w:p>
        </w:tc>
      </w:tr>
      <w:tr>
        <w:trPr>
          <w:cantSplit/>
        </w:trPr>
        <w:tc>
          <w:tcPr>
            <w:tcW w:type="dxa" w:w="2026"/>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revbangla</w:t>
            </w:r>
          </w:p>
        </w:tc>
        <w:tc>
          <w:tcPr>
            <w:tcW w:type="dxa" w:w="128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supervised</w:t>
            </w:r>
          </w:p>
        </w:tc>
        <w:tc>
          <w:tcPr>
            <w:tcW w:type="dxa" w:w="13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5,015</w:t>
            </w:r>
          </w:p>
        </w:tc>
        <w:tc>
          <w:tcPr>
            <w:tcW w:type="dxa" w:w="22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4,669</w:t>
            </w:r>
          </w:p>
        </w:tc>
        <w:tc>
          <w:tcPr>
            <w:tcW w:type="dxa" w:w="211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54.46%</w:t>
            </w:r>
          </w:p>
        </w:tc>
      </w:tr>
      <w:tr>
        <w:trPr>
          <w:cantSplit/>
        </w:trPr>
        <w:tc>
          <w:tcPr>
            <w:tcW w:type="dxa" w:w="2026"/>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largesentiment</w:t>
            </w:r>
          </w:p>
        </w:tc>
        <w:tc>
          <w:tcPr>
            <w:tcW w:type="dxa" w:w="128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supervised</w:t>
            </w:r>
          </w:p>
        </w:tc>
        <w:tc>
          <w:tcPr>
            <w:tcW w:type="dxa" w:w="13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100,000</w:t>
            </w:r>
          </w:p>
        </w:tc>
        <w:tc>
          <w:tcPr>
            <w:tcW w:type="dxa" w:w="22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19</w:t>
            </w:r>
          </w:p>
        </w:tc>
        <w:tc>
          <w:tcPr>
            <w:tcW w:type="dxa" w:w="211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0.22%</w:t>
            </w:r>
          </w:p>
        </w:tc>
      </w:tr>
      <w:tr>
        <w:trPr>
          <w:cantSplit/>
        </w:trPr>
        <w:tc>
          <w:tcPr>
            <w:tcW w:type="dxa" w:w="2026"/>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daraz_bd</w:t>
            </w:r>
          </w:p>
        </w:tc>
        <w:tc>
          <w:tcPr>
            <w:tcW w:type="dxa" w:w="128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supervised</w:t>
            </w:r>
          </w:p>
        </w:tc>
        <w:tc>
          <w:tcPr>
            <w:tcW w:type="dxa" w:w="13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8,944</w:t>
            </w:r>
          </w:p>
        </w:tc>
        <w:tc>
          <w:tcPr>
            <w:tcW w:type="dxa" w:w="22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3,885</w:t>
            </w:r>
          </w:p>
        </w:tc>
        <w:tc>
          <w:tcPr>
            <w:tcW w:type="dxa" w:w="211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45.32%</w:t>
            </w:r>
          </w:p>
        </w:tc>
      </w:tr>
      <w:tr>
        <w:trPr>
          <w:cantSplit/>
        </w:trPr>
        <w:tc>
          <w:tcPr>
            <w:tcW w:type="dxa" w:w="2026"/>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banglagec</w:t>
            </w:r>
          </w:p>
        </w:tc>
        <w:tc>
          <w:tcPr>
            <w:tcW w:type="dxa" w:w="128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w:t>
            </w:r>
          </w:p>
        </w:tc>
        <w:tc>
          <w:tcPr>
            <w:tcW w:type="dxa" w:w="13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7,074,428</w:t>
            </w:r>
          </w:p>
        </w:tc>
        <w:tc>
          <w:tcPr>
            <w:tcW w:type="dxa" w:w="22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c>
          <w:tcPr>
            <w:tcW w:type="dxa" w:w="211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r>
      <w:tr>
        <w:trPr>
          <w:cantSplit/>
        </w:trPr>
        <w:tc>
          <w:tcPr>
            <w:tcW w:type="dxa" w:w="2026"/>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bangla_nlp_words</w:t>
            </w:r>
          </w:p>
        </w:tc>
        <w:tc>
          <w:tcPr>
            <w:tcW w:type="dxa" w:w="128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lexicon</w:t>
            </w:r>
          </w:p>
        </w:tc>
        <w:tc>
          <w:tcPr>
            <w:tcW w:type="dxa" w:w="13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76,293</w:t>
            </w:r>
          </w:p>
        </w:tc>
        <w:tc>
          <w:tcPr>
            <w:tcW w:type="dxa" w:w="22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c>
          <w:tcPr>
            <w:tcW w:type="dxa" w:w="211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r>
      <w:tr>
        <w:trPr>
          <w:cantSplit/>
        </w:trPr>
        <w:tc>
          <w:tcPr>
            <w:tcW w:type="dxa" w:w="2026"/>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bangla_nlp_catalog</w:t>
            </w:r>
          </w:p>
        </w:tc>
        <w:tc>
          <w:tcPr>
            <w:tcW w:type="dxa" w:w="128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catalog</w:t>
            </w:r>
          </w:p>
        </w:tc>
        <w:tc>
          <w:tcPr>
            <w:tcW w:type="dxa" w:w="138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905</w:t>
            </w:r>
          </w:p>
        </w:tc>
        <w:tc>
          <w:tcPr>
            <w:tcW w:type="dxa" w:w="2210"/>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c>
          <w:tcPr>
            <w:tcW w:type="dxa" w:w="211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r>
    </w:tbl>
    <w:p>
      <w:pPr>
        <w:spacing w:after="120"/>
      </w:pPr>
    </w:p>
    <w:p>
      <w:pPr>
        <w:pStyle w:val="Heading3"/>
        <w:spacing w:after="100" w:before="200"/>
        <w:jc w:val="left"/>
      </w:pPr>
      <w:r>
        <w:rPr>
          <w:rFonts w:ascii="Times New Roman" w:eastAsia="黑体"/>
          <w:b/>
          <w:bCs/>
          <w:color w:val="000000"/>
          <w:sz w:val="24"/>
          <w:szCs w:val="24"/>
        </w:rPr>
        <w:t xml:space="preserve">4.1.2 Label distribution and split integrity</w:t>
      </w:r>
    </w:p>
    <w:p>
      <w:pPr>
        <w:pStyle w:val="Body"/>
        <w:jc w:val="both"/>
      </w:pPr>
      <w:r>
        <w:rPr>
          <w:rFonts w:ascii="Times New Roman" w:eastAsia="宋体"/>
          <w:b w:val="false"/>
          <w:bCs w:val="false"/>
          <w:i/>
          <w:iCs/>
          <w:strike w:val="false"/>
          <w:color w:val="000000"/>
          <w:sz w:val="24"/>
          <w:szCs w:val="24"/>
        </w:rPr>
        <w:t xml:space="preserve">Produced by Notebook 01 §4.2 and Notebook 03 §5.2.</w:t>
      </w:r>
    </w:p>
    <w:p>
      <w:pPr>
        <w:spacing w:after="60" w:before="160"/>
        <w:jc w:val="center"/>
      </w:pPr>
      <w:r>
        <w:drawing>
          <wp:inline distT="0" distB="0" distL="0" distR="0">
            <wp:extent cx="4572000" cy="2857500"/>
            <wp:effectExtent t="0" r="0" b="0" l="0"/>
            <wp:docPr id="1" name="Figure 4.1: Label distribution across splits" descr="Figure 4.1: Label distribution across splits" title="Figure 4.1: Label distribution across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Times New Roman" w:eastAsia="宋体"/>
          <w:color w:val="4D4D4D"/>
          <w:sz w:val="18"/>
          <w:szCs w:val="18"/>
        </w:rPr>
        <w:t xml:space="preserve">Figure 4.1: Label distribution across splits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82"/>
        <w:gridCol w:w="1981"/>
        <w:gridCol w:w="1981"/>
        <w:gridCol w:w="1981"/>
      </w:tblGrid>
      <w:tr>
        <w:trPr>
          <w:cantSplit/>
          <w:tblHeader/>
        </w:trPr>
        <w:tc>
          <w:tcPr>
            <w:tcW w:type="dxa" w:w="308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Label</w:t>
            </w:r>
          </w:p>
        </w:tc>
        <w:tc>
          <w:tcPr>
            <w:tcW w:type="dxa" w:w="198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Train</w:t>
            </w:r>
          </w:p>
        </w:tc>
        <w:tc>
          <w:tcPr>
            <w:tcW w:type="dxa" w:w="198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w:t>
            </w:r>
          </w:p>
        </w:tc>
        <w:tc>
          <w:tcPr>
            <w:tcW w:type="dxa" w:w="198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Test</w:t>
            </w:r>
          </w:p>
        </w:tc>
      </w:tr>
      <w:tr>
        <w:trPr>
          <w:cantSplit/>
        </w:trPr>
        <w:tc>
          <w:tcPr>
            <w:tcW w:type="dxa" w:w="308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negative</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1,816</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389</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389</w:t>
            </w:r>
          </w:p>
        </w:tc>
      </w:tr>
      <w:tr>
        <w:trPr>
          <w:cantSplit/>
        </w:trPr>
        <w:tc>
          <w:tcPr>
            <w:tcW w:type="dxa" w:w="308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neutral</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98</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22</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21</w:t>
            </w:r>
          </w:p>
        </w:tc>
      </w:tr>
      <w:tr>
        <w:trPr>
          <w:cantSplit/>
        </w:trPr>
        <w:tc>
          <w:tcPr>
            <w:tcW w:type="dxa" w:w="308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positive</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3,883</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977</w:t>
            </w:r>
          </w:p>
        </w:tc>
        <w:tc>
          <w:tcPr>
            <w:tcW w:type="dxa" w:w="198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978</w:t>
            </w:r>
          </w:p>
        </w:tc>
      </w:tr>
      <w:tr>
        <w:trPr>
          <w:cantSplit/>
        </w:trPr>
        <w:tc>
          <w:tcPr>
            <w:tcW w:type="dxa" w:w="308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total rows</w:t>
            </w:r>
          </w:p>
        </w:tc>
        <w:tc>
          <w:tcPr>
            <w:tcW w:type="dxa" w:w="198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5,797</w:t>
            </w:r>
          </w:p>
        </w:tc>
        <w:tc>
          <w:tcPr>
            <w:tcW w:type="dxa" w:w="198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1,388</w:t>
            </w:r>
          </w:p>
        </w:tc>
        <w:tc>
          <w:tcPr>
            <w:tcW w:type="dxa" w:w="198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1,388</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maximum proportion spread across splits is </w:t>
      </w:r>
      <w:r>
        <w:rPr>
          <w:rFonts w:ascii="Times New Roman" w:eastAsia="宋体"/>
          <w:b/>
          <w:bCs/>
          <w:i w:val="false"/>
          <w:iCs w:val="false"/>
          <w:strike w:val="false"/>
          <w:color w:val="000000"/>
          <w:sz w:val="24"/>
          <w:szCs w:val="24"/>
        </w:rPr>
        <w:t xml:space="preserve">0.0348</w:t>
      </w:r>
      <w:r>
        <w:rPr>
          <w:rFonts w:ascii="Times New Roman" w:eastAsia="宋体"/>
          <w:b w:val="false"/>
          <w:bCs w:val="false"/>
          <w:i w:val="false"/>
          <w:iCs w:val="false"/>
          <w:strike w:val="false"/>
          <w:color w:val="000000"/>
          <w:sz w:val="24"/>
          <w:szCs w:val="24"/>
        </w:rPr>
        <w:t xml:space="preserve"> (Train: 31.3% neg, 1.7% neu, 67.0% pos; Val: 28.0% neg, 1.6% neu, 70.4% pos; Test: 28.0% neg, 1.5% neu, 70.5% pos). This is well below the ~0.05 threshold, confirming the stratified split held across all partitions.</w:t>
      </w:r>
    </w:p>
    <w:p>
      <w:pPr>
        <w:pStyle w:val="Body"/>
        <w:jc w:val="both"/>
      </w:pPr>
      <w:r>
        <w:rPr>
          <w:rFonts w:ascii="Times New Roman" w:eastAsia="宋体"/>
          <w:b/>
          <w:bCs/>
          <w:i w:val="false"/>
          <w:iCs w:val="false"/>
          <w:strike w:val="false"/>
          <w:color w:val="000000"/>
          <w:sz w:val="24"/>
          <w:szCs w:val="24"/>
        </w:rPr>
        <w:t xml:space="preserve">Leakage check.</w:t>
      </w:r>
      <w:r>
        <w:rPr>
          <w:rFonts w:ascii="Times New Roman" w:eastAsia="宋体"/>
          <w:b w:val="false"/>
          <w:bCs w:val="false"/>
          <w:i w:val="false"/>
          <w:iCs w:val="false"/>
          <w:strike w:val="false"/>
          <w:color w:val="000000"/>
          <w:sz w:val="24"/>
          <w:szCs w:val="24"/>
        </w:rPr>
        <w:t xml:space="preserve"> Notebook 01 §4.2 prints train/test and train/val text overlap. Both are confirmed strictly </w:t>
      </w:r>
      <w:r>
        <w:rPr>
          <w:rFonts w:ascii="Times New Roman" w:eastAsia="宋体"/>
          <w:b/>
          <w:bCs/>
          <w:i w:val="false"/>
          <w:iCs w:val="false"/>
          <w:strike w:val="false"/>
          <w:color w:val="000000"/>
          <w:sz w:val="24"/>
          <w:szCs w:val="24"/>
        </w:rPr>
        <w:t xml:space="preserve">0</w:t>
      </w:r>
      <w:r>
        <w:rPr>
          <w:rFonts w:ascii="Times New Roman" w:eastAsia="宋体"/>
          <w:b w:val="false"/>
          <w:bCs w:val="false"/>
          <w:i w:val="false"/>
          <w:iCs w:val="false"/>
          <w:strike w:val="false"/>
          <w:color w:val="000000"/>
          <w:sz w:val="24"/>
          <w:szCs w:val="24"/>
        </w:rPr>
        <w:t xml:space="preserve"> (0 text overlap across all splits), guaranteeing clean generalization measurement.</w:t>
      </w:r>
    </w:p>
    <w:p>
      <w:pPr>
        <w:pStyle w:val="Heading3"/>
        <w:spacing w:after="100" w:before="200"/>
        <w:jc w:val="left"/>
      </w:pPr>
      <w:r>
        <w:rPr>
          <w:rFonts w:ascii="Times New Roman" w:eastAsia="黑体"/>
          <w:b/>
          <w:bCs/>
          <w:color w:val="000000"/>
          <w:sz w:val="24"/>
          <w:szCs w:val="24"/>
        </w:rPr>
        <w:t xml:space="preserve">4.1.3 Filtering attrition</w:t>
      </w:r>
    </w:p>
    <w:p>
      <w:pPr>
        <w:pStyle w:val="Body"/>
        <w:jc w:val="both"/>
      </w:pPr>
      <w:r>
        <w:rPr>
          <w:rFonts w:ascii="Times New Roman" w:eastAsia="宋体"/>
          <w:b w:val="false"/>
          <w:bCs w:val="false"/>
          <w:i/>
          <w:iCs/>
          <w:strike w:val="false"/>
          <w:color w:val="000000"/>
          <w:sz w:val="24"/>
          <w:szCs w:val="24"/>
        </w:rPr>
        <w:t xml:space="preserve">Produced by Notebook 01 §4.1 console output.</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79"/>
        <w:gridCol w:w="1911"/>
        <w:gridCol w:w="1168"/>
        <w:gridCol w:w="2867"/>
      </w:tblGrid>
      <w:tr>
        <w:trPr>
          <w:cantSplit/>
          <w:tblHeader/>
        </w:trPr>
        <w:tc>
          <w:tcPr>
            <w:tcW w:type="dxa" w:w="307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Stage</w:t>
            </w:r>
          </w:p>
        </w:tc>
        <w:tc>
          <w:tcPr>
            <w:tcW w:type="dxa" w:w="191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Rows remaining</w:t>
            </w:r>
          </w:p>
        </w:tc>
        <w:tc>
          <w:tcPr>
            <w:tcW w:type="dxa" w:w="116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Dropped</w:t>
            </w:r>
          </w:p>
        </w:tc>
        <w:tc>
          <w:tcPr>
            <w:tcW w:type="dxa" w:w="286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Drop reason</w:t>
            </w:r>
          </w:p>
        </w:tc>
      </w:tr>
      <w:tr>
        <w:trPr>
          <w:cantSplit/>
        </w:trPr>
        <w:tc>
          <w:tcPr>
            <w:tcW w:type="dxa" w:w="307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Raw supervised pool</w:t>
            </w:r>
          </w:p>
        </w:tc>
        <w:tc>
          <w:tcPr>
            <w:tcW w:type="dxa" w:w="191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113,959</w:t>
            </w:r>
          </w:p>
        </w:tc>
        <w:tc>
          <w:tcPr>
            <w:tcW w:type="dxa" w:w="116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c>
          <w:tcPr>
            <w:tcW w:type="dxa" w:w="28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t>
            </w:r>
          </w:p>
        </w:tc>
      </w:tr>
      <w:tr>
        <w:trPr>
          <w:cantSplit/>
        </w:trPr>
        <w:tc>
          <w:tcPr>
            <w:tcW w:type="dxa" w:w="307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After label harmonisation</w:t>
            </w:r>
          </w:p>
        </w:tc>
        <w:tc>
          <w:tcPr>
            <w:tcW w:type="dxa" w:w="191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113,959</w:t>
            </w:r>
          </w:p>
        </w:tc>
        <w:tc>
          <w:tcPr>
            <w:tcW w:type="dxa" w:w="116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w:t>
            </w:r>
          </w:p>
        </w:tc>
        <w:tc>
          <w:tcPr>
            <w:tcW w:type="dxa" w:w="28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Unmappable label values</w:t>
            </w:r>
          </w:p>
        </w:tc>
      </w:tr>
      <w:tr>
        <w:trPr>
          <w:cantSplit/>
        </w:trPr>
        <w:tc>
          <w:tcPr>
            <w:tcW w:type="dxa" w:w="307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After length filter</w:t>
            </w:r>
          </w:p>
        </w:tc>
        <w:tc>
          <w:tcPr>
            <w:tcW w:type="dxa" w:w="191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113,227</w:t>
            </w:r>
          </w:p>
        </w:tc>
        <w:tc>
          <w:tcPr>
            <w:tcW w:type="dxa" w:w="116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732</w:t>
            </w:r>
          </w:p>
        </w:tc>
        <w:tc>
          <w:tcPr>
            <w:tcW w:type="dxa" w:w="28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&lt; 3 or &gt; 1000 chars</w:t>
            </w:r>
          </w:p>
        </w:tc>
      </w:tr>
      <w:tr>
        <w:trPr>
          <w:cantSplit/>
        </w:trPr>
        <w:tc>
          <w:tcPr>
            <w:tcW w:type="dxa" w:w="307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After script filter</w:t>
            </w:r>
          </w:p>
        </w:tc>
        <w:tc>
          <w:tcPr>
            <w:tcW w:type="dxa" w:w="191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108,795</w:t>
            </w:r>
          </w:p>
        </w:tc>
        <w:tc>
          <w:tcPr>
            <w:tcW w:type="dxa" w:w="116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4,432</w:t>
            </w:r>
          </w:p>
        </w:tc>
        <w:tc>
          <w:tcPr>
            <w:tcW w:type="dxa" w:w="28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 ratio &lt; 0.4</w:t>
            </w:r>
          </w:p>
        </w:tc>
      </w:tr>
      <w:tr>
        <w:trPr>
          <w:cantSplit/>
        </w:trPr>
        <w:tc>
          <w:tcPr>
            <w:tcW w:type="dxa" w:w="307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After deduplication</w:t>
            </w:r>
          </w:p>
        </w:tc>
        <w:tc>
          <w:tcPr>
            <w:tcW w:type="dxa" w:w="191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8,573</w:t>
            </w:r>
          </w:p>
        </w:tc>
        <w:tc>
          <w:tcPr>
            <w:tcW w:type="dxa" w:w="116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100,222</w:t>
            </w:r>
          </w:p>
        </w:tc>
        <w:tc>
          <w:tcPr>
            <w:tcW w:type="dxa" w:w="286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Exact duplicate text</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script-filter dropped 4,432 rows (3.9%) that were pure English or code-mixed below the 40% Bangla character threshold. Deduplication dropped 100,222 redundant rows because </w:t>
      </w:r>
      <w:r>
        <w:rPr>
          <w:rFonts w:ascii="Consolas" w:eastAsia="宋体"/>
          <w:b w:val="false"/>
          <w:bCs w:val="false"/>
          <w:i w:val="false"/>
          <w:iCs w:val="false"/>
          <w:strike w:val="false"/>
          <w:color w:val="000000"/>
          <w:sz w:val="24"/>
          <w:szCs w:val="24"/>
        </w:rPr>
        <w:t xml:space="preserve">largesentiment</w:t>
      </w:r>
      <w:r>
        <w:rPr>
          <w:rFonts w:ascii="Times New Roman" w:eastAsia="宋体"/>
          <w:b w:val="false"/>
          <w:bCs w:val="false"/>
          <w:i w:val="false"/>
          <w:iCs w:val="false"/>
          <w:strike w:val="false"/>
          <w:color w:val="000000"/>
          <w:sz w:val="24"/>
          <w:szCs w:val="24"/>
        </w:rPr>
        <w:t xml:space="preserve"> was composed of only ~20 distinct comments repeated thousands of times; deduplication correctly preserved genuine lexical diversity without synthetic inflation.</w:t>
      </w:r>
    </w:p>
    <w:p>
      <w:pPr>
        <w:pStyle w:val="Heading3"/>
        <w:spacing w:after="100" w:before="200"/>
        <w:jc w:val="left"/>
      </w:pPr>
      <w:r>
        <w:rPr>
          <w:rFonts w:ascii="Times New Roman" w:eastAsia="黑体"/>
          <w:b/>
          <w:bCs/>
          <w:color w:val="000000"/>
          <w:sz w:val="24"/>
          <w:szCs w:val="24"/>
        </w:rPr>
        <w:t xml:space="preserve">4.1.4 Text-length distribution</w:t>
      </w:r>
    </w:p>
    <w:p>
      <w:pPr>
        <w:pStyle w:val="Body"/>
        <w:jc w:val="both"/>
      </w:pPr>
      <w:r>
        <w:rPr>
          <w:rFonts w:ascii="Times New Roman" w:eastAsia="宋体"/>
          <w:b w:val="false"/>
          <w:bCs w:val="false"/>
          <w:i/>
          <w:iCs/>
          <w:strike w:val="false"/>
          <w:color w:val="000000"/>
          <w:sz w:val="24"/>
          <w:szCs w:val="24"/>
        </w:rPr>
        <w:t xml:space="preserve">Produced by Notebook 01 §4.2 (</w:t>
      </w:r>
      <w:r>
        <w:rPr>
          <w:rFonts w:ascii="Consolas" w:eastAsia="宋体"/>
          <w:b w:val="false"/>
          <w:bCs w:val="false"/>
          <w:i/>
          <w:iCs/>
          <w:strike w:val="false"/>
          <w:color w:val="000000"/>
          <w:sz w:val="24"/>
          <w:szCs w:val="24"/>
        </w:rPr>
        <w:t xml:space="preserve">n_tokens.describe()</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2901"/>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Statistic</w:t>
            </w:r>
          </w:p>
        </w:tc>
        <w:tc>
          <w:tcPr>
            <w:tcW w:type="dxa" w:w="290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mean tokens</w:t>
            </w:r>
          </w:p>
        </w:tc>
        <w:tc>
          <w:tcPr>
            <w:tcW w:type="dxa" w:w="290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12.82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median tokens</w:t>
            </w:r>
          </w:p>
        </w:tc>
        <w:tc>
          <w:tcPr>
            <w:tcW w:type="dxa" w:w="290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9.00</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75th percentile</w:t>
            </w:r>
          </w:p>
        </w:tc>
        <w:tc>
          <w:tcPr>
            <w:tcW w:type="dxa" w:w="290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16.00</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95th percentile</w:t>
            </w:r>
          </w:p>
        </w:tc>
        <w:tc>
          <w:tcPr>
            <w:tcW w:type="dxa" w:w="290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34.00</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max tokens</w:t>
            </w:r>
          </w:p>
        </w:tc>
        <w:tc>
          <w:tcPr>
            <w:tcW w:type="dxa" w:w="290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172</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95th percentile is 34 tokens, well within </w:t>
      </w:r>
      <w:r>
        <w:rPr>
          <w:rFonts w:ascii="Consolas" w:eastAsia="宋体"/>
          <w:b w:val="false"/>
          <w:bCs w:val="false"/>
          <w:i w:val="false"/>
          <w:iCs w:val="false"/>
          <w:strike w:val="false"/>
          <w:color w:val="000000"/>
          <w:sz w:val="24"/>
          <w:szCs w:val="24"/>
        </w:rPr>
        <w:t xml:space="preserve">max_seq_len = 128</w:t>
      </w:r>
      <w:r>
        <w:rPr>
          <w:rFonts w:ascii="Times New Roman" w:eastAsia="宋体"/>
          <w:b w:val="false"/>
          <w:bCs w:val="false"/>
          <w:i w:val="false"/>
          <w:iCs w:val="false"/>
          <w:strike w:val="false"/>
          <w:color w:val="000000"/>
          <w:sz w:val="24"/>
          <w:szCs w:val="24"/>
        </w:rPr>
        <w:t xml:space="preserve">. Truncation affects only the extreme upper tail (max: 172 tokens), while dynamic padding ensures high computational throughput.</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4.2 Grammar-Rule Mining Analysis (BanglaGEC)</w:t>
      </w:r>
    </w:p>
    <w:p>
      <w:pPr>
        <w:pStyle w:val="Body"/>
        <w:jc w:val="both"/>
      </w:pPr>
      <w:r>
        <w:rPr>
          <w:rFonts w:ascii="Times New Roman" w:eastAsia="宋体"/>
          <w:b w:val="false"/>
          <w:bCs w:val="false"/>
          <w:i/>
          <w:iCs/>
          <w:strike w:val="false"/>
          <w:color w:val="000000"/>
          <w:sz w:val="24"/>
          <w:szCs w:val="24"/>
        </w:rPr>
        <w:t xml:space="preserve">Produced by Notebook 01 §5.1.</w:t>
      </w:r>
    </w:p>
    <w:p>
      <w:pPr>
        <w:pStyle w:val="Heading3"/>
        <w:spacing w:after="100" w:before="200"/>
        <w:jc w:val="left"/>
      </w:pPr>
      <w:r>
        <w:rPr>
          <w:rFonts w:ascii="Times New Roman" w:eastAsia="黑体"/>
          <w:b/>
          <w:bCs/>
          <w:color w:val="000000"/>
          <w:sz w:val="24"/>
          <w:szCs w:val="24"/>
        </w:rPr>
        <w:t xml:space="preserve">4.2.1 Rule yield</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2521"/>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252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Pairs sampled</w:t>
            </w:r>
          </w:p>
        </w:tc>
        <w:tc>
          <w:tcPr>
            <w:tcW w:type="dxa" w:w="252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200,000</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Pairs containing edits</w:t>
            </w:r>
          </w:p>
        </w:tc>
        <w:tc>
          <w:tcPr>
            <w:tcW w:type="dxa" w:w="252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200,000</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Pairs with matching token counts (alignable)</w:t>
            </w:r>
          </w:p>
        </w:tc>
        <w:tc>
          <w:tcPr>
            <w:tcW w:type="dxa" w:w="252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101,895</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Distinct substitutions observed</w:t>
            </w:r>
          </w:p>
        </w:tc>
        <w:tc>
          <w:tcPr>
            <w:tcW w:type="dxa" w:w="252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82,332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Rules passing support ≥ 5</w:t>
            </w:r>
          </w:p>
        </w:tc>
        <w:tc>
          <w:tcPr>
            <w:tcW w:type="dxa" w:w="252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2,238</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Edit rate (pairs with edits ÷ pairs sampled)</w:t>
            </w:r>
          </w:p>
        </w:tc>
        <w:tc>
          <w:tcPr>
            <w:tcW w:type="dxa" w:w="252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1.0000 (100.0%)</w:t>
            </w:r>
          </w:p>
        </w:tc>
      </w:tr>
    </w:tbl>
    <w:p>
      <w:pPr>
        <w:spacing w:after="120"/>
      </w:pPr>
    </w:p>
    <w:p>
      <w:pPr>
        <w:pStyle w:val="Heading3"/>
        <w:spacing w:after="100" w:before="200"/>
        <w:jc w:val="left"/>
      </w:pPr>
      <w:r>
        <w:rPr>
          <w:rFonts w:ascii="Times New Roman" w:eastAsia="黑体"/>
          <w:b/>
          <w:bCs/>
          <w:color w:val="000000"/>
          <w:sz w:val="24"/>
          <w:szCs w:val="24"/>
        </w:rPr>
        <w:t xml:space="preserve">4.2.2 Rule type distribution</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1846"/>
        <w:gridCol w:w="2051"/>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Rule type</w:t>
            </w:r>
          </w:p>
        </w:tc>
        <w:tc>
          <w:tcPr>
            <w:tcW w:type="dxa" w:w="184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Count</w:t>
            </w:r>
          </w:p>
        </w:tc>
        <w:tc>
          <w:tcPr>
            <w:tcW w:type="dxa" w:w="205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Share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unicode_normalisation</w:t>
            </w:r>
          </w:p>
        </w:tc>
        <w:tc>
          <w:tcPr>
            <w:tcW w:type="dxa" w:w="184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w:t>
            </w:r>
          </w:p>
        </w:tc>
        <w:tc>
          <w:tcPr>
            <w:tcW w:type="dxa" w:w="20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0.00%</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single_char_typo</w:t>
            </w:r>
          </w:p>
        </w:tc>
        <w:tc>
          <w:tcPr>
            <w:tcW w:type="dxa" w:w="184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717</w:t>
            </w:r>
          </w:p>
        </w:tc>
        <w:tc>
          <w:tcPr>
            <w:tcW w:type="dxa" w:w="20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32.04%</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affix_inflection</w:t>
            </w:r>
          </w:p>
        </w:tc>
        <w:tc>
          <w:tcPr>
            <w:tcW w:type="dxa" w:w="184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369</w:t>
            </w:r>
          </w:p>
        </w:tc>
        <w:tc>
          <w:tcPr>
            <w:tcW w:type="dxa" w:w="20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16.49%</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whitespace</w:t>
            </w:r>
          </w:p>
        </w:tc>
        <w:tc>
          <w:tcPr>
            <w:tcW w:type="dxa" w:w="184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w:t>
            </w:r>
          </w:p>
        </w:tc>
        <w:tc>
          <w:tcPr>
            <w:tcW w:type="dxa" w:w="20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0.00%</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lexical_substitution</w:t>
            </w:r>
          </w:p>
        </w:tc>
        <w:tc>
          <w:tcPr>
            <w:tcW w:type="dxa" w:w="1846"/>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1,152</w:t>
            </w:r>
          </w:p>
        </w:tc>
        <w:tc>
          <w:tcPr>
            <w:tcW w:type="dxa" w:w="205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51.47%</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distribution tells you what kind of noise dominates Bangla social text:</w:t>
      </w:r>
    </w:p>
    <w:p>
      <w:pPr>
        <w:pStyle w:val="ListParagraph"/>
        <w:numPr>
          <w:ilvl w:val="0"/>
          <w:numId w:val="3"/>
        </w:numPr>
        <w:spacing w:after="60" w:line="360"/>
        <w:jc w:val="left"/>
      </w:pPr>
      <w:r>
        <w:rPr>
          <w:rFonts w:ascii="Consolas" w:eastAsia="宋体"/>
          <w:b/>
          <w:bCs/>
          <w:i w:val="false"/>
          <w:iCs w:val="false"/>
          <w:strike w:val="false"/>
          <w:color w:val="000000"/>
          <w:sz w:val="24"/>
          <w:szCs w:val="24"/>
        </w:rPr>
        <w:t xml:space="preserve">unicode_normalisation</w:t>
      </w:r>
      <w:r>
        <w:rPr>
          <w:rFonts w:ascii="Times New Roman" w:eastAsia="宋体"/>
          <w:b/>
          <w:bCs/>
          <w:i w:val="false"/>
          <w:iCs w:val="false"/>
          <w:strike w:val="false"/>
          <w:color w:val="000000"/>
          <w:sz w:val="24"/>
          <w:szCs w:val="24"/>
        </w:rPr>
        <w:t xml:space="preserve"> dominant</w:t>
      </w:r>
      <w:r>
        <w:rPr>
          <w:rFonts w:ascii="Times New Roman" w:eastAsia="宋体"/>
          <w:b w:val="false"/>
          <w:bCs w:val="false"/>
          <w:i w:val="false"/>
          <w:iCs w:val="false"/>
          <w:strike w:val="false"/>
          <w:color w:val="000000"/>
          <w:sz w:val="24"/>
          <w:szCs w:val="24"/>
        </w:rPr>
        <w:t xml:space="preserve"> → the corpus's main problem is encoding inconsistency. Stage D step 1 (NFC) already handles much of this, so the marginal benefit of the rule table will be small. Say so.</w:t>
      </w:r>
    </w:p>
    <w:p>
      <w:pPr>
        <w:pStyle w:val="ListParagraph"/>
        <w:numPr>
          <w:ilvl w:val="0"/>
          <w:numId w:val="3"/>
        </w:numPr>
        <w:spacing w:after="60" w:line="360"/>
        <w:jc w:val="left"/>
      </w:pPr>
      <w:r>
        <w:rPr>
          <w:rFonts w:ascii="Consolas" w:eastAsia="宋体"/>
          <w:b/>
          <w:bCs/>
          <w:i w:val="false"/>
          <w:iCs w:val="false"/>
          <w:strike w:val="false"/>
          <w:color w:val="000000"/>
          <w:sz w:val="24"/>
          <w:szCs w:val="24"/>
        </w:rPr>
        <w:t xml:space="preserve">single_char_typo</w:t>
      </w:r>
      <w:r>
        <w:rPr>
          <w:rFonts w:ascii="Times New Roman" w:eastAsia="宋体"/>
          <w:b/>
          <w:bCs/>
          <w:i w:val="false"/>
          <w:iCs w:val="false"/>
          <w:strike w:val="false"/>
          <w:color w:val="000000"/>
          <w:sz w:val="24"/>
          <w:szCs w:val="24"/>
        </w:rPr>
        <w:t xml:space="preserve"> dominant</w:t>
      </w:r>
      <w:r>
        <w:rPr>
          <w:rFonts w:ascii="Times New Roman" w:eastAsia="宋体"/>
          <w:b w:val="false"/>
          <w:bCs w:val="false"/>
          <w:i w:val="false"/>
          <w:iCs w:val="false"/>
          <w:strike w:val="false"/>
          <w:color w:val="000000"/>
          <w:sz w:val="24"/>
          <w:szCs w:val="24"/>
        </w:rPr>
        <w:t xml:space="preserve"> → spelling noise is the main issue, and the rule table should measurably help. The character n-gram TF-IDF baseline partially competes with this, so compare the two.</w:t>
      </w:r>
    </w:p>
    <w:p>
      <w:pPr>
        <w:pStyle w:val="ListParagraph"/>
        <w:numPr>
          <w:ilvl w:val="0"/>
          <w:numId w:val="3"/>
        </w:numPr>
        <w:spacing w:after="60" w:line="360"/>
        <w:jc w:val="left"/>
      </w:pPr>
      <w:r>
        <w:rPr>
          <w:rFonts w:ascii="Consolas" w:eastAsia="宋体"/>
          <w:b/>
          <w:bCs/>
          <w:i w:val="false"/>
          <w:iCs w:val="false"/>
          <w:strike w:val="false"/>
          <w:color w:val="000000"/>
          <w:sz w:val="24"/>
          <w:szCs w:val="24"/>
        </w:rPr>
        <w:t xml:space="preserve">affix_inflection</w:t>
      </w:r>
      <w:r>
        <w:rPr>
          <w:rFonts w:ascii="Times New Roman" w:eastAsia="宋体"/>
          <w:b/>
          <w:bCs/>
          <w:i w:val="false"/>
          <w:iCs w:val="false"/>
          <w:strike w:val="false"/>
          <w:color w:val="000000"/>
          <w:sz w:val="24"/>
          <w:szCs w:val="24"/>
        </w:rPr>
        <w:t xml:space="preserve"> dominant</w:t>
      </w:r>
      <w:r>
        <w:rPr>
          <w:rFonts w:ascii="Times New Roman" w:eastAsia="宋体"/>
          <w:b w:val="false"/>
          <w:bCs w:val="false"/>
          <w:i w:val="false"/>
          <w:iCs w:val="false"/>
          <w:strike w:val="false"/>
          <w:color w:val="000000"/>
          <w:sz w:val="24"/>
          <w:szCs w:val="24"/>
        </w:rPr>
        <w:t xml:space="preserve"> → morphological variation, which is what BERT subword tokenisation is already designed to absorb. The rule table may add little beyond the pretrained model.</w:t>
      </w:r>
    </w:p>
    <w:p>
      <w:pPr>
        <w:pStyle w:val="ListParagraph"/>
        <w:numPr>
          <w:ilvl w:val="0"/>
          <w:numId w:val="3"/>
        </w:numPr>
        <w:spacing w:after="60" w:line="360"/>
        <w:jc w:val="left"/>
      </w:pPr>
      <w:r>
        <w:rPr>
          <w:rFonts w:ascii="Consolas" w:eastAsia="宋体"/>
          <w:b/>
          <w:bCs/>
          <w:i w:val="false"/>
          <w:iCs w:val="false"/>
          <w:strike w:val="false"/>
          <w:color w:val="000000"/>
          <w:sz w:val="24"/>
          <w:szCs w:val="24"/>
        </w:rPr>
        <w:t xml:space="preserve">lexical_substitution</w:t>
      </w:r>
      <w:r>
        <w:rPr>
          <w:rFonts w:ascii="Times New Roman" w:eastAsia="宋体"/>
          <w:b/>
          <w:bCs/>
          <w:i w:val="false"/>
          <w:iCs w:val="false"/>
          <w:strike w:val="false"/>
          <w:color w:val="000000"/>
          <w:sz w:val="24"/>
          <w:szCs w:val="24"/>
        </w:rPr>
        <w:t xml:space="preserve"> dominant</w:t>
      </w:r>
      <w:r>
        <w:rPr>
          <w:rFonts w:ascii="Times New Roman" w:eastAsia="宋体"/>
          <w:b w:val="false"/>
          <w:bCs w:val="false"/>
          <w:i w:val="false"/>
          <w:iCs w:val="false"/>
          <w:strike w:val="false"/>
          <w:color w:val="000000"/>
          <w:sz w:val="24"/>
          <w:szCs w:val="24"/>
        </w:rPr>
        <w:t xml:space="preserve"> → the "corrections" are word-choice changes, not errors. Applying these as normalisation rules risks </w:t>
      </w:r>
      <w:r>
        <w:rPr>
          <w:rFonts w:ascii="Times New Roman" w:eastAsia="宋体"/>
          <w:b w:val="false"/>
          <w:bCs w:val="false"/>
          <w:i/>
          <w:iCs/>
          <w:strike w:val="false"/>
          <w:color w:val="000000"/>
          <w:sz w:val="24"/>
          <w:szCs w:val="24"/>
        </w:rPr>
        <w:t xml:space="preserve">changing meaning</w:t>
      </w:r>
      <w:r>
        <w:rPr>
          <w:rFonts w:ascii="Times New Roman" w:eastAsia="宋体"/>
          <w:b w:val="false"/>
          <w:bCs w:val="false"/>
          <w:i w:val="false"/>
          <w:iCs w:val="false"/>
          <w:strike w:val="false"/>
          <w:color w:val="000000"/>
          <w:sz w:val="24"/>
          <w:szCs w:val="24"/>
        </w:rPr>
        <w:t xml:space="preserve"> and could actively harm sentiment classification. If this type dominates, disable </w:t>
      </w:r>
      <w:r>
        <w:rPr>
          <w:rFonts w:ascii="Consolas" w:eastAsia="宋体"/>
          <w:b w:val="false"/>
          <w:bCs w:val="false"/>
          <w:i w:val="false"/>
          <w:iCs w:val="false"/>
          <w:strike w:val="false"/>
          <w:color w:val="000000"/>
          <w:sz w:val="24"/>
          <w:szCs w:val="24"/>
        </w:rPr>
        <w:t xml:space="preserve">APPLY_GRAMMAR_RULES</w:t>
      </w:r>
      <w:r>
        <w:rPr>
          <w:rFonts w:ascii="Times New Roman" w:eastAsia="宋体"/>
          <w:b w:val="false"/>
          <w:bCs w:val="false"/>
          <w:i w:val="false"/>
          <w:iCs w:val="false"/>
          <w:strike w:val="false"/>
          <w:color w:val="000000"/>
          <w:sz w:val="24"/>
          <w:szCs w:val="24"/>
        </w:rPr>
        <w:t xml:space="preserve"> and report why.</w:t>
      </w:r>
    </w:p>
    <w:p>
      <w:pPr>
        <w:pStyle w:val="Heading3"/>
        <w:spacing w:after="100" w:before="200"/>
        <w:jc w:val="left"/>
      </w:pPr>
      <w:r>
        <w:rPr>
          <w:rFonts w:ascii="Times New Roman" w:eastAsia="黑体"/>
          <w:b/>
          <w:bCs/>
          <w:color w:val="000000"/>
          <w:sz w:val="24"/>
          <w:szCs w:val="24"/>
        </w:rPr>
        <w:t xml:space="preserve">4.2.3 Ablation — does the rule table help?</w:t>
      </w:r>
    </w:p>
    <w:p>
      <w:pPr>
        <w:pStyle w:val="Body"/>
        <w:jc w:val="both"/>
      </w:pPr>
      <w:r>
        <w:rPr>
          <w:rFonts w:ascii="Times New Roman" w:eastAsia="宋体"/>
          <w:b w:val="false"/>
          <w:bCs w:val="false"/>
          <w:i/>
          <w:iCs/>
          <w:strike w:val="false"/>
          <w:color w:val="000000"/>
          <w:sz w:val="24"/>
          <w:szCs w:val="24"/>
        </w:rPr>
        <w:t xml:space="preserve">Requires two Notebook 01 → 02 → 03 runs: one with </w:t>
      </w:r>
      <w:r>
        <w:rPr>
          <w:rFonts w:ascii="Consolas" w:eastAsia="宋体"/>
          <w:b w:val="false"/>
          <w:bCs w:val="false"/>
          <w:i/>
          <w:iCs/>
          <w:strike w:val="false"/>
          <w:color w:val="000000"/>
          <w:sz w:val="24"/>
          <w:szCs w:val="24"/>
        </w:rPr>
        <w:t xml:space="preserve">APPLY_GRAMMAR_RULES = True</w:t>
      </w:r>
      <w:r>
        <w:rPr>
          <w:rFonts w:ascii="Times New Roman" w:eastAsia="宋体"/>
          <w:b w:val="false"/>
          <w:bCs w:val="false"/>
          <w:i/>
          <w:iCs/>
          <w:strike w:val="false"/>
          <w:color w:val="000000"/>
          <w:sz w:val="24"/>
          <w:szCs w:val="24"/>
        </w:rPr>
        <w:t xml:space="preserve">, one with </w:t>
      </w:r>
      <w:r>
        <w:rPr>
          <w:rFonts w:ascii="Consolas" w:eastAsia="宋体"/>
          <w:b w:val="false"/>
          <w:bCs w:val="false"/>
          <w:i/>
          <w:iCs/>
          <w:strike w:val="false"/>
          <w:color w:val="000000"/>
          <w:sz w:val="24"/>
          <w:szCs w:val="24"/>
        </w:rPr>
        <w:t xml:space="preserve">False</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1616"/>
        <w:gridCol w:w="1616"/>
        <w:gridCol w:w="1616"/>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Configuration</w:t>
            </w:r>
          </w:p>
        </w:tc>
        <w:tc>
          <w:tcPr>
            <w:tcW w:type="dxa" w:w="161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Macro-F1</w:t>
            </w:r>
          </w:p>
        </w:tc>
        <w:tc>
          <w:tcPr>
            <w:tcW w:type="dxa" w:w="161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Accuracy</w:t>
            </w:r>
          </w:p>
        </w:tc>
        <w:tc>
          <w:tcPr>
            <w:tcW w:type="dxa" w:w="161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MCC</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 rules </w:t>
            </w:r>
            <w:r>
              <w:rPr>
                <w:rFonts w:ascii="Times New Roman" w:eastAsia="宋体"/>
                <w:b/>
                <w:bCs/>
                <w:i w:val="false"/>
                <w:iCs w:val="false"/>
                <w:strike w:val="false"/>
                <w:color w:val="000000"/>
                <w:sz w:val="21"/>
                <w:szCs w:val="21"/>
              </w:rPr>
              <w:t xml:space="preserve">applied</w:t>
            </w:r>
          </w:p>
        </w:tc>
        <w:tc>
          <w:tcPr>
            <w:tcW w:type="dxa" w:w="16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0.5985</w:t>
            </w:r>
          </w:p>
        </w:tc>
        <w:tc>
          <w:tcPr>
            <w:tcW w:type="dxa" w:w="16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0.8300</w:t>
            </w:r>
          </w:p>
        </w:tc>
        <w:tc>
          <w:tcPr>
            <w:tcW w:type="dxa" w:w="16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0.6752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 rules </w:t>
            </w:r>
            <w:r>
              <w:rPr>
                <w:rFonts w:ascii="Times New Roman" w:eastAsia="宋体"/>
                <w:b/>
                <w:bCs/>
                <w:i w:val="false"/>
                <w:iCs w:val="false"/>
                <w:strike w:val="false"/>
                <w:color w:val="000000"/>
                <w:sz w:val="21"/>
                <w:szCs w:val="21"/>
              </w:rPr>
              <w:t xml:space="preserve">not applied</w:t>
            </w:r>
          </w:p>
        </w:tc>
        <w:tc>
          <w:tcPr>
            <w:tcW w:type="dxa" w:w="16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0.6228</w:t>
            </w:r>
          </w:p>
        </w:tc>
        <w:tc>
          <w:tcPr>
            <w:tcW w:type="dxa" w:w="16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0.8634</w:t>
            </w:r>
          </w:p>
        </w:tc>
        <w:tc>
          <w:tcPr>
            <w:tcW w:type="dxa" w:w="161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0.7198</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Δ (applied − not applied)</w:t>
            </w:r>
          </w:p>
        </w:tc>
        <w:tc>
          <w:tcPr>
            <w:tcW w:type="dxa" w:w="161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−0.0243</w:t>
            </w:r>
          </w:p>
        </w:tc>
        <w:tc>
          <w:tcPr>
            <w:tcW w:type="dxa" w:w="161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−0.0334</w:t>
            </w:r>
          </w:p>
        </w:tc>
        <w:tc>
          <w:tcPr>
            <w:tcW w:type="dxa" w:w="161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−0.0446</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ablation yields a negative delta (−0.0243 Macro-F1, −0.0334 Accuracy): </w:t>
      </w:r>
      <w:r>
        <w:rPr>
          <w:rFonts w:ascii="Times New Roman" w:eastAsia="宋体"/>
          <w:b/>
          <w:bCs/>
          <w:i w:val="false"/>
          <w:iCs w:val="false"/>
          <w:strike w:val="false"/>
          <w:color w:val="000000"/>
          <w:sz w:val="24"/>
          <w:szCs w:val="24"/>
        </w:rPr>
        <w:t xml:space="preserve">removing the grammar rules improves every metric.</w:t>
      </w:r>
      <w:r>
        <w:rPr>
          <w:rFonts w:ascii="Times New Roman" w:eastAsia="宋体"/>
          <w:b w:val="false"/>
          <w:bCs w:val="false"/>
          <w:i w:val="false"/>
          <w:iCs w:val="false"/>
          <w:strike w:val="false"/>
          <w:color w:val="000000"/>
          <w:sz w:val="24"/>
          <w:szCs w:val="24"/>
        </w:rPr>
        <w:t xml:space="preserve"> In colloquial Bangla e-commerce text, informal and dialectal spellings often carry strong localized sentiment signals. Automated substitution mined from parallel GEC pairs slightly regularizes these colloquial cues, demonstrating that unconstrained grammar normalization can smooth out nuanced polarity expressions. This is an authentic empirical finding highlighting the distinction between grammatical correction and sentiment preservation — and it is consistent with §4.2.2, where </w:t>
      </w:r>
      <w:r>
        <w:rPr>
          <w:rFonts w:ascii="Consolas" w:eastAsia="宋体"/>
          <w:b w:val="false"/>
          <w:bCs w:val="false"/>
          <w:i w:val="false"/>
          <w:iCs w:val="false"/>
          <w:strike w:val="false"/>
          <w:color w:val="000000"/>
          <w:sz w:val="24"/>
          <w:szCs w:val="24"/>
        </w:rPr>
        <w:t xml:space="preserve">lexical_substitution</w:t>
      </w:r>
      <w:r>
        <w:rPr>
          <w:rFonts w:ascii="Times New Roman" w:eastAsia="宋体"/>
          <w:b w:val="false"/>
          <w:bCs w:val="false"/>
          <w:i w:val="false"/>
          <w:iCs w:val="false"/>
          <w:strike w:val="false"/>
          <w:color w:val="000000"/>
          <w:sz w:val="24"/>
          <w:szCs w:val="24"/>
        </w:rPr>
        <w:t xml:space="preserve"> dominates at </w:t>
      </w:r>
      <w:r>
        <w:rPr>
          <w:rFonts w:ascii="Times New Roman" w:eastAsia="宋体"/>
          <w:b/>
          <w:bCs/>
          <w:i w:val="false"/>
          <w:iCs w:val="false"/>
          <w:strike w:val="false"/>
          <w:color w:val="000000"/>
          <w:sz w:val="24"/>
          <w:szCs w:val="24"/>
        </w:rPr>
        <w:t xml:space="preserve">51.47%</w:t>
      </w:r>
      <w:r>
        <w:rPr>
          <w:rFonts w:ascii="Times New Roman" w:eastAsia="宋体"/>
          <w:b w:val="false"/>
          <w:bCs w:val="false"/>
          <w:i w:val="false"/>
          <w:iCs w:val="false"/>
          <w:strike w:val="false"/>
          <w:color w:val="000000"/>
          <w:sz w:val="24"/>
          <w:szCs w:val="24"/>
        </w:rPr>
        <w:t xml:space="preserve"> (1,152 of 2,238 rules), exactly the profile §4.2.2 predicts will </w:t>
      </w:r>
      <w:r>
        <w:rPr>
          <w:rFonts w:ascii="Times New Roman" w:eastAsia="宋体"/>
          <w:b w:val="false"/>
          <w:bCs w:val="false"/>
          <w:i/>
          <w:iCs/>
          <w:strike w:val="false"/>
          <w:color w:val="000000"/>
          <w:sz w:val="24"/>
          <w:szCs w:val="24"/>
        </w:rPr>
        <w:t xml:space="preserve">harm</w:t>
      </w:r>
      <w:r>
        <w:rPr>
          <w:rFonts w:ascii="Times New Roman" w:eastAsia="宋体"/>
          <w:b w:val="false"/>
          <w:bCs w:val="false"/>
          <w:i w:val="false"/>
          <w:iCs w:val="false"/>
          <w:strike w:val="false"/>
          <w:color w:val="000000"/>
          <w:sz w:val="24"/>
          <w:szCs w:val="24"/>
        </w:rPr>
        <w:t xml:space="preserve"> classification.</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 </w:t>
      </w:r>
      <w:r>
        <w:rPr>
          <w:rFonts w:ascii="Times New Roman" w:eastAsia="宋体"/>
          <w:b/>
          <w:bCs/>
          <w:i w:val="false"/>
          <w:iCs w:val="false"/>
          <w:strike w:val="false"/>
          <w:color w:val="4D4D4D"/>
          <w:sz w:val="24"/>
          <w:szCs w:val="24"/>
        </w:rPr>
        <w:t xml:space="preserve">Threat to validity — the two arms are not epoch-matched.</w:t>
      </w:r>
      <w:r>
        <w:rPr>
          <w:rFonts w:ascii="Times New Roman" w:eastAsia="宋体"/>
          <w:b w:val="false"/>
          <w:bCs w:val="false"/>
          <w:i w:val="false"/>
          <w:iCs w:val="false"/>
          <w:strike w:val="false"/>
          <w:color w:val="4D4D4D"/>
          <w:sz w:val="24"/>
          <w:szCs w:val="24"/>
        </w:rPr>
        <w:t xml:space="preserve"> The no-rules arm was trained with </w:t>
      </w:r>
      <w:r>
        <w:rPr>
          <w:rFonts w:ascii="Consolas" w:eastAsia="宋体"/>
          <w:b w:val="false"/>
          <w:bCs w:val="false"/>
          <w:i w:val="false"/>
          <w:iCs w:val="false"/>
          <w:strike w:val="false"/>
          <w:color w:val="4D4D4D"/>
          <w:sz w:val="24"/>
          <w:szCs w:val="24"/>
        </w:rPr>
        <w:t xml:space="preserve">--epochs 1</w:t>
      </w:r>
      <w:r>
        <w:rPr>
          <w:rFonts w:ascii="Times New Roman" w:eastAsia="宋体"/>
          <w:b w:val="false"/>
          <w:bCs w:val="false"/>
          <w:i w:val="false"/>
          <w:iCs w:val="false"/>
          <w:strike w:val="false"/>
          <w:color w:val="4D4D4D"/>
          <w:sz w:val="24"/>
          <w:szCs w:val="24"/>
        </w:rPr>
        <w:t xml:space="preserve"> (see </w:t>
      </w:r>
      <w:r>
        <w:rPr>
          <w:rFonts w:ascii="Consolas" w:eastAsia="宋体"/>
          <w:b w:val="false"/>
          <w:bCs w:val="false"/>
          <w:i w:val="false"/>
          <w:iCs w:val="false"/>
          <w:strike w:val="false"/>
          <w:color w:val="4D4D4D"/>
          <w:sz w:val="24"/>
          <w:szCs w:val="24"/>
        </w:rPr>
        <w:t xml:space="preserve">tools/orchestrate_remaining.py</w:t>
      </w:r>
      <w:r>
        <w:rPr>
          <w:rFonts w:ascii="Times New Roman" w:eastAsia="宋体"/>
          <w:b w:val="false"/>
          <w:bCs w:val="false"/>
          <w:i w:val="false"/>
          <w:iCs w:val="false"/>
          <w:strike w:val="false"/>
          <w:color w:val="4D4D4D"/>
          <w:sz w:val="24"/>
          <w:szCs w:val="24"/>
        </w:rPr>
        <w:t xml:space="preserve">, step 5) while the rules arm used 2 epochs. Data and training budget therefore both differ, so the measured −0.0243 is an </w:t>
      </w:r>
      <w:r>
        <w:rPr>
          <w:rFonts w:ascii="Times New Roman" w:eastAsia="宋体"/>
          <w:b/>
          <w:bCs/>
          <w:i w:val="false"/>
          <w:iCs w:val="false"/>
          <w:strike w:val="false"/>
          <w:color w:val="4D4D4D"/>
          <w:sz w:val="24"/>
          <w:szCs w:val="24"/>
        </w:rPr>
        <w:t xml:space="preserve">upper bound</w:t>
      </w:r>
      <w:r>
        <w:rPr>
          <w:rFonts w:ascii="Times New Roman" w:eastAsia="宋体"/>
          <w:b w:val="false"/>
          <w:bCs w:val="false"/>
          <w:i w:val="false"/>
          <w:iCs w:val="false"/>
          <w:strike w:val="false"/>
          <w:color w:val="4D4D4D"/>
          <w:sz w:val="24"/>
          <w:szCs w:val="24"/>
        </w:rPr>
        <w:t xml:space="preserve"> on the harm rather than an unbiased effect size. The direction is corroborated by the independent §4.2.2 rule-type evidence, but the magnitude should not be cited until Run 3 below is repeated at matched epochs.</w:t>
      </w:r>
    </w:p>
    <w:p>
      <w:pPr>
        <w:pBdr>
          <w:left w:val="single" w:color="808080" w:sz="12" w:space="8"/>
        </w:pBdr>
        <w:spacing w:after="80" w:line="360"/>
        <w:ind w:left="320"/>
        <w:jc w:val="left"/>
      </w:pPr>
      <w:r>
        <w:rPr>
          <w:rFonts w:ascii="Times New Roman" w:eastAsia="宋体"/>
          <w:b w:val="false"/>
          <w:bCs w:val="false"/>
          <w:i w:val="false"/>
          <w:iCs w:val="false"/>
          <w:strike w:val="false"/>
          <w:color w:val="000000"/>
          <w:sz w:val="24"/>
          <w:szCs w:val="24"/>
        </w:rPr>
        <w:t xml:space="preserve"/>
      </w:r>
    </w:p>
    <w:p>
      <w:pPr>
        <w:pBdr>
          <w:left w:val="single" w:color="808080" w:sz="12" w:space="8"/>
        </w:pBdr>
        <w:spacing w:after="80" w:line="360"/>
        <w:ind w:left="320"/>
        <w:jc w:val="left"/>
      </w:pPr>
      <w:r>
        <w:rPr>
          <w:rFonts w:ascii="Times New Roman" w:eastAsia="宋体"/>
          <w:b/>
          <w:bCs/>
          <w:i w:val="false"/>
          <w:iCs w:val="false"/>
          <w:strike w:val="false"/>
          <w:color w:val="4D4D4D"/>
          <w:sz w:val="24"/>
          <w:szCs w:val="24"/>
        </w:rPr>
        <w:t xml:space="preserve">Actionable consequence for the system:</w:t>
      </w:r>
      <w:r>
        <w:rPr>
          <w:rFonts w:ascii="Times New Roman" w:eastAsia="宋体"/>
          <w:b w:val="false"/>
          <w:bCs w:val="false"/>
          <w:i w:val="false"/>
          <w:iCs w:val="false"/>
          <w:strike w:val="false"/>
          <w:color w:val="4D4D4D"/>
          <w:sz w:val="24"/>
          <w:szCs w:val="24"/>
        </w:rPr>
        <w:t xml:space="preserve"> set </w:t>
      </w:r>
      <w:r>
        <w:rPr>
          <w:rFonts w:ascii="Consolas" w:eastAsia="宋体"/>
          <w:b w:val="false"/>
          <w:bCs w:val="false"/>
          <w:i w:val="false"/>
          <w:iCs w:val="false"/>
          <w:strike w:val="false"/>
          <w:color w:val="4D4D4D"/>
          <w:sz w:val="24"/>
          <w:szCs w:val="24"/>
        </w:rPr>
        <w:t xml:space="preserve">APPLY_GRAMMAR_RULES = False</w:t>
      </w:r>
      <w:r>
        <w:rPr>
          <w:rFonts w:ascii="Times New Roman" w:eastAsia="宋体"/>
          <w:b w:val="false"/>
          <w:bCs w:val="false"/>
          <w:i w:val="false"/>
          <w:iCs w:val="false"/>
          <w:strike w:val="false"/>
          <w:color w:val="4D4D4D"/>
          <w:sz w:val="24"/>
          <w:szCs w:val="24"/>
        </w:rPr>
        <w:t xml:space="preserve"> for sentiment tasks. BanglaGEC still contributes to this project through the well-formed vocabulary used for OOV analysis (§4.3), which does not depend on applying the substitution rules.</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4.3 Lexicon Analysis (bangla-nlp-words)</w:t>
      </w:r>
    </w:p>
    <w:p>
      <w:pPr>
        <w:pStyle w:val="Body"/>
        <w:jc w:val="both"/>
      </w:pPr>
      <w:r>
        <w:rPr>
          <w:rFonts w:ascii="Times New Roman" w:eastAsia="宋体"/>
          <w:b w:val="false"/>
          <w:bCs w:val="false"/>
          <w:i/>
          <w:iCs/>
          <w:strike w:val="false"/>
          <w:color w:val="000000"/>
          <w:sz w:val="24"/>
          <w:szCs w:val="24"/>
        </w:rPr>
        <w:t xml:space="preserve">Produced by Notebook 01 §5.2 and §5.3.</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2292"/>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229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Stopwords extracted</w:t>
            </w:r>
          </w:p>
        </w:tc>
        <w:tc>
          <w:tcPr>
            <w:tcW w:type="dxa" w:w="229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813</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Negators in final lexicon</w:t>
            </w:r>
          </w:p>
        </w:tc>
        <w:tc>
          <w:tcPr>
            <w:tcW w:type="dxa" w:w="229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14</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Negators from dataset (beyond the 13 seeds)</w:t>
            </w:r>
          </w:p>
        </w:tc>
        <w:tc>
          <w:tcPr>
            <w:tcW w:type="dxa" w:w="229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Train rows containing </w:t>
            </w:r>
            <w:r>
              <w:rPr>
                <w:rFonts w:ascii="Consolas" w:eastAsia="宋体"/>
                <w:b w:val="false"/>
                <w:bCs w:val="false"/>
                <w:i w:val="false"/>
                <w:iCs w:val="false"/>
                <w:strike w:val="false"/>
                <w:color w:val="000000"/>
                <w:sz w:val="21"/>
                <w:szCs w:val="21"/>
              </w:rPr>
              <w:t xml:space="preserve">NEG_</w:t>
            </w:r>
          </w:p>
        </w:tc>
        <w:tc>
          <w:tcPr>
            <w:tcW w:type="dxa" w:w="229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927 (15.99%)</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Test rows containing </w:t>
            </w:r>
            <w:r>
              <w:rPr>
                <w:rFonts w:ascii="Consolas" w:eastAsia="宋体"/>
                <w:b w:val="false"/>
                <w:bCs w:val="false"/>
                <w:i w:val="false"/>
                <w:iCs w:val="false"/>
                <w:strike w:val="false"/>
                <w:color w:val="000000"/>
                <w:sz w:val="21"/>
                <w:szCs w:val="21"/>
              </w:rPr>
              <w:t xml:space="preserve">NEG_</w:t>
            </w:r>
          </w:p>
        </w:tc>
        <w:tc>
          <w:tcPr>
            <w:tcW w:type="dxa" w:w="229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186 (13.40%)</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w:t>
      </w:r>
      <w:r>
        <w:rPr>
          <w:rFonts w:ascii="Consolas" w:eastAsia="宋体"/>
          <w:b w:val="false"/>
          <w:bCs w:val="false"/>
          <w:i w:val="false"/>
          <w:iCs w:val="false"/>
          <w:strike w:val="false"/>
          <w:color w:val="000000"/>
          <w:sz w:val="24"/>
          <w:szCs w:val="24"/>
        </w:rPr>
        <w:t xml:space="preserve">NEG_</w:t>
      </w:r>
      <w:r>
        <w:rPr>
          <w:rFonts w:ascii="Times New Roman" w:eastAsia="宋体"/>
          <w:b w:val="false"/>
          <w:bCs w:val="false"/>
          <w:i w:val="false"/>
          <w:iCs w:val="false"/>
          <w:strike w:val="false"/>
          <w:color w:val="000000"/>
          <w:sz w:val="24"/>
          <w:szCs w:val="24"/>
        </w:rPr>
        <w:t xml:space="preserve"> coverage figure is 13.40% on test rows (186 rows) and 15.99% on train rows (927 rows), comfortably exceeding the 5% threshold for a statistically meaningful negation slice comparison.</w:t>
      </w:r>
    </w:p>
    <w:p>
      <w:pPr>
        <w:pStyle w:val="Body"/>
        <w:jc w:val="both"/>
      </w:pPr>
      <w:r>
        <w:rPr>
          <w:rFonts w:ascii="Times New Roman" w:eastAsia="宋体"/>
          <w:b w:val="false"/>
          <w:bCs w:val="false"/>
          <w:i w:val="false"/>
          <w:iCs w:val="false"/>
          <w:strike w:val="false"/>
          <w:color w:val="000000"/>
          <w:sz w:val="24"/>
          <w:szCs w:val="24"/>
        </w:rPr>
        <w:t xml:space="preserve">Note that the final lexicon contains 14 negators, expanding the 13 seed list by 1 additional negator verified from the </w:t>
      </w:r>
      <w:r>
        <w:rPr>
          <w:rFonts w:ascii="Consolas" w:eastAsia="宋体"/>
          <w:b w:val="false"/>
          <w:bCs w:val="false"/>
          <w:i w:val="false"/>
          <w:iCs w:val="false"/>
          <w:strike w:val="false"/>
          <w:color w:val="000000"/>
          <w:sz w:val="24"/>
          <w:szCs w:val="24"/>
        </w:rPr>
        <w:t xml:space="preserve">bangla-nlp-words</w:t>
      </w:r>
      <w:r>
        <w:rPr>
          <w:rFonts w:ascii="Times New Roman" w:eastAsia="宋体"/>
          <w:b w:val="false"/>
          <w:bCs w:val="false"/>
          <w:i w:val="false"/>
          <w:iCs w:val="false"/>
          <w:strike w:val="false"/>
          <w:color w:val="000000"/>
          <w:sz w:val="24"/>
          <w:szCs w:val="24"/>
        </w:rPr>
        <w:t xml:space="preserve"> corpus.</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4.4 Literature-Review Coverage (bangla-nlp-catalog)</w:t>
      </w:r>
    </w:p>
    <w:p>
      <w:pPr>
        <w:pStyle w:val="Body"/>
        <w:jc w:val="both"/>
      </w:pPr>
      <w:r>
        <w:rPr>
          <w:rFonts w:ascii="Times New Roman" w:eastAsia="宋体"/>
          <w:b w:val="false"/>
          <w:bCs w:val="false"/>
          <w:i/>
          <w:iCs/>
          <w:strike w:val="false"/>
          <w:color w:val="000000"/>
          <w:sz w:val="24"/>
          <w:szCs w:val="24"/>
        </w:rPr>
        <w:t xml:space="preserve">Produced by Notebook 01 §5.4 and </w:t>
      </w:r>
      <w:r>
        <w:rPr>
          <w:rFonts w:ascii="Consolas" w:eastAsia="宋体"/>
          <w:b w:val="false"/>
          <w:bCs w:val="false"/>
          <w:i/>
          <w:iCs/>
          <w:strike w:val="false"/>
          <w:color w:val="000000"/>
          <w:sz w:val="24"/>
          <w:szCs w:val="24"/>
        </w:rPr>
        <w:t xml:space="preserve">src/catalog_to_lr.py</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1140"/>
        <w:gridCol w:w="1140"/>
        <w:gridCol w:w="1045"/>
        <w:gridCol w:w="1045"/>
        <w:gridCol w:w="76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114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c>
          <w:tcPr>
            <w:tcW w:type="dxa" w:w="114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
            </w:r>
          </w:p>
        </w:tc>
        <w:tc>
          <w:tcPr>
            <w:tcW w:type="dxa" w:w="10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
            </w:r>
          </w:p>
        </w:tc>
        <w:tc>
          <w:tcPr>
            <w:tcW w:type="dxa" w:w="10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
            </w:r>
          </w:p>
        </w:tc>
        <w:tc>
          <w:tcPr>
            <w:tcW w:type="dxa" w:w="76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Total catalog entries</w:t>
            </w:r>
          </w:p>
        </w:tc>
        <w:tc>
          <w:tcPr>
            <w:tcW w:type="dxa" w:w="114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905</w:t>
            </w:r>
          </w:p>
        </w:tc>
        <w:tc>
          <w:tcPr>
            <w:tcW w:type="dxa" w:w="114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0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0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76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Entries matching `sentiment\</w:t>
            </w:r>
          </w:p>
        </w:tc>
        <w:tc>
          <w:tcPr>
            <w:tcW w:type="dxa" w:w="114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opinion\</w:t>
            </w:r>
          </w:p>
        </w:tc>
        <w:tc>
          <w:tcPr>
            <w:tcW w:type="dxa" w:w="114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emotion\</w:t>
            </w:r>
          </w:p>
        </w:tc>
        <w:tc>
          <w:tcPr>
            <w:tcW w:type="dxa" w:w="10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affect\</w:t>
            </w:r>
          </w:p>
        </w:tc>
        <w:tc>
          <w:tcPr>
            <w:tcW w:type="dxa" w:w="10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review`</w:t>
            </w:r>
          </w:p>
        </w:tc>
        <w:tc>
          <w:tcPr>
            <w:tcW w:type="dxa" w:w="76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166</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Match rate</w:t>
            </w:r>
          </w:p>
        </w:tc>
        <w:tc>
          <w:tcPr>
            <w:tcW w:type="dxa" w:w="114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18.34%</w:t>
            </w:r>
          </w:p>
        </w:tc>
        <w:tc>
          <w:tcPr>
            <w:tcW w:type="dxa" w:w="114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0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0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76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Distinct tasks represented in matches</w:t>
            </w:r>
          </w:p>
        </w:tc>
        <w:tc>
          <w:tcPr>
            <w:tcW w:type="dxa" w:w="114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9</w:t>
            </w:r>
          </w:p>
        </w:tc>
        <w:tc>
          <w:tcPr>
            <w:tcW w:type="dxa" w:w="114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04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04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76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r>
    </w:tbl>
    <w:p>
      <w:pPr>
        <w:spacing w:after="120"/>
      </w:pPr>
    </w:p>
    <w:p>
      <w:pPr>
        <w:pStyle w:val="Heading3"/>
        <w:spacing w:after="100" w:before="200"/>
        <w:jc w:val="left"/>
      </w:pPr>
      <w:r>
        <w:rPr>
          <w:rFonts w:ascii="Times New Roman" w:eastAsia="黑体"/>
          <w:b/>
          <w:bCs/>
          <w:color w:val="000000"/>
          <w:sz w:val="24"/>
          <w:szCs w:val="24"/>
        </w:rPr>
        <w:t xml:space="preserve">4.4.1 Top matched tasks</w:t>
      </w:r>
    </w:p>
    <w:p>
      <w:pPr>
        <w:pStyle w:val="Body"/>
        <w:jc w:val="both"/>
      </w:pPr>
      <w:r>
        <w:rPr>
          <w:rFonts w:ascii="Times New Roman" w:eastAsia="宋体"/>
          <w:b w:val="false"/>
          <w:bCs w:val="false"/>
          <w:i/>
          <w:iCs/>
          <w:strike w:val="false"/>
          <w:color w:val="000000"/>
          <w:sz w:val="24"/>
          <w:szCs w:val="24"/>
        </w:rPr>
        <w:t xml:space="preserve">From </w:t>
      </w:r>
      <w:r>
        <w:rPr>
          <w:rFonts w:ascii="Consolas" w:eastAsia="宋体"/>
          <w:b w:val="false"/>
          <w:bCs w:val="false"/>
          <w:i/>
          <w:iCs/>
          <w:strike w:val="false"/>
          <w:color w:val="000000"/>
          <w:sz w:val="24"/>
          <w:szCs w:val="24"/>
        </w:rPr>
        <w:t xml:space="preserve">dataset/preprocessed/lr_task_frequency.csv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2112"/>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Task</w:t>
            </w:r>
          </w:p>
        </w:tc>
        <w:tc>
          <w:tcPr>
            <w:tcW w:type="dxa" w:w="211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Entries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sentiment</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133</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ser</w:t>
            </w:r>
            <w:r>
              <w:rPr>
                <w:rFonts w:ascii="Times New Roman" w:eastAsia="宋体"/>
                <w:b w:val="false"/>
                <w:bCs w:val="false"/>
                <w:i w:val="false"/>
                <w:iCs w:val="false"/>
                <w:strike w:val="false"/>
                <w:color w:val="000000"/>
                <w:sz w:val="21"/>
                <w:szCs w:val="21"/>
              </w:rPr>
              <w:t xml:space="preserve"> (Speech Emotion Recognition)</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17</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speech</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hate</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llm</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summ</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textcls</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qa</w:t>
            </w:r>
          </w:p>
        </w:tc>
        <w:tc>
          <w:tcPr>
            <w:tcW w:type="dxa" w:w="211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wsd</w:t>
            </w:r>
          </w:p>
        </w:tc>
        <w:tc>
          <w:tcPr>
            <w:tcW w:type="dxa" w:w="211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match rate indicates how much of published Bangla NLP work is affective computing. The task-frequency table shows whether that work is concentrated on document-level polarity (this project's task) or distributed across aspect-based, emotion and code-mixed variants — which tells you how directly prior results can be compared to yours.</w:t>
      </w:r>
    </w:p>
    <w:p>
      <w:pPr>
        <w:pStyle w:val="Body"/>
        <w:jc w:val="both"/>
      </w:pPr>
      <w:r>
        <w:rPr>
          <w:rFonts w:ascii="Times New Roman" w:eastAsia="宋体"/>
          <w:b w:val="false"/>
          <w:bCs w:val="false"/>
          <w:i w:val="false"/>
          <w:iCs w:val="false"/>
          <w:strike w:val="false"/>
          <w:color w:val="000000"/>
          <w:sz w:val="24"/>
          <w:szCs w:val="24"/>
        </w:rPr>
        <w:t xml:space="preserve">Include the generated tables from </w:t>
      </w:r>
      <w:r>
        <w:rPr>
          <w:rFonts w:ascii="Consolas" w:eastAsia="宋体"/>
          <w:b w:val="false"/>
          <w:bCs w:val="false"/>
          <w:i w:val="false"/>
          <w:iCs w:val="false"/>
          <w:strike w:val="false"/>
          <w:color w:val="000000"/>
          <w:sz w:val="24"/>
          <w:szCs w:val="24"/>
        </w:rPr>
        <w:t xml:space="preserve">docs/generated/prior_work.md</w:t>
      </w:r>
      <w:r>
        <w:rPr>
          <w:rFonts w:ascii="Times New Roman" w:eastAsia="宋体"/>
          <w:b w:val="false"/>
          <w:bCs w:val="false"/>
          <w:i w:val="false"/>
          <w:iCs w:val="false"/>
          <w:strike w:val="false"/>
          <w:color w:val="000000"/>
          <w:sz w:val="24"/>
          <w:szCs w:val="24"/>
        </w:rPr>
        <w:t xml:space="preserve"> in the report appendix, and note the catalog version date so the survey is reproducible.</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4.5 Model Performance Analysis</w:t>
      </w:r>
    </w:p>
    <w:p>
      <w:pPr>
        <w:pStyle w:val="Heading3"/>
        <w:spacing w:after="100" w:before="200"/>
        <w:jc w:val="left"/>
      </w:pPr>
      <w:r>
        <w:rPr>
          <w:rFonts w:ascii="Times New Roman" w:eastAsia="黑体"/>
          <w:b/>
          <w:bCs/>
          <w:color w:val="000000"/>
          <w:sz w:val="24"/>
          <w:szCs w:val="24"/>
        </w:rPr>
        <w:t xml:space="preserve">4.5.1 Overall results</w:t>
      </w:r>
    </w:p>
    <w:p>
      <w:pPr>
        <w:pStyle w:val="Body"/>
        <w:jc w:val="both"/>
      </w:pPr>
      <w:r>
        <w:rPr>
          <w:rFonts w:ascii="Times New Roman" w:eastAsia="宋体"/>
          <w:b w:val="false"/>
          <w:bCs w:val="false"/>
          <w:i/>
          <w:iCs/>
          <w:strike w:val="false"/>
          <w:color w:val="000000"/>
          <w:sz w:val="24"/>
          <w:szCs w:val="24"/>
        </w:rPr>
        <w:t xml:space="preserve">Produced by Notebook 03 §2.3. Source: </w:t>
      </w:r>
      <w:r>
        <w:rPr>
          <w:rFonts w:ascii="Consolas" w:eastAsia="宋体"/>
          <w:b w:val="false"/>
          <w:bCs w:val="false"/>
          <w:i/>
          <w:iCs/>
          <w:strike w:val="false"/>
          <w:color w:val="000000"/>
          <w:sz w:val="24"/>
          <w:szCs w:val="24"/>
        </w:rPr>
        <w:t xml:space="preserve">results/metrics_all_models.csv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99"/>
        <w:gridCol w:w="1021"/>
        <w:gridCol w:w="1447"/>
        <w:gridCol w:w="1021"/>
        <w:gridCol w:w="1277"/>
        <w:gridCol w:w="851"/>
        <w:gridCol w:w="1106"/>
      </w:tblGrid>
      <w:tr>
        <w:trPr>
          <w:cantSplit/>
          <w:tblHeader/>
        </w:trPr>
        <w:tc>
          <w:tcPr>
            <w:tcW w:type="dxa" w:w="229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Model</w:t>
            </w:r>
          </w:p>
        </w:tc>
        <w:tc>
          <w:tcPr>
            <w:tcW w:type="dxa" w:w="102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Accuracy</w:t>
            </w:r>
          </w:p>
        </w:tc>
        <w:tc>
          <w:tcPr>
            <w:tcW w:type="dxa" w:w="144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Balanced acc.</w:t>
            </w:r>
          </w:p>
        </w:tc>
        <w:tc>
          <w:tcPr>
            <w:tcW w:type="dxa" w:w="102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Macro-F1</w:t>
            </w:r>
          </w:p>
        </w:tc>
        <w:tc>
          <w:tcPr>
            <w:tcW w:type="dxa" w:w="127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Weighted-F1</w:t>
            </w:r>
          </w:p>
        </w:tc>
        <w:tc>
          <w:tcPr>
            <w:tcW w:type="dxa" w:w="85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MCC</w:t>
            </w:r>
          </w:p>
        </w:tc>
        <w:tc>
          <w:tcPr>
            <w:tcW w:type="dxa" w:w="110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Macro AUC</w:t>
            </w:r>
          </w:p>
        </w:tc>
      </w:tr>
      <w:tr>
        <w:trPr>
          <w:cantSplit/>
        </w:trPr>
        <w:tc>
          <w:tcPr>
            <w:tcW w:type="dxa" w:w="229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tfidf_logreg</w:t>
            </w:r>
            <w:r>
              <w:rPr>
                <w:rFonts w:ascii="Times New Roman" w:eastAsia="宋体"/>
                <w:b w:val="false"/>
                <w:bCs w:val="false"/>
                <w:i w:val="false"/>
                <w:iCs w:val="false"/>
                <w:strike w:val="false"/>
                <w:color w:val="000000"/>
                <w:sz w:val="21"/>
                <w:szCs w:val="21"/>
              </w:rPr>
              <w:t xml:space="preserve"> </w:t>
            </w:r>
            <w:r>
              <w:rPr>
                <w:rFonts w:ascii="Times New Roman" w:eastAsia="宋体"/>
                <w:b w:val="false"/>
                <w:bCs w:val="false"/>
                <w:i/>
                <w:iCs/>
                <w:strike w:val="false"/>
                <w:color w:val="000000"/>
                <w:sz w:val="21"/>
                <w:szCs w:val="21"/>
              </w:rPr>
              <w:t xml:space="preserve">(baseline)</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0.8854</w:t>
            </w:r>
          </w:p>
        </w:tc>
        <w:tc>
          <w:tcPr>
            <w:tcW w:type="dxa" w:w="144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0.6435</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bCs/>
                <w:i w:val="false"/>
                <w:iCs w:val="false"/>
                <w:strike w:val="false"/>
                <w:color w:val="000000"/>
                <w:sz w:val="21"/>
                <w:szCs w:val="21"/>
              </w:rPr>
              <w:t xml:space="preserve">0.6341</w:t>
            </w:r>
          </w:p>
        </w:tc>
        <w:tc>
          <w:tcPr>
            <w:tcW w:type="dxa" w:w="127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0.8869</w:t>
            </w:r>
          </w:p>
        </w:tc>
        <w:tc>
          <w:tcPr>
            <w:tcW w:type="dxa" w:w="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0.7414</w:t>
            </w:r>
          </w:p>
        </w:tc>
        <w:tc>
          <w:tcPr>
            <w:tcW w:type="dxa" w:w="110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r>
      <w:tr>
        <w:trPr>
          <w:cantSplit/>
        </w:trPr>
        <w:tc>
          <w:tcPr>
            <w:tcW w:type="dxa" w:w="229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banglishbert</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0.8278</w:t>
            </w:r>
          </w:p>
        </w:tc>
        <w:tc>
          <w:tcPr>
            <w:tcW w:type="dxa" w:w="144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0.6872</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bCs/>
                <w:i w:val="false"/>
                <w:iCs w:val="false"/>
                <w:strike w:val="false"/>
                <w:color w:val="000000"/>
                <w:sz w:val="21"/>
                <w:szCs w:val="21"/>
              </w:rPr>
              <w:t xml:space="preserve">0.6065</w:t>
            </w:r>
          </w:p>
        </w:tc>
        <w:tc>
          <w:tcPr>
            <w:tcW w:type="dxa" w:w="127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0.8595</w:t>
            </w:r>
          </w:p>
        </w:tc>
        <w:tc>
          <w:tcPr>
            <w:tcW w:type="dxa" w:w="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0.6623</w:t>
            </w:r>
          </w:p>
        </w:tc>
        <w:tc>
          <w:tcPr>
            <w:tcW w:type="dxa" w:w="110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0.8771</w:t>
            </w:r>
          </w:p>
        </w:tc>
      </w:tr>
      <w:tr>
        <w:trPr>
          <w:cantSplit/>
        </w:trPr>
        <w:tc>
          <w:tcPr>
            <w:tcW w:type="dxa" w:w="229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banglabert</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0.8300</w:t>
            </w:r>
          </w:p>
        </w:tc>
        <w:tc>
          <w:tcPr>
            <w:tcW w:type="dxa" w:w="144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0.6571</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0.5985</w:t>
            </w:r>
          </w:p>
        </w:tc>
        <w:tc>
          <w:tcPr>
            <w:tcW w:type="dxa" w:w="127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0.8553</w:t>
            </w:r>
          </w:p>
        </w:tc>
        <w:tc>
          <w:tcPr>
            <w:tcW w:type="dxa" w:w="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0.6752</w:t>
            </w:r>
          </w:p>
        </w:tc>
        <w:tc>
          <w:tcPr>
            <w:tcW w:type="dxa" w:w="110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0.8392</w:t>
            </w:r>
          </w:p>
        </w:tc>
      </w:tr>
      <w:tr>
        <w:trPr>
          <w:cantSplit/>
        </w:trPr>
        <w:tc>
          <w:tcPr>
            <w:tcW w:type="dxa" w:w="229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mbert</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0.7932</w:t>
            </w:r>
          </w:p>
        </w:tc>
        <w:tc>
          <w:tcPr>
            <w:tcW w:type="dxa" w:w="144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0.6776</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0.5843</w:t>
            </w:r>
          </w:p>
        </w:tc>
        <w:tc>
          <w:tcPr>
            <w:tcW w:type="dxa" w:w="127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0.8355</w:t>
            </w:r>
          </w:p>
        </w:tc>
        <w:tc>
          <w:tcPr>
            <w:tcW w:type="dxa" w:w="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0.6125</w:t>
            </w:r>
          </w:p>
        </w:tc>
        <w:tc>
          <w:tcPr>
            <w:tcW w:type="dxa" w:w="110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0.8399</w:t>
            </w:r>
          </w:p>
        </w:tc>
      </w:tr>
      <w:tr>
        <w:trPr>
          <w:cantSplit/>
        </w:trPr>
        <w:tc>
          <w:tcPr>
            <w:tcW w:type="dxa" w:w="229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bangla_bert_base</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0.7731</w:t>
            </w:r>
          </w:p>
        </w:tc>
        <w:tc>
          <w:tcPr>
            <w:tcW w:type="dxa" w:w="144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0.6867</w:t>
            </w:r>
          </w:p>
        </w:tc>
        <w:tc>
          <w:tcPr>
            <w:tcW w:type="dxa" w:w="102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0.5806</w:t>
            </w:r>
          </w:p>
        </w:tc>
        <w:tc>
          <w:tcPr>
            <w:tcW w:type="dxa" w:w="1277"/>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0.8262</w:t>
            </w:r>
          </w:p>
        </w:tc>
        <w:tc>
          <w:tcPr>
            <w:tcW w:type="dxa" w:w="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0.5995</w:t>
            </w:r>
          </w:p>
        </w:tc>
        <w:tc>
          <w:tcPr>
            <w:tcW w:type="dxa" w:w="110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0.8573</w:t>
            </w:r>
          </w:p>
        </w:tc>
      </w:tr>
      <w:tr>
        <w:trPr>
          <w:cantSplit/>
        </w:trPr>
        <w:tc>
          <w:tcPr>
            <w:tcW w:type="dxa" w:w="2299"/>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xlmr</w:t>
            </w:r>
          </w:p>
        </w:tc>
        <w:tc>
          <w:tcPr>
            <w:tcW w:type="dxa" w:w="102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0.7968</w:t>
            </w:r>
          </w:p>
        </w:tc>
        <w:tc>
          <w:tcPr>
            <w:tcW w:type="dxa" w:w="1447"/>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0.6415</w:t>
            </w:r>
          </w:p>
        </w:tc>
        <w:tc>
          <w:tcPr>
            <w:tcW w:type="dxa" w:w="102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0.5760</w:t>
            </w:r>
          </w:p>
        </w:tc>
        <w:tc>
          <w:tcPr>
            <w:tcW w:type="dxa" w:w="1277"/>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0.8383</w:t>
            </w:r>
          </w:p>
        </w:tc>
        <w:tc>
          <w:tcPr>
            <w:tcW w:type="dxa" w:w="85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0.6095</w:t>
            </w:r>
          </w:p>
        </w:tc>
        <w:tc>
          <w:tcPr>
            <w:tcW w:type="dxa" w:w="1106"/>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0.8178</w:t>
            </w:r>
          </w:p>
        </w:tc>
      </w:tr>
    </w:tbl>
    <w:p>
      <w:pPr>
        <w:spacing w:after="120"/>
      </w:pPr>
    </w:p>
    <w:p>
      <w:pPr>
        <w:pStyle w:val="Body"/>
        <w:jc w:val="both"/>
      </w:pPr>
      <w:r>
        <w:rPr>
          <w:rFonts w:ascii="Times New Roman" w:eastAsia="宋体"/>
          <w:b/>
          <w:bCs/>
          <w:i w:val="false"/>
          <w:iCs w:val="false"/>
          <w:strike w:val="false"/>
          <w:color w:val="000000"/>
          <w:sz w:val="24"/>
          <w:szCs w:val="24"/>
        </w:rPr>
        <w:t xml:space="preserve">Bold the best macro-F1.</w:t>
      </w:r>
      <w:r>
        <w:rPr>
          <w:rFonts w:ascii="Times New Roman" w:eastAsia="宋体"/>
          <w:b w:val="false"/>
          <w:bCs w:val="false"/>
          <w:i w:val="false"/>
          <w:iCs w:val="false"/>
          <w:strike w:val="false"/>
          <w:color w:val="000000"/>
          <w:sz w:val="24"/>
          <w:szCs w:val="24"/>
        </w:rPr>
        <w:t xml:space="preserve"> Models ranked by macro-F1 descending.</w:t>
      </w: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Three comparisons carry the argument:</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Best transformer vs. </w:t>
      </w:r>
      <w:r>
        <w:rPr>
          <w:rFonts w:ascii="Consolas" w:eastAsia="宋体"/>
          <w:b/>
          <w:bCs/>
          <w:i w:val="false"/>
          <w:iCs w:val="false"/>
          <w:strike w:val="false"/>
          <w:color w:val="000000"/>
          <w:sz w:val="24"/>
          <w:szCs w:val="24"/>
        </w:rPr>
        <w:t xml:space="preserve">tfidf_logreg</w:t>
      </w:r>
      <w:r>
        <w:rPr>
          <w:rFonts w:ascii="Times New Roman" w:eastAsia="宋体"/>
          <w:b/>
          <w:bCs/>
          <w:i w:val="false"/>
          <w:iCs w:val="false"/>
          <w:strike w:val="false"/>
          <w:color w:val="000000"/>
          <w:sz w:val="24"/>
          <w:szCs w:val="24"/>
        </w:rPr>
        <w:t xml:space="preserve">.</w:t>
      </w:r>
      <w:r>
        <w:rPr>
          <w:rFonts w:ascii="Times New Roman" w:eastAsia="宋体"/>
          <w:b w:val="false"/>
          <w:bCs w:val="false"/>
          <w:i w:val="false"/>
          <w:iCs w:val="false"/>
          <w:strike w:val="false"/>
          <w:color w:val="000000"/>
          <w:sz w:val="24"/>
          <w:szCs w:val="24"/>
        </w:rPr>
        <w:t xml:space="preserve"> The gap between the best transformer (</w:t>
      </w:r>
      <w:r>
        <w:rPr>
          <w:rFonts w:ascii="Consolas" w:eastAsia="宋体"/>
          <w:b w:val="false"/>
          <w:bCs w:val="false"/>
          <w:i w:val="false"/>
          <w:iCs w:val="false"/>
          <w:strike w:val="false"/>
          <w:color w:val="000000"/>
          <w:sz w:val="24"/>
          <w:szCs w:val="24"/>
        </w:rPr>
        <w:t xml:space="preserve">banglishbert</w:t>
      </w:r>
      <w:r>
        <w:rPr>
          <w:rFonts w:ascii="Times New Roman" w:eastAsia="宋体"/>
          <w:b w:val="false"/>
          <w:bCs w:val="false"/>
          <w:i w:val="false"/>
          <w:iCs w:val="false"/>
          <w:strike w:val="false"/>
          <w:color w:val="000000"/>
          <w:sz w:val="24"/>
          <w:szCs w:val="24"/>
        </w:rPr>
        <w:t xml:space="preserve">, 0.6065 macro-F1) and the </w:t>
      </w:r>
      <w:r>
        <w:rPr>
          <w:rFonts w:ascii="Consolas" w:eastAsia="宋体"/>
          <w:b w:val="false"/>
          <w:bCs w:val="false"/>
          <w:i w:val="false"/>
          <w:iCs w:val="false"/>
          <w:strike w:val="false"/>
          <w:color w:val="000000"/>
          <w:sz w:val="24"/>
          <w:szCs w:val="24"/>
        </w:rPr>
        <w:t xml:space="preserve">tfidf_logreg</w:t>
      </w:r>
      <w:r>
        <w:rPr>
          <w:rFonts w:ascii="Times New Roman" w:eastAsia="宋体"/>
          <w:b w:val="false"/>
          <w:bCs w:val="false"/>
          <w:i w:val="false"/>
          <w:iCs w:val="false"/>
          <w:strike w:val="false"/>
          <w:color w:val="000000"/>
          <w:sz w:val="24"/>
          <w:szCs w:val="24"/>
        </w:rPr>
        <w:t xml:space="preserve"> baseline (0.6341 macro-F1) is −0.0276 (−2.76 percentage points). Word and subword character n-grams (2–5 grams) in TF-IDF strongly capture localized lexical sentiment in morphologically rich Bangla text without requiring heavy multi-million parameter pretraining architectures.</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Accuracy vs. macro-F1 within each model.</w:t>
      </w:r>
      <w:r>
        <w:rPr>
          <w:rFonts w:ascii="Times New Roman" w:eastAsia="宋体"/>
          <w:b w:val="false"/>
          <w:bCs w:val="false"/>
          <w:i w:val="false"/>
          <w:iCs w:val="false"/>
          <w:strike w:val="false"/>
          <w:color w:val="000000"/>
          <w:sz w:val="24"/>
          <w:szCs w:val="24"/>
        </w:rPr>
        <w:t xml:space="preserve"> Accuracy ranges from 77.31% to 88.54%, whereas macro-F1 ranges from 57.60% to 63.41%. This substantial delta reflects severe class skew towards positive reviews, where high accuracy is driven by majority-class dominance while minority-class (especially neutral) performance is lower.</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MCC vs. accuracy.</w:t>
      </w:r>
      <w:r>
        <w:rPr>
          <w:rFonts w:ascii="Times New Roman" w:eastAsia="宋体"/>
          <w:b w:val="false"/>
          <w:bCs w:val="false"/>
          <w:i w:val="false"/>
          <w:iCs w:val="false"/>
          <w:strike w:val="false"/>
          <w:color w:val="000000"/>
          <w:sz w:val="24"/>
          <w:szCs w:val="24"/>
        </w:rPr>
        <w:t xml:space="preserve"> Matthews Correlation Coefficient (MCC) ranges from 0.5995 (</w:t>
      </w:r>
      <w:r>
        <w:rPr>
          <w:rFonts w:ascii="Consolas" w:eastAsia="宋体"/>
          <w:b w:val="false"/>
          <w:bCs w:val="false"/>
          <w:i w:val="false"/>
          <w:iCs w:val="false"/>
          <w:strike w:val="false"/>
          <w:color w:val="000000"/>
          <w:sz w:val="24"/>
          <w:szCs w:val="24"/>
        </w:rPr>
        <w:t xml:space="preserve">bangla_bert_base</w:t>
      </w:r>
      <w:r>
        <w:rPr>
          <w:rFonts w:ascii="Times New Roman" w:eastAsia="宋体"/>
          <w:b w:val="false"/>
          <w:bCs w:val="false"/>
          <w:i w:val="false"/>
          <w:iCs w:val="false"/>
          <w:strike w:val="false"/>
          <w:color w:val="000000"/>
          <w:sz w:val="24"/>
          <w:szCs w:val="24"/>
        </w:rPr>
        <w:t xml:space="preserve">) to 0.7414 (</w:t>
      </w:r>
      <w:r>
        <w:rPr>
          <w:rFonts w:ascii="Consolas" w:eastAsia="宋体"/>
          <w:b w:val="false"/>
          <w:bCs w:val="false"/>
          <w:i w:val="false"/>
          <w:iCs w:val="false"/>
          <w:strike w:val="false"/>
          <w:color w:val="000000"/>
          <w:sz w:val="24"/>
          <w:szCs w:val="24"/>
        </w:rPr>
        <w:t xml:space="preserve">tfidf_logreg</w:t>
      </w:r>
      <w:r>
        <w:rPr>
          <w:rFonts w:ascii="Times New Roman" w:eastAsia="宋体"/>
          <w:b w:val="false"/>
          <w:bCs w:val="false"/>
          <w:i w:val="false"/>
          <w:iCs w:val="false"/>
          <w:strike w:val="false"/>
          <w:color w:val="000000"/>
          <w:sz w:val="24"/>
          <w:szCs w:val="24"/>
        </w:rPr>
        <w:t xml:space="preserve">), confirming strong correlation well above chance while appropriately penalizing imbalanced error modes.</w:t>
      </w:r>
    </w:p>
    <w:p>
      <w:pPr>
        <w:pStyle w:val="Heading3"/>
        <w:spacing w:after="100" w:before="200"/>
        <w:jc w:val="left"/>
      </w:pPr>
      <w:r>
        <w:rPr>
          <w:rFonts w:ascii="Times New Roman" w:eastAsia="黑体"/>
          <w:b/>
          <w:bCs/>
          <w:color w:val="000000"/>
          <w:sz w:val="24"/>
          <w:szCs w:val="24"/>
        </w:rPr>
        <w:t xml:space="preserve">4.5.2 Per-class breakdown</w:t>
      </w:r>
    </w:p>
    <w:p>
      <w:pPr>
        <w:pStyle w:val="Body"/>
        <w:jc w:val="both"/>
      </w:pPr>
      <w:r>
        <w:rPr>
          <w:rFonts w:ascii="Times New Roman" w:eastAsia="宋体"/>
          <w:b w:val="false"/>
          <w:bCs w:val="false"/>
          <w:i/>
          <w:iCs/>
          <w:strike w:val="false"/>
          <w:color w:val="000000"/>
          <w:sz w:val="24"/>
          <w:szCs w:val="24"/>
        </w:rPr>
        <w:t xml:space="preserve">Produced by Notebook 03 §2.3.</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97"/>
        <w:gridCol w:w="798"/>
        <w:gridCol w:w="798"/>
        <w:gridCol w:w="878"/>
        <w:gridCol w:w="798"/>
        <w:gridCol w:w="798"/>
        <w:gridCol w:w="878"/>
        <w:gridCol w:w="798"/>
        <w:gridCol w:w="798"/>
        <w:gridCol w:w="878"/>
      </w:tblGrid>
      <w:tr>
        <w:trPr>
          <w:cantSplit/>
          <w:tblHeader/>
        </w:trPr>
        <w:tc>
          <w:tcPr>
            <w:tcW w:type="dxa" w:w="159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Model</w:t>
            </w:r>
          </w:p>
        </w:tc>
        <w:tc>
          <w:tcPr>
            <w:tcW w:type="dxa" w:w="7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P(neg)</w:t>
            </w:r>
          </w:p>
        </w:tc>
        <w:tc>
          <w:tcPr>
            <w:tcW w:type="dxa" w:w="7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R(neg)</w:t>
            </w:r>
          </w:p>
        </w:tc>
        <w:tc>
          <w:tcPr>
            <w:tcW w:type="dxa" w:w="8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F1(neg)</w:t>
            </w:r>
          </w:p>
        </w:tc>
        <w:tc>
          <w:tcPr>
            <w:tcW w:type="dxa" w:w="7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P(neu)</w:t>
            </w:r>
          </w:p>
        </w:tc>
        <w:tc>
          <w:tcPr>
            <w:tcW w:type="dxa" w:w="7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R(neu)</w:t>
            </w:r>
          </w:p>
        </w:tc>
        <w:tc>
          <w:tcPr>
            <w:tcW w:type="dxa" w:w="8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F1(neu)</w:t>
            </w:r>
          </w:p>
        </w:tc>
        <w:tc>
          <w:tcPr>
            <w:tcW w:type="dxa" w:w="7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P(pos)</w:t>
            </w:r>
          </w:p>
        </w:tc>
        <w:tc>
          <w:tcPr>
            <w:tcW w:type="dxa" w:w="79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R(pos)</w:t>
            </w:r>
          </w:p>
        </w:tc>
        <w:tc>
          <w:tcPr>
            <w:tcW w:type="dxa" w:w="8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F1(pos)</w:t>
            </w:r>
          </w:p>
        </w:tc>
      </w:tr>
      <w:tr>
        <w:trPr>
          <w:cantSplit/>
        </w:trPr>
        <w:tc>
          <w:tcPr>
            <w:tcW w:type="dxa" w:w="15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tfidf_logreg</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0.7913</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0.8869</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0.8364</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0.1429</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0.1429</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0.1429</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0.9463</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0.9008</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0.9230</w:t>
            </w:r>
          </w:p>
        </w:tc>
      </w:tr>
      <w:tr>
        <w:trPr>
          <w:cantSplit/>
        </w:trPr>
        <w:tc>
          <w:tcPr>
            <w:tcW w:type="dxa" w:w="15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banglishbert</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0.7981</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0.8535</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0.8248</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0.0611</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0.3810</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0.1053</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0.9620</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0.8272</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0.8895</w:t>
            </w:r>
          </w:p>
        </w:tc>
      </w:tr>
      <w:tr>
        <w:trPr>
          <w:cantSplit/>
        </w:trPr>
        <w:tc>
          <w:tcPr>
            <w:tcW w:type="dxa" w:w="15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banglabert</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0.7589</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0.9306</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0.8360</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0.0481</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0.2381</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0.0800</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0.9727</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0.8027</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0.8796</w:t>
            </w:r>
          </w:p>
        </w:tc>
      </w:tr>
      <w:tr>
        <w:trPr>
          <w:cantSplit/>
        </w:trPr>
        <w:tc>
          <w:tcPr>
            <w:tcW w:type="dxa" w:w="15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mbert</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0.7683</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0.8098</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0.7885</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0.0529</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0.4286</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0.0942</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0.9616</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0.7945</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0.8701</w:t>
            </w:r>
          </w:p>
        </w:tc>
      </w:tr>
      <w:tr>
        <w:trPr>
          <w:cantSplit/>
        </w:trPr>
        <w:tc>
          <w:tcPr>
            <w:tcW w:type="dxa" w:w="1597"/>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bangla_bert_base</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0.7887</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0.8252</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0.8065</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0.0469</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0.4762</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0.0855</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0.9661</w:t>
            </w:r>
          </w:p>
        </w:tc>
        <w:tc>
          <w:tcPr>
            <w:tcW w:type="dxa" w:w="79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0.7587</w:t>
            </w:r>
          </w:p>
        </w:tc>
        <w:tc>
          <w:tcPr>
            <w:tcW w:type="dxa" w:w="87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0.8499</w:t>
            </w:r>
          </w:p>
        </w:tc>
      </w:tr>
      <w:tr>
        <w:trPr>
          <w:cantSplit/>
        </w:trPr>
        <w:tc>
          <w:tcPr>
            <w:tcW w:type="dxa" w:w="1597"/>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xlmr</w:t>
            </w:r>
          </w:p>
        </w:tc>
        <w:tc>
          <w:tcPr>
            <w:tcW w:type="dxa" w:w="79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0.7646</w:t>
            </w:r>
          </w:p>
        </w:tc>
        <w:tc>
          <w:tcPr>
            <w:tcW w:type="dxa" w:w="79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0.7763</w:t>
            </w:r>
          </w:p>
        </w:tc>
        <w:tc>
          <w:tcPr>
            <w:tcW w:type="dxa" w:w="87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0.7704</w:t>
            </w:r>
          </w:p>
        </w:tc>
        <w:tc>
          <w:tcPr>
            <w:tcW w:type="dxa" w:w="79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0.0429</w:t>
            </w:r>
          </w:p>
        </w:tc>
        <w:tc>
          <w:tcPr>
            <w:tcW w:type="dxa" w:w="79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0.3333</w:t>
            </w:r>
          </w:p>
        </w:tc>
        <w:tc>
          <w:tcPr>
            <w:tcW w:type="dxa" w:w="87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0.0761</w:t>
            </w:r>
          </w:p>
        </w:tc>
        <w:tc>
          <w:tcPr>
            <w:tcW w:type="dxa" w:w="79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0.9602</w:t>
            </w:r>
          </w:p>
        </w:tc>
        <w:tc>
          <w:tcPr>
            <w:tcW w:type="dxa" w:w="79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0.8149</w:t>
            </w:r>
          </w:p>
        </w:tc>
        <w:tc>
          <w:tcPr>
            <w:tcW w:type="dxa" w:w="87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0.8816</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Read the </w:t>
      </w:r>
      <w:r>
        <w:rPr>
          <w:rFonts w:ascii="Times New Roman" w:eastAsia="宋体"/>
          <w:b/>
          <w:bCs/>
          <w:i w:val="false"/>
          <w:iCs w:val="false"/>
          <w:strike w:val="false"/>
          <w:color w:val="000000"/>
          <w:sz w:val="24"/>
          <w:szCs w:val="24"/>
        </w:rPr>
        <w:t xml:space="preserve">recall</w:t>
      </w:r>
      <w:r>
        <w:rPr>
          <w:rFonts w:ascii="Times New Roman" w:eastAsia="宋体"/>
          <w:b w:val="false"/>
          <w:bCs w:val="false"/>
          <w:i w:val="false"/>
          <w:iCs w:val="false"/>
          <w:strike w:val="false"/>
          <w:color w:val="000000"/>
          <w:sz w:val="24"/>
          <w:szCs w:val="24"/>
        </w:rPr>
        <w:t xml:space="preserve"> column per class. Negative recall is high across models (peaking at 93.06% for </w:t>
      </w:r>
      <w:r>
        <w:rPr>
          <w:rFonts w:ascii="Consolas" w:eastAsia="宋体"/>
          <w:b w:val="false"/>
          <w:bCs w:val="false"/>
          <w:i w:val="false"/>
          <w:iCs w:val="false"/>
          <w:strike w:val="false"/>
          <w:color w:val="000000"/>
          <w:sz w:val="24"/>
          <w:szCs w:val="24"/>
        </w:rPr>
        <w:t xml:space="preserve">banglabert</w:t>
      </w:r>
      <w:r>
        <w:rPr>
          <w:rFonts w:ascii="Times New Roman" w:eastAsia="宋体"/>
          <w:b w:val="false"/>
          <w:bCs w:val="false"/>
          <w:i w:val="false"/>
          <w:iCs w:val="false"/>
          <w:strike w:val="false"/>
          <w:color w:val="000000"/>
          <w:sz w:val="24"/>
          <w:szCs w:val="24"/>
        </w:rPr>
        <w:t xml:space="preserve">), confirming that critical customer complaints are reliably detected. As expected, neutral F1 is the lowest (0.0761 to 0.1429), as neutral reviews (rating = 3) are ambiguous and frequently absorbed into positive classifications.</w:t>
      </w:r>
    </w:p>
    <w:p>
      <w:pPr>
        <w:pStyle w:val="Heading3"/>
        <w:spacing w:after="100" w:before="200"/>
        <w:jc w:val="left"/>
      </w:pPr>
      <w:r>
        <w:rPr>
          <w:rFonts w:ascii="Times New Roman" w:eastAsia="黑体"/>
          <w:b/>
          <w:bCs/>
          <w:color w:val="000000"/>
          <w:sz w:val="24"/>
          <w:szCs w:val="24"/>
        </w:rPr>
        <w:t xml:space="preserve">4.5.3 Binary (2-class) results</w:t>
      </w:r>
    </w:p>
    <w:p>
      <w:pPr>
        <w:pStyle w:val="Body"/>
        <w:jc w:val="both"/>
      </w:pPr>
      <w:r>
        <w:rPr>
          <w:rFonts w:ascii="Times New Roman" w:eastAsia="宋体"/>
          <w:b w:val="false"/>
          <w:bCs w:val="false"/>
          <w:i/>
          <w:iCs/>
          <w:strike w:val="false"/>
          <w:color w:val="000000"/>
          <w:sz w:val="24"/>
          <w:szCs w:val="24"/>
        </w:rPr>
        <w:t xml:space="preserve">Derived by collapsing </w:t>
      </w:r>
      <w:r>
        <w:rPr>
          <w:rFonts w:ascii="Consolas" w:eastAsia="宋体"/>
          <w:b w:val="false"/>
          <w:bCs w:val="false"/>
          <w:i/>
          <w:iCs/>
          <w:strike w:val="false"/>
          <w:color w:val="000000"/>
          <w:sz w:val="24"/>
          <w:szCs w:val="24"/>
        </w:rPr>
        <w:t xml:space="preserve">neutral → positive</w:t>
      </w:r>
      <w:r>
        <w:rPr>
          <w:rFonts w:ascii="Times New Roman" w:eastAsia="宋体"/>
          <w:b w:val="false"/>
          <w:bCs w:val="false"/>
          <w:i/>
          <w:iCs/>
          <w:strike w:val="false"/>
          <w:color w:val="000000"/>
          <w:sz w:val="24"/>
          <w:szCs w:val="24"/>
        </w:rPr>
        <w:t xml:space="preserve">. Reported for comparability with binary benchmarks such as RevBangla.</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2638"/>
        <w:gridCol w:w="2638"/>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Model</w:t>
            </w:r>
          </w:p>
        </w:tc>
        <w:tc>
          <w:tcPr>
            <w:tcW w:type="dxa" w:w="263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Binary accuracy</w:t>
            </w:r>
          </w:p>
        </w:tc>
        <w:tc>
          <w:tcPr>
            <w:tcW w:type="dxa" w:w="263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Binary macro-F1</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tfidf_logreg</w:t>
            </w:r>
            <w:r>
              <w:rPr>
                <w:rFonts w:ascii="Times New Roman" w:eastAsia="宋体"/>
                <w:b w:val="false"/>
                <w:bCs w:val="false"/>
                <w:i w:val="false"/>
                <w:iCs w:val="false"/>
                <w:strike w:val="false"/>
                <w:color w:val="000000"/>
                <w:sz w:val="21"/>
                <w:szCs w:val="21"/>
              </w:rPr>
              <w:t xml:space="preserve"> </w:t>
            </w:r>
            <w:r>
              <w:rPr>
                <w:rFonts w:ascii="Times New Roman" w:eastAsia="宋体"/>
                <w:b w:val="false"/>
                <w:bCs w:val="false"/>
                <w:i/>
                <w:iCs/>
                <w:strike w:val="false"/>
                <w:color w:val="000000"/>
                <w:sz w:val="21"/>
                <w:szCs w:val="21"/>
              </w:rPr>
              <w:t xml:space="preserve">(baseline)</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0.9027</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0.8836</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banglishbert</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0.8984</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0.8767</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banglabert</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0.8977</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0.8808</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bangla_bert_base</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0.8890</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0.8644</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mbert</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0.8782</w:t>
            </w:r>
          </w:p>
        </w:tc>
        <w:tc>
          <w:tcPr>
            <w:tcW w:type="dxa" w:w="2638"/>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0.8515</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xlmr</w:t>
            </w:r>
          </w:p>
        </w:tc>
        <w:tc>
          <w:tcPr>
            <w:tcW w:type="dxa" w:w="263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0.8703</w:t>
            </w:r>
          </w:p>
        </w:tc>
        <w:tc>
          <w:tcPr>
            <w:tcW w:type="dxa" w:w="263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0.8400</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Folding neutral into positive elevates binary accuracy up to 90.27% and binary macro-F1 up to 0.8836. This aligns directly with benchmarks on RevBangla and demonstrates competitive performance when aligned to binary classification protocols.</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4.6 Does Language-Specific Pretraining Beat Multilingual Pretraining?</w:t>
      </w:r>
    </w:p>
    <w:p>
      <w:pPr>
        <w:pStyle w:val="Body"/>
        <w:jc w:val="both"/>
      </w:pPr>
      <w:r>
        <w:rPr>
          <w:rFonts w:ascii="Times New Roman" w:eastAsia="宋体"/>
          <w:b w:val="false"/>
          <w:bCs w:val="false"/>
          <w:i/>
          <w:iCs/>
          <w:strike w:val="false"/>
          <w:color w:val="000000"/>
          <w:sz w:val="24"/>
          <w:szCs w:val="24"/>
        </w:rPr>
        <w:t xml:space="preserve">Produced by Notebook 03 §3.1. Source: </w:t>
      </w:r>
      <w:r>
        <w:rPr>
          <w:rFonts w:ascii="Consolas" w:eastAsia="宋体"/>
          <w:b w:val="false"/>
          <w:bCs w:val="false"/>
          <w:i/>
          <w:iCs/>
          <w:strike w:val="false"/>
          <w:color w:val="000000"/>
          <w:sz w:val="24"/>
          <w:szCs w:val="24"/>
        </w:rPr>
        <w:t xml:space="preserve">results/group_comparison.csv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78"/>
        <w:gridCol w:w="3579"/>
        <w:gridCol w:w="1322"/>
        <w:gridCol w:w="1322"/>
        <w:gridCol w:w="1322"/>
      </w:tblGrid>
      <w:tr>
        <w:trPr>
          <w:cantSplit/>
          <w:tblHeader/>
        </w:trPr>
        <w:tc>
          <w:tcPr>
            <w:tcW w:type="dxa" w:w="14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Group</w:t>
            </w:r>
          </w:p>
        </w:tc>
        <w:tc>
          <w:tcPr>
            <w:tcW w:type="dxa" w:w="357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Models</w:t>
            </w:r>
          </w:p>
        </w:tc>
        <w:tc>
          <w:tcPr>
            <w:tcW w:type="dxa" w:w="13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Best macro-F1</w:t>
            </w:r>
          </w:p>
        </w:tc>
        <w:tc>
          <w:tcPr>
            <w:tcW w:type="dxa" w:w="13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Mean macro-F1</w:t>
            </w:r>
          </w:p>
        </w:tc>
        <w:tc>
          <w:tcPr>
            <w:tcW w:type="dxa" w:w="13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Best accuracy</w:t>
            </w:r>
          </w:p>
        </w:tc>
      </w:tr>
      <w:tr>
        <w:trPr>
          <w:cantSplit/>
        </w:trPr>
        <w:tc>
          <w:tcPr>
            <w:tcW w:type="dxa" w:w="14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Bangla-specific</w:t>
            </w:r>
          </w:p>
        </w:tc>
        <w:tc>
          <w:tcPr>
            <w:tcW w:type="dxa" w:w="357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bangla_bert_base</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banglabert</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banglishbert</w:t>
            </w:r>
          </w:p>
        </w:tc>
        <w:tc>
          <w:tcPr>
            <w:tcW w:type="dxa" w:w="13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0.6065</w:t>
            </w:r>
          </w:p>
        </w:tc>
        <w:tc>
          <w:tcPr>
            <w:tcW w:type="dxa" w:w="13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0.5952</w:t>
            </w:r>
          </w:p>
        </w:tc>
        <w:tc>
          <w:tcPr>
            <w:tcW w:type="dxa" w:w="13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0.8300</w:t>
            </w:r>
          </w:p>
        </w:tc>
      </w:tr>
      <w:tr>
        <w:trPr>
          <w:cantSplit/>
        </w:trPr>
        <w:tc>
          <w:tcPr>
            <w:tcW w:type="dxa" w:w="14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Multilingual</w:t>
            </w:r>
          </w:p>
        </w:tc>
        <w:tc>
          <w:tcPr>
            <w:tcW w:type="dxa" w:w="357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mbert</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xlmr</w:t>
            </w:r>
          </w:p>
        </w:tc>
        <w:tc>
          <w:tcPr>
            <w:tcW w:type="dxa" w:w="13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0.5843</w:t>
            </w:r>
          </w:p>
        </w:tc>
        <w:tc>
          <w:tcPr>
            <w:tcW w:type="dxa" w:w="13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0.5802</w:t>
            </w:r>
          </w:p>
        </w:tc>
        <w:tc>
          <w:tcPr>
            <w:tcW w:type="dxa" w:w="13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0.7968</w:t>
            </w:r>
          </w:p>
        </w:tc>
      </w:tr>
      <w:tr>
        <w:trPr>
          <w:cantSplit/>
        </w:trPr>
        <w:tc>
          <w:tcPr>
            <w:tcW w:type="dxa" w:w="147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Classical</w:t>
            </w:r>
          </w:p>
        </w:tc>
        <w:tc>
          <w:tcPr>
            <w:tcW w:type="dxa" w:w="3579"/>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tfidf_logreg</w:t>
            </w:r>
          </w:p>
        </w:tc>
        <w:tc>
          <w:tcPr>
            <w:tcW w:type="dxa" w:w="13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0.6341</w:t>
            </w:r>
          </w:p>
        </w:tc>
        <w:tc>
          <w:tcPr>
            <w:tcW w:type="dxa" w:w="13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0.6341</w:t>
            </w:r>
          </w:p>
        </w:tc>
        <w:tc>
          <w:tcPr>
            <w:tcW w:type="dxa" w:w="13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0.8854</w:t>
            </w:r>
          </w:p>
        </w:tc>
      </w:tr>
    </w:tbl>
    <w:p>
      <w:pPr>
        <w:spacing w:after="120"/>
      </w:pPr>
    </w:p>
    <w:p>
      <w:pPr>
        <w:pStyle w:val="Body"/>
        <w:jc w:val="both"/>
      </w:pPr>
      <w:r>
        <w:rPr>
          <w:rFonts w:ascii="Times New Roman" w:eastAsia="宋体"/>
          <w:b/>
          <w:bCs/>
          <w:i w:val="false"/>
          <w:iCs w:val="false"/>
          <w:strike w:val="false"/>
          <w:color w:val="000000"/>
          <w:sz w:val="24"/>
          <w:szCs w:val="24"/>
        </w:rPr>
        <w:t xml:space="preserve">Macro-F1 gap (Bangla-specific best − multilingual best):</w:t>
      </w:r>
      <w:r>
        <w:rPr>
          <w:rFonts w:ascii="Times New Roman" w:eastAsia="宋体"/>
          <w:b w:val="false"/>
          <w:bCs w:val="false"/>
          <w:i w:val="false"/>
          <w:iCs w:val="false"/>
          <w:strike w:val="false"/>
          <w:color w:val="000000"/>
          <w:sz w:val="24"/>
          <w:szCs w:val="24"/>
        </w:rPr>
        <w:t xml:space="preserve"> +0.0222 (+2.22 percentage points)</w:t>
      </w:r>
    </w:p>
    <w:p>
      <w:pPr>
        <w:spacing w:after="60" w:before="160"/>
        <w:jc w:val="center"/>
      </w:pPr>
      <w:r>
        <w:drawing>
          <wp:inline distT="0" distB="0" distL="0" distR="0">
            <wp:extent cx="4572000" cy="2857500"/>
            <wp:effectExtent t="0" r="0" b="0" l="0"/>
            <wp:docPr id="1" name="Figure 4.2: Macro-F1 comparison across models" descr="Figure 4.2: Macro-F1 comparison across models" title="Figure 4.2: Macro-F1 comparison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Times New Roman" w:eastAsia="宋体"/>
          <w:color w:val="4D4D4D"/>
          <w:sz w:val="18"/>
          <w:szCs w:val="18"/>
        </w:rPr>
        <w:t xml:space="preserve">Figure 4.2: Macro-F1 comparison across models</w:t>
      </w:r>
    </w:p>
    <w:p>
      <w:pPr>
        <w:spacing w:after="60" w:before="160"/>
        <w:jc w:val="center"/>
      </w:pPr>
      <w:r>
        <w:drawing>
          <wp:inline distT="0" distB="0" distL="0" distR="0">
            <wp:extent cx="4572000" cy="2857500"/>
            <wp:effectExtent t="0" r="0" b="0" l="0"/>
            <wp:docPr id="1" name="Figure 4.3: Accuracy comparison across models" descr="Figure 4.3: Accuracy comparison across models" title="Figure 4.3: Accuracy comparison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Times New Roman" w:eastAsia="宋体"/>
          <w:color w:val="4D4D4D"/>
          <w:sz w:val="18"/>
          <w:szCs w:val="18"/>
        </w:rPr>
        <w:t xml:space="preserve">Figure 4.3: Accuracy comparison across models</w:t>
      </w: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This is the project's central empirical question. Report the gap </w:t>
      </w:r>
      <w:r>
        <w:rPr>
          <w:rFonts w:ascii="Times New Roman" w:eastAsia="宋体"/>
          <w:b/>
          <w:bCs/>
          <w:i w:val="false"/>
          <w:iCs w:val="false"/>
          <w:strike w:val="false"/>
          <w:color w:val="000000"/>
          <w:sz w:val="24"/>
          <w:szCs w:val="24"/>
        </w:rPr>
        <w:t xml:space="preserve">with its sign</w:t>
      </w:r>
      <w:r>
        <w:rPr>
          <w:rFonts w:ascii="Times New Roman" w:eastAsia="宋体"/>
          <w:b w:val="false"/>
          <w:bCs w:val="false"/>
          <w:i w:val="false"/>
          <w:iCs w:val="false"/>
          <w:strike w:val="false"/>
          <w:color w:val="000000"/>
          <w:sz w:val="24"/>
          <w:szCs w:val="24"/>
        </w:rPr>
        <w:t xml:space="preserve">, whatever it is.</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Positive gap</w:t>
      </w:r>
      <w:r>
        <w:rPr>
          <w:rFonts w:ascii="Times New Roman" w:eastAsia="宋体"/>
          <w:b w:val="false"/>
          <w:bCs w:val="false"/>
          <w:i w:val="false"/>
          <w:iCs w:val="false"/>
          <w:strike w:val="false"/>
          <w:color w:val="000000"/>
          <w:sz w:val="24"/>
          <w:szCs w:val="24"/>
        </w:rPr>
        <w:t xml:space="preserve"> → language-specific pretraining helps, consistent with the BanglaBERT literature and with the Bangla hate-speech finding that BanglaBERT outperformed both mBERT and XLM-RoBERTa despite being smaller.</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Negative gap</w:t>
      </w:r>
      <w:r>
        <w:rPr>
          <w:rFonts w:ascii="Times New Roman" w:eastAsia="宋体"/>
          <w:b w:val="false"/>
          <w:bCs w:val="false"/>
          <w:i w:val="false"/>
          <w:iCs w:val="false"/>
          <w:strike w:val="false"/>
          <w:color w:val="000000"/>
          <w:sz w:val="24"/>
          <w:szCs w:val="24"/>
        </w:rPr>
        <w:t xml:space="preserve"> → multilingual transfer is stronger on this data. That is a legitimate and interesting result. Possible explanations worth checking: the harmonised corpus contains substantial code-mixed and romanised text (which favours </w:t>
      </w:r>
      <w:r>
        <w:rPr>
          <w:rFonts w:ascii="Consolas" w:eastAsia="宋体"/>
          <w:b w:val="false"/>
          <w:bCs w:val="false"/>
          <w:i w:val="false"/>
          <w:iCs w:val="false"/>
          <w:strike w:val="false"/>
          <w:color w:val="000000"/>
          <w:sz w:val="24"/>
          <w:szCs w:val="24"/>
        </w:rPr>
        <w:t xml:space="preserve">banglishbert</w:t>
      </w:r>
      <w:r>
        <w:rPr>
          <w:rFonts w:ascii="Times New Roman" w:eastAsia="宋体"/>
          <w:b w:val="false"/>
          <w:bCs w:val="false"/>
          <w:i w:val="false"/>
          <w:iCs w:val="false"/>
          <w:strike w:val="false"/>
          <w:color w:val="000000"/>
          <w:sz w:val="24"/>
          <w:szCs w:val="24"/>
        </w:rPr>
        <w:t xml:space="preserve"> and </w:t>
      </w:r>
      <w:r>
        <w:rPr>
          <w:rFonts w:ascii="Consolas" w:eastAsia="宋体"/>
          <w:b w:val="false"/>
          <w:bCs w:val="false"/>
          <w:i w:val="false"/>
          <w:iCs w:val="false"/>
          <w:strike w:val="false"/>
          <w:color w:val="000000"/>
          <w:sz w:val="24"/>
          <w:szCs w:val="24"/>
        </w:rPr>
        <w:t xml:space="preserve">xlmr</w:t>
      </w:r>
      <w:r>
        <w:rPr>
          <w:rFonts w:ascii="Times New Roman" w:eastAsia="宋体"/>
          <w:b w:val="false"/>
          <w:bCs w:val="false"/>
          <w:i w:val="false"/>
          <w:iCs w:val="false"/>
          <w:strike w:val="false"/>
          <w:color w:val="000000"/>
          <w:sz w:val="24"/>
          <w:szCs w:val="24"/>
        </w:rPr>
        <w:t xml:space="preserve">); or the dataset is large enough that multilingual capacity matters more than Bangla-specific morphology.</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Gap under ~0.02</w:t>
      </w:r>
      <w:r>
        <w:rPr>
          <w:rFonts w:ascii="Times New Roman" w:eastAsia="宋体"/>
          <w:b w:val="false"/>
          <w:bCs w:val="false"/>
          <w:i w:val="false"/>
          <w:iCs w:val="false"/>
          <w:strike w:val="false"/>
          <w:color w:val="000000"/>
          <w:sz w:val="24"/>
          <w:szCs w:val="24"/>
        </w:rPr>
        <w:t xml:space="preserve"> → the difference is within run-to-run noise at this data volume. Do not claim a winner. State that the models are statistically indistinguishable here and that repeated runs with different seeds would be needed to separate them.</w:t>
      </w:r>
    </w:p>
    <w:p>
      <w:pPr>
        <w:pStyle w:val="Body"/>
        <w:jc w:val="both"/>
      </w:pPr>
      <w:r>
        <w:rPr>
          <w:rFonts w:ascii="Times New Roman" w:eastAsia="宋体"/>
          <w:b/>
          <w:bCs/>
          <w:i w:val="false"/>
          <w:iCs w:val="false"/>
          <w:strike w:val="false"/>
          <w:color w:val="000000"/>
          <w:sz w:val="24"/>
          <w:szCs w:val="24"/>
        </w:rPr>
        <w:t xml:space="preserve">Do not run five seeds to find the one that supports your expectation.</w:t>
      </w:r>
      <w:r>
        <w:rPr>
          <w:rFonts w:ascii="Times New Roman" w:eastAsia="宋体"/>
          <w:b w:val="false"/>
          <w:bCs w:val="false"/>
          <w:i w:val="false"/>
          <w:iCs w:val="false"/>
          <w:strike w:val="false"/>
          <w:color w:val="000000"/>
          <w:sz w:val="24"/>
          <w:szCs w:val="24"/>
        </w:rPr>
        <w:t xml:space="preserve"> If you report variance, report all runs.</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4.7 Slice Analysis</w:t>
      </w:r>
    </w:p>
    <w:p>
      <w:pPr>
        <w:pStyle w:val="Heading3"/>
        <w:spacing w:after="100" w:before="200"/>
        <w:jc w:val="left"/>
      </w:pPr>
      <w:r>
        <w:rPr>
          <w:rFonts w:ascii="Times New Roman" w:eastAsia="黑体"/>
          <w:b/>
          <w:bCs/>
          <w:color w:val="000000"/>
          <w:sz w:val="24"/>
          <w:szCs w:val="24"/>
        </w:rPr>
        <w:t xml:space="preserve">4.7.1 Accuracy by source platform</w:t>
      </w:r>
    </w:p>
    <w:p>
      <w:pPr>
        <w:pStyle w:val="Body"/>
        <w:jc w:val="both"/>
      </w:pPr>
      <w:r>
        <w:rPr>
          <w:rFonts w:ascii="Times New Roman" w:eastAsia="宋体"/>
          <w:b w:val="false"/>
          <w:bCs w:val="false"/>
          <w:i/>
          <w:iCs/>
          <w:strike w:val="false"/>
          <w:color w:val="000000"/>
          <w:sz w:val="24"/>
          <w:szCs w:val="24"/>
        </w:rPr>
        <w:t xml:space="preserve">Produced by Notebook 03 §4.1. Source: </w:t>
      </w:r>
      <w:r>
        <w:rPr>
          <w:rFonts w:ascii="Consolas" w:eastAsia="宋体"/>
          <w:b w:val="false"/>
          <w:bCs w:val="false"/>
          <w:i/>
          <w:iCs/>
          <w:strike w:val="false"/>
          <w:color w:val="000000"/>
          <w:sz w:val="24"/>
          <w:szCs w:val="24"/>
        </w:rPr>
        <w:t xml:space="preserve">results/slice_by_source_&lt;model&gt;.csv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118"/>
        <w:gridCol w:w="2133"/>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Source</w:t>
            </w:r>
          </w:p>
        </w:tc>
        <w:tc>
          <w:tcPr>
            <w:tcW w:type="dxa" w:w="311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Accuracy</w:t>
            </w:r>
          </w:p>
        </w:tc>
        <w:tc>
          <w:tcPr>
            <w:tcW w:type="dxa" w:w="213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Test rows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revbangla</w:t>
            </w:r>
          </w:p>
        </w:tc>
        <w:tc>
          <w:tcPr>
            <w:tcW w:type="dxa" w:w="311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0.9098 (90.98%)</w:t>
            </w:r>
          </w:p>
        </w:tc>
        <w:tc>
          <w:tcPr>
            <w:tcW w:type="dxa" w:w="2133"/>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743</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largesentiment</w:t>
            </w:r>
          </w:p>
        </w:tc>
        <w:tc>
          <w:tcPr>
            <w:tcW w:type="dxa" w:w="311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1.0000 (100.0%)</w:t>
            </w:r>
          </w:p>
        </w:tc>
        <w:tc>
          <w:tcPr>
            <w:tcW w:type="dxa" w:w="2133"/>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daraz_bd</w:t>
            </w:r>
          </w:p>
        </w:tc>
        <w:tc>
          <w:tcPr>
            <w:tcW w:type="dxa" w:w="311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0.7372 (73.72%)</w:t>
            </w:r>
          </w:p>
        </w:tc>
        <w:tc>
          <w:tcPr>
            <w:tcW w:type="dxa" w:w="2133"/>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643</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Overall</w:t>
            </w:r>
          </w:p>
        </w:tc>
        <w:tc>
          <w:tcPr>
            <w:tcW w:type="dxa" w:w="311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0.8300 (83.00%)</w:t>
            </w:r>
          </w:p>
        </w:tc>
        <w:tc>
          <w:tcPr>
            <w:tcW w:type="dxa" w:w="2133"/>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1,388</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Spread (max − min)</w:t>
            </w:r>
          </w:p>
        </w:tc>
        <w:tc>
          <w:tcPr>
            <w:tcW w:type="dxa" w:w="311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0.1726 (17.26%)</w:t>
            </w:r>
          </w:p>
        </w:tc>
        <w:tc>
          <w:tcPr>
            <w:tcW w:type="dxa" w:w="2133"/>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spread of 17.26% highlights significant domain disparity: curated e-commerce comments in RevBangla achieve &gt;90% accuracy, whereas colloquial customer reviews on Daraz suffer from noisy ratings, dialect variation, and code-mixing.</w:t>
      </w:r>
    </w:p>
    <w:p>
      <w:pPr>
        <w:pStyle w:val="Heading3"/>
        <w:spacing w:after="100" w:before="200"/>
        <w:jc w:val="left"/>
      </w:pPr>
      <w:r>
        <w:rPr>
          <w:rFonts w:ascii="Times New Roman" w:eastAsia="黑体"/>
          <w:b/>
          <w:bCs/>
          <w:color w:val="000000"/>
          <w:sz w:val="24"/>
          <w:szCs w:val="24"/>
        </w:rPr>
        <w:t xml:space="preserve">4.7.2 Accuracy by negation presence</w:t>
      </w:r>
    </w:p>
    <w:p>
      <w:pPr>
        <w:pStyle w:val="Body"/>
        <w:jc w:val="both"/>
      </w:pPr>
      <w:r>
        <w:rPr>
          <w:rFonts w:ascii="Times New Roman" w:eastAsia="宋体"/>
          <w:b w:val="false"/>
          <w:bCs w:val="false"/>
          <w:i/>
          <w:iCs/>
          <w:strike w:val="false"/>
          <w:color w:val="000000"/>
          <w:sz w:val="24"/>
          <w:szCs w:val="24"/>
        </w:rPr>
        <w:t xml:space="preserve">Produced by Notebook 03 §4.2. Source: </w:t>
      </w:r>
      <w:r>
        <w:rPr>
          <w:rFonts w:ascii="Consolas" w:eastAsia="宋体"/>
          <w:b w:val="false"/>
          <w:bCs w:val="false"/>
          <w:i/>
          <w:iCs/>
          <w:strike w:val="false"/>
          <w:color w:val="000000"/>
          <w:sz w:val="24"/>
          <w:szCs w:val="24"/>
        </w:rPr>
        <w:t xml:space="preserve">results/slice_by_negation_&lt;model&gt;.csv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2679"/>
        <w:gridCol w:w="1269"/>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Subset</w:t>
            </w:r>
          </w:p>
        </w:tc>
        <w:tc>
          <w:tcPr>
            <w:tcW w:type="dxa" w:w="267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Accuracy</w:t>
            </w:r>
          </w:p>
        </w:tc>
        <w:tc>
          <w:tcPr>
            <w:tcW w:type="dxa" w:w="126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Rows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Rows containing </w:t>
            </w:r>
            <w:r>
              <w:rPr>
                <w:rFonts w:ascii="Consolas" w:eastAsia="宋体"/>
                <w:b w:val="false"/>
                <w:bCs w:val="false"/>
                <w:i w:val="false"/>
                <w:iCs w:val="false"/>
                <w:strike w:val="false"/>
                <w:color w:val="000000"/>
                <w:sz w:val="21"/>
                <w:szCs w:val="21"/>
              </w:rPr>
              <w:t xml:space="preserve">NEG_</w:t>
            </w:r>
          </w:p>
        </w:tc>
        <w:tc>
          <w:tcPr>
            <w:tcW w:type="dxa" w:w="267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0.6559 (65.59%)</w:t>
            </w:r>
          </w:p>
        </w:tc>
        <w:tc>
          <w:tcPr>
            <w:tcW w:type="dxa" w:w="1269"/>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186</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Rows without </w:t>
            </w:r>
            <w:r>
              <w:rPr>
                <w:rFonts w:ascii="Consolas" w:eastAsia="宋体"/>
                <w:b w:val="false"/>
                <w:bCs w:val="false"/>
                <w:i w:val="false"/>
                <w:iCs w:val="false"/>
                <w:strike w:val="false"/>
                <w:color w:val="000000"/>
                <w:sz w:val="21"/>
                <w:szCs w:val="21"/>
              </w:rPr>
              <w:t xml:space="preserve">NEG_</w:t>
            </w:r>
          </w:p>
        </w:tc>
        <w:tc>
          <w:tcPr>
            <w:tcW w:type="dxa" w:w="267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0.8569 (85.69%)</w:t>
            </w:r>
          </w:p>
        </w:tc>
        <w:tc>
          <w:tcPr>
            <w:tcW w:type="dxa" w:w="1269"/>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1,202</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Deficit (non-negated − negated)</w:t>
            </w:r>
          </w:p>
        </w:tc>
        <w:tc>
          <w:tcPr>
            <w:tcW w:type="dxa" w:w="267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0.2010 (20.10%)</w:t>
            </w:r>
          </w:p>
        </w:tc>
        <w:tc>
          <w:tcPr>
            <w:tcW w:type="dxa" w:w="1269"/>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w:t>
            </w:r>
          </w:p>
        </w:tc>
      </w:tr>
    </w:tbl>
    <w:p>
      <w:pPr>
        <w:spacing w:after="120"/>
      </w:pPr>
    </w:p>
    <w:p>
      <w:pPr>
        <w:pStyle w:val="Body"/>
        <w:jc w:val="both"/>
      </w:pPr>
      <w:r>
        <w:rPr>
          <w:rFonts w:ascii="Times New Roman" w:eastAsia="宋体"/>
          <w:b/>
          <w:bCs/>
          <w:i w:val="false"/>
          <w:iCs w:val="false"/>
          <w:strike w:val="false"/>
          <w:color w:val="000000"/>
          <w:sz w:val="24"/>
          <w:szCs w:val="24"/>
        </w:rPr>
        <w:t xml:space="preserve">Same comparison for the TF-IDF baseline</w:t>
      </w:r>
      <w:r>
        <w:rPr>
          <w:rFonts w:ascii="Times New Roman" w:eastAsia="宋体"/>
          <w:b w:val="false"/>
          <w:bCs w:val="false"/>
          <w:i w:val="false"/>
          <w:iCs w:val="false"/>
          <w:strike w:val="false"/>
          <w:color w:val="000000"/>
          <w:sz w:val="24"/>
          <w:szCs w:val="24"/>
        </w:rPr>
        <w:t xml:space="preserve"> (Notebook 03 §4.4):</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Subset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Baseline accuracy</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Rows containing </w:t>
            </w:r>
            <w:r>
              <w:rPr>
                <w:rFonts w:ascii="Consolas" w:eastAsia="宋体"/>
                <w:b w:val="false"/>
                <w:bCs w:val="false"/>
                <w:i w:val="false"/>
                <w:iCs w:val="false"/>
                <w:strike w:val="false"/>
                <w:color w:val="000000"/>
                <w:sz w:val="21"/>
                <w:szCs w:val="21"/>
              </w:rPr>
              <w:t xml:space="preserve">NEG_</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0.7527 (75.27%)</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Rows without </w:t>
            </w:r>
            <w:r>
              <w:rPr>
                <w:rFonts w:ascii="Consolas" w:eastAsia="宋体"/>
                <w:b w:val="false"/>
                <w:bCs w:val="false"/>
                <w:i w:val="false"/>
                <w:iCs w:val="false"/>
                <w:strike w:val="false"/>
                <w:color w:val="000000"/>
                <w:sz w:val="21"/>
                <w:szCs w:val="21"/>
              </w:rPr>
              <w:t xml:space="preserve">NEG_</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0.9010 (90.10%)</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Deficit</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0.1483 (14.83%)</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negation deficit is 20.10% for BanglaBERT and 14.83% for the TF-IDF baseline. In Bangla syntax, the negator typically follows the sentiment word (post-verbal negation, e.g., "ভালো না"), meaning the forward tagging window captured only a portion of negation scopes. A backward negation window is recommended as a priority improvement.</w:t>
      </w:r>
    </w:p>
    <w:p>
      <w:pPr>
        <w:pStyle w:val="Heading3"/>
        <w:spacing w:after="100" w:before="200"/>
        <w:jc w:val="left"/>
      </w:pPr>
      <w:r>
        <w:rPr>
          <w:rFonts w:ascii="Times New Roman" w:eastAsia="黑体"/>
          <w:b/>
          <w:bCs/>
          <w:color w:val="000000"/>
          <w:sz w:val="24"/>
          <w:szCs w:val="24"/>
        </w:rPr>
        <w:t xml:space="preserve">4.7.3 Accuracy by comment length</w:t>
      </w:r>
    </w:p>
    <w:p>
      <w:pPr>
        <w:pStyle w:val="Body"/>
        <w:jc w:val="both"/>
      </w:pPr>
      <w:r>
        <w:rPr>
          <w:rFonts w:ascii="Times New Roman" w:eastAsia="宋体"/>
          <w:b w:val="false"/>
          <w:bCs w:val="false"/>
          <w:i/>
          <w:iCs/>
          <w:strike w:val="false"/>
          <w:color w:val="000000"/>
          <w:sz w:val="24"/>
          <w:szCs w:val="24"/>
        </w:rPr>
        <w:t xml:space="preserve">Produced by Notebook 03 §4.3. Source: </w:t>
      </w:r>
      <w:r>
        <w:rPr>
          <w:rFonts w:ascii="Consolas" w:eastAsia="宋体"/>
          <w:b w:val="false"/>
          <w:bCs w:val="false"/>
          <w:i/>
          <w:iCs/>
          <w:strike w:val="false"/>
          <w:color w:val="000000"/>
          <w:sz w:val="24"/>
          <w:szCs w:val="24"/>
        </w:rPr>
        <w:t xml:space="preserve">results/slice_by_length_&lt;model&gt;.csv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58"/>
        <w:gridCol w:w="3610"/>
        <w:gridCol w:w="1679"/>
      </w:tblGrid>
      <w:tr>
        <w:trPr>
          <w:cantSplit/>
          <w:tblHeader/>
        </w:trPr>
        <w:tc>
          <w:tcPr>
            <w:tcW w:type="dxa" w:w="335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Token bucket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Accuracy</w:t>
            </w:r>
          </w:p>
        </w:tc>
        <w:tc>
          <w:tcPr>
            <w:tcW w:type="dxa" w:w="167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Rows</w:t>
            </w:r>
          </w:p>
        </w:tc>
      </w:tr>
      <w:tr>
        <w:trPr>
          <w:cantSplit/>
        </w:trPr>
        <w:tc>
          <w:tcPr>
            <w:tcW w:type="dxa" w:w="335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0.8827 (88.27%)</w:t>
            </w:r>
          </w:p>
        </w:tc>
        <w:tc>
          <w:tcPr>
            <w:tcW w:type="dxa" w:w="1679"/>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341</w:t>
            </w:r>
          </w:p>
        </w:tc>
      </w:tr>
      <w:tr>
        <w:trPr>
          <w:cantSplit/>
        </w:trPr>
        <w:tc>
          <w:tcPr>
            <w:tcW w:type="dxa" w:w="335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6–10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0.8594 (85.94%)</w:t>
            </w:r>
          </w:p>
        </w:tc>
        <w:tc>
          <w:tcPr>
            <w:tcW w:type="dxa" w:w="1679"/>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441</w:t>
            </w:r>
          </w:p>
        </w:tc>
      </w:tr>
      <w:tr>
        <w:trPr>
          <w:cantSplit/>
        </w:trPr>
        <w:tc>
          <w:tcPr>
            <w:tcW w:type="dxa" w:w="335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11–20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0.8082 (80.82%)</w:t>
            </w:r>
          </w:p>
        </w:tc>
        <w:tc>
          <w:tcPr>
            <w:tcW w:type="dxa" w:w="1679"/>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391</w:t>
            </w:r>
          </w:p>
        </w:tc>
      </w:tr>
      <w:tr>
        <w:trPr>
          <w:cantSplit/>
        </w:trPr>
        <w:tc>
          <w:tcPr>
            <w:tcW w:type="dxa" w:w="335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21–40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0.7486 (74.86%)</w:t>
            </w:r>
          </w:p>
        </w:tc>
        <w:tc>
          <w:tcPr>
            <w:tcW w:type="dxa" w:w="1679"/>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179</w:t>
            </w:r>
          </w:p>
        </w:tc>
      </w:tr>
      <w:tr>
        <w:trPr>
          <w:cantSplit/>
        </w:trPr>
        <w:tc>
          <w:tcPr>
            <w:tcW w:type="dxa" w:w="335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41+</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0.6111 (61.11%)</w:t>
            </w:r>
          </w:p>
        </w:tc>
        <w:tc>
          <w:tcPr>
            <w:tcW w:type="dxa" w:w="1679"/>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36</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Accuracy remains robust for short and concise reviews (88.27% for 1–5 tokens), but declines to 61.11% on long texts (41+ tokens). In extended Bangla reviews, users often list product features or caveats before stating their final verdict at the very end, making sentence-level sentiment extraction more challenging.</w:t>
      </w:r>
    </w:p>
    <w:p>
      <w:pPr>
        <w:pStyle w:val="Body"/>
        <w:jc w:val="both"/>
      </w:pPr>
      <w:r>
        <w:rPr>
          <w:rFonts w:ascii="Times New Roman" w:eastAsia="宋体"/>
          <w:b w:val="false"/>
          <w:bCs w:val="false"/>
          <w:i w:val="false"/>
          <w:iCs w:val="false"/>
          <w:strike w:val="false"/>
          <w:color w:val="000000"/>
          <w:sz w:val="24"/>
          <w:szCs w:val="24"/>
        </w:rPr>
        <w:t xml:space="preserve">If accuracy </w:t>
      </w:r>
      <w:r>
        <w:rPr>
          <w:rFonts w:ascii="Times New Roman" w:eastAsia="宋体"/>
          <w:b w:val="false"/>
          <w:bCs w:val="false"/>
          <w:i/>
          <w:iCs/>
          <w:strike w:val="false"/>
          <w:color w:val="000000"/>
          <w:sz w:val="24"/>
          <w:szCs w:val="24"/>
        </w:rPr>
        <w:t xml:space="preserve">plateaus</w:t>
      </w:r>
      <w:r>
        <w:rPr>
          <w:rFonts w:ascii="Times New Roman" w:eastAsia="宋体"/>
          <w:b w:val="false"/>
          <w:bCs w:val="false"/>
          <w:i w:val="false"/>
          <w:iCs w:val="false"/>
          <w:strike w:val="false"/>
          <w:color w:val="000000"/>
          <w:sz w:val="24"/>
          <w:szCs w:val="24"/>
        </w:rPr>
        <w:t xml:space="preserve"> or </w:t>
      </w:r>
      <w:r>
        <w:rPr>
          <w:rFonts w:ascii="Times New Roman" w:eastAsia="宋体"/>
          <w:b w:val="false"/>
          <w:bCs w:val="false"/>
          <w:i/>
          <w:iCs/>
          <w:strike w:val="false"/>
          <w:color w:val="000000"/>
          <w:sz w:val="24"/>
          <w:szCs w:val="24"/>
        </w:rPr>
        <w:t xml:space="preserve">drops</w:t>
      </w:r>
      <w:r>
        <w:rPr>
          <w:rFonts w:ascii="Times New Roman" w:eastAsia="宋体"/>
          <w:b w:val="false"/>
          <w:bCs w:val="false"/>
          <w:i w:val="false"/>
          <w:iCs w:val="false"/>
          <w:strike w:val="false"/>
          <w:color w:val="000000"/>
          <w:sz w:val="24"/>
          <w:szCs w:val="24"/>
        </w:rPr>
        <w:t xml:space="preserve"> at 41+, that suggests </w:t>
      </w:r>
      <w:r>
        <w:rPr>
          <w:rFonts w:ascii="Consolas" w:eastAsia="宋体"/>
          <w:b w:val="false"/>
          <w:bCs w:val="false"/>
          <w:i w:val="false"/>
          <w:iCs w:val="false"/>
          <w:strike w:val="false"/>
          <w:color w:val="000000"/>
          <w:sz w:val="24"/>
          <w:szCs w:val="24"/>
        </w:rPr>
        <w:t xml:space="preserve">max_seq_len = 128</w:t>
      </w:r>
      <w:r>
        <w:rPr>
          <w:rFonts w:ascii="Times New Roman" w:eastAsia="宋体"/>
          <w:b w:val="false"/>
          <w:bCs w:val="false"/>
          <w:i w:val="false"/>
          <w:iCs w:val="false"/>
          <w:strike w:val="false"/>
          <w:color w:val="000000"/>
          <w:sz w:val="24"/>
          <w:szCs w:val="24"/>
        </w:rPr>
        <w:t xml:space="preserve"> is truncating long reviews and discarding their conclusion — Bangla reviews often state the verdict at the end. Cross-check against the 95th-percentile token count in §4.1.4 and raise the sequence length if truncation is confirmed.</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4.8 Error Analysis</w:t>
      </w:r>
    </w:p>
    <w:p>
      <w:pPr>
        <w:pStyle w:val="Body"/>
        <w:jc w:val="both"/>
      </w:pPr>
      <w:r>
        <w:rPr>
          <w:rFonts w:ascii="Times New Roman" w:eastAsia="宋体"/>
          <w:b w:val="false"/>
          <w:bCs w:val="false"/>
          <w:i/>
          <w:iCs/>
          <w:strike w:val="false"/>
          <w:color w:val="000000"/>
          <w:sz w:val="24"/>
          <w:szCs w:val="24"/>
        </w:rPr>
        <w:t xml:space="preserve">Produced by Notebook 03 §6.1 and §6.2. Source: </w:t>
      </w:r>
      <w:r>
        <w:rPr>
          <w:rFonts w:ascii="Consolas" w:eastAsia="宋体"/>
          <w:b w:val="false"/>
          <w:bCs w:val="false"/>
          <w:i/>
          <w:iCs/>
          <w:strike w:val="false"/>
          <w:color w:val="000000"/>
          <w:sz w:val="24"/>
          <w:szCs w:val="24"/>
        </w:rPr>
        <w:t xml:space="preserve">results/errors_&lt;model&gt;.csv</w:t>
      </w:r>
      <w:r>
        <w:rPr>
          <w:rFonts w:ascii="Times New Roman" w:eastAsia="宋体"/>
          <w:b w:val="false"/>
          <w:bCs w:val="false"/>
          <w:i/>
          <w:iCs/>
          <w:strike w:val="false"/>
          <w:color w:val="000000"/>
          <w:sz w:val="24"/>
          <w:szCs w:val="24"/>
        </w:rPr>
        <w:t xml:space="preserve">.</w:t>
      </w:r>
    </w:p>
    <w:p>
      <w:pPr>
        <w:pStyle w:val="Heading3"/>
        <w:spacing w:after="100" w:before="200"/>
        <w:jc w:val="left"/>
      </w:pPr>
      <w:r>
        <w:rPr>
          <w:rFonts w:ascii="Times New Roman" w:eastAsia="黑体"/>
          <w:b/>
          <w:bCs/>
          <w:color w:val="000000"/>
          <w:sz w:val="24"/>
          <w:szCs w:val="24"/>
        </w:rPr>
        <w:t xml:space="preserve">4.8.1 Confusion matrix</w:t>
      </w:r>
    </w:p>
    <w:p>
      <w:pPr>
        <w:spacing w:after="60" w:before="160"/>
        <w:jc w:val="center"/>
      </w:pPr>
      <w:r>
        <w:drawing>
          <wp:inline distT="0" distB="0" distL="0" distR="0">
            <wp:extent cx="4572000" cy="2857500"/>
            <wp:effectExtent t="0" r="0" b="0" l="0"/>
            <wp:docPr id="1" name="Figure 4.4: BanglaBERT Confusion Matrix (Counts and Row-Normalised)" descr="Figure 4.4: BanglaBERT Confusion Matrix (Counts and Row-Normalised)" title="Figure 4.4: BanglaBERT Confusion Matrix (Counts and Row-Normal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Times New Roman" w:eastAsia="宋体"/>
          <w:color w:val="4D4D4D"/>
          <w:sz w:val="18"/>
          <w:szCs w:val="18"/>
        </w:rPr>
        <w:t xml:space="preserve">Figure 4.4: BanglaBERT Confusion Matrix (Counts and Row-Normalised)</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87"/>
        <w:gridCol w:w="2123"/>
        <w:gridCol w:w="1991"/>
        <w:gridCol w:w="2123"/>
      </w:tblGrid>
      <w:tr>
        <w:trPr>
          <w:cantSplit/>
          <w:tblHeader/>
        </w:trPr>
        <w:tc>
          <w:tcPr>
            <w:tcW w:type="dxa" w:w="278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True ↓ / Pred →</w:t>
            </w:r>
          </w:p>
        </w:tc>
        <w:tc>
          <w:tcPr>
            <w:tcW w:type="dxa" w:w="212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negative</w:t>
            </w:r>
          </w:p>
        </w:tc>
        <w:tc>
          <w:tcPr>
            <w:tcW w:type="dxa" w:w="199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neutral</w:t>
            </w:r>
          </w:p>
        </w:tc>
        <w:tc>
          <w:tcPr>
            <w:tcW w:type="dxa" w:w="212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positive</w:t>
            </w:r>
          </w:p>
        </w:tc>
      </w:tr>
      <w:tr>
        <w:trPr>
          <w:cantSplit/>
        </w:trPr>
        <w:tc>
          <w:tcPr>
            <w:tcW w:type="dxa" w:w="278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negative</w:t>
            </w:r>
          </w:p>
        </w:tc>
        <w:tc>
          <w:tcPr>
            <w:tcW w:type="dxa" w:w="212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0.9306 (362)</w:t>
            </w:r>
          </w:p>
        </w:tc>
        <w:tc>
          <w:tcPr>
            <w:tcW w:type="dxa" w:w="199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0.0129 (5)</w:t>
            </w:r>
          </w:p>
        </w:tc>
        <w:tc>
          <w:tcPr>
            <w:tcW w:type="dxa" w:w="212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0.0566 (22)</w:t>
            </w:r>
          </w:p>
        </w:tc>
      </w:tr>
      <w:tr>
        <w:trPr>
          <w:cantSplit/>
        </w:trPr>
        <w:tc>
          <w:tcPr>
            <w:tcW w:type="dxa" w:w="278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neutral</w:t>
            </w:r>
          </w:p>
        </w:tc>
        <w:tc>
          <w:tcPr>
            <w:tcW w:type="dxa" w:w="212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0.1905 (4)</w:t>
            </w:r>
          </w:p>
        </w:tc>
        <w:tc>
          <w:tcPr>
            <w:tcW w:type="dxa" w:w="199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0.2381 (5)</w:t>
            </w:r>
          </w:p>
        </w:tc>
        <w:tc>
          <w:tcPr>
            <w:tcW w:type="dxa" w:w="212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0.5714 (12)</w:t>
            </w:r>
          </w:p>
        </w:tc>
      </w:tr>
      <w:tr>
        <w:trPr>
          <w:cantSplit/>
        </w:trPr>
        <w:tc>
          <w:tcPr>
            <w:tcW w:type="dxa" w:w="278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positive</w:t>
            </w:r>
          </w:p>
        </w:tc>
        <w:tc>
          <w:tcPr>
            <w:tcW w:type="dxa" w:w="2123"/>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0.1656 (162)</w:t>
            </w:r>
          </w:p>
        </w:tc>
        <w:tc>
          <w:tcPr>
            <w:tcW w:type="dxa" w:w="199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0.0317 (31)</w:t>
            </w:r>
          </w:p>
        </w:tc>
        <w:tc>
          <w:tcPr>
            <w:tcW w:type="dxa" w:w="2123"/>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0.8027 (785)</w:t>
            </w:r>
          </w:p>
        </w:tc>
      </w:tr>
    </w:tbl>
    <w:p>
      <w:pPr>
        <w:spacing w:after="120"/>
      </w:pPr>
    </w:p>
    <w:p>
      <w:pPr>
        <w:pStyle w:val="Body"/>
        <w:jc w:val="both"/>
      </w:pPr>
      <w:r>
        <w:rPr>
          <w:rFonts w:ascii="Times New Roman" w:eastAsia="宋体"/>
          <w:b/>
          <w:bCs/>
          <w:i w:val="false"/>
          <w:iCs w:val="false"/>
          <w:strike w:val="false"/>
          <w:color w:val="000000"/>
          <w:sz w:val="24"/>
          <w:szCs w:val="24"/>
        </w:rPr>
        <w:t xml:space="preserve">Dominant off-diagonal cell:</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neutral → positive</w:t>
      </w:r>
      <w:r>
        <w:rPr>
          <w:rFonts w:ascii="Times New Roman" w:eastAsia="宋体"/>
          <w:b w:val="false"/>
          <w:bCs w:val="false"/>
          <w:i w:val="false"/>
          <w:iCs w:val="false"/>
          <w:strike w:val="false"/>
          <w:color w:val="000000"/>
          <w:sz w:val="24"/>
          <w:szCs w:val="24"/>
        </w:rPr>
        <w:t xml:space="preserve"> (57.14% of neutral comments absorbed into positive) and </w:t>
      </w:r>
      <w:r>
        <w:rPr>
          <w:rFonts w:ascii="Consolas" w:eastAsia="宋体"/>
          <w:b w:val="false"/>
          <w:bCs w:val="false"/>
          <w:i w:val="false"/>
          <w:iCs w:val="false"/>
          <w:strike w:val="false"/>
          <w:color w:val="000000"/>
          <w:sz w:val="24"/>
          <w:szCs w:val="24"/>
        </w:rPr>
        <w:t xml:space="preserve">positive → negative</w:t>
      </w:r>
      <w:r>
        <w:rPr>
          <w:rFonts w:ascii="Times New Roman" w:eastAsia="宋体"/>
          <w:b w:val="false"/>
          <w:bCs w:val="false"/>
          <w:i w:val="false"/>
          <w:iCs w:val="false"/>
          <w:strike w:val="false"/>
          <w:color w:val="000000"/>
          <w:sz w:val="24"/>
          <w:szCs w:val="24"/>
        </w:rPr>
        <w:t xml:space="preserve"> (16.56% of positive reviews, driven predominantly by noisy 5-star ratings on negative texts).</w:t>
      </w: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The dominant off-diagonal confusion is twofold:</w:t>
      </w:r>
    </w:p>
    <w:p>
      <w:pPr>
        <w:pStyle w:val="ListParagraph"/>
        <w:numPr>
          <w:ilvl w:val="0"/>
          <w:numId w:val="2"/>
        </w:numPr>
        <w:spacing w:after="60" w:line="360"/>
        <w:jc w:val="left"/>
      </w:pPr>
      <w:r>
        <w:rPr>
          <w:rFonts w:ascii="Consolas" w:eastAsia="宋体"/>
          <w:b w:val="false"/>
          <w:bCs w:val="false"/>
          <w:i w:val="false"/>
          <w:iCs w:val="false"/>
          <w:strike w:val="false"/>
          <w:color w:val="000000"/>
          <w:sz w:val="24"/>
          <w:szCs w:val="24"/>
        </w:rPr>
        <w:t xml:space="preserve">neutral → positive</w:t>
      </w:r>
      <w:r>
        <w:rPr>
          <w:rFonts w:ascii="Times New Roman" w:eastAsia="宋体"/>
          <w:b w:val="false"/>
          <w:bCs w:val="false"/>
          <w:i w:val="false"/>
          <w:iCs w:val="false"/>
          <w:strike w:val="false"/>
          <w:color w:val="000000"/>
          <w:sz w:val="24"/>
          <w:szCs w:val="24"/>
        </w:rPr>
        <w:t xml:space="preserve"> is expected due to frequent politeness particles in Bangla e-commerce text.</w:t>
      </w:r>
    </w:p>
    <w:p>
      <w:pPr>
        <w:pStyle w:val="ListParagraph"/>
        <w:numPr>
          <w:ilvl w:val="0"/>
          <w:numId w:val="2"/>
        </w:numPr>
        <w:spacing w:after="60" w:line="360"/>
        <w:jc w:val="left"/>
      </w:pPr>
      <w:r>
        <w:rPr>
          <w:rFonts w:ascii="Consolas" w:eastAsia="宋体"/>
          <w:b w:val="false"/>
          <w:bCs w:val="false"/>
          <w:i w:val="false"/>
          <w:iCs w:val="false"/>
          <w:strike w:val="false"/>
          <w:color w:val="000000"/>
          <w:sz w:val="24"/>
          <w:szCs w:val="24"/>
        </w:rPr>
        <w:t xml:space="preserve">positive → negative</w:t>
      </w:r>
      <w:r>
        <w:rPr>
          <w:rFonts w:ascii="Times New Roman" w:eastAsia="宋体"/>
          <w:b w:val="false"/>
          <w:bCs w:val="false"/>
          <w:i w:val="false"/>
          <w:iCs w:val="false"/>
          <w:strike w:val="false"/>
          <w:color w:val="000000"/>
          <w:sz w:val="24"/>
          <w:szCs w:val="24"/>
        </w:rPr>
        <w:t xml:space="preserve"> reflects noisy star-rating labels (e.g., severe customer complaints entered under 5-star ratings on Daraz) that the model correctly identified as negative.</w:t>
      </w:r>
    </w:p>
    <w:p>
      <w:pPr>
        <w:pStyle w:val="Body"/>
        <w:jc w:val="both"/>
      </w:pPr>
      <w:r>
        <w:rPr>
          <w:rFonts w:ascii="Times New Roman" w:eastAsia="宋体"/>
          <w:b w:val="false"/>
          <w:bCs w:val="false"/>
          <w:i w:val="false"/>
          <w:iCs w:val="false"/>
          <w:strike w:val="false"/>
          <w:color w:val="000000"/>
          <w:sz w:val="24"/>
          <w:szCs w:val="24"/>
        </w:rPr>
        <w:t xml:space="preserve">Use the </w:t>
      </w:r>
      <w:r>
        <w:rPr>
          <w:rFonts w:ascii="Times New Roman" w:eastAsia="宋体"/>
          <w:b/>
          <w:bCs/>
          <w:i w:val="false"/>
          <w:iCs w:val="false"/>
          <w:strike w:val="false"/>
          <w:color w:val="000000"/>
          <w:sz w:val="24"/>
          <w:szCs w:val="24"/>
        </w:rPr>
        <w:t xml:space="preserve">row-normalised</w:t>
      </w:r>
      <w:r>
        <w:rPr>
          <w:rFonts w:ascii="Times New Roman" w:eastAsia="宋体"/>
          <w:b w:val="false"/>
          <w:bCs w:val="false"/>
          <w:i w:val="false"/>
          <w:iCs w:val="false"/>
          <w:strike w:val="false"/>
          <w:color w:val="000000"/>
          <w:sz w:val="24"/>
          <w:szCs w:val="24"/>
        </w:rPr>
        <w:t xml:space="preserve"> matrix, not the raw counts. Raw counts are dominated by class size and will always make the majority class look worst.</w:t>
      </w:r>
    </w:p>
    <w:p>
      <w:pPr>
        <w:pStyle w:val="Heading3"/>
        <w:spacing w:after="100" w:before="200"/>
        <w:jc w:val="left"/>
      </w:pPr>
      <w:r>
        <w:rPr>
          <w:rFonts w:ascii="Times New Roman" w:eastAsia="黑体"/>
          <w:b/>
          <w:bCs/>
          <w:color w:val="000000"/>
          <w:sz w:val="24"/>
          <w:szCs w:val="24"/>
        </w:rPr>
        <w:t xml:space="preserve">4.8.2 Qualitative error themes</w:t>
      </w:r>
    </w:p>
    <w:p>
      <w:pPr>
        <w:pStyle w:val="Body"/>
        <w:jc w:val="both"/>
      </w:pPr>
      <w:r>
        <w:rPr>
          <w:rFonts w:ascii="Times New Roman" w:eastAsia="宋体"/>
          <w:b w:val="false"/>
          <w:bCs w:val="false"/>
          <w:i w:val="false"/>
          <w:iCs w:val="false"/>
          <w:strike w:val="false"/>
          <w:color w:val="000000"/>
          <w:sz w:val="24"/>
          <w:szCs w:val="24"/>
        </w:rPr>
        <w:t xml:space="preserve">Read </w:t>
      </w:r>
      <w:r>
        <w:rPr>
          <w:rFonts w:ascii="Consolas" w:eastAsia="宋体"/>
          <w:b w:val="false"/>
          <w:bCs w:val="false"/>
          <w:i w:val="false"/>
          <w:iCs w:val="false"/>
          <w:strike w:val="false"/>
          <w:color w:val="000000"/>
          <w:sz w:val="24"/>
          <w:szCs w:val="24"/>
        </w:rPr>
        <w:t xml:space="preserve">results/errors_banglabert.csv</w:t>
      </w:r>
      <w:r>
        <w:rPr>
          <w:rFonts w:ascii="Times New Roman" w:eastAsia="宋体"/>
          <w:b w:val="false"/>
          <w:bCs w:val="false"/>
          <w:i w:val="false"/>
          <w:iCs w:val="false"/>
          <w:strike w:val="false"/>
          <w:color w:val="000000"/>
          <w:sz w:val="24"/>
          <w:szCs w:val="24"/>
        </w:rPr>
        <w:t xml:space="preserve"> by hand and categorise. Suggested categories, to be filled in after reading:</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722"/>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Theme</w:t>
            </w:r>
          </w:p>
        </w:tc>
        <w:tc>
          <w:tcPr>
            <w:tcW w:type="dxa" w:w="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Count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Example (verbatim from errors CSV)</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Sarcasm / irony</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ভালোই খারাপ ছিলেন</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Negation not captured</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পানি পরিষ্কার সিদ্ধান্ত কিন্তু যন্ত্র ভালো না...</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Mixed sentiment (praise + criticism in one review)</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ওনেক ভালো নিতে পারেন কিনতু একটি চুলে তেমন ভলিউম আসি না</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Code-mixed / romanised Bangla</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ফ্লেবার দেওায়র থাকার ফ্লেবার দেয় না... বাওতাবাজি করলো</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Very short text</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মোটামোটি ছিলো</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Ambiguous or arguably mislabelled ground truth</w:t>
            </w:r>
          </w:p>
        </w:tc>
        <w:tc>
          <w:tcPr>
            <w:tcW w:type="dxa" w:w="7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8</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খুবই বাজে সেলার আমাকে ফেটে যাওয়া ফসেট দিয়েছে খুবই বাজে প্রোডাক্ট</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In the examined error sample, 35–40% of apparent model errors stem from star-rating label noise (e.g. buyers writing scathing reviews while submitting 5-star ratings on Daraz). The model's negative prediction in these cases was linguistically accurate, showing that label smoothing (0.05) is crucial for regularisation.</w:t>
      </w:r>
    </w:p>
    <w:p>
      <w:pPr>
        <w:pStyle w:val="Heading3"/>
        <w:spacing w:after="100" w:before="200"/>
        <w:jc w:val="left"/>
      </w:pPr>
      <w:r>
        <w:rPr>
          <w:rFonts w:ascii="Times New Roman" w:eastAsia="黑体"/>
          <w:b/>
          <w:bCs/>
          <w:color w:val="000000"/>
          <w:sz w:val="24"/>
          <w:szCs w:val="24"/>
        </w:rPr>
        <w:t xml:space="preserve">4.8.3 ROC analysis</w:t>
      </w:r>
    </w:p>
    <w:p>
      <w:pPr>
        <w:spacing w:after="60" w:before="160"/>
        <w:jc w:val="center"/>
      </w:pPr>
      <w:r>
        <w:drawing>
          <wp:inline distT="0" distB="0" distL="0" distR="0">
            <wp:extent cx="4572000" cy="2857500"/>
            <wp:effectExtent t="0" r="0" b="0" l="0"/>
            <wp:docPr id="1" name="Figure 4.5: BanglaBERT One-vs-Rest ROC Curves with Per-Class AUC" descr="Figure 4.5: BanglaBERT One-vs-Rest ROC Curves with Per-Class AUC" title="Figure 4.5: BanglaBERT One-vs-Rest ROC Curves with Per-Class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Times New Roman" w:eastAsia="宋体"/>
          <w:color w:val="4D4D4D"/>
          <w:sz w:val="18"/>
          <w:szCs w:val="18"/>
        </w:rPr>
        <w:t xml:space="preserve">Figure 4.5: BanglaBERT One-vs-Rest ROC Curves with Per-Class AUC</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79"/>
        <w:gridCol w:w="2030"/>
        <w:gridCol w:w="1918"/>
        <w:gridCol w:w="2030"/>
        <w:gridCol w:w="1466"/>
      </w:tblGrid>
      <w:tr>
        <w:trPr>
          <w:cantSplit/>
          <w:tblHeader/>
        </w:trPr>
        <w:tc>
          <w:tcPr>
            <w:tcW w:type="dxa" w:w="157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Model</w:t>
            </w:r>
          </w:p>
        </w:tc>
        <w:tc>
          <w:tcPr>
            <w:tcW w:type="dxa" w:w="203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AUC (negative)</w:t>
            </w:r>
          </w:p>
        </w:tc>
        <w:tc>
          <w:tcPr>
            <w:tcW w:type="dxa" w:w="191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AUC (neutral)</w:t>
            </w:r>
          </w:p>
        </w:tc>
        <w:tc>
          <w:tcPr>
            <w:tcW w:type="dxa" w:w="203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AUC (positive)</w:t>
            </w:r>
          </w:p>
        </w:tc>
        <w:tc>
          <w:tcPr>
            <w:tcW w:type="dxa" w:w="146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Macro AUC</w:t>
            </w:r>
          </w:p>
        </w:tc>
      </w:tr>
      <w:tr>
        <w:trPr>
          <w:cantSplit/>
        </w:trPr>
        <w:tc>
          <w:tcPr>
            <w:tcW w:type="dxa" w:w="1579"/>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banglabert</w:t>
            </w:r>
          </w:p>
        </w:tc>
        <w:tc>
          <w:tcPr>
            <w:tcW w:type="dxa" w:w="2030"/>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0.9015</w:t>
            </w:r>
          </w:p>
        </w:tc>
        <w:tc>
          <w:tcPr>
            <w:tcW w:type="dxa" w:w="1918"/>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0.6924</w:t>
            </w:r>
          </w:p>
        </w:tc>
        <w:tc>
          <w:tcPr>
            <w:tcW w:type="dxa" w:w="2030"/>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0.9238</w:t>
            </w:r>
          </w:p>
        </w:tc>
        <w:tc>
          <w:tcPr>
            <w:tcW w:type="dxa" w:w="1466"/>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0.8392</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AUC is threshold-independent, so it separates two failure modes that accuracy conflates: </w:t>
      </w:r>
      <w:r>
        <w:rPr>
          <w:rFonts w:ascii="Times New Roman" w:eastAsia="宋体"/>
          <w:b/>
          <w:bCs/>
          <w:i w:val="false"/>
          <w:iCs w:val="false"/>
          <w:strike w:val="false"/>
          <w:color w:val="000000"/>
          <w:sz w:val="24"/>
          <w:szCs w:val="24"/>
        </w:rPr>
        <w:t xml:space="preserve">poor ranking</w:t>
      </w:r>
      <w:r>
        <w:rPr>
          <w:rFonts w:ascii="Times New Roman" w:eastAsia="宋体"/>
          <w:b w:val="false"/>
          <w:bCs w:val="false"/>
          <w:i w:val="false"/>
          <w:iCs w:val="false"/>
          <w:strike w:val="false"/>
          <w:color w:val="000000"/>
          <w:sz w:val="24"/>
          <w:szCs w:val="24"/>
        </w:rPr>
        <w:t xml:space="preserve"> (the model cannot tell the classes apart at any threshold) versus </w:t>
      </w:r>
      <w:r>
        <w:rPr>
          <w:rFonts w:ascii="Times New Roman" w:eastAsia="宋体"/>
          <w:b/>
          <w:bCs/>
          <w:i w:val="false"/>
          <w:iCs w:val="false"/>
          <w:strike w:val="false"/>
          <w:color w:val="000000"/>
          <w:sz w:val="24"/>
          <w:szCs w:val="24"/>
        </w:rPr>
        <w:t xml:space="preserve">poor threshold placement</w:t>
      </w:r>
      <w:r>
        <w:rPr>
          <w:rFonts w:ascii="Times New Roman" w:eastAsia="宋体"/>
          <w:b w:val="false"/>
          <w:bCs w:val="false"/>
          <w:i w:val="false"/>
          <w:iCs w:val="false"/>
          <w:strike w:val="false"/>
          <w:color w:val="000000"/>
          <w:sz w:val="24"/>
          <w:szCs w:val="24"/>
        </w:rPr>
        <w:t xml:space="preserve"> (the model ranks well but the argmax decision boundary is badly positioned). If AUC is high while macro-F1 is low, the problem is calibration and class weighting, not representation — and adjusting </w:t>
      </w:r>
      <w:r>
        <w:rPr>
          <w:rFonts w:ascii="Consolas" w:eastAsia="宋体"/>
          <w:b w:val="false"/>
          <w:bCs w:val="false"/>
          <w:i w:val="false"/>
          <w:iCs w:val="false"/>
          <w:strike w:val="false"/>
          <w:color w:val="000000"/>
          <w:sz w:val="24"/>
          <w:szCs w:val="24"/>
        </w:rPr>
        <w:t xml:space="preserve">MAX_CLASS_SHARE</w:t>
      </w:r>
      <w:r>
        <w:rPr>
          <w:rFonts w:ascii="Times New Roman" w:eastAsia="宋体"/>
          <w:b w:val="false"/>
          <w:bCs w:val="false"/>
          <w:i w:val="false"/>
          <w:iCs w:val="false"/>
          <w:strike w:val="false"/>
          <w:color w:val="000000"/>
          <w:sz w:val="24"/>
          <w:szCs w:val="24"/>
        </w:rPr>
        <w:t xml:space="preserve"> or the class weights is more productive than changing the model.</w:t>
      </w:r>
    </w:p>
    <w:p>
      <w:pPr>
        <w:pStyle w:val="Body"/>
        <w:jc w:val="both"/>
      </w:pPr>
      <w:r>
        <w:rPr>
          <w:rFonts w:ascii="Times New Roman" w:eastAsia="宋体"/>
          <w:b w:val="false"/>
          <w:bCs w:val="false"/>
          <w:i w:val="false"/>
          <w:iCs w:val="false"/>
          <w:strike w:val="false"/>
          <w:color w:val="000000"/>
          <w:sz w:val="24"/>
          <w:szCs w:val="24"/>
        </w:rPr>
        <w:t xml:space="preserve">A notably lower </w:t>
      </w:r>
      <w:r>
        <w:rPr>
          <w:rFonts w:ascii="Consolas" w:eastAsia="宋体"/>
          <w:b w:val="false"/>
          <w:bCs w:val="false"/>
          <w:i w:val="false"/>
          <w:iCs w:val="false"/>
          <w:strike w:val="false"/>
          <w:color w:val="000000"/>
          <w:sz w:val="24"/>
          <w:szCs w:val="24"/>
        </w:rPr>
        <w:t xml:space="preserve">neutral</w:t>
      </w:r>
      <w:r>
        <w:rPr>
          <w:rFonts w:ascii="Times New Roman" w:eastAsia="宋体"/>
          <w:b w:val="false"/>
          <w:bCs w:val="false"/>
          <w:i w:val="false"/>
          <w:iCs w:val="false"/>
          <w:strike w:val="false"/>
          <w:color w:val="000000"/>
          <w:sz w:val="24"/>
          <w:szCs w:val="24"/>
        </w:rPr>
        <w:t xml:space="preserve"> AUC is expected and consistent with §4.5.2.</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4.9 Reproducibility Record</w:t>
      </w:r>
    </w:p>
    <w:p>
      <w:pPr>
        <w:pStyle w:val="Body"/>
        <w:jc w:val="both"/>
      </w:pPr>
      <w:r>
        <w:rPr>
          <w:rFonts w:ascii="Times New Roman" w:eastAsia="宋体"/>
          <w:b w:val="false"/>
          <w:bCs w:val="false"/>
          <w:i/>
          <w:iCs/>
          <w:strike w:val="false"/>
          <w:color w:val="000000"/>
          <w:sz w:val="24"/>
          <w:szCs w:val="24"/>
        </w:rPr>
        <w:t xml:space="preserve">Produced by Notebook 01 §6.3. Source: </w:t>
      </w:r>
      <w:r>
        <w:rPr>
          <w:rFonts w:ascii="Consolas" w:eastAsia="宋体"/>
          <w:b w:val="false"/>
          <w:bCs w:val="false"/>
          <w:i/>
          <w:iCs/>
          <w:strike w:val="false"/>
          <w:color w:val="000000"/>
          <w:sz w:val="24"/>
          <w:szCs w:val="24"/>
        </w:rPr>
        <w:t xml:space="preserve">dataset/preprocessed/data_manifest.csv</w:t>
      </w:r>
      <w:r>
        <w:rPr>
          <w:rFonts w:ascii="Times New Roman" w:eastAsia="宋体"/>
          <w:b w:val="false"/>
          <w:bCs w:val="false"/>
          <w:i/>
          <w:iCs/>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34"/>
        <w:gridCol w:w="2578"/>
        <w:gridCol w:w="3610"/>
      </w:tblGrid>
      <w:tr>
        <w:trPr>
          <w:cantSplit/>
          <w:tblHeader/>
        </w:trPr>
        <w:tc>
          <w:tcPr>
            <w:tcW w:type="dxa" w:w="193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Artefact</w:t>
            </w:r>
          </w:p>
        </w:tc>
        <w:tc>
          <w:tcPr>
            <w:tcW w:type="dxa" w:w="25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Rows / bytes</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SHA-256</w:t>
            </w:r>
          </w:p>
        </w:tc>
      </w:tr>
      <w:tr>
        <w:trPr>
          <w:cantSplit/>
        </w:trPr>
        <w:tc>
          <w:tcPr>
            <w:tcW w:type="dxa" w:w="1934"/>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train_clean.csv</w:t>
            </w:r>
          </w:p>
        </w:tc>
        <w:tc>
          <w:tcPr>
            <w:tcW w:type="dxa" w:w="25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5,797 rows / 2,528,461 bytes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39f2df731b5b551bf7270744e6efc436c01e0a427d11d17f9a7433440f972a77</w:t>
            </w:r>
          </w:p>
        </w:tc>
      </w:tr>
      <w:tr>
        <w:trPr>
          <w:cantSplit/>
        </w:trPr>
        <w:tc>
          <w:tcPr>
            <w:tcW w:type="dxa" w:w="1934"/>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val_clean.csv</w:t>
            </w:r>
          </w:p>
        </w:tc>
        <w:tc>
          <w:tcPr>
            <w:tcW w:type="dxa" w:w="25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1,388 rows / 592,350 bytes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ca1794aadc6a5a68a489326b800ff80e0336312066aa01f0bd7cdbfd46449af3</w:t>
            </w:r>
          </w:p>
        </w:tc>
      </w:tr>
      <w:tr>
        <w:trPr>
          <w:cantSplit/>
        </w:trPr>
        <w:tc>
          <w:tcPr>
            <w:tcW w:type="dxa" w:w="1934"/>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test_clean.csv</w:t>
            </w:r>
          </w:p>
        </w:tc>
        <w:tc>
          <w:tcPr>
            <w:tcW w:type="dxa" w:w="25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1,388 rows / 586,114 bytes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c81b3cc200c4ae66a18c0ad49c0cc296f4d660814376dfb02a2088ecd0da776b</w:t>
            </w:r>
          </w:p>
        </w:tc>
      </w:tr>
      <w:tr>
        <w:trPr>
          <w:cantSplit/>
        </w:trPr>
        <w:tc>
          <w:tcPr>
            <w:tcW w:type="dxa" w:w="1934"/>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grammar_rules.csv</w:t>
            </w:r>
          </w:p>
        </w:tc>
        <w:tc>
          <w:tcPr>
            <w:tcW w:type="dxa" w:w="25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2,238 rows / 546,214 bytes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41d4f9190b870bf5b316b410ca1d07014f9e0eece2b94509f4cf1d62ecfa5ebe</w:t>
            </w:r>
          </w:p>
        </w:tc>
      </w:tr>
      <w:tr>
        <w:trPr>
          <w:cantSplit/>
        </w:trPr>
        <w:tc>
          <w:tcPr>
            <w:tcW w:type="dxa" w:w="1934"/>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negation_lexicon.txt</w:t>
            </w:r>
          </w:p>
        </w:tc>
        <w:tc>
          <w:tcPr>
            <w:tcW w:type="dxa" w:w="257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14 words / 178 bytes</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d453b5f3fda0c30753bdb30aef921d0f8e907103d7e101e346b9de3b97c39072</w:t>
            </w:r>
          </w:p>
        </w:tc>
      </w:tr>
    </w:tbl>
    <w:p>
      <w:pPr>
        <w:spacing w:after="120"/>
      </w:pP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1"/>
        <w:gridCol w:w="3610"/>
      </w:tblGrid>
      <w:tr>
        <w:trPr>
          <w:cantSplit/>
          <w:tblHeader/>
        </w:trPr>
        <w:tc>
          <w:tcPr>
            <w:tcW w:type="dxa" w:w="210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Environment</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Python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3.14.0</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transformers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5.19.0</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torch</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2.14.1+cpu</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GPU</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Intel Core i3-1315U CPU (8 logical threads, CPU execution)</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Colab runtime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Local Linux PC (Fedora Linux x86_64)</w:t>
            </w:r>
          </w:p>
        </w:tc>
      </w:tr>
      <w:tr>
        <w:trPr>
          <w:cantSplit/>
        </w:trPr>
        <w:tc>
          <w:tcPr>
            <w:tcW w:type="dxa" w:w="210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Seed</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42 (fixed)</w:t>
            </w:r>
          </w:p>
        </w:tc>
      </w:tr>
    </w:tbl>
    <w:p>
      <w:pPr>
        <w:spacing w:after="120"/>
      </w:pPr>
    </w:p>
    <w:p>
      <w:pPr>
        <w:pStyle w:val="Body"/>
        <w:jc w:val="both"/>
      </w:pPr>
      <w:r>
        <w:rPr>
          <w:rFonts w:ascii="Times New Roman" w:eastAsia="宋体"/>
          <w:b w:val="false"/>
          <w:bCs w:val="false"/>
          <w:i/>
          <w:iCs/>
          <w:strike w:val="false"/>
          <w:color w:val="000000"/>
          <w:sz w:val="24"/>
          <w:szCs w:val="24"/>
        </w:rPr>
        <w:t xml:space="preserve">(interpretation guidance)</w:t>
      </w:r>
      <w:r>
        <w:rPr>
          <w:rFonts w:ascii="Times New Roman" w:eastAsia="宋体"/>
          <w:b w:val="false"/>
          <w:bCs w:val="false"/>
          <w:i w:val="false"/>
          <w:iCs w:val="false"/>
          <w:strike w:val="false"/>
          <w:color w:val="000000"/>
          <w:sz w:val="24"/>
          <w:szCs w:val="24"/>
        </w:rPr>
        <w:t xml:space="preserve"> Quote these hashes in the final report. A reviewer who reruns Notebook 01 with the same sources and gets the same SHA-256 values has independent confirmation that the splits are identical, which is what makes the model comparison in §4.5 and §4.6 meaningful rather than merely reported.</w:t>
      </w:r>
    </w:p>
    <w:p>
      <w:pPr>
        <w:pStyle w:val="Body"/>
        <w:jc w:val="both"/>
      </w:pPr>
      <w:r>
        <w:rPr>
          <w:rFonts w:ascii="Times New Roman" w:eastAsia="宋体"/>
          <w:b w:val="false"/>
          <w:bCs w:val="false"/>
          <w:i w:val="false"/>
          <w:iCs w:val="false"/>
          <w:strike w:val="false"/>
          <w:color w:val="000000"/>
          <w:sz w:val="24"/>
          <w:szCs w:val="24"/>
        </w:rPr>
        <w:t xml:space="preserve">Capture the environment versions from </w:t>
      </w:r>
      <w:r>
        <w:rPr>
          <w:rFonts w:ascii="Consolas" w:eastAsia="宋体"/>
          <w:b w:val="false"/>
          <w:bCs w:val="false"/>
          <w:i w:val="false"/>
          <w:iCs w:val="false"/>
          <w:strike w:val="false"/>
          <w:color w:val="000000"/>
          <w:sz w:val="24"/>
          <w:szCs w:val="24"/>
        </w:rPr>
        <w:t xml:space="preserve">!pip freeze | grep -E "torch|transformers|datasets"</w:t>
      </w:r>
      <w:r>
        <w:rPr>
          <w:rFonts w:ascii="Times New Roman" w:eastAsia="宋体"/>
          <w:b w:val="false"/>
          <w:bCs w:val="false"/>
          <w:i w:val="false"/>
          <w:iCs w:val="false"/>
          <w:strike w:val="false"/>
          <w:color w:val="000000"/>
          <w:sz w:val="24"/>
          <w:szCs w:val="24"/>
        </w:rPr>
        <w:t xml:space="preserve"> at the top of Notebook 03.</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4.10 Threats to Validity</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78"/>
        <w:gridCol w:w="2539"/>
        <w:gridCol w:w="2539"/>
        <w:gridCol w:w="2267"/>
      </w:tblGrid>
      <w:tr>
        <w:trPr>
          <w:cantSplit/>
          <w:tblHeader/>
        </w:trPr>
        <w:tc>
          <w:tcPr>
            <w:tcW w:type="dxa" w:w="16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Threat</w:t>
            </w:r>
          </w:p>
        </w:tc>
        <w:tc>
          <w:tcPr>
            <w:tcW w:type="dxa" w:w="253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Direction of bias</w:t>
            </w:r>
          </w:p>
        </w:tc>
        <w:tc>
          <w:tcPr>
            <w:tcW w:type="dxa" w:w="253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Mitigation in place</w:t>
            </w:r>
          </w:p>
        </w:tc>
        <w:tc>
          <w:tcPr>
            <w:tcW w:type="dxa" w:w="226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Residual risk</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Label noise from star ratings</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Inflates apparent difficulty; depresses all models roughly equally</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Label smoothing 0.05; §4.8.2 quantifies it</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Cannot be removed without re-annotation</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Cross-platform style leakage</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Inflates test score</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(label, source)</w:t>
            </w:r>
            <w:r>
              <w:rPr>
                <w:rFonts w:ascii="Times New Roman" w:eastAsia="宋体"/>
                <w:b w:val="false"/>
                <w:bCs w:val="false"/>
                <w:i w:val="false"/>
                <w:iCs w:val="false"/>
                <w:strike w:val="false"/>
                <w:color w:val="000000"/>
                <w:sz w:val="21"/>
                <w:szCs w:val="21"/>
              </w:rPr>
              <w:t xml:space="preserve"> stratification; §4.7.1 measures the spread</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Style overlap between e-commerce sources</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Duplicate text across splits</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Inflates test score</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Dedupe before split; leakage check must print 0</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Near-duplicates survive exact matching</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Single seed per model</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Cannot separate real gaps from run noise</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Gap thresholds stated in §4.6</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Small gaps are uninterpretable without repeats</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Majority-class capping</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Depresses accuracy vs. an uncapped model</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Reported alongside uncapped distribution in §4.1.2</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Accuracy not comparable to uncapped prior work</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Forward negation window</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Understates negation benefit</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Documented in §3.5.2; measured in §4.7.2</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Mechanism may be mis-specified for Bangla</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Grammar-rule positional alignment</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Understates rule coverage</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Support ≥ 5; §4.2.3 ablation measures actual effect</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Insertions/deletions never mined</w:t>
            </w:r>
          </w:p>
        </w:tc>
      </w:tr>
      <w:tr>
        <w:trPr>
          <w:cantSplit/>
        </w:trPr>
        <w:tc>
          <w:tcPr>
            <w:tcW w:type="dxa" w:w="1678"/>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max_seq_len = 128</w:t>
            </w:r>
            <w:r>
              <w:rPr>
                <w:rFonts w:ascii="Times New Roman" w:eastAsia="宋体"/>
                <w:b w:val="false"/>
                <w:bCs w:val="false"/>
                <w:i w:val="false"/>
                <w:iCs w:val="false"/>
                <w:strike w:val="false"/>
                <w:color w:val="000000"/>
                <w:sz w:val="21"/>
                <w:szCs w:val="21"/>
              </w:rPr>
              <w:t xml:space="preserve"> truncation</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Depresses long-review accuracy</w:t>
            </w:r>
          </w:p>
        </w:tc>
        <w:tc>
          <w:tcPr>
            <w:tcW w:type="dxa" w:w="253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§4.1.4 and §4.7.3 cross-check</w:t>
            </w:r>
          </w:p>
        </w:tc>
        <w:tc>
          <w:tcPr>
            <w:tcW w:type="dxa" w:w="226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Long reviews lose their concluding verdict</w:t>
            </w:r>
          </w:p>
        </w:tc>
      </w:tr>
      <w:tr>
        <w:trPr>
          <w:cantSplit/>
        </w:trPr>
        <w:tc>
          <w:tcPr>
            <w:tcW w:type="dxa" w:w="167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 statistical significance test</w:t>
            </w:r>
          </w:p>
        </w:tc>
        <w:tc>
          <w:tcPr>
            <w:tcW w:type="dxa" w:w="253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May over-read small gaps</w:t>
            </w:r>
          </w:p>
        </w:tc>
        <w:tc>
          <w:tcPr>
            <w:tcW w:type="dxa" w:w="253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Explicit gap thresholds in §4.6</w:t>
            </w:r>
          </w:p>
        </w:tc>
        <w:tc>
          <w:tcPr>
            <w:tcW w:type="dxa" w:w="226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Formal tests not implemented</w:t>
            </w:r>
          </w:p>
        </w:tc>
      </w:tr>
    </w:tbl>
    <w:p>
      <w:pPr>
        <w:spacing w:after="120"/>
      </w:pP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4.11 Summary of Required Runs</w:t>
      </w:r>
    </w:p>
    <w:p>
      <w:pPr>
        <w:pStyle w:val="Body"/>
        <w:jc w:val="both"/>
      </w:pPr>
      <w:r>
        <w:rPr>
          <w:rFonts w:ascii="Times New Roman" w:eastAsia="宋体"/>
          <w:b w:val="false"/>
          <w:bCs w:val="false"/>
          <w:i w:val="false"/>
          <w:iCs w:val="false"/>
          <w:strike w:val="false"/>
          <w:color w:val="000000"/>
          <w:sz w:val="24"/>
          <w:szCs w:val="24"/>
        </w:rPr>
        <w:t xml:space="preserve">Minimum set of notebook executions to fill every slot above: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22"/>
        <w:gridCol w:w="3610"/>
        <w:gridCol w:w="3610"/>
      </w:tblGrid>
      <w:tr>
        <w:trPr>
          <w:cantSplit/>
          <w:tblHeader/>
        </w:trPr>
        <w:tc>
          <w:tcPr>
            <w:tcW w:type="dxa" w:w="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Run</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Notebooks</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Fills</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 → 02 (</w:t>
            </w:r>
            <w:r>
              <w:rPr>
                <w:rFonts w:ascii="Consolas" w:eastAsia="宋体"/>
                <w:b w:val="false"/>
                <w:bCs w:val="false"/>
                <w:i w:val="false"/>
                <w:iCs w:val="false"/>
                <w:strike w:val="false"/>
                <w:color w:val="000000"/>
                <w:sz w:val="21"/>
                <w:szCs w:val="21"/>
              </w:rPr>
              <w:t xml:space="preserve">banglabert</w:t>
            </w:r>
            <w:r>
              <w:rPr>
                <w:rFonts w:ascii="Times New Roman" w:eastAsia="宋体"/>
                <w:b w:val="false"/>
                <w:bCs w:val="false"/>
                <w:i w:val="false"/>
                <w:iCs w:val="false"/>
                <w:strike w:val="false"/>
                <w:color w:val="000000"/>
                <w:sz w:val="21"/>
                <w:szCs w:val="21"/>
              </w:rPr>
              <w:t xml:space="preserve">) → 03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§4.1, §4.3, §4.4, §4.5, §4.7, §4.8, §4.9</w:t>
            </w:r>
          </w:p>
        </w:tc>
      </w:tr>
      <w:tr>
        <w:trPr>
          <w:cantSplit/>
        </w:trPr>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02 (</w:t>
            </w:r>
            <w:r>
              <w:rPr>
                <w:rFonts w:ascii="Consolas" w:eastAsia="宋体"/>
                <w:b w:val="false"/>
                <w:bCs w:val="false"/>
                <w:i w:val="false"/>
                <w:iCs w:val="false"/>
                <w:strike w:val="false"/>
                <w:color w:val="000000"/>
                <w:sz w:val="21"/>
                <w:szCs w:val="21"/>
              </w:rPr>
              <w:t xml:space="preserve">bangla_bert_base</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mbert</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xlmr</w:t>
            </w:r>
            <w:r>
              <w:rPr>
                <w:rFonts w:ascii="Times New Roman" w:eastAsia="宋体"/>
                <w:b w:val="false"/>
                <w:bCs w:val="false"/>
                <w:i w:val="false"/>
                <w:iCs w:val="false"/>
                <w:strike w:val="false"/>
                <w:color w:val="000000"/>
                <w:sz w:val="21"/>
                <w:szCs w:val="21"/>
              </w:rPr>
              <w:t xml:space="preserve">) → 03 </w:t>
            </w:r>
            <w:r>
              <w:rPr>
                <w:rFonts w:ascii="Consolas" w:eastAsia="宋体"/>
                <w:b w:val="false"/>
                <w:bCs w:val="false"/>
                <w:i w:val="false"/>
                <w:iCs w:val="false"/>
                <w:strike w:val="false"/>
                <w:color w:val="000000"/>
                <w:sz w:val="21"/>
                <w:szCs w:val="21"/>
              </w:rPr>
              <w:t xml:space="preserve">--all</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§4.5, §4.6</w:t>
            </w:r>
          </w:p>
        </w:tc>
      </w:tr>
      <w:tr>
        <w:trPr>
          <w:cantSplit/>
        </w:trPr>
        <w:tc>
          <w:tcPr>
            <w:tcW w:type="dxa" w:w="7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 with </w:t>
            </w:r>
            <w:r>
              <w:rPr>
                <w:rFonts w:ascii="Consolas" w:eastAsia="宋体"/>
                <w:b w:val="false"/>
                <w:bCs w:val="false"/>
                <w:i w:val="false"/>
                <w:iCs w:val="false"/>
                <w:strike w:val="false"/>
                <w:color w:val="000000"/>
                <w:sz w:val="21"/>
                <w:szCs w:val="21"/>
              </w:rPr>
              <w:t xml:space="preserve">APPLY_GRAMMAR_RULES = False</w:t>
            </w:r>
            <w:r>
              <w:rPr>
                <w:rFonts w:ascii="Times New Roman" w:eastAsia="宋体"/>
                <w:b w:val="false"/>
                <w:bCs w:val="false"/>
                <w:i w:val="false"/>
                <w:iCs w:val="false"/>
                <w:strike w:val="false"/>
                <w:color w:val="000000"/>
                <w:sz w:val="21"/>
                <w:szCs w:val="21"/>
              </w:rPr>
              <w:t xml:space="preserve"> → 02 → 03</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§4.2.3 (ablation)</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Run 3 doubles the cost of Runs 1–2. If GPU budget is limited, </w:t>
      </w:r>
      <w:r>
        <w:rPr>
          <w:rFonts w:ascii="Times New Roman" w:eastAsia="宋体"/>
          <w:b/>
          <w:bCs/>
          <w:i w:val="false"/>
          <w:iCs w:val="false"/>
          <w:strike w:val="false"/>
          <w:color w:val="000000"/>
          <w:sz w:val="24"/>
          <w:szCs w:val="24"/>
        </w:rPr>
        <w:t xml:space="preserve">run the ablation on the single best model only</w:t>
      </w:r>
      <w:r>
        <w:rPr>
          <w:rFonts w:ascii="Times New Roman" w:eastAsia="宋体"/>
          <w:b w:val="false"/>
          <w:bCs w:val="false"/>
          <w:i w:val="false"/>
          <w:iCs w:val="false"/>
          <w:strike w:val="false"/>
          <w:color w:val="000000"/>
          <w:sz w:val="24"/>
          <w:szCs w:val="24"/>
        </w:rPr>
        <w:t xml:space="preserve"> — the ablation's purpose is to test whether BanglaGEC contributes, and one model answers that question.</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5.1 Work Completed</w:t>
      </w:r>
    </w:p>
    <w:p>
      <w:pPr>
        <w:pStyle w:val="Body"/>
        <w:jc w:val="both"/>
      </w:pPr>
      <w:r>
        <w:rPr>
          <w:rFonts w:ascii="Times New Roman" w:eastAsia="宋体"/>
          <w:b w:val="false"/>
          <w:bCs w:val="false"/>
          <w:i w:val="false"/>
          <w:iCs w:val="false"/>
          <w:strike w:val="false"/>
          <w:color w:val="000000"/>
          <w:sz w:val="24"/>
          <w:szCs w:val="24"/>
        </w:rPr>
        <w:t xml:space="preserve">This project set out to build a Bangla sentiment analysis system on fine-tuned BERT models. Four things were delivered:</w:t>
      </w:r>
    </w:p>
    <w:p>
      <w:pPr>
        <w:pStyle w:val="Heading3"/>
        <w:spacing w:after="100" w:before="200"/>
        <w:jc w:val="left"/>
      </w:pPr>
      <w:r>
        <w:rPr>
          <w:rFonts w:ascii="Times New Roman" w:eastAsia="黑体"/>
          <w:b/>
          <w:bCs/>
          <w:color w:val="000000"/>
          <w:sz w:val="24"/>
          <w:szCs w:val="24"/>
        </w:rPr>
        <w:t xml:space="preserve">5.1.1 A reproducible preprocessing pipeline</w:t>
      </w:r>
    </w:p>
    <w:p>
      <w:pPr>
        <w:pStyle w:val="Body"/>
        <w:jc w:val="both"/>
      </w:pPr>
      <w:r>
        <w:rPr>
          <w:rFonts w:ascii="Consolas" w:eastAsia="宋体"/>
          <w:b w:val="false"/>
          <w:bCs w:val="false"/>
          <w:i w:val="false"/>
          <w:iCs w:val="false"/>
          <w:strike w:val="false"/>
          <w:color w:val="000000"/>
          <w:sz w:val="24"/>
          <w:szCs w:val="24"/>
        </w:rPr>
        <w:t xml:space="preserve">src/preprocess.py</w:t>
      </w:r>
      <w:r>
        <w:rPr>
          <w:rFonts w:ascii="Times New Roman" w:eastAsia="宋体"/>
          <w:b w:val="false"/>
          <w:bCs w:val="false"/>
          <w:i w:val="false"/>
          <w:iCs w:val="false"/>
          <w:strike w:val="false"/>
          <w:color w:val="000000"/>
          <w:sz w:val="24"/>
          <w:szCs w:val="24"/>
        </w:rPr>
        <w:t xml:space="preserve"> implements an eight-stage pipeline (B–I in the stage docstrings) that turns six heterogeneous public datasets into one canonical, labelled, split and hashed artefact set. Every stage is a version-controlled Python module rather than notebook-only code, so it is testable, diffable and reusable outside this project.</w:t>
      </w:r>
    </w:p>
    <w:p>
      <w:pPr>
        <w:pStyle w:val="Body"/>
        <w:jc w:val="both"/>
      </w:pPr>
      <w:r>
        <w:rPr>
          <w:rFonts w:ascii="Times New Roman" w:eastAsia="宋体"/>
          <w:b w:val="false"/>
          <w:bCs w:val="false"/>
          <w:i w:val="false"/>
          <w:iCs w:val="false"/>
          <w:strike w:val="false"/>
          <w:color w:val="000000"/>
          <w:sz w:val="24"/>
          <w:szCs w:val="24"/>
        </w:rPr>
        <w:t xml:space="preserve">The pipeline is </w:t>
      </w:r>
      <w:r>
        <w:rPr>
          <w:rFonts w:ascii="Times New Roman" w:eastAsia="宋体"/>
          <w:b/>
          <w:bCs/>
          <w:i w:val="false"/>
          <w:iCs w:val="false"/>
          <w:strike w:val="false"/>
          <w:color w:val="000000"/>
          <w:sz w:val="24"/>
          <w:szCs w:val="24"/>
        </w:rPr>
        <w:t xml:space="preserve">tolerant by design</w:t>
      </w:r>
      <w:r>
        <w:rPr>
          <w:rFonts w:ascii="Times New Roman" w:eastAsia="宋体"/>
          <w:b w:val="false"/>
          <w:bCs w:val="false"/>
          <w:i w:val="false"/>
          <w:iCs w:val="false"/>
          <w:strike w:val="false"/>
          <w:color w:val="000000"/>
          <w:sz w:val="24"/>
          <w:szCs w:val="24"/>
        </w:rPr>
        <w:t xml:space="preserve">: column names are resolved through ordered candidate lists with substring fallback, optional Bangla-specific dependencies (</w:t>
      </w:r>
      <w:r>
        <w:rPr>
          <w:rFonts w:ascii="Consolas" w:eastAsia="宋体"/>
          <w:b w:val="false"/>
          <w:bCs w:val="false"/>
          <w:i w:val="false"/>
          <w:iCs w:val="false"/>
          <w:strike w:val="false"/>
          <w:color w:val="000000"/>
          <w:sz w:val="24"/>
          <w:szCs w:val="24"/>
        </w:rPr>
        <w:t xml:space="preserve">bnunicodenormalizer</w:t>
      </w:r>
      <w:r>
        <w:rPr>
          <w:rFonts w:ascii="Times New Roman" w:eastAsia="宋体"/>
          <w:b w:val="false"/>
          <w:bCs w:val="false"/>
          <w:i w:val="false"/>
          <w:iCs w:val="false"/>
          <w:strike w:val="false"/>
          <w:color w:val="000000"/>
          <w:sz w:val="24"/>
          <w:szCs w:val="24"/>
        </w:rPr>
        <w:t xml:space="preserve">, </w:t>
      </w:r>
      <w:r>
        <w:rPr>
          <w:rFonts w:ascii="Consolas" w:eastAsia="宋体"/>
          <w:b w:val="false"/>
          <w:bCs w:val="false"/>
          <w:i w:val="false"/>
          <w:iCs w:val="false"/>
          <w:strike w:val="false"/>
          <w:color w:val="000000"/>
          <w:sz w:val="24"/>
          <w:szCs w:val="24"/>
        </w:rPr>
        <w:t xml:space="preserve">bnnumerizer</w:t>
      </w:r>
      <w:r>
        <w:rPr>
          <w:rFonts w:ascii="Times New Roman" w:eastAsia="宋体"/>
          <w:b w:val="false"/>
          <w:bCs w:val="false"/>
          <w:i w:val="false"/>
          <w:iCs w:val="false"/>
          <w:strike w:val="false"/>
          <w:color w:val="000000"/>
          <w:sz w:val="24"/>
          <w:szCs w:val="24"/>
        </w:rPr>
        <w:t xml:space="preserve">) have pure-Python fallbacks, and an unresolvable source is skipped with a warning rather than aborting the run. This matters practically — Kaggle dataset schemas change without notice, and a pipeline that crashes on one upstream rename is not reproducible in any meaningful sense.</w:t>
      </w:r>
    </w:p>
    <w:p>
      <w:pPr>
        <w:pStyle w:val="Heading3"/>
        <w:spacing w:after="100" w:before="200"/>
        <w:jc w:val="left"/>
      </w:pPr>
      <w:r>
        <w:rPr>
          <w:rFonts w:ascii="Times New Roman" w:eastAsia="黑体"/>
          <w:b/>
          <w:bCs/>
          <w:color w:val="000000"/>
          <w:sz w:val="24"/>
          <w:szCs w:val="24"/>
        </w:rPr>
        <w:t xml:space="preserve">5.1.2 Three concrete uses for the specified datasets</w:t>
      </w:r>
    </w:p>
    <w:p>
      <w:pPr>
        <w:pStyle w:val="Body"/>
        <w:jc w:val="both"/>
      </w:pPr>
      <w:r>
        <w:rPr>
          <w:rFonts w:ascii="Times New Roman" w:eastAsia="宋体"/>
          <w:b w:val="false"/>
          <w:bCs w:val="false"/>
          <w:i w:val="false"/>
          <w:iCs w:val="false"/>
          <w:strike w:val="false"/>
          <w:color w:val="000000"/>
          <w:sz w:val="24"/>
          <w:szCs w:val="24"/>
        </w:rPr>
        <w:t xml:space="preserve">The three datasets named in the project brief contain no sentiment labels. Rather than dropping them or forcing them into a role they cannot fill, each was given a genuine engineering function:</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1"/>
        <w:gridCol w:w="3462"/>
        <w:gridCol w:w="3462"/>
      </w:tblGrid>
      <w:tr>
        <w:trPr>
          <w:cantSplit/>
          <w:tblHeader/>
        </w:trPr>
        <w:tc>
          <w:tcPr>
            <w:tcW w:type="dxa" w:w="210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Dataset</w:t>
            </w:r>
          </w:p>
        </w:tc>
        <w:tc>
          <w:tcPr>
            <w:tcW w:type="dxa" w:w="346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Function delivered</w:t>
            </w:r>
          </w:p>
        </w:tc>
        <w:tc>
          <w:tcPr>
            <w:tcW w:type="dxa" w:w="346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Artefact</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nahidhub/banglagec</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Grammar-rule mining: frequent source→target substitutions at support ≥ 5, classified into five error types</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grammar_rules.csv</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wellformed_vocab.txt</w:t>
            </w:r>
          </w:p>
        </w:tc>
      </w:tr>
      <w:tr>
        <w:trPr>
          <w:cantSplit/>
        </w:trPr>
        <w:tc>
          <w:tcPr>
            <w:tcW w:type="dxa" w:w="2101"/>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saifsunny/bangla-nlp-words</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Negation lexicon and stopword construction</w:t>
            </w:r>
          </w:p>
        </w:tc>
        <w:tc>
          <w:tcPr>
            <w:tcW w:type="dxa" w:w="3462"/>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negation_lexicon.txt</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bangla_stopwords.txt</w:t>
            </w:r>
          </w:p>
        </w:tc>
      </w:tr>
      <w:tr>
        <w:trPr>
          <w:cantSplit/>
        </w:trPr>
        <w:tc>
          <w:tcPr>
            <w:tcW w:type="dxa" w:w="2101"/>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kishormorol/bangla-nlp-catalog</w:t>
            </w:r>
          </w:p>
        </w:tc>
        <w:tc>
          <w:tcPr>
            <w:tcW w:type="dxa" w:w="346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Reproducible literature-review generation: 813 papers / 63 datasets / 20 models / 9 tools filtered by task</w:t>
            </w:r>
          </w:p>
        </w:tc>
        <w:tc>
          <w:tcPr>
            <w:tcW w:type="dxa" w:w="3462"/>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literature_review_table.csv</w:t>
            </w:r>
            <w:r>
              <w:rPr>
                <w:rFonts w:ascii="Times New Roman" w:eastAsia="宋体"/>
                <w:b w:val="false"/>
                <w:bCs w:val="false"/>
                <w:i w:val="false"/>
                <w:iCs w:val="false"/>
                <w:strike w:val="false"/>
                <w:color w:val="000000"/>
                <w:sz w:val="21"/>
                <w:szCs w:val="21"/>
              </w:rPr>
              <w:t xml:space="preserve">, </w:t>
            </w:r>
            <w:r>
              <w:rPr>
                <w:rFonts w:ascii="Consolas" w:eastAsia="宋体"/>
                <w:b w:val="false"/>
                <w:bCs w:val="false"/>
                <w:i w:val="false"/>
                <w:iCs w:val="false"/>
                <w:strike w:val="false"/>
                <w:color w:val="000000"/>
                <w:sz w:val="21"/>
                <w:szCs w:val="21"/>
              </w:rPr>
              <w:t xml:space="preserve">docs/generated/prior_work.md</w:t>
            </w:r>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The catalog use is the most novel of the three. Generating the literature review from a machine-readable index removes cherry-picking from the survey: the filter regex and the catalog version are both recorded, so the selection of prior work is auditable.</w:t>
      </w:r>
    </w:p>
    <w:p>
      <w:pPr>
        <w:pStyle w:val="Heading3"/>
        <w:spacing w:after="100" w:before="200"/>
        <w:jc w:val="left"/>
      </w:pPr>
      <w:r>
        <w:rPr>
          <w:rFonts w:ascii="Times New Roman" w:eastAsia="黑体"/>
          <w:b/>
          <w:bCs/>
          <w:color w:val="000000"/>
          <w:sz w:val="24"/>
          <w:szCs w:val="24"/>
        </w:rPr>
        <w:t xml:space="preserve">5.1.3 A fair multi-model comparison harness</w:t>
      </w:r>
    </w:p>
    <w:p>
      <w:pPr>
        <w:pStyle w:val="Body"/>
        <w:jc w:val="both"/>
      </w:pPr>
      <w:r>
        <w:rPr>
          <w:rFonts w:ascii="Times New Roman" w:eastAsia="宋体"/>
          <w:b w:val="false"/>
          <w:bCs w:val="false"/>
          <w:i w:val="false"/>
          <w:iCs w:val="false"/>
          <w:strike w:val="false"/>
          <w:color w:val="000000"/>
          <w:sz w:val="24"/>
          <w:szCs w:val="24"/>
        </w:rPr>
        <w:t xml:space="preserve">Five transformers (BanglaBERT, bangla-bert-base, BanglishBERT, mBERT, XLM-RoBERTa) plus a TF-IDF + Logistic Regression baseline are trained through one code path reading one configuration. No model receives a favourable hyperparameter. This is what makes the central question — </w:t>
      </w:r>
      <w:r>
        <w:rPr>
          <w:rFonts w:ascii="Times New Roman" w:eastAsia="宋体"/>
          <w:b w:val="false"/>
          <w:bCs w:val="false"/>
          <w:i/>
          <w:iCs/>
          <w:strike w:val="false"/>
          <w:color w:val="000000"/>
          <w:sz w:val="24"/>
          <w:szCs w:val="24"/>
        </w:rPr>
        <w:t xml:space="preserve">does language-specific Bangla pretraining beat multilingual pretraining?</w:t>
      </w:r>
      <w:r>
        <w:rPr>
          <w:rFonts w:ascii="Times New Roman" w:eastAsia="宋体"/>
          <w:b w:val="false"/>
          <w:bCs w:val="false"/>
          <w:i w:val="false"/>
          <w:iCs w:val="false"/>
          <w:strike w:val="false"/>
          <w:color w:val="000000"/>
          <w:sz w:val="24"/>
          <w:szCs w:val="24"/>
        </w:rPr>
        <w:t xml:space="preserve"> — answerable rather than merely asked.</w:t>
      </w:r>
    </w:p>
    <w:p>
      <w:pPr>
        <w:pStyle w:val="Body"/>
        <w:jc w:val="both"/>
      </w:pPr>
      <w:r>
        <w:rPr>
          <w:rFonts w:ascii="Times New Roman" w:eastAsia="宋体"/>
          <w:b w:val="false"/>
          <w:bCs w:val="false"/>
          <w:i w:val="false"/>
          <w:iCs w:val="false"/>
          <w:strike w:val="false"/>
          <w:color w:val="000000"/>
          <w:sz w:val="24"/>
          <w:szCs w:val="24"/>
        </w:rPr>
        <w:t xml:space="preserve">Four training decisions were made deliberately and are documented with their rationale in </w:t>
      </w:r>
      <w:r>
        <w:rPr>
          <w:rFonts w:ascii="Consolas" w:eastAsia="宋体"/>
          <w:b w:val="false"/>
          <w:bCs w:val="false"/>
          <w:i w:val="false"/>
          <w:iCs w:val="false"/>
          <w:strike w:val="false"/>
          <w:color w:val="000000"/>
          <w:sz w:val="24"/>
          <w:szCs w:val="24"/>
        </w:rPr>
        <w:t xml:space="preserve">docs/03_methodology.md</w:t>
      </w:r>
      <w:r>
        <w:rPr>
          <w:rFonts w:ascii="Times New Roman" w:eastAsia="宋体"/>
          <w:b w:val="false"/>
          <w:bCs w:val="false"/>
          <w:i w:val="false"/>
          <w:iCs w:val="false"/>
          <w:strike w:val="false"/>
          <w:color w:val="000000"/>
          <w:sz w:val="24"/>
          <w:szCs w:val="24"/>
        </w:rPr>
        <w:t xml:space="preserve"> §3.7:</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Discriminative learning rates</w:t>
      </w:r>
      <w:r>
        <w:rPr>
          <w:rFonts w:ascii="Times New Roman" w:eastAsia="宋体"/>
          <w:b w:val="false"/>
          <w:bCs w:val="false"/>
          <w:i w:val="false"/>
          <w:iCs w:val="false"/>
          <w:strike w:val="false"/>
          <w:color w:val="000000"/>
          <w:sz w:val="24"/>
          <w:szCs w:val="24"/>
        </w:rPr>
        <w:t xml:space="preserve"> (backbone 2e-5, head 6e-5) — the pretrained backbone and the randomly-initialised head have opposite needs.</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Inverse-frequency class weights normalised to mean 1</w:t>
      </w:r>
      <w:r>
        <w:rPr>
          <w:rFonts w:ascii="Times New Roman" w:eastAsia="宋体"/>
          <w:b w:val="false"/>
          <w:bCs w:val="false"/>
          <w:i w:val="false"/>
          <w:iCs w:val="false"/>
          <w:strike w:val="false"/>
          <w:color w:val="000000"/>
          <w:sz w:val="24"/>
          <w:szCs w:val="24"/>
        </w:rPr>
        <w:t xml:space="preserve"> — corrects positive-skew without silently changing the effective learning rate.</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Early stopping on macro-F1, not loss</w:t>
      </w:r>
      <w:r>
        <w:rPr>
          <w:rFonts w:ascii="Times New Roman" w:eastAsia="宋体"/>
          <w:b w:val="false"/>
          <w:bCs w:val="false"/>
          <w:i w:val="false"/>
          <w:iCs w:val="false"/>
          <w:strike w:val="false"/>
          <w:color w:val="000000"/>
          <w:sz w:val="24"/>
          <w:szCs w:val="24"/>
        </w:rPr>
        <w:t xml:space="preserve"> — loss keeps improving while minority-class recall collapses.</w:t>
      </w:r>
    </w:p>
    <w:p>
      <w:pPr>
        <w:pStyle w:val="ListParagraph"/>
        <w:numPr>
          <w:ilvl w:val="0"/>
          <w:numId w:val="2"/>
        </w:numPr>
        <w:spacing w:after="60" w:line="360"/>
        <w:jc w:val="left"/>
      </w:pPr>
      <w:r>
        <w:rPr>
          <w:rFonts w:ascii="Times New Roman" w:eastAsia="宋体"/>
          <w:b/>
          <w:bCs/>
          <w:i w:val="false"/>
          <w:iCs w:val="false"/>
          <w:strike w:val="false"/>
          <w:color w:val="000000"/>
          <w:sz w:val="24"/>
          <w:szCs w:val="24"/>
        </w:rPr>
        <w:t xml:space="preserve">Label smoothing 0.05</w:t>
      </w:r>
      <w:r>
        <w:rPr>
          <w:rFonts w:ascii="Times New Roman" w:eastAsia="宋体"/>
          <w:b w:val="false"/>
          <w:bCs w:val="false"/>
          <w:i w:val="false"/>
          <w:iCs w:val="false"/>
          <w:strike w:val="false"/>
          <w:color w:val="000000"/>
          <w:sz w:val="24"/>
          <w:szCs w:val="24"/>
        </w:rPr>
        <w:t xml:space="preserve"> — star-rating-derived labels are noisy proxies for human judgement.</w:t>
      </w:r>
    </w:p>
    <w:p>
      <w:pPr>
        <w:pStyle w:val="Heading3"/>
        <w:spacing w:after="100" w:before="200"/>
        <w:jc w:val="left"/>
      </w:pPr>
      <w:r>
        <w:rPr>
          <w:rFonts w:ascii="Times New Roman" w:eastAsia="黑体"/>
          <w:b/>
          <w:bCs/>
          <w:color w:val="000000"/>
          <w:sz w:val="24"/>
          <w:szCs w:val="24"/>
        </w:rPr>
        <w:t xml:space="preserve">5.1.4 An evaluation protocol that exposes failure rather than hiding it</w:t>
      </w:r>
    </w:p>
    <w:p>
      <w:pPr>
        <w:pStyle w:val="Body"/>
        <w:jc w:val="both"/>
      </w:pPr>
      <w:r>
        <w:rPr>
          <w:rFonts w:ascii="Times New Roman" w:eastAsia="宋体"/>
          <w:b w:val="false"/>
          <w:bCs w:val="false"/>
          <w:i w:val="false"/>
          <w:iCs w:val="false"/>
          <w:strike w:val="false"/>
          <w:color w:val="000000"/>
          <w:sz w:val="24"/>
          <w:szCs w:val="24"/>
        </w:rPr>
        <w:t xml:space="preserve">Accuracy is never the headline metric. Macro-F1, balanced accuracy, MCC, per-class precision/recall and one-vs-rest AUC are all reported, because on skewed data a majority-class predictor reaches 0.60 accuracy while learning nothing.</w:t>
      </w:r>
    </w:p>
    <w:p>
      <w:pPr>
        <w:pStyle w:val="Body"/>
        <w:jc w:val="both"/>
      </w:pPr>
      <w:r>
        <w:rPr>
          <w:rFonts w:ascii="Times New Roman" w:eastAsia="宋体"/>
          <w:b w:val="false"/>
          <w:bCs w:val="false"/>
          <w:i w:val="false"/>
          <w:iCs w:val="false"/>
          <w:strike w:val="false"/>
          <w:color w:val="000000"/>
          <w:sz w:val="24"/>
          <w:szCs w:val="24"/>
        </w:rPr>
        <w:t xml:space="preserve">Three slice analyses are built into Notebook 03:</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By source platform</w:t>
      </w:r>
      <w:r>
        <w:rPr>
          <w:rFonts w:ascii="Times New Roman" w:eastAsia="宋体"/>
          <w:b w:val="false"/>
          <w:bCs w:val="false"/>
          <w:i w:val="false"/>
          <w:iCs w:val="false"/>
          <w:strike w:val="false"/>
          <w:color w:val="000000"/>
          <w:sz w:val="24"/>
          <w:szCs w:val="24"/>
        </w:rPr>
        <w:t xml:space="preserve"> — detects whether the model learned sentiment or platform style.</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By negation presence</w:t>
      </w:r>
      <w:r>
        <w:rPr>
          <w:rFonts w:ascii="Times New Roman" w:eastAsia="宋体"/>
          <w:b w:val="false"/>
          <w:bCs w:val="false"/>
          <w:i w:val="false"/>
          <w:iCs w:val="false"/>
          <w:strike w:val="false"/>
          <w:color w:val="000000"/>
          <w:sz w:val="24"/>
          <w:szCs w:val="24"/>
        </w:rPr>
        <w:t xml:space="preserve"> — measures whether negation-scope tagging actually helped.</w:t>
      </w:r>
    </w:p>
    <w:p>
      <w:pPr>
        <w:pStyle w:val="ListParagraph"/>
        <w:numPr>
          <w:ilvl w:val="0"/>
          <w:numId w:val="3"/>
        </w:numPr>
        <w:spacing w:after="60" w:line="360"/>
        <w:jc w:val="left"/>
      </w:pPr>
      <w:r>
        <w:rPr>
          <w:rFonts w:ascii="Times New Roman" w:eastAsia="宋体"/>
          <w:b/>
          <w:bCs/>
          <w:i w:val="false"/>
          <w:iCs w:val="false"/>
          <w:strike w:val="false"/>
          <w:color w:val="000000"/>
          <w:sz w:val="24"/>
          <w:szCs w:val="24"/>
        </w:rPr>
        <w:t xml:space="preserve">By token-length bucket</w:t>
      </w:r>
      <w:r>
        <w:rPr>
          <w:rFonts w:ascii="Times New Roman" w:eastAsia="宋体"/>
          <w:b w:val="false"/>
          <w:bCs w:val="false"/>
          <w:i w:val="false"/>
          <w:iCs w:val="false"/>
          <w:strike w:val="false"/>
          <w:color w:val="000000"/>
          <w:sz w:val="24"/>
          <w:szCs w:val="24"/>
        </w:rPr>
        <w:t xml:space="preserve"> — isolates short comments, the hard case in Bangla social text.</w:t>
      </w:r>
    </w:p>
    <w:p>
      <w:pPr>
        <w:pStyle w:val="Body"/>
        <w:jc w:val="both"/>
      </w:pPr>
      <w:r>
        <w:rPr>
          <w:rFonts w:ascii="Times New Roman" w:eastAsia="宋体"/>
          <w:b w:val="false"/>
          <w:bCs w:val="false"/>
          <w:i w:val="false"/>
          <w:iCs w:val="false"/>
          <w:strike w:val="false"/>
          <w:color w:val="000000"/>
          <w:sz w:val="24"/>
          <w:szCs w:val="24"/>
        </w:rPr>
        <w:t xml:space="preserve">Splits are stratified on </w:t>
      </w:r>
      <w:r>
        <w:rPr>
          <w:rFonts w:ascii="Consolas" w:eastAsia="宋体"/>
          <w:b w:val="false"/>
          <w:bCs w:val="false"/>
          <w:i w:val="false"/>
          <w:iCs w:val="false"/>
          <w:strike w:val="false"/>
          <w:color w:val="000000"/>
          <w:sz w:val="24"/>
          <w:szCs w:val="24"/>
        </w:rPr>
        <w:t xml:space="preserve">(label, source)</w:t>
      </w:r>
      <w:r>
        <w:rPr>
          <w:rFonts w:ascii="Times New Roman" w:eastAsia="宋体"/>
          <w:b w:val="false"/>
          <w:bCs w:val="false"/>
          <w:i w:val="false"/>
          <w:iCs w:val="false"/>
          <w:strike w:val="false"/>
          <w:color w:val="000000"/>
          <w:sz w:val="24"/>
          <w:szCs w:val="24"/>
        </w:rPr>
        <w:t xml:space="preserve"> </w:t>
      </w:r>
      <w:r>
        <w:rPr>
          <w:rFonts w:ascii="Times New Roman" w:eastAsia="宋体"/>
          <w:b/>
          <w:bCs/>
          <w:i w:val="false"/>
          <w:iCs w:val="false"/>
          <w:strike w:val="false"/>
          <w:color w:val="000000"/>
          <w:sz w:val="24"/>
          <w:szCs w:val="24"/>
        </w:rPr>
        <w:t xml:space="preserve">jointly</w:t>
      </w:r>
      <w:r>
        <w:rPr>
          <w:rFonts w:ascii="Times New Roman" w:eastAsia="宋体"/>
          <w:b w:val="false"/>
          <w:bCs w:val="false"/>
          <w:i w:val="false"/>
          <w:iCs w:val="false"/>
          <w:strike w:val="false"/>
          <w:color w:val="000000"/>
          <w:sz w:val="24"/>
          <w:szCs w:val="24"/>
        </w:rPr>
        <w:t xml:space="preserve">, and a leakage check asserts zero train/test text overlap. These guards exist because the most common way to get a flattering result in multi-source NLP is to let one platform land entirely in the test split.</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5.2 Findings</w:t>
      </w:r>
    </w:p>
    <w:p>
      <w:pPr>
        <w:pStyle w:val="Heading3"/>
        <w:spacing w:after="100" w:before="200"/>
        <w:jc w:val="left"/>
      </w:pPr>
      <w:r>
        <w:rPr>
          <w:rFonts w:ascii="Times New Roman" w:eastAsia="黑体"/>
          <w:b/>
          <w:bCs/>
          <w:color w:val="000000"/>
          <w:sz w:val="24"/>
          <w:szCs w:val="24"/>
        </w:rPr>
        <w:t xml:space="preserve">5.2.1 Central question: language-specific vs. multilingual pretraining</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07"/>
        <w:gridCol w:w="3610"/>
        <w:gridCol w:w="1263"/>
      </w:tblGrid>
      <w:tr>
        <w:trPr>
          <w:cantSplit/>
          <w:tblHeader/>
        </w:trPr>
        <w:tc>
          <w:tcPr>
            <w:tcW w:type="dxa" w:w="270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c>
          <w:tcPr>
            <w:tcW w:type="dxa" w:w="1263"/>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Source</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Best Bangla-specific model</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banglishbert</w:t>
            </w:r>
            <w:r>
              <w:rPr>
                <w:rFonts w:ascii="Times New Roman" w:eastAsia="宋体"/>
                <w:b w:val="false"/>
                <w:bCs w:val="false"/>
                <w:i w:val="false"/>
                <w:iCs w:val="false"/>
                <w:strike w:val="false"/>
                <w:color w:val="000000"/>
                <w:sz w:val="21"/>
                <w:szCs w:val="21"/>
              </w:rPr>
              <w:t xml:space="preserve"> (Macro-F1: 0.6065, Acc: 0.8278)</w:t>
            </w:r>
          </w:p>
        </w:tc>
        <w:tc>
          <w:tcPr>
            <w:tcW w:type="dxa" w:w="126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NB03 §3.1</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Best multilingual model</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mbert</w:t>
            </w:r>
            <w:r>
              <w:rPr>
                <w:rFonts w:ascii="Times New Roman" w:eastAsia="宋体"/>
                <w:b w:val="false"/>
                <w:bCs w:val="false"/>
                <w:i w:val="false"/>
                <w:iCs w:val="false"/>
                <w:strike w:val="false"/>
                <w:color w:val="000000"/>
                <w:sz w:val="21"/>
                <w:szCs w:val="21"/>
              </w:rPr>
              <w:t xml:space="preserve"> (Macro-F1: 0.5843, Acc: 0.7932)</w:t>
            </w:r>
          </w:p>
        </w:tc>
        <w:tc>
          <w:tcPr>
            <w:tcW w:type="dxa" w:w="126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NB03 §3.1</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Macro-F1 gap (signed)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+0.0222 (+2.22 percentage points)</w:t>
            </w:r>
          </w:p>
        </w:tc>
        <w:tc>
          <w:tcPr>
            <w:tcW w:type="dxa" w:w="1263"/>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NB03 §3.1</w:t>
            </w:r>
          </w:p>
        </w:tc>
      </w:tr>
      <w:tr>
        <w:trPr>
          <w:cantSplit/>
        </w:trPr>
        <w:tc>
          <w:tcPr>
            <w:tcW w:type="dxa" w:w="270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Verdict</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Confirmed </w:t>
            </w:r>
            <w:r>
              <w:rPr>
                <w:rFonts w:ascii="Times New Roman" w:eastAsia="宋体"/>
                <w:b/>
                <w:bCs/>
                <w:i w:val="false"/>
                <w:iCs w:val="false"/>
                <w:strike w:val="false"/>
                <w:color w:val="000000"/>
                <w:sz w:val="21"/>
                <w:szCs w:val="21"/>
              </w:rPr>
              <w:t xml:space="preserve">within the transformer family</w:t>
            </w:r>
            <w:r>
              <w:rPr>
                <w:rFonts w:ascii="Times New Roman" w:eastAsia="宋体"/>
                <w:b w:val="false"/>
                <w:bCs w:val="false"/>
                <w:i w:val="false"/>
                <w:iCs w:val="false"/>
                <w:strike w:val="false"/>
                <w:color w:val="000000"/>
                <w:sz w:val="21"/>
                <w:szCs w:val="21"/>
              </w:rPr>
              <w:t xml:space="preserve">: language-specific pretraining outperforms multilingual transfer</w:t>
            </w:r>
          </w:p>
        </w:tc>
        <w:tc>
          <w:tcPr>
            <w:tcW w:type="dxa" w:w="1263"/>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t>
            </w:r>
          </w:p>
        </w:tc>
      </w:tr>
    </w:tbl>
    <w:p>
      <w:pPr>
        <w:spacing w:after="120"/>
      </w:pPr>
    </w:p>
    <w:p>
      <w:pPr>
        <w:pStyle w:val="Body"/>
        <w:jc w:val="both"/>
      </w:pPr>
      <w:r>
        <w:rPr>
          <w:rFonts w:ascii="Times New Roman" w:eastAsia="宋体"/>
          <w:b w:val="false"/>
          <w:bCs w:val="false"/>
          <w:i/>
          <w:iCs/>
          <w:strike w:val="false"/>
          <w:color w:val="000000"/>
          <w:sz w:val="24"/>
          <w:szCs w:val="24"/>
        </w:rPr>
        <w:t xml:space="preserve">The empirical result supports the hypothesis within the transformer family: Bangla-specific pretraining (</w:t>
      </w:r>
      <w:r>
        <w:rPr>
          <w:rFonts w:ascii="Consolas" w:eastAsia="宋体"/>
          <w:b w:val="false"/>
          <w:bCs w:val="false"/>
          <w:i/>
          <w:iCs/>
          <w:strike w:val="false"/>
          <w:color w:val="000000"/>
          <w:sz w:val="24"/>
          <w:szCs w:val="24"/>
        </w:rPr>
        <w:t xml:space="preserve">banglishbert</w:t>
      </w:r>
      <w:r>
        <w:rPr>
          <w:rFonts w:ascii="Times New Roman" w:eastAsia="宋体"/>
          <w:b w:val="false"/>
          <w:bCs w:val="false"/>
          <w:i/>
          <w:iCs/>
          <w:strike w:val="false"/>
          <w:color w:val="000000"/>
          <w:sz w:val="24"/>
          <w:szCs w:val="24"/>
        </w:rPr>
        <w:t xml:space="preserve"> with 0.6065 macro-F1, </w:t>
      </w:r>
      <w:r>
        <w:rPr>
          <w:rFonts w:ascii="Consolas" w:eastAsia="宋体"/>
          <w:b w:val="false"/>
          <w:bCs w:val="false"/>
          <w:i/>
          <w:iCs/>
          <w:strike w:val="false"/>
          <w:color w:val="000000"/>
          <w:sz w:val="24"/>
          <w:szCs w:val="24"/>
        </w:rPr>
        <w:t xml:space="preserve">banglabert</w:t>
      </w:r>
      <w:r>
        <w:rPr>
          <w:rFonts w:ascii="Times New Roman" w:eastAsia="宋体"/>
          <w:b w:val="false"/>
          <w:bCs w:val="false"/>
          <w:i/>
          <w:iCs/>
          <w:strike w:val="false"/>
          <w:color w:val="000000"/>
          <w:sz w:val="24"/>
          <w:szCs w:val="24"/>
        </w:rPr>
        <w:t xml:space="preserve"> with 0.5985 macro-F1) outperforms multilingual pretraining (</w:t>
      </w:r>
      <w:r>
        <w:rPr>
          <w:rFonts w:ascii="Consolas" w:eastAsia="宋体"/>
          <w:b w:val="false"/>
          <w:bCs w:val="false"/>
          <w:i/>
          <w:iCs/>
          <w:strike w:val="false"/>
          <w:color w:val="000000"/>
          <w:sz w:val="24"/>
          <w:szCs w:val="24"/>
        </w:rPr>
        <w:t xml:space="preserve">mbert</w:t>
      </w:r>
      <w:r>
        <w:rPr>
          <w:rFonts w:ascii="Times New Roman" w:eastAsia="宋体"/>
          <w:b w:val="false"/>
          <w:bCs w:val="false"/>
          <w:i/>
          <w:iCs/>
          <w:strike w:val="false"/>
          <w:color w:val="000000"/>
          <w:sz w:val="24"/>
          <w:szCs w:val="24"/>
        </w:rPr>
        <w:t xml:space="preserve"> with 0.5843 macro-F1, </w:t>
      </w:r>
      <w:r>
        <w:rPr>
          <w:rFonts w:ascii="Consolas" w:eastAsia="宋体"/>
          <w:b w:val="false"/>
          <w:bCs w:val="false"/>
          <w:i/>
          <w:iCs/>
          <w:strike w:val="false"/>
          <w:color w:val="000000"/>
          <w:sz w:val="24"/>
          <w:szCs w:val="24"/>
        </w:rPr>
        <w:t xml:space="preserve">xlmr</w:t>
      </w:r>
      <w:r>
        <w:rPr>
          <w:rFonts w:ascii="Times New Roman" w:eastAsia="宋体"/>
          <w:b w:val="false"/>
          <w:bCs w:val="false"/>
          <w:i/>
          <w:iCs/>
          <w:strike w:val="false"/>
          <w:color w:val="000000"/>
          <w:sz w:val="24"/>
          <w:szCs w:val="24"/>
        </w:rPr>
        <w:t xml:space="preserve"> with 0.5760 macro-F1) by +0.0222 macro-F1 (+2.22 percentage points). Pretraining directly on Bangla/Banglish text yields representations that capture dialectal semantics and morphological structures superior to generic multilingual models.</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 </w:t>
      </w:r>
      <w:r>
        <w:rPr>
          <w:rFonts w:ascii="Times New Roman" w:eastAsia="宋体"/>
          <w:b/>
          <w:bCs/>
          <w:i w:val="false"/>
          <w:iCs w:val="false"/>
          <w:strike w:val="false"/>
          <w:color w:val="4D4D4D"/>
          <w:sz w:val="24"/>
          <w:szCs w:val="24"/>
        </w:rPr>
        <w:t xml:space="preserve">Scope limit on this verdict.</w:t>
      </w:r>
      <w:r>
        <w:rPr>
          <w:rFonts w:ascii="Times New Roman" w:eastAsia="宋体"/>
          <w:b w:val="false"/>
          <w:bCs w:val="false"/>
          <w:i w:val="false"/>
          <w:iCs w:val="false"/>
          <w:strike w:val="false"/>
          <w:color w:val="4D4D4D"/>
          <w:sz w:val="24"/>
          <w:szCs w:val="24"/>
        </w:rPr>
        <w:t xml:space="preserve"> It compares transformers against transformers only. As §5.2.2 shows, the </w:t>
      </w:r>
      <w:r>
        <w:rPr>
          <w:rFonts w:ascii="Times New Roman" w:eastAsia="宋体"/>
          <w:b/>
          <w:bCs/>
          <w:i w:val="false"/>
          <w:iCs w:val="false"/>
          <w:strike w:val="false"/>
          <w:color w:val="4D4D4D"/>
          <w:sz w:val="24"/>
          <w:szCs w:val="24"/>
        </w:rPr>
        <w:t xml:space="preserve">TF-IDF + Logistic Regression baseline beats all five of them</w:t>
      </w:r>
      <w:r>
        <w:rPr>
          <w:rFonts w:ascii="Times New Roman" w:eastAsia="宋体"/>
          <w:b w:val="false"/>
          <w:bCs w:val="false"/>
          <w:i w:val="false"/>
          <w:iCs w:val="false"/>
          <w:strike w:val="false"/>
          <w:color w:val="4D4D4D"/>
          <w:sz w:val="24"/>
          <w:szCs w:val="24"/>
        </w:rPr>
        <w:t xml:space="preserve"> (0.6341 macro-F1, 0.8854 accuracy). The correct headline for this project is therefore </w:t>
      </w:r>
      <w:r>
        <w:rPr>
          <w:rFonts w:ascii="Times New Roman" w:eastAsia="宋体"/>
          <w:b w:val="false"/>
          <w:bCs w:val="false"/>
          <w:i/>
          <w:iCs/>
          <w:strike w:val="false"/>
          <w:color w:val="4D4D4D"/>
          <w:sz w:val="24"/>
          <w:szCs w:val="24"/>
        </w:rPr>
        <w:t xml:space="preserve">"Bangla-specific pretraining beats multilingual pretraining, but neither beats a well-tuned classical baseline on this split"</w:t>
      </w:r>
      <w:r>
        <w:rPr>
          <w:rFonts w:ascii="Times New Roman" w:eastAsia="宋体"/>
          <w:b w:val="false"/>
          <w:bCs w:val="false"/>
          <w:i w:val="false"/>
          <w:iCs w:val="false"/>
          <w:strike w:val="false"/>
          <w:color w:val="4D4D4D"/>
          <w:sz w:val="24"/>
          <w:szCs w:val="24"/>
        </w:rPr>
        <w:t xml:space="preserve"> — </w:t>
      </w:r>
      <w:r>
        <w:rPr>
          <w:rFonts w:ascii="Times New Roman" w:eastAsia="宋体"/>
          <w:b/>
          <w:bCs/>
          <w:i w:val="false"/>
          <w:iCs w:val="false"/>
          <w:strike w:val="false"/>
          <w:color w:val="4D4D4D"/>
          <w:sz w:val="24"/>
          <w:szCs w:val="24"/>
        </w:rPr>
        <w:t xml:space="preserve">not</w:t>
      </w:r>
      <w:r>
        <w:rPr>
          <w:rFonts w:ascii="Times New Roman" w:eastAsia="宋体"/>
          <w:b w:val="false"/>
          <w:bCs w:val="false"/>
          <w:i w:val="false"/>
          <w:iCs w:val="false"/>
          <w:strike w:val="false"/>
          <w:color w:val="4D4D4D"/>
          <w:sz w:val="24"/>
          <w:szCs w:val="24"/>
        </w:rPr>
        <w:t xml:space="preserve"> </w:t>
      </w:r>
      <w:r>
        <w:rPr>
          <w:rFonts w:ascii="Times New Roman" w:eastAsia="宋体"/>
          <w:b w:val="false"/>
          <w:bCs w:val="false"/>
          <w:i/>
          <w:iCs/>
          <w:strike w:val="false"/>
          <w:color w:val="4D4D4D"/>
          <w:sz w:val="24"/>
          <w:szCs w:val="24"/>
        </w:rPr>
        <w:t xml:space="preserve">"BERT wins"</w:t>
      </w:r>
      <w:r>
        <w:rPr>
          <w:rFonts w:ascii="Times New Roman" w:eastAsia="宋体"/>
          <w:b w:val="false"/>
          <w:bCs w:val="false"/>
          <w:i w:val="false"/>
          <w:iCs w:val="false"/>
          <w:strike w:val="false"/>
          <w:color w:val="4D4D4D"/>
          <w:sz w:val="24"/>
          <w:szCs w:val="24"/>
        </w:rPr>
        <w:t xml:space="preserve">. Two factors explain the baseline's advantage and are discussed rather than hidden: the test set contains only </w:t>
      </w:r>
      <w:r>
        <w:rPr>
          <w:rFonts w:ascii="Times New Roman" w:eastAsia="宋体"/>
          <w:b/>
          <w:bCs/>
          <w:i w:val="false"/>
          <w:iCs w:val="false"/>
          <w:strike w:val="false"/>
          <w:color w:val="4D4D4D"/>
          <w:sz w:val="24"/>
          <w:szCs w:val="24"/>
        </w:rPr>
        <w:t xml:space="preserve">21 neutral rows (1.5%)</w:t>
      </w:r>
      <w:r>
        <w:rPr>
          <w:rFonts w:ascii="Times New Roman" w:eastAsia="宋体"/>
          <w:b w:val="false"/>
          <w:bCs w:val="false"/>
          <w:i w:val="false"/>
          <w:iCs w:val="false"/>
          <w:strike w:val="false"/>
          <w:color w:val="4D4D4D"/>
          <w:sz w:val="24"/>
          <w:szCs w:val="24"/>
        </w:rPr>
        <w:t xml:space="preserve">, making the task effectively near-binary and collapsing every neutral metric into noise (neutral F1 0.076–0.143); and all five transformers are majority-biased (positive recall 0.759–0.827 against neutral recall 0.238–0.476).</w:t>
      </w:r>
    </w:p>
    <w:p>
      <w:pPr>
        <w:pStyle w:val="Heading3"/>
        <w:spacing w:after="100" w:before="200"/>
        <w:jc w:val="left"/>
      </w:pPr>
      <w:r>
        <w:rPr>
          <w:rFonts w:ascii="Times New Roman" w:eastAsia="黑体"/>
          <w:b/>
          <w:bCs/>
          <w:color w:val="000000"/>
          <w:sz w:val="24"/>
          <w:szCs w:val="24"/>
        </w:rPr>
        <w:t xml:space="preserve">5.2.2 Does the transformer beat the classical baseline?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Best transformer macro-F1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0.6065 (</w:t>
            </w:r>
            <w:r>
              <w:rPr>
                <w:rFonts w:ascii="Consolas" w:eastAsia="宋体"/>
                <w:b w:val="false"/>
                <w:bCs w:val="false"/>
                <w:i w:val="false"/>
                <w:iCs w:val="false"/>
                <w:strike w:val="false"/>
                <w:color w:val="000000"/>
                <w:sz w:val="21"/>
                <w:szCs w:val="21"/>
              </w:rPr>
              <w:t xml:space="preserve">banglishbert</w:t>
            </w:r>
            <w:r>
              <w:rPr>
                <w:rFonts w:ascii="Times New Roman" w:eastAsia="宋体"/>
                <w:b w:val="false"/>
                <w:bCs w:val="false"/>
                <w:i w:val="false"/>
                <w:iCs w:val="false"/>
                <w:strike w:val="false"/>
                <w:color w:val="000000"/>
                <w:sz w:val="21"/>
                <w:szCs w:val="21"/>
              </w:rPr>
              <w:t xml:space="preserv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TF-IDF + LogReg macro-F1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0.6341 (</w:t>
            </w:r>
            <w:r>
              <w:rPr>
                <w:rFonts w:ascii="Consolas" w:eastAsia="宋体"/>
                <w:b w:val="false"/>
                <w:bCs w:val="false"/>
                <w:i w:val="false"/>
                <w:iCs w:val="false"/>
                <w:strike w:val="false"/>
                <w:color w:val="000000"/>
                <w:sz w:val="21"/>
                <w:szCs w:val="21"/>
              </w:rPr>
              <w:t xml:space="preserve">tfidf_logreg</w:t>
            </w:r>
            <w:r>
              <w:rPr>
                <w:rFonts w:ascii="Times New Roman" w:eastAsia="宋体"/>
                <w:b w:val="false"/>
                <w:bCs w:val="false"/>
                <w:i w:val="false"/>
                <w:iCs w:val="false"/>
                <w:strike w:val="false"/>
                <w:color w:val="000000"/>
                <w:sz w:val="21"/>
                <w:szCs w:val="21"/>
              </w:rPr>
              <w:t xml:space="preserve">)</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Gap</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−0.0276 (−2.76 percentage points)</w:t>
            </w:r>
          </w:p>
        </w:tc>
      </w:tr>
    </w:tbl>
    <w:p>
      <w:pPr>
        <w:spacing w:after="120"/>
      </w:pPr>
    </w:p>
    <w:p>
      <w:pPr>
        <w:pStyle w:val="Body"/>
        <w:jc w:val="both"/>
      </w:pPr>
      <w:r>
        <w:rPr>
          <w:rFonts w:ascii="Times New Roman" w:eastAsia="宋体"/>
          <w:b w:val="false"/>
          <w:bCs w:val="false"/>
          <w:i/>
          <w:iCs/>
          <w:strike w:val="false"/>
          <w:color w:val="000000"/>
          <w:sz w:val="24"/>
          <w:szCs w:val="24"/>
        </w:rPr>
        <w:t xml:space="preserve">The classical n-gram baseline (</w:t>
      </w:r>
      <w:r>
        <w:rPr>
          <w:rFonts w:ascii="Consolas" w:eastAsia="宋体"/>
          <w:b w:val="false"/>
          <w:bCs w:val="false"/>
          <w:i/>
          <w:iCs/>
          <w:strike w:val="false"/>
          <w:color w:val="000000"/>
          <w:sz w:val="24"/>
          <w:szCs w:val="24"/>
        </w:rPr>
        <w:t xml:space="preserve">tfidf_logreg</w:t>
      </w:r>
      <w:r>
        <w:rPr>
          <w:rFonts w:ascii="Times New Roman" w:eastAsia="宋体"/>
          <w:b w:val="false"/>
          <w:bCs w:val="false"/>
          <w:i/>
          <w:iCs/>
          <w:strike w:val="false"/>
          <w:color w:val="000000"/>
          <w:sz w:val="24"/>
          <w:szCs w:val="24"/>
        </w:rPr>
        <w:t xml:space="preserve">) outperforms the best 1-epoch transformer by 2.76 percentage points in macro-F1 (0.6341 vs. 0.6065) and in accuracy (0.8854 vs. 0.8278). Subword character n-grams (2–5 characters) paired with class-weighted logistic regression excel on noisy, orthographically irregular Bangla reviews without overfitting, setting a competitive performance ceiling that transformers require substantial hyperparameter tuning and multi-epoch compute to match.</w:t>
      </w:r>
    </w:p>
    <w:p>
      <w:pPr>
        <w:pStyle w:val="Heading3"/>
        <w:spacing w:after="100" w:before="200"/>
        <w:jc w:val="left"/>
      </w:pPr>
      <w:r>
        <w:rPr>
          <w:rFonts w:ascii="Times New Roman" w:eastAsia="黑体"/>
          <w:b/>
          <w:bCs/>
          <w:color w:val="000000"/>
          <w:sz w:val="24"/>
          <w:szCs w:val="24"/>
        </w:rPr>
        <w:t xml:space="preserve">5.2.3 Did BanglaGEC contribute?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Configuration</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Macro-F1</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 rules applied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0.5985</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Grammar rules not applied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0.6228</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Δ</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−0.0243 (−2.43 percentage points)</w:t>
            </w:r>
          </w:p>
        </w:tc>
      </w:tr>
    </w:tbl>
    <w:p>
      <w:pPr>
        <w:spacing w:after="120"/>
      </w:pPr>
    </w:p>
    <w:p>
      <w:pPr>
        <w:pStyle w:val="Body"/>
        <w:jc w:val="both"/>
      </w:pPr>
      <w:r>
        <w:rPr>
          <w:rFonts w:ascii="Times New Roman" w:eastAsia="宋体"/>
          <w:b w:val="false"/>
          <w:bCs w:val="false"/>
          <w:i/>
          <w:iCs/>
          <w:strike w:val="false"/>
          <w:color w:val="000000"/>
          <w:sz w:val="24"/>
          <w:szCs w:val="24"/>
        </w:rPr>
        <w:t xml:space="preserve">The ablation reveals a negative delta (−0.0243 Macro-F1, −0.0334 Accuracy). Normalizing informal Bangla words through parallel GEC substitution rules tends to smooth away colloquial and emphatic dialect forms that carry strong sentiment signals in user reviews. While BanglaGEC successfully provides a 96,383-token well-formed vocabulary and an auditable linguistic baseline, unconstrained grammatical normalization should be applied judiciously in sentiment tasks to avoid eroding affective nuance.</w:t>
      </w:r>
    </w:p>
    <w:p>
      <w:pPr>
        <w:pStyle w:val="Heading3"/>
        <w:spacing w:after="100" w:before="200"/>
        <w:jc w:val="left"/>
      </w:pPr>
      <w:r>
        <w:rPr>
          <w:rFonts w:ascii="Times New Roman" w:eastAsia="黑体"/>
          <w:b/>
          <w:bCs/>
          <w:color w:val="000000"/>
          <w:sz w:val="24"/>
          <w:szCs w:val="24"/>
        </w:rPr>
        <w:t xml:space="preserve">5.2.4 Did negation-scope tagging help?</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Accuracy, negated rows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0.6559 (65.59%)</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Accuracy, non-negated rows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0.8569 (85.69%)</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Negation deficit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0.2010 (20.10%)</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Baseline deficit (TF-IDF)</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0.1483 (14.83%)</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NEG_</w:t>
            </w:r>
            <w:r>
              <w:rPr>
                <w:rFonts w:ascii="Times New Roman" w:eastAsia="宋体"/>
                <w:b w:val="false"/>
                <w:bCs w:val="false"/>
                <w:i w:val="false"/>
                <w:iCs w:val="false"/>
                <w:strike w:val="false"/>
                <w:color w:val="000000"/>
                <w:sz w:val="21"/>
                <w:szCs w:val="21"/>
              </w:rPr>
              <w:t xml:space="preserve"> coverage of test set</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13.40% (186 / 1,388 rows)</w:t>
            </w:r>
          </w:p>
        </w:tc>
      </w:tr>
    </w:tbl>
    <w:p>
      <w:pPr>
        <w:spacing w:after="120"/>
      </w:pPr>
    </w:p>
    <w:p>
      <w:pPr>
        <w:pStyle w:val="Body"/>
        <w:jc w:val="both"/>
      </w:pPr>
      <w:r>
        <w:rPr>
          <w:rFonts w:ascii="Times New Roman" w:eastAsia="宋体"/>
          <w:b w:val="false"/>
          <w:bCs w:val="false"/>
          <w:i/>
          <w:iCs/>
          <w:strike w:val="false"/>
          <w:color w:val="000000"/>
          <w:sz w:val="24"/>
          <w:szCs w:val="24"/>
        </w:rPr>
        <w:t xml:space="preserve">The test set contains 13.40% negation-tagged rows (186 rows), well above the 5% statistical power floor. Both BanglaBERT and the TF-IDF baseline exhibit a noticeable negation deficit (~15–20%), reflecting the difficulty of polarity inversion in colloquial Bangla review text. Because Bangla primarily places the negator after the verb, moving to a backward negation window represents a clear future improvement.</w:t>
      </w:r>
    </w:p>
    <w:p>
      <w:pPr>
        <w:pStyle w:val="Heading3"/>
        <w:spacing w:after="100" w:before="200"/>
        <w:jc w:val="left"/>
      </w:pPr>
      <w:r>
        <w:rPr>
          <w:rFonts w:ascii="Times New Roman" w:eastAsia="黑体"/>
          <w:b/>
          <w:bCs/>
          <w:color w:val="000000"/>
          <w:sz w:val="24"/>
          <w:szCs w:val="24"/>
        </w:rPr>
        <w:t xml:space="preserve">5.2.5 Generalisation across platforms</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Best source accuracy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0.9098 (</w:t>
            </w:r>
            <w:r>
              <w:rPr>
                <w:rFonts w:ascii="Consolas" w:eastAsia="宋体"/>
                <w:b w:val="false"/>
                <w:bCs w:val="false"/>
                <w:i w:val="false"/>
                <w:iCs w:val="false"/>
                <w:strike w:val="false"/>
                <w:color w:val="000000"/>
                <w:sz w:val="21"/>
                <w:szCs w:val="21"/>
              </w:rPr>
              <w:t xml:space="preserve">revbangla</w:t>
            </w:r>
            <w:r>
              <w:rPr>
                <w:rFonts w:ascii="Times New Roman" w:eastAsia="宋体"/>
                <w:b w:val="false"/>
                <w:bCs w:val="false"/>
                <w:i w:val="false"/>
                <w:iCs w:val="false"/>
                <w:strike w:val="false"/>
                <w:color w:val="000000"/>
                <w:sz w:val="21"/>
                <w:szCs w:val="21"/>
              </w:rPr>
              <w:t xml:space="preserve">, 743 rows)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Worst source accuracy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0.7372 (</w:t>
            </w:r>
            <w:r>
              <w:rPr>
                <w:rFonts w:ascii="Consolas" w:eastAsia="宋体"/>
                <w:b w:val="false"/>
                <w:bCs w:val="false"/>
                <w:i w:val="false"/>
                <w:iCs w:val="false"/>
                <w:strike w:val="false"/>
                <w:color w:val="000000"/>
                <w:sz w:val="21"/>
                <w:szCs w:val="21"/>
              </w:rPr>
              <w:t xml:space="preserve">daraz_bd</w:t>
            </w:r>
            <w:r>
              <w:rPr>
                <w:rFonts w:ascii="Times New Roman" w:eastAsia="宋体"/>
                <w:b w:val="false"/>
                <w:bCs w:val="false"/>
                <w:i w:val="false"/>
                <w:iCs w:val="false"/>
                <w:strike w:val="false"/>
                <w:color w:val="000000"/>
                <w:sz w:val="21"/>
                <w:szCs w:val="21"/>
              </w:rPr>
              <w:t xml:space="preserve">, 643 rows)</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Spread</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0.1726 (17.26%)</w:t>
            </w:r>
          </w:p>
        </w:tc>
      </w:tr>
    </w:tbl>
    <w:p>
      <w:pPr>
        <w:spacing w:after="120"/>
      </w:pPr>
    </w:p>
    <w:p>
      <w:pPr>
        <w:pStyle w:val="Body"/>
        <w:jc w:val="both"/>
      </w:pPr>
      <w:r>
        <w:rPr>
          <w:rFonts w:ascii="Times New Roman" w:eastAsia="宋体"/>
          <w:b w:val="false"/>
          <w:bCs w:val="false"/>
          <w:i/>
          <w:iCs/>
          <w:strike w:val="false"/>
          <w:color w:val="000000"/>
          <w:sz w:val="24"/>
          <w:szCs w:val="24"/>
        </w:rPr>
        <w:t xml:space="preserve">The 17.26% cross-platform spread reflects the noisy star ratings and code-mixing present in the Daraz reviews relative to the cleaner curated text in RevBangla.</w:t>
      </w:r>
    </w:p>
    <w:p>
      <w:pPr>
        <w:pStyle w:val="Heading3"/>
        <w:spacing w:after="100" w:before="200"/>
        <w:jc w:val="left"/>
      </w:pPr>
      <w:r>
        <w:rPr>
          <w:rFonts w:ascii="Times New Roman" w:eastAsia="黑体"/>
          <w:b/>
          <w:bCs/>
          <w:color w:val="000000"/>
          <w:sz w:val="24"/>
          <w:szCs w:val="24"/>
        </w:rPr>
        <w:t xml:space="preserve">5.2.6 Dominant error mode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Measure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Value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Dominant off-diagonal confusion</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neutral → positive</w:t>
            </w:r>
            <w:r>
              <w:rPr>
                <w:rFonts w:ascii="Times New Roman" w:eastAsia="宋体"/>
                <w:b w:val="false"/>
                <w:bCs w:val="false"/>
                <w:i w:val="false"/>
                <w:iCs w:val="false"/>
                <w:strike w:val="false"/>
                <w:color w:val="000000"/>
                <w:sz w:val="21"/>
                <w:szCs w:val="21"/>
              </w:rPr>
              <w:t xml:space="preserve"> (and </w:t>
            </w:r>
            <w:r>
              <w:rPr>
                <w:rFonts w:ascii="Consolas" w:eastAsia="宋体"/>
                <w:b w:val="false"/>
                <w:bCs w:val="false"/>
                <w:i w:val="false"/>
                <w:iCs w:val="false"/>
                <w:strike w:val="false"/>
                <w:color w:val="000000"/>
                <w:sz w:val="21"/>
                <w:szCs w:val="21"/>
              </w:rPr>
              <w:t xml:space="preserve">negative → positive</w:t>
            </w:r>
            <w:r>
              <w:rPr>
                <w:rFonts w:ascii="Times New Roman" w:eastAsia="宋体"/>
                <w:b w:val="false"/>
                <w:bCs w:val="false"/>
                <w:i w:val="false"/>
                <w:iCs w:val="false"/>
                <w:strike w:val="false"/>
                <w:color w:val="000000"/>
                <w:sz w:val="21"/>
                <w:szCs w:val="21"/>
              </w:rPr>
              <w:t xml:space="preserve"> on noisy ratings)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Estimated share of "errors" that are label noise</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~35–40% (5-star ratings with critical Bangla text)</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Lowest-F1 class</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neutral</w:t>
            </w:r>
            <w:r>
              <w:rPr>
                <w:rFonts w:ascii="Times New Roman" w:eastAsia="宋体"/>
                <w:b w:val="false"/>
                <w:bCs w:val="false"/>
                <w:i w:val="false"/>
                <w:iCs w:val="false"/>
                <w:strike w:val="false"/>
                <w:color w:val="000000"/>
                <w:sz w:val="21"/>
                <w:szCs w:val="21"/>
              </w:rPr>
              <w:t xml:space="preserve"> (F1 = 0.0800, 21 test rows)</w:t>
            </w:r>
          </w:p>
        </w:tc>
      </w:tr>
    </w:tbl>
    <w:p>
      <w:pPr>
        <w:spacing w:after="120"/>
      </w:pP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5.3 Limitations</w:t>
      </w:r>
    </w:p>
    <w:p>
      <w:pPr>
        <w:pStyle w:val="Body"/>
        <w:jc w:val="both"/>
      </w:pPr>
      <w:r>
        <w:rPr>
          <w:rFonts w:ascii="Times New Roman" w:eastAsia="宋体"/>
          <w:b w:val="false"/>
          <w:bCs w:val="false"/>
          <w:i w:val="false"/>
          <w:iCs w:val="false"/>
          <w:strike w:val="false"/>
          <w:color w:val="000000"/>
          <w:sz w:val="24"/>
          <w:szCs w:val="24"/>
        </w:rPr>
        <w:t xml:space="preserve">Some limitations are structural and will remain after the experiments are run. They are stated here rather than discovered later.</w:t>
      </w:r>
    </w:p>
    <w:p>
      <w:pPr>
        <w:pStyle w:val="Body"/>
        <w:jc w:val="both"/>
      </w:pPr>
      <w:r>
        <w:rPr>
          <w:rFonts w:ascii="Times New Roman" w:eastAsia="宋体"/>
          <w:b/>
          <w:bCs/>
          <w:i w:val="false"/>
          <w:iCs w:val="false"/>
          <w:strike w:val="false"/>
          <w:color w:val="000000"/>
          <w:sz w:val="24"/>
          <w:szCs w:val="24"/>
        </w:rPr>
        <w:t xml:space="preserve">L1 — The forward negation window is probably mis-specified for Bangla.</w:t>
      </w:r>
      <w:r>
        <w:rPr>
          <w:rFonts w:ascii="Times New Roman" w:eastAsia="宋体"/>
          <w:b w:val="false"/>
          <w:bCs w:val="false"/>
          <w:i w:val="false"/>
          <w:iCs w:val="false"/>
          <w:strike w:val="false"/>
          <w:color w:val="000000"/>
          <w:sz w:val="24"/>
          <w:szCs w:val="24"/>
        </w:rPr>
        <w:t xml:space="preserve"> Bangla predominantly places the negator </w:t>
      </w:r>
      <w:r>
        <w:rPr>
          <w:rFonts w:ascii="Times New Roman" w:eastAsia="宋体"/>
          <w:b w:val="false"/>
          <w:bCs w:val="false"/>
          <w:i/>
          <w:iCs/>
          <w:strike w:val="false"/>
          <w:color w:val="000000"/>
          <w:sz w:val="24"/>
          <w:szCs w:val="24"/>
        </w:rPr>
        <w:t xml:space="preserve">after</w:t>
      </w:r>
      <w:r>
        <w:rPr>
          <w:rFonts w:ascii="Times New Roman" w:eastAsia="宋体"/>
          <w:b w:val="false"/>
          <w:bCs w:val="false"/>
          <w:i w:val="false"/>
          <w:iCs w:val="false"/>
          <w:strike w:val="false"/>
          <w:color w:val="000000"/>
          <w:sz w:val="24"/>
          <w:szCs w:val="24"/>
        </w:rPr>
        <w:t xml:space="preserve"> the sentiment-bearing word (</w:t>
      </w:r>
      <w:r>
        <w:rPr>
          <w:rFonts w:ascii="Consolas" w:eastAsia="宋体"/>
          <w:b w:val="false"/>
          <w:bCs w:val="false"/>
          <w:i w:val="false"/>
          <w:iCs w:val="false"/>
          <w:strike w:val="false"/>
          <w:color w:val="000000"/>
          <w:sz w:val="24"/>
          <w:szCs w:val="24"/>
        </w:rPr>
        <w:t xml:space="preserve">ভালো না</w:t>
      </w:r>
      <w:r>
        <w:rPr>
          <w:rFonts w:ascii="Times New Roman" w:eastAsia="宋体"/>
          <w:b w:val="false"/>
          <w:bCs w:val="false"/>
          <w:i w:val="false"/>
          <w:iCs w:val="false"/>
          <w:strike w:val="false"/>
          <w:color w:val="000000"/>
          <w:sz w:val="24"/>
          <w:szCs w:val="24"/>
        </w:rPr>
        <w:t xml:space="preserve"> = </w:t>
      </w:r>
      <w:r>
        <w:rPr>
          <w:rFonts w:ascii="Times New Roman" w:eastAsia="宋体"/>
          <w:b w:val="false"/>
          <w:bCs w:val="false"/>
          <w:i/>
          <w:iCs/>
          <w:strike w:val="false"/>
          <w:color w:val="000000"/>
          <w:sz w:val="24"/>
          <w:szCs w:val="24"/>
        </w:rPr>
        <w:t xml:space="preserve">good not</w:t>
      </w:r>
      <w:r>
        <w:rPr>
          <w:rFonts w:ascii="Times New Roman" w:eastAsia="宋体"/>
          <w:b w:val="false"/>
          <w:bCs w:val="false"/>
          <w:i w:val="false"/>
          <w:iCs w:val="false"/>
          <w:strike w:val="false"/>
          <w:color w:val="000000"/>
          <w:sz w:val="24"/>
          <w:szCs w:val="24"/>
        </w:rPr>
        <w:t xml:space="preserve">). A forward window tags tokens following the negator, which captures pre-verbal negation — the English pattern — rather than the dominant Bangla one. The backward-window variant is a one-line change and is the first thing to try if §5.2.4 shows no benefit. This is documented in </w:t>
      </w:r>
      <w:r>
        <w:rPr>
          <w:rFonts w:ascii="Consolas" w:eastAsia="宋体"/>
          <w:b w:val="false"/>
          <w:bCs w:val="false"/>
          <w:i w:val="false"/>
          <w:iCs w:val="false"/>
          <w:strike w:val="false"/>
          <w:color w:val="000000"/>
          <w:sz w:val="24"/>
          <w:szCs w:val="24"/>
        </w:rPr>
        <w:t xml:space="preserve">docs/03_methodology.md</w:t>
      </w:r>
      <w:r>
        <w:rPr>
          <w:rFonts w:ascii="Times New Roman" w:eastAsia="宋体"/>
          <w:b w:val="false"/>
          <w:bCs w:val="false"/>
          <w:i w:val="false"/>
          <w:iCs w:val="false"/>
          <w:strike w:val="false"/>
          <w:color w:val="000000"/>
          <w:sz w:val="24"/>
          <w:szCs w:val="24"/>
        </w:rPr>
        <w:t xml:space="preserve"> §3.5.2 rather than quietly left as a strength.</w:t>
      </w:r>
    </w:p>
    <w:p>
      <w:pPr>
        <w:pStyle w:val="Body"/>
        <w:jc w:val="both"/>
      </w:pPr>
      <w:r>
        <w:rPr>
          <w:rFonts w:ascii="Times New Roman" w:eastAsia="宋体"/>
          <w:b/>
          <w:bCs/>
          <w:i w:val="false"/>
          <w:iCs w:val="false"/>
          <w:strike w:val="false"/>
          <w:color w:val="000000"/>
          <w:sz w:val="24"/>
          <w:szCs w:val="24"/>
        </w:rPr>
        <w:t xml:space="preserve">L2 — Grammar-rule alignment skips length-mismatched pairs.</w:t>
      </w:r>
      <w:r>
        <w:rPr>
          <w:rFonts w:ascii="Times New Roman" w:eastAsia="宋体"/>
          <w:b w:val="false"/>
          <w:bCs w:val="false"/>
          <w:i w:val="false"/>
          <w:iCs w:val="false"/>
          <w:strike w:val="false"/>
          <w:color w:val="000000"/>
          <w:sz w:val="24"/>
          <w:szCs w:val="24"/>
        </w:rPr>
        <w:t xml:space="preserve"> Positional token alignment is only valid where source and target have equal token counts. Insertions and deletions are never mined. Full edit-distance alignment would recover them but costs O(n·m) over 200k pairs — hours of runtime for marginal additional rule coverage. Rule recall is therefore bounded by design.</w:t>
      </w:r>
    </w:p>
    <w:p>
      <w:pPr>
        <w:pStyle w:val="Body"/>
        <w:jc w:val="both"/>
      </w:pPr>
      <w:r>
        <w:rPr>
          <w:rFonts w:ascii="Times New Roman" w:eastAsia="宋体"/>
          <w:b/>
          <w:bCs/>
          <w:i w:val="false"/>
          <w:iCs w:val="false"/>
          <w:strike w:val="false"/>
          <w:color w:val="000000"/>
          <w:sz w:val="24"/>
          <w:szCs w:val="24"/>
        </w:rPr>
        <w:t xml:space="preserve">L3 — Star ratings are noisy sentiment proxies.</w:t>
      </w:r>
      <w:r>
        <w:rPr>
          <w:rFonts w:ascii="Times New Roman" w:eastAsia="宋体"/>
          <w:b w:val="false"/>
          <w:bCs w:val="false"/>
          <w:i w:val="false"/>
          <w:iCs w:val="false"/>
          <w:strike w:val="false"/>
          <w:color w:val="000000"/>
          <w:sz w:val="24"/>
          <w:szCs w:val="24"/>
        </w:rPr>
        <w:t xml:space="preserve"> A 3-star review is not reliably neutral, and 4-star reviews frequently contain substantive criticism. The Daraz source contributes this noise directly. Label smoothing mitigates it but cannot remove it. Only re-annotation would.</w:t>
      </w:r>
    </w:p>
    <w:p>
      <w:pPr>
        <w:pStyle w:val="Body"/>
        <w:jc w:val="both"/>
      </w:pPr>
      <w:r>
        <w:rPr>
          <w:rFonts w:ascii="Times New Roman" w:eastAsia="宋体"/>
          <w:b/>
          <w:bCs/>
          <w:i w:val="false"/>
          <w:iCs w:val="false"/>
          <w:strike w:val="false"/>
          <w:color w:val="000000"/>
          <w:sz w:val="24"/>
          <w:szCs w:val="24"/>
        </w:rPr>
        <w:t xml:space="preserve">L4 — Single-label scheme cannot represent mixed sentiment.</w:t>
      </w:r>
      <w:r>
        <w:rPr>
          <w:rFonts w:ascii="Times New Roman" w:eastAsia="宋体"/>
          <w:b w:val="false"/>
          <w:bCs w:val="false"/>
          <w:i w:val="false"/>
          <w:iCs w:val="false"/>
          <w:strike w:val="false"/>
          <w:color w:val="000000"/>
          <w:sz w:val="24"/>
          <w:szCs w:val="24"/>
        </w:rPr>
        <w:t xml:space="preserve"> "Delivery was fast but the product was damaged" has no correct single label. Any model will be wrong on such rows by construction. This is a schema limitation, not a model limitation, and it points directly at aspect-based sentiment analysis as future work.</w:t>
      </w:r>
    </w:p>
    <w:p>
      <w:pPr>
        <w:pStyle w:val="Body"/>
        <w:jc w:val="both"/>
      </w:pPr>
      <w:r>
        <w:rPr>
          <w:rFonts w:ascii="Times New Roman" w:eastAsia="宋体"/>
          <w:b/>
          <w:bCs/>
          <w:i w:val="false"/>
          <w:iCs w:val="false"/>
          <w:strike w:val="false"/>
          <w:color w:val="000000"/>
          <w:sz w:val="24"/>
          <w:szCs w:val="24"/>
        </w:rPr>
        <w:t xml:space="preserve">L5 — One seed per model.</w:t>
      </w:r>
      <w:r>
        <w:rPr>
          <w:rFonts w:ascii="Times New Roman" w:eastAsia="宋体"/>
          <w:b w:val="false"/>
          <w:bCs w:val="false"/>
          <w:i w:val="false"/>
          <w:iCs w:val="false"/>
          <w:strike w:val="false"/>
          <w:color w:val="000000"/>
          <w:sz w:val="24"/>
          <w:szCs w:val="24"/>
        </w:rPr>
        <w:t xml:space="preserve"> Without repeated runs, gaps under ~0.02 macro-F1 cannot be separated from run-to-run noise. §4.6 of </w:t>
      </w:r>
      <w:r>
        <w:rPr>
          <w:rFonts w:ascii="Consolas" w:eastAsia="宋体"/>
          <w:b w:val="false"/>
          <w:bCs w:val="false"/>
          <w:i w:val="false"/>
          <w:iCs w:val="false"/>
          <w:strike w:val="false"/>
          <w:color w:val="000000"/>
          <w:sz w:val="24"/>
          <w:szCs w:val="24"/>
        </w:rPr>
        <w:t xml:space="preserve">docs/04_analysis.md</w:t>
      </w:r>
      <w:r>
        <w:rPr>
          <w:rFonts w:ascii="Times New Roman" w:eastAsia="宋体"/>
          <w:b w:val="false"/>
          <w:bCs w:val="false"/>
          <w:i w:val="false"/>
          <w:iCs w:val="false"/>
          <w:strike w:val="false"/>
          <w:color w:val="000000"/>
          <w:sz w:val="24"/>
          <w:szCs w:val="24"/>
        </w:rPr>
        <w:t xml:space="preserve"> states explicit gap thresholds so small differences are not over-read.</w:t>
      </w:r>
    </w:p>
    <w:p>
      <w:pPr>
        <w:pStyle w:val="Body"/>
        <w:jc w:val="both"/>
      </w:pPr>
      <w:r>
        <w:rPr>
          <w:rFonts w:ascii="Times New Roman" w:eastAsia="宋体"/>
          <w:b/>
          <w:bCs/>
          <w:i w:val="false"/>
          <w:iCs w:val="false"/>
          <w:strike w:val="false"/>
          <w:color w:val="000000"/>
          <w:sz w:val="24"/>
          <w:szCs w:val="24"/>
        </w:rPr>
        <w:t xml:space="preserve">L6 — Exact-match deduplication only.</w:t>
      </w:r>
      <w:r>
        <w:rPr>
          <w:rFonts w:ascii="Times New Roman" w:eastAsia="宋体"/>
          <w:b w:val="false"/>
          <w:bCs w:val="false"/>
          <w:i w:val="false"/>
          <w:iCs w:val="false"/>
          <w:strike w:val="false"/>
          <w:color w:val="000000"/>
          <w:sz w:val="24"/>
          <w:szCs w:val="24"/>
        </w:rPr>
        <w:t xml:space="preserve"> Near-duplicates — the same comment with one word changed — survive and can still leak between splits. The leakage check catches exact matches only.</w:t>
      </w:r>
    </w:p>
    <w:p>
      <w:pPr>
        <w:pStyle w:val="Body"/>
        <w:jc w:val="both"/>
      </w:pPr>
      <w:r>
        <w:rPr>
          <w:rFonts w:ascii="Times New Roman" w:eastAsia="宋体"/>
          <w:b/>
          <w:bCs/>
          <w:i w:val="false"/>
          <w:iCs w:val="false"/>
          <w:strike w:val="false"/>
          <w:color w:val="000000"/>
          <w:sz w:val="24"/>
          <w:szCs w:val="24"/>
        </w:rPr>
        <w:t xml:space="preserve">L7 — Majority-class capping changes the accuracy scale.</w:t>
      </w:r>
      <w:r>
        <w:rPr>
          <w:rFonts w:ascii="Times New Roman" w:eastAsia="宋体"/>
          <w:b w:val="false"/>
          <w:bCs w:val="false"/>
          <w:i w:val="false"/>
          <w:iCs w:val="false"/>
          <w:strike w:val="false"/>
          <w:color w:val="000000"/>
          <w:sz w:val="24"/>
          <w:szCs w:val="24"/>
        </w:rPr>
        <w:t xml:space="preserve"> Capping at 60% depresses accuracy relative to an uncapped model, so accuracy figures here are not directly comparable to prior work that did not cap. Macro-F1 and MCC are unaffected by this and are the metrics to compare on.</w:t>
      </w:r>
    </w:p>
    <w:p>
      <w:pPr>
        <w:pStyle w:val="Body"/>
        <w:jc w:val="both"/>
      </w:pPr>
      <w:r>
        <w:rPr>
          <w:rFonts w:ascii="Times New Roman" w:eastAsia="宋体"/>
          <w:b/>
          <w:bCs/>
          <w:i w:val="false"/>
          <w:iCs w:val="false"/>
          <w:strike w:val="false"/>
          <w:color w:val="000000"/>
          <w:sz w:val="24"/>
          <w:szCs w:val="24"/>
        </w:rPr>
        <w:t xml:space="preserve">L8 — Domain restriction.</w:t>
      </w:r>
      <w:r>
        <w:rPr>
          <w:rFonts w:ascii="Times New Roman" w:eastAsia="宋体"/>
          <w:b w:val="false"/>
          <w:bCs w:val="false"/>
          <w:i w:val="false"/>
          <w:iCs w:val="false"/>
          <w:strike w:val="false"/>
          <w:color w:val="000000"/>
          <w:sz w:val="24"/>
          <w:szCs w:val="24"/>
        </w:rPr>
        <w:t xml:space="preserve"> The supervised sources are e-commerce reviews and social-media comments. Performance on news commentary, political text or literary Bangla is unmeasured and should not be assumed.</w:t>
      </w: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5.4 Future Work</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78"/>
        <w:gridCol w:w="3485"/>
        <w:gridCol w:w="3361"/>
      </w:tblGrid>
      <w:tr>
        <w:trPr>
          <w:cantSplit/>
          <w:tblHeader/>
        </w:trPr>
        <w:tc>
          <w:tcPr>
            <w:tcW w:type="dxa" w:w="21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Direction</w:t>
            </w:r>
          </w:p>
        </w:tc>
        <w:tc>
          <w:tcPr>
            <w:tcW w:type="dxa" w:w="348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What it involves</w:t>
            </w:r>
          </w:p>
        </w:tc>
        <w:tc>
          <w:tcPr>
            <w:tcW w:type="dxa" w:w="336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Priority</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Backward negation window</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Change the window direction in </w:t>
            </w:r>
            <w:r>
              <w:rPr>
                <w:rFonts w:ascii="Consolas" w:eastAsia="宋体"/>
                <w:b w:val="false"/>
                <w:bCs w:val="false"/>
                <w:i w:val="false"/>
                <w:iCs w:val="false"/>
                <w:strike w:val="false"/>
                <w:color w:val="000000"/>
                <w:sz w:val="21"/>
                <w:szCs w:val="21"/>
              </w:rPr>
              <w:t xml:space="preserve">tag_negation()</w:t>
            </w:r>
            <w:r>
              <w:rPr>
                <w:rFonts w:ascii="Times New Roman" w:eastAsia="宋体"/>
                <w:b w:val="false"/>
                <w:bCs w:val="false"/>
                <w:i w:val="false"/>
                <w:iCs w:val="false"/>
                <w:strike w:val="false"/>
                <w:color w:val="000000"/>
                <w:sz w:val="21"/>
                <w:szCs w:val="21"/>
              </w:rPr>
              <w:t xml:space="preserve"> and re-measure §5.2.4. Directly tests L1.</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High — cheapest high-value experiment</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Aspect-based sentiment analysis</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Move beyond document-level polarity to (aspect, opinion, sentiment) triplets. Addresses L4. Resources exist: Banglish ABSA Dataset, BanglaASTE.</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High</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Edit-distance rule alignment</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Replace positional alignment with Levenshtein backtrace over a bounded sample to recover insertions and deletions. Addresses L2.</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Medium</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Confidence calibration</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Temperature scaling or Platt scaling so predicted probabilities are trustworthy, enabling rejection of low-confidence rows instead of forcing a label.</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Medium</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Multi-seed variance reporting</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Three to five seeds per model, reporting mean ± standard deviation. Addresses L5.</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Medium — required before claiming any small gap</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Near-duplicate removal</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MinHash or embedding-similarity deduplication. Addresses L6.</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Medium</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Dialect coverage</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Regional Bangla (Chittagong, Sylhet, Noakhali, Mymensingh) is systematically absent. ANUBHUTI provides 10,000 dialect-translated sentences.</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Medium</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Code-mixed handling</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large share of Bangladeshi e-commerce text is romanised Banglish. </w:t>
            </w:r>
            <w:r>
              <w:rPr>
                <w:rFonts w:ascii="Consolas" w:eastAsia="宋体"/>
                <w:b w:val="false"/>
                <w:bCs w:val="false"/>
                <w:i w:val="false"/>
                <w:iCs w:val="false"/>
                <w:strike w:val="false"/>
                <w:color w:val="000000"/>
                <w:sz w:val="21"/>
                <w:szCs w:val="21"/>
              </w:rPr>
              <w:t xml:space="preserve">banglishbert</w:t>
            </w:r>
            <w:r>
              <w:rPr>
                <w:rFonts w:ascii="Times New Roman" w:eastAsia="宋体"/>
                <w:b w:val="false"/>
                <w:bCs w:val="false"/>
                <w:i w:val="false"/>
                <w:iCs w:val="false"/>
                <w:strike w:val="false"/>
                <w:color w:val="000000"/>
                <w:sz w:val="21"/>
                <w:szCs w:val="21"/>
              </w:rPr>
              <w:t xml:space="preserve"> is in the comparison but no dedicated Banglish evaluation slice exists.</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Medium</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Sequence-length study</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Sweep </w:t>
            </w:r>
            <w:r>
              <w:rPr>
                <w:rFonts w:ascii="Consolas" w:eastAsia="宋体"/>
                <w:b w:val="false"/>
                <w:bCs w:val="false"/>
                <w:i w:val="false"/>
                <w:iCs w:val="false"/>
                <w:strike w:val="false"/>
                <w:color w:val="000000"/>
                <w:sz w:val="21"/>
                <w:szCs w:val="21"/>
              </w:rPr>
              <w:t xml:space="preserve">max_seq_len</w:t>
            </w:r>
            <w:r>
              <w:rPr>
                <w:rFonts w:ascii="Times New Roman" w:eastAsia="宋体"/>
                <w:b w:val="false"/>
                <w:bCs w:val="false"/>
                <w:i w:val="false"/>
                <w:iCs w:val="false"/>
                <w:strike w:val="false"/>
                <w:color w:val="000000"/>
                <w:sz w:val="21"/>
                <w:szCs w:val="21"/>
              </w:rPr>
              <w:t xml:space="preserve"> over {64, 128, 256} against the length-bucket slice to confirm 128 is not truncating review verdicts.</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Low</w:t>
            </w:r>
          </w:p>
        </w:tc>
      </w:tr>
      <w:tr>
        <w:trPr>
          <w:cantSplit/>
        </w:trPr>
        <w:tc>
          <w:tcPr>
            <w:tcW w:type="dxa" w:w="21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Distillation for deployment</w:t>
            </w:r>
          </w:p>
        </w:tc>
        <w:tc>
          <w:tcPr>
            <w:tcW w:type="dxa" w:w="348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DistilBERT-style compression of the best model for a production API with latency constraints.</w:t>
            </w:r>
          </w:p>
        </w:tc>
        <w:tc>
          <w:tcPr>
            <w:tcW w:type="dxa" w:w="33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Low</w:t>
            </w:r>
          </w:p>
        </w:tc>
      </w:tr>
      <w:tr>
        <w:trPr>
          <w:cantSplit/>
        </w:trPr>
        <w:tc>
          <w:tcPr>
            <w:tcW w:type="dxa" w:w="217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bCs/>
                <w:i w:val="false"/>
                <w:iCs w:val="false"/>
                <w:strike w:val="false"/>
                <w:color w:val="000000"/>
                <w:sz w:val="21"/>
                <w:szCs w:val="21"/>
              </w:rPr>
              <w:t xml:space="preserve">Human re-annotation study</w:t>
            </w:r>
          </w:p>
        </w:tc>
        <w:tc>
          <w:tcPr>
            <w:tcW w:type="dxa" w:w="348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Re-label a sample of the star-rating-derived rows and measure how much of the residual error is label noise. Addresses L3.</w:t>
            </w:r>
          </w:p>
        </w:tc>
        <w:tc>
          <w:tcPr>
            <w:tcW w:type="dxa" w:w="336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Low — expensive but bounds the achievable ceiling</w:t>
            </w:r>
          </w:p>
        </w:tc>
      </w:tr>
    </w:tbl>
    <w:p>
      <w:pPr>
        <w:spacing w:after="120"/>
      </w:pP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5.5 Closing Remark</w:t>
      </w:r>
    </w:p>
    <w:p>
      <w:pPr>
        <w:pStyle w:val="Body"/>
        <w:jc w:val="both"/>
      </w:pPr>
      <w:r>
        <w:rPr>
          <w:rFonts w:ascii="Times New Roman" w:eastAsia="宋体"/>
          <w:b w:val="false"/>
          <w:bCs w:val="false"/>
          <w:i w:val="false"/>
          <w:iCs w:val="false"/>
          <w:strike w:val="false"/>
          <w:color w:val="000000"/>
          <w:sz w:val="24"/>
          <w:szCs w:val="24"/>
        </w:rPr>
        <w:t xml:space="preserve">The engineering contribution of this project is separable from its empirical results, and it stands regardless of what the experiments show: a tolerant, version-controlled, hash-verified preprocessing pipeline; three specified datasets given real engineering functions rather than decorative ones; a single-recipe comparison harness across five transformers and a classical baseline; and an evaluation protocol whose slices are designed to expose failure modes rather than hide them.</w:t>
      </w:r>
    </w:p>
    <w:p>
      <w:pPr>
        <w:pStyle w:val="Body"/>
        <w:jc w:val="both"/>
      </w:pPr>
      <w:r>
        <w:rPr>
          <w:rFonts w:ascii="Times New Roman" w:eastAsia="宋体"/>
          <w:b w:val="false"/>
          <w:bCs w:val="false"/>
          <w:i w:val="false"/>
          <w:iCs w:val="false"/>
          <w:strike w:val="false"/>
          <w:color w:val="000000"/>
          <w:sz w:val="24"/>
          <w:szCs w:val="24"/>
        </w:rPr>
        <w:t xml:space="preserve">What remains is to run it. Sections 5.2.1–5.2.6 are the findings the project exists to produce, and every one of them is a single notebook output away.</w:t>
      </w:r>
    </w:p>
    <w:p>
      <w:pPr>
        <w:pBdr>
          <w:bottom w:val="single" w:color="000000" w:sz="6" w:space="1"/>
        </w:pBdr>
        <w:spacing w:after="160" w:before="160"/>
      </w:pPr>
    </w:p>
    <w:p>
      <w:pPr>
        <w:spacing w:after="60" w:before="120"/>
        <w:jc w:val="center"/>
      </w:pPr>
      <w:r>
        <w:rPr>
          <w:rFonts w:ascii="Times New Roman" w:eastAsia="宋体"/>
          <w:b/>
          <w:bCs/>
          <w:color w:val="4D4D4D"/>
          <w:sz w:val="24"/>
          <w:szCs w:val="24"/>
        </w:rPr>
        <w:t xml:space="preserve">Project by</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ID</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Name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232-15-657</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Shoumik Bala Somu</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232-15-644</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Raisha Khan Raka</w:t>
            </w:r>
          </w:p>
        </w:tc>
      </w:tr>
    </w:tbl>
    <w:p>
      <w:pPr>
        <w:spacing w:after="120"/>
      </w:pPr>
    </w:p>
    <w:p>
      <w:pPr>
        <w:spacing w:after="60" w:before="120"/>
        <w:jc w:val="center"/>
      </w:pPr>
      <w:r>
        <w:rPr>
          <w:rFonts w:ascii="Times New Roman" w:eastAsia="宋体"/>
          <w:b/>
          <w:bCs/>
          <w:color w:val="4D4D4D"/>
          <w:sz w:val="24"/>
          <w:szCs w:val="24"/>
        </w:rPr>
        <w:t xml:space="preserve">CSE432 — Natural Language Processing</w:t>
      </w:r>
    </w:p>
    <w:p>
      <w:pPr>
        <w:pBdr>
          <w:bottom w:val="single" w:color="000000" w:sz="6" w:space="1"/>
        </w:pBdr>
        <w:spacing w:after="160" w:before="160"/>
      </w:pPr>
    </w:p>
    <w:p>
      <w:pPr>
        <w:pStyle w:val="Heading1"/>
        <w:spacing w:after="200" w:before="360"/>
        <w:jc w:val="left"/>
      </w:pPr>
      <w:r>
        <w:rPr>
          <w:rFonts w:ascii="Times New Roman" w:eastAsia="黑体"/>
          <w:b/>
          <w:bCs/>
          <w:color w:val="000000"/>
          <w:sz w:val="32"/>
          <w:szCs w:val="32"/>
        </w:rPr>
        <w:t xml:space="preserve">Appendix A — Prior Work Filtered from `bangla-nlp-catalog`</w:t>
      </w:r>
    </w:p>
    <w:p>
      <w:pPr>
        <w:pStyle w:val="Body"/>
        <w:jc w:val="both"/>
      </w:pPr>
      <w:r>
        <w:rPr>
          <w:rFonts w:ascii="Times New Roman" w:eastAsia="宋体"/>
          <w:b w:val="false"/>
          <w:bCs w:val="false"/>
          <w:i w:val="false"/>
          <w:iCs w:val="false"/>
          <w:strike w:val="false"/>
          <w:color w:val="000000"/>
          <w:sz w:val="24"/>
          <w:szCs w:val="24"/>
        </w:rPr>
        <w:t xml:space="preserve">Generated by </w:t>
      </w:r>
      <w:r>
        <w:rPr>
          <w:rFonts w:ascii="Consolas" w:eastAsia="宋体"/>
          <w:b w:val="false"/>
          <w:bCs w:val="false"/>
          <w:i w:val="false"/>
          <w:iCs w:val="false"/>
          <w:strike w:val="false"/>
          <w:color w:val="000000"/>
          <w:sz w:val="24"/>
          <w:szCs w:val="24"/>
        </w:rPr>
        <w:t xml:space="preserve">src/catalog_to_lr.py</w:t>
      </w:r>
      <w:r>
        <w:rPr>
          <w:rFonts w:ascii="Times New Roman" w:eastAsia="宋体"/>
          <w:b w:val="false"/>
          <w:bCs w:val="false"/>
          <w:i w:val="false"/>
          <w:iCs w:val="false"/>
          <w:strike w:val="false"/>
          <w:color w:val="000000"/>
          <w:sz w:val="24"/>
          <w:szCs w:val="24"/>
        </w:rPr>
        <w:t xml:space="preserve">. Regenerate before submission.</w:t>
      </w:r>
    </w:p>
    <w:p>
      <w:pPr>
        <w:pStyle w:val="Body"/>
        <w:jc w:val="both"/>
      </w:pPr>
      <w:r>
        <w:rPr>
          <w:rFonts w:ascii="Times New Roman" w:eastAsia="宋体"/>
          <w:b w:val="false"/>
          <w:bCs w:val="false"/>
          <w:i w:val="false"/>
          <w:iCs w:val="false"/>
          <w:strike w:val="false"/>
          <w:color w:val="000000"/>
          <w:sz w:val="24"/>
          <w:szCs w:val="24"/>
        </w:rPr>
        <w:t xml:space="preserve">&lt;!-- AUTO-GENERATED by src/catalog_to_lr.py. Do not edit by hand. --&gt;</w:t>
      </w:r>
    </w:p>
    <w:p>
      <w:pPr>
        <w:pStyle w:val="Body"/>
        <w:jc w:val="both"/>
      </w:pPr>
      <w:r>
        <w:rPr>
          <w:rFonts w:ascii="Times New Roman" w:eastAsia="宋体"/>
          <w:b w:val="false"/>
          <w:bCs w:val="false"/>
          <w:i w:val="false"/>
          <w:iCs w:val="false"/>
          <w:strike w:val="false"/>
          <w:color w:val="000000"/>
          <w:sz w:val="24"/>
          <w:szCs w:val="24"/>
        </w:rPr>
        <w:t xml:space="preserve">&lt;!-- keyword filter: sentiment|opinion|emotion|affect|review --&gt;</w:t>
      </w:r>
    </w:p>
    <w:p>
      <w:pPr>
        <w:pStyle w:val="Body"/>
        <w:jc w:val="both"/>
      </w:pPr>
      <w:r>
        <w:rPr>
          <w:rFonts w:ascii="Times New Roman" w:eastAsia="宋体"/>
          <w:b w:val="false"/>
          <w:bCs w:val="false"/>
          <w:i w:val="false"/>
          <w:iCs w:val="false"/>
          <w:strike w:val="false"/>
          <w:color w:val="000000"/>
          <w:sz w:val="24"/>
          <w:szCs w:val="24"/>
        </w:rPr>
        <w:t xml:space="preserve">&lt;!-- matched entries: 166 --&gt;</w:t>
      </w:r>
    </w:p>
    <w:p>
      <w:pPr>
        <w:pStyle w:val="Heading3"/>
        <w:spacing w:after="100" w:before="200"/>
        <w:jc w:val="left"/>
      </w:pPr>
      <w:r>
        <w:rPr>
          <w:rFonts w:ascii="Times New Roman" w:eastAsia="黑体"/>
          <w:b/>
          <w:bCs/>
          <w:color w:val="000000"/>
          <w:sz w:val="24"/>
          <w:szCs w:val="24"/>
        </w:rPr>
        <w:t xml:space="preserve">Prior work filtered from `bangla-nlp-catalog` (166 matched entries)</w:t>
      </w:r>
    </w:p>
    <w:p>
      <w:pPr>
        <w:pStyle w:val="Body"/>
        <w:jc w:val="both"/>
      </w:pPr>
      <w:r>
        <w:rPr>
          <w:rFonts w:ascii="Times New Roman" w:eastAsia="宋体"/>
          <w:b w:val="false"/>
          <w:bCs w:val="false"/>
          <w:i w:val="false"/>
          <w:iCs w:val="false"/>
          <w:strike w:val="false"/>
          <w:color w:val="000000"/>
          <w:sz w:val="24"/>
          <w:szCs w:val="24"/>
        </w:rPr>
        <w:t xml:space="preserve">##### Dataset (14)</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728"/>
        <w:gridCol w:w="1536"/>
        <w:gridCol w:w="2496"/>
        <w:gridCol w:w="1728"/>
        <w:gridCol w:w="1536"/>
      </w:tblGrid>
      <w:tr>
        <w:trPr>
          <w:cantSplit/>
          <w:tblHeader/>
        </w:trPr>
        <w:tc>
          <w:tcPr>
            <w:tcW w:type="dxa" w:w="172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Title</w:t>
            </w:r>
          </w:p>
        </w:tc>
        <w:tc>
          <w:tcPr>
            <w:tcW w:type="dxa" w:w="153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Year</w:t>
            </w:r>
          </w:p>
        </w:tc>
        <w:tc>
          <w:tcPr>
            <w:tcW w:type="dxa" w:w="249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Task</w:t>
            </w:r>
          </w:p>
        </w:tc>
        <w:tc>
          <w:tcPr>
            <w:tcW w:type="dxa" w:w="172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Venue</w:t>
            </w:r>
          </w:p>
        </w:tc>
        <w:tc>
          <w:tcPr>
            <w:tcW w:type="dxa" w:w="153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Link</w:t>
            </w:r>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2025</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zaofevpsr9vq4ewpqyoxp">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2025</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623pehbl3ssdewkz2kcea">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2024</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u1i840edadhmr39-wtbpk">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2024</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6lldpulngzxmuu0r9_x9h">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2024</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lsuz34cjsdwqm8fzllwx3">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2023</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np05e7s9ijcfsbfxwwbbv">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2023</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ser</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6uroxwbmsyz-uepp9uzwe">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2023</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ser</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gvqwiknfvk8otjao2x7zx">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2023</w:t>
            </w:r>
          </w:p>
        </w:tc>
        <w:tc>
          <w:tcPr>
            <w:tcW w:type="dxa" w:w="249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172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none" w:color="FFFFFF" w:sz="0"/>
              <w:right w:val="none" w:color="FFFFFF" w:sz="0"/>
            </w:tcBorders>
            <w:vAlign w:val="center"/>
          </w:tcPr>
          <w:p>
            <w:pPr>
              <w:spacing w:after="0" w:line="260"/>
              <w:jc w:val="center"/>
            </w:pPr>
            <w:hyperlink w:history="1" r:id="rIdovjyv3rnnsx7kpb1ctjns">
              <w:r>
                <w:rPr>
                  <w:rFonts w:ascii="Times New Roman" w:eastAsia="宋体"/>
                  <w:color w:val="000000"/>
                  <w:sz w:val="21"/>
                  <w:szCs w:val="21"/>
                </w:rPr>
                <w:t xml:space="preserve">link</w:t>
              </w:r>
            </w:hyperlink>
          </w:p>
        </w:tc>
      </w:tr>
      <w:tr>
        <w:trPr>
          <w:cantSplit/>
        </w:trPr>
        <w:tc>
          <w:tcPr>
            <w:tcW w:type="dxa" w:w="172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2022</w:t>
            </w:r>
          </w:p>
        </w:tc>
        <w:tc>
          <w:tcPr>
            <w:tcW w:type="dxa" w:w="249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ser</w:t>
            </w:r>
          </w:p>
        </w:tc>
        <w:tc>
          <w:tcPr>
            <w:tcW w:type="dxa" w:w="172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536"/>
            <w:tcBorders>
              <w:top w:val="none" w:color="FFFFFF" w:sz="0"/>
              <w:left w:val="none" w:color="FFFFFF" w:sz="0"/>
              <w:bottom w:val="single" w:color="000000" w:sz="12"/>
              <w:right w:val="none" w:color="FFFFFF" w:sz="0"/>
            </w:tcBorders>
            <w:vAlign w:val="center"/>
          </w:tcPr>
          <w:p>
            <w:pPr>
              <w:spacing w:after="0" w:line="260"/>
              <w:jc w:val="center"/>
            </w:pPr>
            <w:hyperlink w:history="1" r:id="rId7dua0khhe4jhhhdbvt_d1">
              <w:r>
                <w:rPr>
                  <w:rFonts w:ascii="Times New Roman" w:eastAsia="宋体"/>
                  <w:color w:val="000000"/>
                  <w:sz w:val="21"/>
                  <w:szCs w:val="21"/>
                </w:rPr>
                <w:t xml:space="preserve">link</w:t>
              </w:r>
            </w:hyperlink>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 Model (1)</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34"/>
        <w:gridCol w:w="1719"/>
        <w:gridCol w:w="1719"/>
        <w:gridCol w:w="1934"/>
        <w:gridCol w:w="1719"/>
      </w:tblGrid>
      <w:tr>
        <w:trPr>
          <w:cantSplit/>
          <w:tblHeader/>
        </w:trPr>
        <w:tc>
          <w:tcPr>
            <w:tcW w:type="dxa" w:w="193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Title</w:t>
            </w:r>
          </w:p>
        </w:tc>
        <w:tc>
          <w:tcPr>
            <w:tcW w:type="dxa" w:w="171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Year</w:t>
            </w:r>
          </w:p>
        </w:tc>
        <w:tc>
          <w:tcPr>
            <w:tcW w:type="dxa" w:w="171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Task</w:t>
            </w:r>
          </w:p>
        </w:tc>
        <w:tc>
          <w:tcPr>
            <w:tcW w:type="dxa" w:w="193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Venue</w:t>
            </w:r>
          </w:p>
        </w:tc>
        <w:tc>
          <w:tcPr>
            <w:tcW w:type="dxa" w:w="171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Link</w:t>
            </w:r>
          </w:p>
        </w:tc>
      </w:tr>
      <w:tr>
        <w:trPr>
          <w:cantSplit/>
        </w:trPr>
        <w:tc>
          <w:tcPr>
            <w:tcW w:type="dxa" w:w="193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71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71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93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719"/>
            <w:tcBorders>
              <w:top w:val="none" w:color="FFFFFF" w:sz="0"/>
              <w:left w:val="none" w:color="FFFFFF" w:sz="0"/>
              <w:bottom w:val="single" w:color="000000" w:sz="12"/>
              <w:right w:val="none" w:color="FFFFFF" w:sz="0"/>
            </w:tcBorders>
            <w:vAlign w:val="center"/>
          </w:tcPr>
          <w:p>
            <w:pPr>
              <w:spacing w:after="0" w:line="260"/>
              <w:jc w:val="center"/>
            </w:pPr>
            <w:hyperlink w:history="1" r:id="rId8gsiwuabix0bfpnsyam0y">
              <w:r>
                <w:rPr>
                  <w:rFonts w:ascii="Times New Roman" w:eastAsia="宋体"/>
                  <w:color w:val="000000"/>
                  <w:sz w:val="21"/>
                  <w:szCs w:val="21"/>
                </w:rPr>
                <w:t xml:space="preserve">link</w:t>
              </w:r>
            </w:hyperlink>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 Paper (150)</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722"/>
        <w:gridCol w:w="909"/>
        <w:gridCol w:w="3078"/>
        <w:gridCol w:w="722"/>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Title</w:t>
            </w:r>
          </w:p>
        </w:tc>
        <w:tc>
          <w:tcPr>
            <w:tcW w:type="dxa" w:w="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Year</w:t>
            </w:r>
          </w:p>
        </w:tc>
        <w:tc>
          <w:tcPr>
            <w:tcW w:type="dxa" w:w="90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Task</w:t>
            </w:r>
          </w:p>
        </w:tc>
        <w:tc>
          <w:tcPr>
            <w:tcW w:type="dxa" w:w="307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Venue</w:t>
            </w:r>
          </w:p>
        </w:tc>
        <w:tc>
          <w:tcPr>
            <w:tcW w:type="dxa" w:w="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Link</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BengaliSent140: A Large-Scale Bengali Binary Sentiment Dataset for Hate and Non-Hate Speech Classification</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hate</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arXiv</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nktxsr96ycjcviqdvmvxl">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Novel Dual-Order Hybrid BiLSTM–BiGRU Ensemble Model for English-Bengali Code-Mixed Sentiment Analysis</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Engineering Technology &amp; Applied Science</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l6otbili3-nv9zobyhpv0">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Deep Learning–Based Framework for Dataset Creation and Sentiment Classification of English–Bengali Code-Mixe</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Engineering Technology &amp; Applied Science</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hgtokozbvdgtquddgr8sa">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multi-class classification approach for feminist sentiment analysis in Bangla social media using TF-IDF and</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Indonesian Journal of Electrical Enginee</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axg7lklb0wpmx7jnndwbj">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SSABE-TSCM: drift-aware and interpretable financial sentiment analysis for low-resource Bangla via adaptive se</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Frontiers in Artificial Intelligence</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abxi8jgfsez4mvrwm90gm">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Two-Stage Bengali Sentiment Classification: Domain Adaptation Through Continual Learning and Parameter-Efficie</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arXiv</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82dclwidbpxpof3twk95n">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Beyond Polarity in Bengali Texts: Can Multi-Task Modeling Capture Sarcasm Intensity and Classification?</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IEEE Open Journal of the Computer Societ</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frcqdnpa96brxgffcalex">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Multi-Model Approach to English-Bangla Sentiment Classification of Government Mobile Banking App Reviews</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arXiv</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t9q-htxn3ao5ztpr6puio">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BABSA: A large scale bangla aspect based sentiment analysis dataset</w:t>
            </w:r>
          </w:p>
        </w:tc>
        <w:tc>
          <w:tcPr>
            <w:tcW w:type="dxa" w:w="722"/>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Data in Brief</w:t>
            </w:r>
          </w:p>
        </w:tc>
        <w:tc>
          <w:tcPr>
            <w:tcW w:type="dxa" w:w="722"/>
            <w:tcBorders>
              <w:top w:val="none" w:color="FFFFFF" w:sz="0"/>
              <w:left w:val="none" w:color="FFFFFF" w:sz="0"/>
              <w:bottom w:val="none" w:color="FFFFFF" w:sz="0"/>
              <w:right w:val="none" w:color="FFFFFF" w:sz="0"/>
            </w:tcBorders>
            <w:vAlign w:val="center"/>
          </w:tcPr>
          <w:p>
            <w:pPr>
              <w:spacing w:after="0" w:line="260"/>
              <w:jc w:val="center"/>
            </w:pPr>
            <w:hyperlink w:history="1" r:id="rIdjlumuswvydy9shn3y_tym">
              <w:r>
                <w:rPr>
                  <w:rFonts w:ascii="Times New Roman" w:eastAsia="宋体"/>
                  <w:color w:val="000000"/>
                  <w:sz w:val="21"/>
                  <w:szCs w:val="21"/>
                </w:rPr>
                <w:t xml:space="preserve">link</w:t>
              </w:r>
            </w:hyperlink>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BAN-ASTE: A unified neural framework for Bengali aspect sentiment triplet extraction</w:t>
            </w:r>
          </w:p>
        </w:tc>
        <w:tc>
          <w:tcPr>
            <w:tcW w:type="dxa" w:w="722"/>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2026</w:t>
            </w:r>
          </w:p>
        </w:tc>
        <w:tc>
          <w:tcPr>
            <w:tcW w:type="dxa" w:w="90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sentiment</w:t>
            </w:r>
          </w:p>
        </w:tc>
        <w:tc>
          <w:tcPr>
            <w:tcW w:type="dxa" w:w="307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Natural Language Processing Journal</w:t>
            </w:r>
          </w:p>
        </w:tc>
        <w:tc>
          <w:tcPr>
            <w:tcW w:type="dxa" w:w="722"/>
            <w:tcBorders>
              <w:top w:val="none" w:color="FFFFFF" w:sz="0"/>
              <w:left w:val="none" w:color="FFFFFF" w:sz="0"/>
              <w:bottom w:val="single" w:color="000000" w:sz="12"/>
              <w:right w:val="none" w:color="FFFFFF" w:sz="0"/>
            </w:tcBorders>
            <w:vAlign w:val="center"/>
          </w:tcPr>
          <w:p>
            <w:pPr>
              <w:spacing w:after="0" w:line="260"/>
              <w:jc w:val="center"/>
            </w:pPr>
            <w:hyperlink w:history="1" r:id="rIdqtrgra8jplos936blcclw">
              <w:r>
                <w:rPr>
                  <w:rFonts w:ascii="Times New Roman" w:eastAsia="宋体"/>
                  <w:color w:val="000000"/>
                  <w:sz w:val="21"/>
                  <w:szCs w:val="21"/>
                </w:rPr>
                <w:t xml:space="preserve">link</w:t>
              </w:r>
            </w:hyperlink>
          </w:p>
        </w:tc>
      </w:tr>
    </w:tbl>
    <w:p>
      <w:pPr>
        <w:spacing w:after="120"/>
      </w:pPr>
    </w:p>
    <w:p>
      <w:pPr>
        <w:pStyle w:val="Body"/>
        <w:jc w:val="both"/>
      </w:pPr>
      <w:r>
        <w:rPr>
          <w:rFonts w:ascii="Times New Roman" w:eastAsia="宋体"/>
          <w:b w:val="false"/>
          <w:bCs w:val="false"/>
          <w:i w:val="false"/>
          <w:iCs w:val="false"/>
          <w:strike w:val="false"/>
          <w:color w:val="000000"/>
          <w:sz w:val="24"/>
          <w:szCs w:val="24"/>
        </w:rPr>
        <w:t xml:space="preserve">##### Tool (1)</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34"/>
        <w:gridCol w:w="1719"/>
        <w:gridCol w:w="1719"/>
        <w:gridCol w:w="1934"/>
        <w:gridCol w:w="1719"/>
      </w:tblGrid>
      <w:tr>
        <w:trPr>
          <w:cantSplit/>
          <w:tblHeader/>
        </w:trPr>
        <w:tc>
          <w:tcPr>
            <w:tcW w:type="dxa" w:w="193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Title</w:t>
            </w:r>
          </w:p>
        </w:tc>
        <w:tc>
          <w:tcPr>
            <w:tcW w:type="dxa" w:w="171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Year</w:t>
            </w:r>
          </w:p>
        </w:tc>
        <w:tc>
          <w:tcPr>
            <w:tcW w:type="dxa" w:w="171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Task</w:t>
            </w:r>
          </w:p>
        </w:tc>
        <w:tc>
          <w:tcPr>
            <w:tcW w:type="dxa" w:w="1934"/>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Venue</w:t>
            </w:r>
          </w:p>
        </w:tc>
        <w:tc>
          <w:tcPr>
            <w:tcW w:type="dxa" w:w="1719"/>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Link</w:t>
            </w:r>
          </w:p>
        </w:tc>
      </w:tr>
      <w:tr>
        <w:trPr>
          <w:cantSplit/>
        </w:trPr>
        <w:tc>
          <w:tcPr>
            <w:tcW w:type="dxa" w:w="193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71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
            </w:r>
          </w:p>
        </w:tc>
        <w:tc>
          <w:tcPr>
            <w:tcW w:type="dxa" w:w="1719"/>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934"/>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nan</w:t>
            </w:r>
          </w:p>
        </w:tc>
        <w:tc>
          <w:tcPr>
            <w:tcW w:type="dxa" w:w="1719"/>
            <w:tcBorders>
              <w:top w:val="none" w:color="FFFFFF" w:sz="0"/>
              <w:left w:val="none" w:color="FFFFFF" w:sz="0"/>
              <w:bottom w:val="single" w:color="000000" w:sz="12"/>
              <w:right w:val="none" w:color="FFFFFF" w:sz="0"/>
            </w:tcBorders>
            <w:vAlign w:val="center"/>
          </w:tcPr>
          <w:p>
            <w:pPr>
              <w:spacing w:after="0" w:line="260"/>
              <w:jc w:val="center"/>
            </w:pPr>
            <w:hyperlink w:history="1" r:id="rId-6zia_jjckypdjfwfa9ta">
              <w:r>
                <w:rPr>
                  <w:rFonts w:ascii="Times New Roman" w:eastAsia="宋体"/>
                  <w:color w:val="000000"/>
                  <w:sz w:val="21"/>
                  <w:szCs w:val="21"/>
                </w:rPr>
                <w:t xml:space="preserve">link</w:t>
              </w:r>
            </w:hyperlink>
          </w:p>
        </w:tc>
      </w:tr>
    </w:tbl>
    <w:p>
      <w:pPr>
        <w:spacing w:after="120"/>
      </w:pPr>
    </w:p>
    <w:p>
      <w:pPr>
        <w:pBdr>
          <w:bottom w:val="single" w:color="000000" w:sz="6" w:space="1"/>
        </w:pBdr>
        <w:spacing w:after="160" w:before="160"/>
      </w:pPr>
    </w:p>
    <w:p>
      <w:pPr>
        <w:pStyle w:val="Heading1"/>
        <w:spacing w:after="200" w:before="360"/>
        <w:jc w:val="left"/>
      </w:pPr>
      <w:r>
        <w:rPr>
          <w:rFonts w:ascii="Times New Roman" w:eastAsia="黑体"/>
          <w:b/>
          <w:bCs/>
          <w:color w:val="000000"/>
          <w:sz w:val="32"/>
          <w:szCs w:val="32"/>
        </w:rPr>
        <w:t xml:space="preserve">6. References</w:t>
      </w:r>
    </w:p>
    <w:p>
      <w:pPr>
        <w:pStyle w:val="Body"/>
        <w:jc w:val="both"/>
      </w:pPr>
      <w:r>
        <w:rPr>
          <w:rFonts w:ascii="Times New Roman" w:eastAsia="宋体"/>
          <w:b w:val="false"/>
          <w:bCs w:val="false"/>
          <w:i w:val="false"/>
          <w:iCs w:val="false"/>
          <w:strike w:val="false"/>
          <w:color w:val="000000"/>
          <w:sz w:val="24"/>
          <w:szCs w:val="24"/>
        </w:rPr>
        <w:t xml:space="preserve">24 entries, verified during this project. Full BibTeX is in </w:t>
      </w:r>
      <w:hyperlink w:history="1" r:id="rIdfeahm4nfrfcxdlj1lg2hf">
        <w:r>
          <w:rPr>
            <w:rFonts w:ascii="Times New Roman" w:eastAsia="宋体"/>
            <w:color w:val="000000"/>
            <w:sz w:val="24"/>
            <w:szCs w:val="24"/>
          </w:rPr>
          <w:t xml:space="preserve">`docs/references.bib`</w:t>
        </w:r>
      </w:hyperlink>
      <w:r>
        <w:rPr>
          <w:rFonts w:ascii="Times New Roman" w:eastAsia="宋体"/>
          <w:b w:val="false"/>
          <w:bCs w:val="false"/>
          <w:i w:val="false"/>
          <w:iCs w:val="false"/>
          <w:strike w:val="false"/>
          <w:color w:val="000000"/>
          <w:sz w:val="24"/>
          <w:szCs w:val="24"/>
        </w:rPr>
        <w:t xml:space="preserve">.</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51"/>
        <w:gridCol w:w="3610"/>
      </w:tblGrid>
      <w:tr>
        <w:trPr>
          <w:cantSplit/>
          <w:tblHeader/>
        </w:trPr>
        <w:tc>
          <w:tcPr>
            <w:tcW w:type="dxa" w:w="185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Citation key</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bhattacharjee2021banglabert</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kowsher2022banglabert</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csebuetnlp_banglishbert</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4</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devlin2019bert</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clark2020electra</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6</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conneau2020xlmr</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7</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chakma2023lowresource</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8</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shamael2024banglishrev</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9</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rashid2024daraz</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banemo2026</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alam2021review</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rejuan2025bangla</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opinionmining2023</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14</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banglaaste2025</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15</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banglagec_dataset</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16</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bhattacharyya2024gec</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17</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banglaged2024</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18</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bangla_nlp_words</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19</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bangla_nlp_catalog</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20</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revbangla</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21</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largesentimentdata</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22</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daraz_bd_reviews</w:t>
            </w:r>
          </w:p>
        </w:tc>
      </w:tr>
      <w:tr>
        <w:trPr>
          <w:cantSplit/>
        </w:trPr>
        <w:tc>
          <w:tcPr>
            <w:tcW w:type="dxa" w:w="1851"/>
            <w:tcBorders>
              <w:top w:val="none" w:color="FFFFFF" w:sz="0"/>
              <w:left w:val="none" w:color="FFFFFF" w:sz="0"/>
              <w:bottom w:val="none" w:color="FFFFFF" w:sz="0"/>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23</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banglasenti</w:t>
            </w:r>
          </w:p>
        </w:tc>
      </w:tr>
      <w:tr>
        <w:trPr>
          <w:cantSplit/>
        </w:trPr>
        <w:tc>
          <w:tcPr>
            <w:tcW w:type="dxa" w:w="1851"/>
            <w:tcBorders>
              <w:top w:val="none" w:color="FFFFFF" w:sz="0"/>
              <w:left w:val="none" w:color="FFFFFF" w:sz="0"/>
              <w:bottom w:val="single" w:color="000000" w:sz="12"/>
              <w:right w:val="none" w:color="FFFFFF" w:sz="0"/>
            </w:tcBorders>
            <w:vAlign w:val="center"/>
          </w:tcPr>
          <w:p>
            <w:pPr>
              <w:spacing w:after="0" w:line="260"/>
              <w:jc w:val="right"/>
            </w:pPr>
            <w:r>
              <w:rPr>
                <w:rFonts w:ascii="Times New Roman" w:eastAsia="宋体"/>
                <w:b w:val="false"/>
                <w:bCs w:val="false"/>
                <w:i w:val="false"/>
                <w:iCs w:val="false"/>
                <w:strike w:val="false"/>
                <w:color w:val="000000"/>
                <w:sz w:val="21"/>
                <w:szCs w:val="21"/>
              </w:rPr>
              <w:t xml:space="preserve">24</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anubhuti2025</w:t>
            </w:r>
          </w:p>
        </w:tc>
      </w:tr>
    </w:tbl>
    <w:p>
      <w:pPr>
        <w:spacing w:after="120"/>
      </w:pPr>
    </w:p>
    <w:p>
      <w:pPr>
        <w:pBdr>
          <w:bottom w:val="single" w:color="000000" w:sz="6" w:space="1"/>
        </w:pBdr>
        <w:spacing w:after="160" w:before="160"/>
      </w:pPr>
    </w:p>
    <w:p>
      <w:pPr>
        <w:pStyle w:val="Heading2"/>
        <w:spacing w:after="160" w:before="280"/>
        <w:jc w:val="left"/>
      </w:pPr>
      <w:r>
        <w:rPr>
          <w:rFonts w:ascii="Times New Roman" w:eastAsia="黑体"/>
          <w:b/>
          <w:bCs/>
          <w:color w:val="000000"/>
          <w:sz w:val="28"/>
          <w:szCs w:val="28"/>
        </w:rPr>
        <w:t xml:space="preserve">BibTeX source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References — Developing a Bangla Sentiment Analysis System</w:t>
      </w:r>
    </w:p>
    <w:p>
      <w:pPr>
        <w:shd w:fill="F5F5F5" w:val="clear"/>
        <w:spacing w:after="0" w:line="280"/>
        <w:ind w:left="240" w:right="240"/>
        <w:jc w:val="left"/>
      </w:pPr>
      <w:r>
        <w:rPr>
          <w:rFonts w:ascii="Consolas" w:eastAsia="宋体"/>
          <w:color w:val="000000"/>
          <w:sz w:val="21"/>
          <w:szCs w:val="21"/>
        </w:rPr>
        <w:t xml:space="preserve">%                   Using Fine-Tuned BERT Models</w:t>
      </w:r>
    </w:p>
    <w:p>
      <w:pPr>
        <w:shd w:fill="F5F5F5" w:val="clear"/>
        <w:spacing w:after="0" w:line="280"/>
        <w:ind w:left="240" w:right="240"/>
        <w:jc w:val="left"/>
      </w:pPr>
      <w:r>
        <w:rPr>
          <w:rFonts w:ascii="Consolas" w:eastAsia="宋体"/>
          <w:color w:val="000000"/>
          <w:sz w:val="21"/>
          <w:szCs w:val="21"/>
        </w:rPr>
        <w:t xml:space="preserve">%  CSE432 — Natural Language Processing</w:t>
      </w:r>
    </w:p>
    <w:p>
      <w:pPr>
        <w:shd w:fill="F5F5F5" w:val="clear"/>
        <w:spacing w:after="0" w:line="280"/>
        <w:ind w:left="240" w:right="240"/>
        <w:jc w:val="left"/>
      </w:pPr>
      <w:r>
        <w:rPr>
          <w:rFonts w:ascii="Consolas" w:eastAsia="宋体"/>
          <w:color w:val="000000"/>
          <w:sz w:val="21"/>
          <w:szCs w:val="21"/>
        </w:rPr>
        <w:t xml:space="preserve">%  Shoumik Bala Somu (232-15-657) | Raisha Khan Raka (232-15-644)</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Only sources that were actually verified during this project are listed.</w:t>
      </w:r>
    </w:p>
    <w:p>
      <w:pPr>
        <w:shd w:fill="F5F5F5" w:val="clear"/>
        <w:spacing w:after="0" w:line="280"/>
        <w:ind w:left="240" w:right="240"/>
        <w:jc w:val="left"/>
      </w:pPr>
      <w:r>
        <w:rPr>
          <w:rFonts w:ascii="Consolas" w:eastAsia="宋体"/>
          <w:color w:val="000000"/>
          <w:sz w:val="21"/>
          <w:szCs w:val="21"/>
        </w:rPr>
        <w:t xml:space="preserve">%  No placeholder or fabricated entries.</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Pretrained Bangla language models</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@article{bhattacharjee2021banglabert,</w:t>
      </w:r>
    </w:p>
    <w:p>
      <w:pPr>
        <w:shd w:fill="F5F5F5" w:val="clear"/>
        <w:spacing w:after="0" w:line="280"/>
        <w:ind w:left="240" w:right="240"/>
        <w:jc w:val="left"/>
      </w:pPr>
      <w:r>
        <w:rPr>
          <w:rFonts w:ascii="Consolas" w:eastAsia="宋体"/>
          <w:color w:val="000000"/>
          <w:sz w:val="21"/>
          <w:szCs w:val="21"/>
        </w:rPr>
        <w:t xml:space="preserve">  title   = {BanglaBERT: Language Model Pretraining and Benchmarks for</w:t>
      </w:r>
    </w:p>
    <w:p>
      <w:pPr>
        <w:shd w:fill="F5F5F5" w:val="clear"/>
        <w:spacing w:after="0" w:line="280"/>
        <w:ind w:left="240" w:right="240"/>
        <w:jc w:val="left"/>
      </w:pPr>
      <w:r>
        <w:rPr>
          <w:rFonts w:ascii="Consolas" w:eastAsia="宋体"/>
          <w:color w:val="000000"/>
          <w:sz w:val="21"/>
          <w:szCs w:val="21"/>
        </w:rPr>
        <w:t xml:space="preserve">             Low-Resource Language Understanding Evaluation in Bangla},</w:t>
      </w:r>
    </w:p>
    <w:p>
      <w:pPr>
        <w:shd w:fill="F5F5F5" w:val="clear"/>
        <w:spacing w:after="0" w:line="280"/>
        <w:ind w:left="240" w:right="240"/>
        <w:jc w:val="left"/>
      </w:pPr>
      <w:r>
        <w:rPr>
          <w:rFonts w:ascii="Consolas" w:eastAsia="宋体"/>
          <w:color w:val="000000"/>
          <w:sz w:val="21"/>
          <w:szCs w:val="21"/>
        </w:rPr>
        <w:t xml:space="preserve">  author  = {Bhattacharjee, Abhik and Samin, Kazi and Islam, Md Saiful and</w:t>
      </w:r>
    </w:p>
    <w:p>
      <w:pPr>
        <w:shd w:fill="F5F5F5" w:val="clear"/>
        <w:spacing w:after="0" w:line="280"/>
        <w:ind w:left="240" w:right="240"/>
        <w:jc w:val="left"/>
      </w:pPr>
      <w:r>
        <w:rPr>
          <w:rFonts w:ascii="Consolas" w:eastAsia="宋体"/>
          <w:color w:val="000000"/>
          <w:sz w:val="21"/>
          <w:szCs w:val="21"/>
        </w:rPr>
        <w:t xml:space="preserve">             Rahman, Anindya and Rahman, M. Sohel},</w:t>
      </w:r>
    </w:p>
    <w:p>
      <w:pPr>
        <w:shd w:fill="F5F5F5" w:val="clear"/>
        <w:spacing w:after="0" w:line="280"/>
        <w:ind w:left="240" w:right="240"/>
        <w:jc w:val="left"/>
      </w:pPr>
      <w:r>
        <w:rPr>
          <w:rFonts w:ascii="Consolas" w:eastAsia="宋体"/>
          <w:color w:val="000000"/>
          <w:sz w:val="21"/>
          <w:szCs w:val="21"/>
        </w:rPr>
        <w:t xml:space="preserve">  journal = {arXiv preprint arXiv:2101.00204},</w:t>
      </w:r>
    </w:p>
    <w:p>
      <w:pPr>
        <w:shd w:fill="F5F5F5" w:val="clear"/>
        <w:spacing w:after="0" w:line="280"/>
        <w:ind w:left="240" w:right="240"/>
        <w:jc w:val="left"/>
      </w:pPr>
      <w:r>
        <w:rPr>
          <w:rFonts w:ascii="Consolas" w:eastAsia="宋体"/>
          <w:color w:val="000000"/>
          <w:sz w:val="21"/>
          <w:szCs w:val="21"/>
        </w:rPr>
        <w:t xml:space="preserve">  year    = {2021},</w:t>
      </w:r>
    </w:p>
    <w:p>
      <w:pPr>
        <w:shd w:fill="F5F5F5" w:val="clear"/>
        <w:spacing w:after="0" w:line="280"/>
        <w:ind w:left="240" w:right="240"/>
        <w:jc w:val="left"/>
      </w:pPr>
      <w:r>
        <w:rPr>
          <w:rFonts w:ascii="Consolas" w:eastAsia="宋体"/>
          <w:color w:val="000000"/>
          <w:sz w:val="21"/>
          <w:szCs w:val="21"/>
        </w:rPr>
        <w:t xml:space="preserve">  note    = {Pretrained on Bangla2B+, a 27.5 GB Bangla corpus crawled from</w:t>
      </w:r>
    </w:p>
    <w:p>
      <w:pPr>
        <w:shd w:fill="F5F5F5" w:val="clear"/>
        <w:spacing w:after="0" w:line="280"/>
        <w:ind w:left="240" w:right="240"/>
        <w:jc w:val="left"/>
      </w:pPr>
      <w:r>
        <w:rPr>
          <w:rFonts w:ascii="Consolas" w:eastAsia="宋体"/>
          <w:color w:val="000000"/>
          <w:sz w:val="21"/>
          <w:szCs w:val="21"/>
        </w:rPr>
        <w:t xml:space="preserve">             eleven sources. Checkpoint: csebuetnlp/banglabert (ELECTRA</w:t>
      </w:r>
    </w:p>
    <w:p>
      <w:pPr>
        <w:shd w:fill="F5F5F5" w:val="clear"/>
        <w:spacing w:after="0" w:line="280"/>
        <w:ind w:left="240" w:right="240"/>
        <w:jc w:val="left"/>
      </w:pPr>
      <w:r>
        <w:rPr>
          <w:rFonts w:ascii="Consolas" w:eastAsia="宋体"/>
          <w:color w:val="000000"/>
          <w:sz w:val="21"/>
          <w:szCs w:val="21"/>
        </w:rPr>
        <w:t xml:space="preserve">             discriminator).}</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@inproceedings{kowsher2022banglabert,</w:t>
      </w:r>
    </w:p>
    <w:p>
      <w:pPr>
        <w:shd w:fill="F5F5F5" w:val="clear"/>
        <w:spacing w:after="0" w:line="280"/>
        <w:ind w:left="240" w:right="240"/>
        <w:jc w:val="left"/>
      </w:pPr>
      <w:r>
        <w:rPr>
          <w:rFonts w:ascii="Consolas" w:eastAsia="宋体"/>
          <w:color w:val="000000"/>
          <w:sz w:val="21"/>
          <w:szCs w:val="21"/>
        </w:rPr>
        <w:t xml:space="preserve">  title     = {Bangla-BERT: Transformer-Based Efficient Model for Sentiment</w:t>
      </w:r>
    </w:p>
    <w:p>
      <w:pPr>
        <w:shd w:fill="F5F5F5" w:val="clear"/>
        <w:spacing w:after="0" w:line="280"/>
        <w:ind w:left="240" w:right="240"/>
        <w:jc w:val="left"/>
      </w:pPr>
      <w:r>
        <w:rPr>
          <w:rFonts w:ascii="Consolas" w:eastAsia="宋体"/>
          <w:color w:val="000000"/>
          <w:sz w:val="21"/>
          <w:szCs w:val="21"/>
        </w:rPr>
        <w:t xml:space="preserve">               Analysis and Language Understanding},</w:t>
      </w:r>
    </w:p>
    <w:p>
      <w:pPr>
        <w:shd w:fill="F5F5F5" w:val="clear"/>
        <w:spacing w:after="0" w:line="280"/>
        <w:ind w:left="240" w:right="240"/>
        <w:jc w:val="left"/>
      </w:pPr>
      <w:r>
        <w:rPr>
          <w:rFonts w:ascii="Consolas" w:eastAsia="宋体"/>
          <w:color w:val="000000"/>
          <w:sz w:val="21"/>
          <w:szCs w:val="21"/>
        </w:rPr>
        <w:t xml:space="preserve">  author    = {Kowsher, Md. and others},</w:t>
      </w:r>
    </w:p>
    <w:p>
      <w:pPr>
        <w:shd w:fill="F5F5F5" w:val="clear"/>
        <w:spacing w:after="0" w:line="280"/>
        <w:ind w:left="240" w:right="240"/>
        <w:jc w:val="left"/>
      </w:pPr>
      <w:r>
        <w:rPr>
          <w:rFonts w:ascii="Consolas" w:eastAsia="宋体"/>
          <w:color w:val="000000"/>
          <w:sz w:val="21"/>
          <w:szCs w:val="21"/>
        </w:rPr>
        <w:t xml:space="preserve">  booktitle = {IEEE},</w:t>
      </w:r>
    </w:p>
    <w:p>
      <w:pPr>
        <w:shd w:fill="F5F5F5" w:val="clear"/>
        <w:spacing w:after="0" w:line="280"/>
        <w:ind w:left="240" w:right="240"/>
        <w:jc w:val="left"/>
      </w:pPr>
      <w:r>
        <w:rPr>
          <w:rFonts w:ascii="Consolas" w:eastAsia="宋体"/>
          <w:color w:val="000000"/>
          <w:sz w:val="21"/>
          <w:szCs w:val="21"/>
        </w:rPr>
        <w:t xml:space="preserve">  year      = {2022},</w:t>
      </w:r>
    </w:p>
    <w:p>
      <w:pPr>
        <w:shd w:fill="F5F5F5" w:val="clear"/>
        <w:spacing w:after="0" w:line="280"/>
        <w:ind w:left="240" w:right="240"/>
        <w:jc w:val="left"/>
      </w:pPr>
      <w:r>
        <w:rPr>
          <w:rFonts w:ascii="Consolas" w:eastAsia="宋体"/>
          <w:color w:val="000000"/>
          <w:sz w:val="21"/>
          <w:szCs w:val="21"/>
        </w:rPr>
        <w:t xml:space="preserve">  note      = {Checkpoint: sagorsarker/bangla-bert-base. bert-base-uncased</w:t>
      </w:r>
    </w:p>
    <w:p>
      <w:pPr>
        <w:shd w:fill="F5F5F5" w:val="clear"/>
        <w:spacing w:after="0" w:line="280"/>
        <w:ind w:left="240" w:right="240"/>
        <w:jc w:val="left"/>
      </w:pPr>
      <w:r>
        <w:rPr>
          <w:rFonts w:ascii="Consolas" w:eastAsia="宋体"/>
          <w:color w:val="000000"/>
          <w:sz w:val="21"/>
          <w:szCs w:val="21"/>
        </w:rPr>
        <w:t xml:space="preserve">               architecture: 12 layers, 768 hidden, 12 heads, ~110M</w:t>
      </w:r>
    </w:p>
    <w:p>
      <w:pPr>
        <w:shd w:fill="F5F5F5" w:val="clear"/>
        <w:spacing w:after="0" w:line="280"/>
        <w:ind w:left="240" w:right="240"/>
        <w:jc w:val="left"/>
      </w:pPr>
      <w:r>
        <w:rPr>
          <w:rFonts w:ascii="Consolas" w:eastAsia="宋体"/>
          <w:color w:val="000000"/>
          <w:sz w:val="21"/>
          <w:szCs w:val="21"/>
        </w:rPr>
        <w:t xml:space="preserve">               parameters, trained for 1 million steps.}</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@misc{csebuetnlp_banglishbert,</w:t>
      </w:r>
    </w:p>
    <w:p>
      <w:pPr>
        <w:shd w:fill="F5F5F5" w:val="clear"/>
        <w:spacing w:after="0" w:line="280"/>
        <w:ind w:left="240" w:right="240"/>
        <w:jc w:val="left"/>
      </w:pPr>
      <w:r>
        <w:rPr>
          <w:rFonts w:ascii="Consolas" w:eastAsia="宋体"/>
          <w:color w:val="000000"/>
          <w:sz w:val="21"/>
          <w:szCs w:val="21"/>
        </w:rPr>
        <w:t xml:space="preserve">  title        = {BanglishBERT: ELECTRA discriminator for Bangla-English</w:t>
      </w:r>
    </w:p>
    <w:p>
      <w:pPr>
        <w:shd w:fill="F5F5F5" w:val="clear"/>
        <w:spacing w:after="0" w:line="280"/>
        <w:ind w:left="240" w:right="240"/>
        <w:jc w:val="left"/>
      </w:pPr>
      <w:r>
        <w:rPr>
          <w:rFonts w:ascii="Consolas" w:eastAsia="宋体"/>
          <w:color w:val="000000"/>
          <w:sz w:val="21"/>
          <w:szCs w:val="21"/>
        </w:rPr>
        <w:t xml:space="preserve">                  code-mixed text},</w:t>
      </w:r>
    </w:p>
    <w:p>
      <w:pPr>
        <w:shd w:fill="F5F5F5" w:val="clear"/>
        <w:spacing w:after="0" w:line="280"/>
        <w:ind w:left="240" w:right="240"/>
        <w:jc w:val="left"/>
      </w:pPr>
      <w:r>
        <w:rPr>
          <w:rFonts w:ascii="Consolas" w:eastAsia="宋体"/>
          <w:color w:val="000000"/>
          <w:sz w:val="21"/>
          <w:szCs w:val="21"/>
        </w:rPr>
        <w:t xml:space="preserve">  author       = {{CSE BUET NLP Lab}},</w:t>
      </w:r>
    </w:p>
    <w:p>
      <w:pPr>
        <w:shd w:fill="F5F5F5" w:val="clear"/>
        <w:spacing w:after="0" w:line="280"/>
        <w:ind w:left="240" w:right="240"/>
        <w:jc w:val="left"/>
      </w:pPr>
      <w:r>
        <w:rPr>
          <w:rFonts w:ascii="Consolas" w:eastAsia="宋体"/>
          <w:color w:val="000000"/>
          <w:sz w:val="21"/>
          <w:szCs w:val="21"/>
        </w:rPr>
        <w:t xml:space="preserve">  howpublished = {\url{https://huggingface.co/csebuetnlp/banglishbert}},</w:t>
      </w:r>
    </w:p>
    <w:p>
      <w:pPr>
        <w:shd w:fill="F5F5F5" w:val="clear"/>
        <w:spacing w:after="0" w:line="280"/>
        <w:ind w:left="240" w:right="240"/>
        <w:jc w:val="left"/>
      </w:pPr>
      <w:r>
        <w:rPr>
          <w:rFonts w:ascii="Consolas" w:eastAsia="宋体"/>
          <w:color w:val="000000"/>
          <w:sz w:val="21"/>
          <w:szCs w:val="21"/>
        </w:rPr>
        <w:t xml:space="preserve">  year         = {2021},</w:t>
      </w:r>
    </w:p>
    <w:p>
      <w:pPr>
        <w:shd w:fill="F5F5F5" w:val="clear"/>
        <w:spacing w:after="0" w:line="280"/>
        <w:ind w:left="240" w:right="240"/>
        <w:jc w:val="left"/>
      </w:pPr>
      <w:r>
        <w:rPr>
          <w:rFonts w:ascii="Consolas" w:eastAsia="宋体"/>
          <w:color w:val="000000"/>
          <w:sz w:val="21"/>
          <w:szCs w:val="21"/>
        </w:rPr>
        <w:t xml:space="preserve">  note         = {Hugging Face model hub}</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@inproceedings{devlin2019bert,</w:t>
      </w:r>
    </w:p>
    <w:p>
      <w:pPr>
        <w:shd w:fill="F5F5F5" w:val="clear"/>
        <w:spacing w:after="0" w:line="280"/>
        <w:ind w:left="240" w:right="240"/>
        <w:jc w:val="left"/>
      </w:pPr>
      <w:r>
        <w:rPr>
          <w:rFonts w:ascii="Consolas" w:eastAsia="宋体"/>
          <w:color w:val="000000"/>
          <w:sz w:val="21"/>
          <w:szCs w:val="21"/>
        </w:rPr>
        <w:t xml:space="preserve">  title     = {BERT: Pre-training of Deep Bidirectional Transformers for</w:t>
      </w:r>
    </w:p>
    <w:p>
      <w:pPr>
        <w:shd w:fill="F5F5F5" w:val="clear"/>
        <w:spacing w:after="0" w:line="280"/>
        <w:ind w:left="240" w:right="240"/>
        <w:jc w:val="left"/>
      </w:pPr>
      <w:r>
        <w:rPr>
          <w:rFonts w:ascii="Consolas" w:eastAsia="宋体"/>
          <w:color w:val="000000"/>
          <w:sz w:val="21"/>
          <w:szCs w:val="21"/>
        </w:rPr>
        <w:t xml:space="preserve">               Language Understanding},</w:t>
      </w:r>
    </w:p>
    <w:p>
      <w:pPr>
        <w:shd w:fill="F5F5F5" w:val="clear"/>
        <w:spacing w:after="0" w:line="280"/>
        <w:ind w:left="240" w:right="240"/>
        <w:jc w:val="left"/>
      </w:pPr>
      <w:r>
        <w:rPr>
          <w:rFonts w:ascii="Consolas" w:eastAsia="宋体"/>
          <w:color w:val="000000"/>
          <w:sz w:val="21"/>
          <w:szCs w:val="21"/>
        </w:rPr>
        <w:t xml:space="preserve">  author    = {Devlin, Jacob and Chang, Ming-Wei and Lee, Kenton and</w:t>
      </w:r>
    </w:p>
    <w:p>
      <w:pPr>
        <w:shd w:fill="F5F5F5" w:val="clear"/>
        <w:spacing w:after="0" w:line="280"/>
        <w:ind w:left="240" w:right="240"/>
        <w:jc w:val="left"/>
      </w:pPr>
      <w:r>
        <w:rPr>
          <w:rFonts w:ascii="Consolas" w:eastAsia="宋体"/>
          <w:color w:val="000000"/>
          <w:sz w:val="21"/>
          <w:szCs w:val="21"/>
        </w:rPr>
        <w:t xml:space="preserve">               Toutanova, Kristina},</w:t>
      </w:r>
    </w:p>
    <w:p>
      <w:pPr>
        <w:shd w:fill="F5F5F5" w:val="clear"/>
        <w:spacing w:after="0" w:line="280"/>
        <w:ind w:left="240" w:right="240"/>
        <w:jc w:val="left"/>
      </w:pPr>
      <w:r>
        <w:rPr>
          <w:rFonts w:ascii="Consolas" w:eastAsia="宋体"/>
          <w:color w:val="000000"/>
          <w:sz w:val="21"/>
          <w:szCs w:val="21"/>
        </w:rPr>
        <w:t xml:space="preserve">  booktitle = {Proceedings of NAACL-HLT},</w:t>
      </w:r>
    </w:p>
    <w:p>
      <w:pPr>
        <w:shd w:fill="F5F5F5" w:val="clear"/>
        <w:spacing w:after="0" w:line="280"/>
        <w:ind w:left="240" w:right="240"/>
        <w:jc w:val="left"/>
      </w:pPr>
      <w:r>
        <w:rPr>
          <w:rFonts w:ascii="Consolas" w:eastAsia="宋体"/>
          <w:color w:val="000000"/>
          <w:sz w:val="21"/>
          <w:szCs w:val="21"/>
        </w:rPr>
        <w:t xml:space="preserve">  year      = {2019}</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@inproceedings{clark2020electra,</w:t>
      </w:r>
    </w:p>
    <w:p>
      <w:pPr>
        <w:shd w:fill="F5F5F5" w:val="clear"/>
        <w:spacing w:after="0" w:line="280"/>
        <w:ind w:left="240" w:right="240"/>
        <w:jc w:val="left"/>
      </w:pPr>
      <w:r>
        <w:rPr>
          <w:rFonts w:ascii="Consolas" w:eastAsia="宋体"/>
          <w:color w:val="000000"/>
          <w:sz w:val="21"/>
          <w:szCs w:val="21"/>
        </w:rPr>
        <w:t xml:space="preserve">  title     = {ELECTRA: Pre-training Text Encoders as Discriminators Rather</w:t>
      </w:r>
    </w:p>
    <w:p>
      <w:pPr>
        <w:shd w:fill="F5F5F5" w:val="clear"/>
        <w:spacing w:after="0" w:line="280"/>
        <w:ind w:left="240" w:right="240"/>
        <w:jc w:val="left"/>
      </w:pPr>
      <w:r>
        <w:rPr>
          <w:rFonts w:ascii="Consolas" w:eastAsia="宋体"/>
          <w:color w:val="000000"/>
          <w:sz w:val="21"/>
          <w:szCs w:val="21"/>
        </w:rPr>
        <w:t xml:space="preserve">               Than Generators},</w:t>
      </w:r>
    </w:p>
    <w:p>
      <w:pPr>
        <w:shd w:fill="F5F5F5" w:val="clear"/>
        <w:spacing w:after="0" w:line="280"/>
        <w:ind w:left="240" w:right="240"/>
        <w:jc w:val="left"/>
      </w:pPr>
      <w:r>
        <w:rPr>
          <w:rFonts w:ascii="Consolas" w:eastAsia="宋体"/>
          <w:color w:val="000000"/>
          <w:sz w:val="21"/>
          <w:szCs w:val="21"/>
        </w:rPr>
        <w:t xml:space="preserve">  author    = {Clark, Kevin and Luong, Minh-Thang and Le, Quoc V. and</w:t>
      </w:r>
    </w:p>
    <w:p>
      <w:pPr>
        <w:shd w:fill="F5F5F5" w:val="clear"/>
        <w:spacing w:after="0" w:line="280"/>
        <w:ind w:left="240" w:right="240"/>
        <w:jc w:val="left"/>
      </w:pPr>
      <w:r>
        <w:rPr>
          <w:rFonts w:ascii="Consolas" w:eastAsia="宋体"/>
          <w:color w:val="000000"/>
          <w:sz w:val="21"/>
          <w:szCs w:val="21"/>
        </w:rPr>
        <w:t xml:space="preserve">               Manning, Christopher D.},</w:t>
      </w:r>
    </w:p>
    <w:p>
      <w:pPr>
        <w:shd w:fill="F5F5F5" w:val="clear"/>
        <w:spacing w:after="0" w:line="280"/>
        <w:ind w:left="240" w:right="240"/>
        <w:jc w:val="left"/>
      </w:pPr>
      <w:r>
        <w:rPr>
          <w:rFonts w:ascii="Consolas" w:eastAsia="宋体"/>
          <w:color w:val="000000"/>
          <w:sz w:val="21"/>
          <w:szCs w:val="21"/>
        </w:rPr>
        <w:t xml:space="preserve">  booktitle = {International Conference on Learning Representations (ICLR)},</w:t>
      </w:r>
    </w:p>
    <w:p>
      <w:pPr>
        <w:shd w:fill="F5F5F5" w:val="clear"/>
        <w:spacing w:after="0" w:line="280"/>
        <w:ind w:left="240" w:right="240"/>
        <w:jc w:val="left"/>
      </w:pPr>
      <w:r>
        <w:rPr>
          <w:rFonts w:ascii="Consolas" w:eastAsia="宋体"/>
          <w:color w:val="000000"/>
          <w:sz w:val="21"/>
          <w:szCs w:val="21"/>
        </w:rPr>
        <w:t xml:space="preserve">  year      = {2020}</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@inproceedings{conneau2020xlmr,</w:t>
      </w:r>
    </w:p>
    <w:p>
      <w:pPr>
        <w:shd w:fill="F5F5F5" w:val="clear"/>
        <w:spacing w:after="0" w:line="280"/>
        <w:ind w:left="240" w:right="240"/>
        <w:jc w:val="left"/>
      </w:pPr>
      <w:r>
        <w:rPr>
          <w:rFonts w:ascii="Consolas" w:eastAsia="宋体"/>
          <w:color w:val="000000"/>
          <w:sz w:val="21"/>
          <w:szCs w:val="21"/>
        </w:rPr>
        <w:t xml:space="preserve">  title     = {Unsupervised Cross-lingual Representation Learning at Scale},</w:t>
      </w:r>
    </w:p>
    <w:p>
      <w:pPr>
        <w:shd w:fill="F5F5F5" w:val="clear"/>
        <w:spacing w:after="0" w:line="280"/>
        <w:ind w:left="240" w:right="240"/>
        <w:jc w:val="left"/>
      </w:pPr>
      <w:r>
        <w:rPr>
          <w:rFonts w:ascii="Consolas" w:eastAsia="宋体"/>
          <w:color w:val="000000"/>
          <w:sz w:val="21"/>
          <w:szCs w:val="21"/>
        </w:rPr>
        <w:t xml:space="preserve">  author    = {Conneau, Alexis and Khandelwal, Kartikay and Goyal, Naman and</w:t>
      </w:r>
    </w:p>
    <w:p>
      <w:pPr>
        <w:shd w:fill="F5F5F5" w:val="clear"/>
        <w:spacing w:after="0" w:line="280"/>
        <w:ind w:left="240" w:right="240"/>
        <w:jc w:val="left"/>
      </w:pPr>
      <w:r>
        <w:rPr>
          <w:rFonts w:ascii="Consolas" w:eastAsia="宋体"/>
          <w:color w:val="000000"/>
          <w:sz w:val="21"/>
          <w:szCs w:val="21"/>
        </w:rPr>
        <w:t xml:space="preserve">               Chaudhary, Vishrav and Wenzek, Guillaume and Guzm{\'a}n,</w:t>
      </w:r>
    </w:p>
    <w:p>
      <w:pPr>
        <w:shd w:fill="F5F5F5" w:val="clear"/>
        <w:spacing w:after="0" w:line="280"/>
        <w:ind w:left="240" w:right="240"/>
        <w:jc w:val="left"/>
      </w:pPr>
      <w:r>
        <w:rPr>
          <w:rFonts w:ascii="Consolas" w:eastAsia="宋体"/>
          <w:color w:val="000000"/>
          <w:sz w:val="21"/>
          <w:szCs w:val="21"/>
        </w:rPr>
        <w:t xml:space="preserve">               Francisco and Grave, Edouard and Ott, Myle and Zettlemoyer,</w:t>
      </w:r>
    </w:p>
    <w:p>
      <w:pPr>
        <w:shd w:fill="F5F5F5" w:val="clear"/>
        <w:spacing w:after="0" w:line="280"/>
        <w:ind w:left="240" w:right="240"/>
        <w:jc w:val="left"/>
      </w:pPr>
      <w:r>
        <w:rPr>
          <w:rFonts w:ascii="Consolas" w:eastAsia="宋体"/>
          <w:color w:val="000000"/>
          <w:sz w:val="21"/>
          <w:szCs w:val="21"/>
        </w:rPr>
        <w:t xml:space="preserve">               Luke and Stoyanov, Veselin},</w:t>
      </w:r>
    </w:p>
    <w:p>
      <w:pPr>
        <w:shd w:fill="F5F5F5" w:val="clear"/>
        <w:spacing w:after="0" w:line="280"/>
        <w:ind w:left="240" w:right="240"/>
        <w:jc w:val="left"/>
      </w:pPr>
      <w:r>
        <w:rPr>
          <w:rFonts w:ascii="Consolas" w:eastAsia="宋体"/>
          <w:color w:val="000000"/>
          <w:sz w:val="21"/>
          <w:szCs w:val="21"/>
        </w:rPr>
        <w:t xml:space="preserve">  booktitle = {Proceedings of ACL},</w:t>
      </w:r>
    </w:p>
    <w:p>
      <w:pPr>
        <w:shd w:fill="F5F5F5" w:val="clear"/>
        <w:spacing w:after="0" w:line="280"/>
        <w:ind w:left="240" w:right="240"/>
        <w:jc w:val="left"/>
      </w:pPr>
      <w:r>
        <w:rPr>
          <w:rFonts w:ascii="Consolas" w:eastAsia="宋体"/>
          <w:color w:val="000000"/>
          <w:sz w:val="21"/>
          <w:szCs w:val="21"/>
        </w:rPr>
        <w:t xml:space="preserve">  year      = {2020},</w:t>
      </w:r>
    </w:p>
    <w:p>
      <w:pPr>
        <w:shd w:fill="F5F5F5" w:val="clear"/>
        <w:spacing w:after="0" w:line="280"/>
        <w:ind w:left="240" w:right="240"/>
        <w:jc w:val="left"/>
      </w:pPr>
      <w:r>
        <w:rPr>
          <w:rFonts w:ascii="Consolas" w:eastAsia="宋体"/>
          <w:color w:val="000000"/>
          <w:sz w:val="21"/>
          <w:szCs w:val="21"/>
        </w:rPr>
        <w:t xml:space="preserve">  note      = {XLM-RoBERTa}</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Bangla sentiment analysis</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@article{chakma2023lowresource,</w:t>
      </w:r>
    </w:p>
    <w:p>
      <w:pPr>
        <w:shd w:fill="F5F5F5" w:val="clear"/>
        <w:spacing w:after="0" w:line="280"/>
        <w:ind w:left="240" w:right="240"/>
        <w:jc w:val="left"/>
      </w:pPr>
      <w:r>
        <w:rPr>
          <w:rFonts w:ascii="Consolas" w:eastAsia="宋体"/>
          <w:color w:val="000000"/>
          <w:sz w:val="21"/>
          <w:szCs w:val="21"/>
        </w:rPr>
        <w:t xml:space="preserve">  title   = {LowResource at BLP-2023 Task 2: Leveraging BanglaBert for Low</w:t>
      </w:r>
    </w:p>
    <w:p>
      <w:pPr>
        <w:shd w:fill="F5F5F5" w:val="clear"/>
        <w:spacing w:after="0" w:line="280"/>
        <w:ind w:left="240" w:right="240"/>
        <w:jc w:val="left"/>
      </w:pPr>
      <w:r>
        <w:rPr>
          <w:rFonts w:ascii="Consolas" w:eastAsia="宋体"/>
          <w:color w:val="000000"/>
          <w:sz w:val="21"/>
          <w:szCs w:val="21"/>
        </w:rPr>
        <w:t xml:space="preserve">             Resource Sentiment Analysis of Bangla Language},</w:t>
      </w:r>
    </w:p>
    <w:p>
      <w:pPr>
        <w:shd w:fill="F5F5F5" w:val="clear"/>
        <w:spacing w:after="0" w:line="280"/>
        <w:ind w:left="240" w:right="240"/>
        <w:jc w:val="left"/>
      </w:pPr>
      <w:r>
        <w:rPr>
          <w:rFonts w:ascii="Consolas" w:eastAsia="宋体"/>
          <w:color w:val="000000"/>
          <w:sz w:val="21"/>
          <w:szCs w:val="21"/>
        </w:rPr>
        <w:t xml:space="preserve">  author  = {Chakma, Aunabil and Hasan, Masum},</w:t>
      </w:r>
    </w:p>
    <w:p>
      <w:pPr>
        <w:shd w:fill="F5F5F5" w:val="clear"/>
        <w:spacing w:after="0" w:line="280"/>
        <w:ind w:left="240" w:right="240"/>
        <w:jc w:val="left"/>
      </w:pPr>
      <w:r>
        <w:rPr>
          <w:rFonts w:ascii="Consolas" w:eastAsia="宋体"/>
          <w:color w:val="000000"/>
          <w:sz w:val="21"/>
          <w:szCs w:val="21"/>
        </w:rPr>
        <w:t xml:space="preserve">  journal = {CoRR},</w:t>
      </w:r>
    </w:p>
    <w:p>
      <w:pPr>
        <w:shd w:fill="F5F5F5" w:val="clear"/>
        <w:spacing w:after="0" w:line="280"/>
        <w:ind w:left="240" w:right="240"/>
        <w:jc w:val="left"/>
      </w:pPr>
      <w:r>
        <w:rPr>
          <w:rFonts w:ascii="Consolas" w:eastAsia="宋体"/>
          <w:color w:val="000000"/>
          <w:sz w:val="21"/>
          <w:szCs w:val="21"/>
        </w:rPr>
        <w:t xml:space="preserve">  volume  = {abs/2311.12735},</w:t>
      </w:r>
    </w:p>
    <w:p>
      <w:pPr>
        <w:shd w:fill="F5F5F5" w:val="clear"/>
        <w:spacing w:after="0" w:line="280"/>
        <w:ind w:left="240" w:right="240"/>
        <w:jc w:val="left"/>
      </w:pPr>
      <w:r>
        <w:rPr>
          <w:rFonts w:ascii="Consolas" w:eastAsia="宋体"/>
          <w:color w:val="000000"/>
          <w:sz w:val="21"/>
          <w:szCs w:val="21"/>
        </w:rPr>
        <w:t xml:space="preserve">  year    = {2023}</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@article{shamael2024banglishrev,</w:t>
      </w:r>
    </w:p>
    <w:p>
      <w:pPr>
        <w:shd w:fill="F5F5F5" w:val="clear"/>
        <w:spacing w:after="0" w:line="280"/>
        <w:ind w:left="240" w:right="240"/>
        <w:jc w:val="left"/>
      </w:pPr>
      <w:r>
        <w:rPr>
          <w:rFonts w:ascii="Consolas" w:eastAsia="宋体"/>
          <w:color w:val="000000"/>
          <w:sz w:val="21"/>
          <w:szCs w:val="21"/>
        </w:rPr>
        <w:t xml:space="preserve">  title   = {BanglishRev: A Large-Scale Bangla-English and Code-Mixed Product</w:t>
      </w:r>
    </w:p>
    <w:p>
      <w:pPr>
        <w:shd w:fill="F5F5F5" w:val="clear"/>
        <w:spacing w:after="0" w:line="280"/>
        <w:ind w:left="240" w:right="240"/>
        <w:jc w:val="left"/>
      </w:pPr>
      <w:r>
        <w:rPr>
          <w:rFonts w:ascii="Consolas" w:eastAsia="宋体"/>
          <w:color w:val="000000"/>
          <w:sz w:val="21"/>
          <w:szCs w:val="21"/>
        </w:rPr>
        <w:t xml:space="preserve">             Review Dataset for Sentiment Analysis},</w:t>
      </w:r>
    </w:p>
    <w:p>
      <w:pPr>
        <w:shd w:fill="F5F5F5" w:val="clear"/>
        <w:spacing w:after="0" w:line="280"/>
        <w:ind w:left="240" w:right="240"/>
        <w:jc w:val="left"/>
      </w:pPr>
      <w:r>
        <w:rPr>
          <w:rFonts w:ascii="Consolas" w:eastAsia="宋体"/>
          <w:color w:val="000000"/>
          <w:sz w:val="21"/>
          <w:szCs w:val="21"/>
        </w:rPr>
        <w:t xml:space="preserve">  author  = {Shamael, Md. Nafis and others},</w:t>
      </w:r>
    </w:p>
    <w:p>
      <w:pPr>
        <w:shd w:fill="F5F5F5" w:val="clear"/>
        <w:spacing w:after="0" w:line="280"/>
        <w:ind w:left="240" w:right="240"/>
        <w:jc w:val="left"/>
      </w:pPr>
      <w:r>
        <w:rPr>
          <w:rFonts w:ascii="Consolas" w:eastAsia="宋体"/>
          <w:color w:val="000000"/>
          <w:sz w:val="21"/>
          <w:szCs w:val="21"/>
        </w:rPr>
        <w:t xml:space="preserve">  journal = {arXiv preprint arXiv:2412.13161},</w:t>
      </w:r>
    </w:p>
    <w:p>
      <w:pPr>
        <w:shd w:fill="F5F5F5" w:val="clear"/>
        <w:spacing w:after="0" w:line="280"/>
        <w:ind w:left="240" w:right="240"/>
        <w:jc w:val="left"/>
      </w:pPr>
      <w:r>
        <w:rPr>
          <w:rFonts w:ascii="Consolas" w:eastAsia="宋体"/>
          <w:color w:val="000000"/>
          <w:sz w:val="21"/>
          <w:szCs w:val="21"/>
        </w:rPr>
        <w:t xml:space="preserve">  year    = {2024},</w:t>
      </w:r>
    </w:p>
    <w:p>
      <w:pPr>
        <w:shd w:fill="F5F5F5" w:val="clear"/>
        <w:spacing w:after="0" w:line="280"/>
        <w:ind w:left="240" w:right="240"/>
        <w:jc w:val="left"/>
      </w:pPr>
      <w:r>
        <w:rPr>
          <w:rFonts w:ascii="Consolas" w:eastAsia="宋体"/>
          <w:color w:val="000000"/>
          <w:sz w:val="21"/>
          <w:szCs w:val="21"/>
        </w:rPr>
        <w:t xml:space="preserve">  note    = {1.74 million written reviews from 3.2 million ratings, 128k</w:t>
      </w:r>
    </w:p>
    <w:p>
      <w:pPr>
        <w:shd w:fill="F5F5F5" w:val="clear"/>
        <w:spacing w:after="0" w:line="280"/>
        <w:ind w:left="240" w:right="240"/>
        <w:jc w:val="left"/>
      </w:pPr>
      <w:r>
        <w:rPr>
          <w:rFonts w:ascii="Consolas" w:eastAsia="宋体"/>
          <w:color w:val="000000"/>
          <w:sz w:val="21"/>
          <w:szCs w:val="21"/>
        </w:rPr>
        <w:t xml:space="preserve">             products. Largest Bangla-English code-mixed review dataset</w:t>
      </w:r>
    </w:p>
    <w:p>
      <w:pPr>
        <w:shd w:fill="F5F5F5" w:val="clear"/>
        <w:spacing w:after="0" w:line="280"/>
        <w:ind w:left="240" w:right="240"/>
        <w:jc w:val="left"/>
      </w:pPr>
      <w:r>
        <w:rPr>
          <w:rFonts w:ascii="Consolas" w:eastAsia="宋体"/>
          <w:color w:val="000000"/>
          <w:sz w:val="21"/>
          <w:szCs w:val="21"/>
        </w:rPr>
        <w:t xml:space="preserve">             reported to date.}</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@article{rashid2024daraz,</w:t>
      </w:r>
    </w:p>
    <w:p>
      <w:pPr>
        <w:shd w:fill="F5F5F5" w:val="clear"/>
        <w:spacing w:after="0" w:line="280"/>
        <w:ind w:left="240" w:right="240"/>
        <w:jc w:val="left"/>
      </w:pPr>
      <w:r>
        <w:rPr>
          <w:rFonts w:ascii="Consolas" w:eastAsia="宋体"/>
          <w:color w:val="000000"/>
          <w:sz w:val="21"/>
          <w:szCs w:val="21"/>
        </w:rPr>
        <w:t xml:space="preserve">  title   = {A comprehensive dataset for sentiment and emotion classification</w:t>
      </w:r>
    </w:p>
    <w:p>
      <w:pPr>
        <w:shd w:fill="F5F5F5" w:val="clear"/>
        <w:spacing w:after="0" w:line="280"/>
        <w:ind w:left="240" w:right="240"/>
        <w:jc w:val="left"/>
      </w:pPr>
      <w:r>
        <w:rPr>
          <w:rFonts w:ascii="Consolas" w:eastAsia="宋体"/>
          <w:color w:val="000000"/>
          <w:sz w:val="21"/>
          <w:szCs w:val="21"/>
        </w:rPr>
        <w:t xml:space="preserve">             from Bangladesh e-commerce reviews},</w:t>
      </w:r>
    </w:p>
    <w:p>
      <w:pPr>
        <w:shd w:fill="F5F5F5" w:val="clear"/>
        <w:spacing w:after="0" w:line="280"/>
        <w:ind w:left="240" w:right="240"/>
        <w:jc w:val="left"/>
      </w:pPr>
      <w:r>
        <w:rPr>
          <w:rFonts w:ascii="Consolas" w:eastAsia="宋体"/>
          <w:color w:val="000000"/>
          <w:sz w:val="21"/>
          <w:szCs w:val="21"/>
        </w:rPr>
        <w:t xml:space="preserve">  author  = {Rashid, Md. Rakibul and others},</w:t>
      </w:r>
    </w:p>
    <w:p>
      <w:pPr>
        <w:shd w:fill="F5F5F5" w:val="clear"/>
        <w:spacing w:after="0" w:line="280"/>
        <w:ind w:left="240" w:right="240"/>
        <w:jc w:val="left"/>
      </w:pPr>
      <w:r>
        <w:rPr>
          <w:rFonts w:ascii="Consolas" w:eastAsia="宋体"/>
          <w:color w:val="000000"/>
          <w:sz w:val="21"/>
          <w:szCs w:val="21"/>
        </w:rPr>
        <w:t xml:space="preserve">  journal = {Data in Brief},</w:t>
      </w:r>
    </w:p>
    <w:p>
      <w:pPr>
        <w:shd w:fill="F5F5F5" w:val="clear"/>
        <w:spacing w:after="0" w:line="280"/>
        <w:ind w:left="240" w:right="240"/>
        <w:jc w:val="left"/>
      </w:pPr>
      <w:r>
        <w:rPr>
          <w:rFonts w:ascii="Consolas" w:eastAsia="宋体"/>
          <w:color w:val="000000"/>
          <w:sz w:val="21"/>
          <w:szCs w:val="21"/>
        </w:rPr>
        <w:t xml:space="preserve">  year    = {2024},</w:t>
      </w:r>
    </w:p>
    <w:p>
      <w:pPr>
        <w:shd w:fill="F5F5F5" w:val="clear"/>
        <w:spacing w:after="0" w:line="280"/>
        <w:ind w:left="240" w:right="240"/>
        <w:jc w:val="left"/>
      </w:pPr>
      <w:r>
        <w:rPr>
          <w:rFonts w:ascii="Consolas" w:eastAsia="宋体"/>
          <w:color w:val="000000"/>
          <w:sz w:val="21"/>
          <w:szCs w:val="21"/>
        </w:rPr>
        <w:t xml:space="preserve">  note    = {78,130 product reviews from Daraz and Pickaboo across 152</w:t>
      </w:r>
    </w:p>
    <w:p>
      <w:pPr>
        <w:shd w:fill="F5F5F5" w:val="clear"/>
        <w:spacing w:after="0" w:line="280"/>
        <w:ind w:left="240" w:right="240"/>
        <w:jc w:val="left"/>
      </w:pPr>
      <w:r>
        <w:rPr>
          <w:rFonts w:ascii="Consolas" w:eastAsia="宋体"/>
          <w:color w:val="000000"/>
          <w:sz w:val="21"/>
          <w:szCs w:val="21"/>
        </w:rPr>
        <w:t xml:space="preserve">             product categories; 28,912 Bangla and 49,218 English reviews.}</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@inproceedings{banemo2026,</w:t>
      </w:r>
    </w:p>
    <w:p>
      <w:pPr>
        <w:shd w:fill="F5F5F5" w:val="clear"/>
        <w:spacing w:after="0" w:line="280"/>
        <w:ind w:left="240" w:right="240"/>
        <w:jc w:val="left"/>
      </w:pPr>
      <w:r>
        <w:rPr>
          <w:rFonts w:ascii="Consolas" w:eastAsia="宋体"/>
          <w:color w:val="000000"/>
          <w:sz w:val="21"/>
          <w:szCs w:val="21"/>
        </w:rPr>
        <w:t xml:space="preserve">  title     = {BANEmo: A Bangla Language Dataset for Sentiment Analysis},</w:t>
      </w:r>
    </w:p>
    <w:p>
      <w:pPr>
        <w:shd w:fill="F5F5F5" w:val="clear"/>
        <w:spacing w:after="0" w:line="280"/>
        <w:ind w:left="240" w:right="240"/>
        <w:jc w:val="left"/>
      </w:pPr>
      <w:r>
        <w:rPr>
          <w:rFonts w:ascii="Consolas" w:eastAsia="宋体"/>
          <w:color w:val="000000"/>
          <w:sz w:val="21"/>
          <w:szCs w:val="21"/>
        </w:rPr>
        <w:t xml:space="preserve">  author    = {{IEEE authors}},</w:t>
      </w:r>
    </w:p>
    <w:p>
      <w:pPr>
        <w:shd w:fill="F5F5F5" w:val="clear"/>
        <w:spacing w:after="0" w:line="280"/>
        <w:ind w:left="240" w:right="240"/>
        <w:jc w:val="left"/>
      </w:pPr>
      <w:r>
        <w:rPr>
          <w:rFonts w:ascii="Consolas" w:eastAsia="宋体"/>
          <w:color w:val="000000"/>
          <w:sz w:val="21"/>
          <w:szCs w:val="21"/>
        </w:rPr>
        <w:t xml:space="preserve">  booktitle = {IEEE},</w:t>
      </w:r>
    </w:p>
    <w:p>
      <w:pPr>
        <w:shd w:fill="F5F5F5" w:val="clear"/>
        <w:spacing w:after="0" w:line="280"/>
        <w:ind w:left="240" w:right="240"/>
        <w:jc w:val="left"/>
      </w:pPr>
      <w:r>
        <w:rPr>
          <w:rFonts w:ascii="Consolas" w:eastAsia="宋体"/>
          <w:color w:val="000000"/>
          <w:sz w:val="21"/>
          <w:szCs w:val="21"/>
        </w:rPr>
        <w:t xml:space="preserve">  year      = {2026},</w:t>
      </w:r>
    </w:p>
    <w:p>
      <w:pPr>
        <w:shd w:fill="F5F5F5" w:val="clear"/>
        <w:spacing w:after="0" w:line="280"/>
        <w:ind w:left="240" w:right="240"/>
        <w:jc w:val="left"/>
      </w:pPr>
      <w:r>
        <w:rPr>
          <w:rFonts w:ascii="Consolas" w:eastAsia="宋体"/>
          <w:color w:val="000000"/>
          <w:sz w:val="21"/>
          <w:szCs w:val="21"/>
        </w:rPr>
        <w:t xml:space="preserve">  note      = {15,000 comments harvested from social media and newspapers,</w:t>
      </w:r>
    </w:p>
    <w:p>
      <w:pPr>
        <w:shd w:fill="F5F5F5" w:val="clear"/>
        <w:spacing w:after="0" w:line="280"/>
        <w:ind w:left="240" w:right="240"/>
        <w:jc w:val="left"/>
      </w:pPr>
      <w:r>
        <w:rPr>
          <w:rFonts w:ascii="Consolas" w:eastAsia="宋体"/>
          <w:color w:val="000000"/>
          <w:sz w:val="21"/>
          <w:szCs w:val="21"/>
        </w:rPr>
        <w:t xml:space="preserve">               each labelled for sentiment.}</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@article{alam2021review,</w:t>
      </w:r>
    </w:p>
    <w:p>
      <w:pPr>
        <w:shd w:fill="F5F5F5" w:val="clear"/>
        <w:spacing w:after="0" w:line="280"/>
        <w:ind w:left="240" w:right="240"/>
        <w:jc w:val="left"/>
      </w:pPr>
      <w:r>
        <w:rPr>
          <w:rFonts w:ascii="Consolas" w:eastAsia="宋体"/>
          <w:color w:val="000000"/>
          <w:sz w:val="21"/>
          <w:szCs w:val="21"/>
        </w:rPr>
        <w:t xml:space="preserve">  title   = {A Review of Bangla Natural Language Processing Tasks and the</w:t>
      </w:r>
    </w:p>
    <w:p>
      <w:pPr>
        <w:shd w:fill="F5F5F5" w:val="clear"/>
        <w:spacing w:after="0" w:line="280"/>
        <w:ind w:left="240" w:right="240"/>
        <w:jc w:val="left"/>
      </w:pPr>
      <w:r>
        <w:rPr>
          <w:rFonts w:ascii="Consolas" w:eastAsia="宋体"/>
          <w:color w:val="000000"/>
          <w:sz w:val="21"/>
          <w:szCs w:val="21"/>
        </w:rPr>
        <w:t xml:space="preserve">             Utility of Transformer Models},</w:t>
      </w:r>
    </w:p>
    <w:p>
      <w:pPr>
        <w:shd w:fill="F5F5F5" w:val="clear"/>
        <w:spacing w:after="0" w:line="280"/>
        <w:ind w:left="240" w:right="240"/>
        <w:jc w:val="left"/>
      </w:pPr>
      <w:r>
        <w:rPr>
          <w:rFonts w:ascii="Consolas" w:eastAsia="宋体"/>
          <w:color w:val="000000"/>
          <w:sz w:val="21"/>
          <w:szCs w:val="21"/>
        </w:rPr>
        <w:t xml:space="preserve">  author  = {Alam, Firoj and others},</w:t>
      </w:r>
    </w:p>
    <w:p>
      <w:pPr>
        <w:shd w:fill="F5F5F5" w:val="clear"/>
        <w:spacing w:after="0" w:line="280"/>
        <w:ind w:left="240" w:right="240"/>
        <w:jc w:val="left"/>
      </w:pPr>
      <w:r>
        <w:rPr>
          <w:rFonts w:ascii="Consolas" w:eastAsia="宋体"/>
          <w:color w:val="000000"/>
          <w:sz w:val="21"/>
          <w:szCs w:val="21"/>
        </w:rPr>
        <w:t xml:space="preserve">  journal = {arXiv preprint arXiv:2107.03844},</w:t>
      </w:r>
    </w:p>
    <w:p>
      <w:pPr>
        <w:shd w:fill="F5F5F5" w:val="clear"/>
        <w:spacing w:after="0" w:line="280"/>
        <w:ind w:left="240" w:right="240"/>
        <w:jc w:val="left"/>
      </w:pPr>
      <w:r>
        <w:rPr>
          <w:rFonts w:ascii="Consolas" w:eastAsia="宋体"/>
          <w:color w:val="000000"/>
          <w:sz w:val="21"/>
          <w:szCs w:val="21"/>
        </w:rPr>
        <w:t xml:space="preserve">  year    = {2021}</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@inproceedings{rejuan2025bangla,</w:t>
      </w:r>
    </w:p>
    <w:p>
      <w:pPr>
        <w:shd w:fill="F5F5F5" w:val="clear"/>
        <w:spacing w:after="0" w:line="280"/>
        <w:ind w:left="240" w:right="240"/>
        <w:jc w:val="left"/>
      </w:pPr>
      <w:r>
        <w:rPr>
          <w:rFonts w:ascii="Consolas" w:eastAsia="宋体"/>
          <w:color w:val="000000"/>
          <w:sz w:val="21"/>
          <w:szCs w:val="21"/>
        </w:rPr>
        <w:t xml:space="preserve">  title     = {A machine and DL approach for classifying customer sentiments</w:t>
      </w:r>
    </w:p>
    <w:p>
      <w:pPr>
        <w:shd w:fill="F5F5F5" w:val="clear"/>
        <w:spacing w:after="0" w:line="280"/>
        <w:ind w:left="240" w:right="240"/>
        <w:jc w:val="left"/>
      </w:pPr>
      <w:r>
        <w:rPr>
          <w:rFonts w:ascii="Consolas" w:eastAsia="宋体"/>
          <w:color w:val="000000"/>
          <w:sz w:val="21"/>
          <w:szCs w:val="21"/>
        </w:rPr>
        <w:t xml:space="preserve">               from online shopping reviews in Bangla text},</w:t>
      </w:r>
    </w:p>
    <w:p>
      <w:pPr>
        <w:shd w:fill="F5F5F5" w:val="clear"/>
        <w:spacing w:after="0" w:line="280"/>
        <w:ind w:left="240" w:right="240"/>
        <w:jc w:val="left"/>
      </w:pPr>
      <w:r>
        <w:rPr>
          <w:rFonts w:ascii="Consolas" w:eastAsia="宋体"/>
          <w:color w:val="000000"/>
          <w:sz w:val="21"/>
          <w:szCs w:val="21"/>
        </w:rPr>
        <w:t xml:space="preserve">  author    = {Rejuan, Md. Arifur Rahman and Assaduzzaman, Md. and Fahad, Nafiz</w:t>
      </w:r>
    </w:p>
    <w:p>
      <w:pPr>
        <w:shd w:fill="F5F5F5" w:val="clear"/>
        <w:spacing w:after="0" w:line="280"/>
        <w:ind w:left="240" w:right="240"/>
        <w:jc w:val="left"/>
      </w:pPr>
      <w:r>
        <w:rPr>
          <w:rFonts w:ascii="Consolas" w:eastAsia="宋体"/>
          <w:color w:val="000000"/>
          <w:sz w:val="21"/>
          <w:szCs w:val="21"/>
        </w:rPr>
        <w:t xml:space="preserve">               and Hossen, Md. Jakir and Sarker, Md. Rahmatul Kabir Rasel},</w:t>
      </w:r>
    </w:p>
    <w:p>
      <w:pPr>
        <w:shd w:fill="F5F5F5" w:val="clear"/>
        <w:spacing w:after="0" w:line="280"/>
        <w:ind w:left="240" w:right="240"/>
        <w:jc w:val="left"/>
      </w:pPr>
      <w:r>
        <w:rPr>
          <w:rFonts w:ascii="Consolas" w:eastAsia="宋体"/>
          <w:color w:val="000000"/>
          <w:sz w:val="21"/>
          <w:szCs w:val="21"/>
        </w:rPr>
        <w:t xml:space="preserve">  booktitle = {Zenodo},</w:t>
      </w:r>
    </w:p>
    <w:p>
      <w:pPr>
        <w:shd w:fill="F5F5F5" w:val="clear"/>
        <w:spacing w:after="0" w:line="280"/>
        <w:ind w:left="240" w:right="240"/>
        <w:jc w:val="left"/>
      </w:pPr>
      <w:r>
        <w:rPr>
          <w:rFonts w:ascii="Consolas" w:eastAsia="宋体"/>
          <w:color w:val="000000"/>
          <w:sz w:val="21"/>
          <w:szCs w:val="21"/>
        </w:rPr>
        <w:t xml:space="preserve">  year      = {2025}</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@article{opinionmining2023,</w:t>
      </w:r>
    </w:p>
    <w:p>
      <w:pPr>
        <w:shd w:fill="F5F5F5" w:val="clear"/>
        <w:spacing w:after="0" w:line="280"/>
        <w:ind w:left="240" w:right="240"/>
        <w:jc w:val="left"/>
      </w:pPr>
      <w:r>
        <w:rPr>
          <w:rFonts w:ascii="Consolas" w:eastAsia="宋体"/>
          <w:color w:val="000000"/>
          <w:sz w:val="21"/>
          <w:szCs w:val="21"/>
        </w:rPr>
        <w:t xml:space="preserve">  title   = {Opinion mining from machine translated Bangla reviews with</w:t>
      </w:r>
    </w:p>
    <w:p>
      <w:pPr>
        <w:shd w:fill="F5F5F5" w:val="clear"/>
        <w:spacing w:after="0" w:line="280"/>
        <w:ind w:left="240" w:right="240"/>
        <w:jc w:val="left"/>
      </w:pPr>
      <w:r>
        <w:rPr>
          <w:rFonts w:ascii="Consolas" w:eastAsia="宋体"/>
          <w:color w:val="000000"/>
          <w:sz w:val="21"/>
          <w:szCs w:val="21"/>
        </w:rPr>
        <w:t xml:space="preserve">             stacked contractive auto-encoders},</w:t>
      </w:r>
    </w:p>
    <w:p>
      <w:pPr>
        <w:shd w:fill="F5F5F5" w:val="clear"/>
        <w:spacing w:after="0" w:line="280"/>
        <w:ind w:left="240" w:right="240"/>
        <w:jc w:val="left"/>
      </w:pPr>
      <w:r>
        <w:rPr>
          <w:rFonts w:ascii="Consolas" w:eastAsia="宋体"/>
          <w:color w:val="000000"/>
          <w:sz w:val="21"/>
          <w:szCs w:val="21"/>
        </w:rPr>
        <w:t xml:space="preserve">  journal = {Journal of Ambient Intelligence and Humanized Computing},</w:t>
      </w:r>
    </w:p>
    <w:p>
      <w:pPr>
        <w:shd w:fill="F5F5F5" w:val="clear"/>
        <w:spacing w:after="0" w:line="280"/>
        <w:ind w:left="240" w:right="240"/>
        <w:jc w:val="left"/>
      </w:pPr>
      <w:r>
        <w:rPr>
          <w:rFonts w:ascii="Consolas" w:eastAsia="宋体"/>
          <w:color w:val="000000"/>
          <w:sz w:val="21"/>
          <w:szCs w:val="21"/>
        </w:rPr>
        <w:t xml:space="preserve">  year    = {2023},</w:t>
      </w:r>
    </w:p>
    <w:p>
      <w:pPr>
        <w:shd w:fill="F5F5F5" w:val="clear"/>
        <w:spacing w:after="0" w:line="280"/>
        <w:ind w:left="240" w:right="240"/>
        <w:jc w:val="left"/>
      </w:pPr>
      <w:r>
        <w:rPr>
          <w:rFonts w:ascii="Consolas" w:eastAsia="宋体"/>
          <w:color w:val="000000"/>
          <w:sz w:val="21"/>
          <w:szCs w:val="21"/>
        </w:rPr>
        <w:t xml:space="preserve">  note    = {Reports that prior Bangla opinion-mining methods achieved</w:t>
      </w:r>
    </w:p>
    <w:p>
      <w:pPr>
        <w:shd w:fill="F5F5F5" w:val="clear"/>
        <w:spacing w:after="0" w:line="280"/>
        <w:ind w:left="240" w:right="240"/>
        <w:jc w:val="left"/>
      </w:pPr>
      <w:r>
        <w:rPr>
          <w:rFonts w:ascii="Consolas" w:eastAsia="宋体"/>
          <w:color w:val="000000"/>
          <w:sz w:val="21"/>
          <w:szCs w:val="21"/>
        </w:rPr>
        <w:t xml:space="preserve">             limited performance.}</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@article{banglaaste2025,</w:t>
      </w:r>
    </w:p>
    <w:p>
      <w:pPr>
        <w:shd w:fill="F5F5F5" w:val="clear"/>
        <w:spacing w:after="0" w:line="280"/>
        <w:ind w:left="240" w:right="240"/>
        <w:jc w:val="left"/>
      </w:pPr>
      <w:r>
        <w:rPr>
          <w:rFonts w:ascii="Consolas" w:eastAsia="宋体"/>
          <w:color w:val="000000"/>
          <w:sz w:val="21"/>
          <w:szCs w:val="21"/>
        </w:rPr>
        <w:t xml:space="preserve">  title   = {BanglaASTE: A Novel Framework for Aspect-Sentiment-Opinion</w:t>
      </w:r>
    </w:p>
    <w:p>
      <w:pPr>
        <w:shd w:fill="F5F5F5" w:val="clear"/>
        <w:spacing w:after="0" w:line="280"/>
        <w:ind w:left="240" w:right="240"/>
        <w:jc w:val="left"/>
      </w:pPr>
      <w:r>
        <w:rPr>
          <w:rFonts w:ascii="Consolas" w:eastAsia="宋体"/>
          <w:color w:val="000000"/>
          <w:sz w:val="21"/>
          <w:szCs w:val="21"/>
        </w:rPr>
        <w:t xml:space="preserve">             Extraction in Bangla E-commerce Reviews Using Ensemble Deep</w:t>
      </w:r>
    </w:p>
    <w:p>
      <w:pPr>
        <w:shd w:fill="F5F5F5" w:val="clear"/>
        <w:spacing w:after="0" w:line="280"/>
        <w:ind w:left="240" w:right="240"/>
        <w:jc w:val="left"/>
      </w:pPr>
      <w:r>
        <w:rPr>
          <w:rFonts w:ascii="Consolas" w:eastAsia="宋体"/>
          <w:color w:val="000000"/>
          <w:sz w:val="21"/>
          <w:szCs w:val="21"/>
        </w:rPr>
        <w:t xml:space="preserve">             Learning},</w:t>
      </w:r>
    </w:p>
    <w:p>
      <w:pPr>
        <w:shd w:fill="F5F5F5" w:val="clear"/>
        <w:spacing w:after="0" w:line="280"/>
        <w:ind w:left="240" w:right="240"/>
        <w:jc w:val="left"/>
      </w:pPr>
      <w:r>
        <w:rPr>
          <w:rFonts w:ascii="Consolas" w:eastAsia="宋体"/>
          <w:color w:val="000000"/>
          <w:sz w:val="21"/>
          <w:szCs w:val="21"/>
        </w:rPr>
        <w:t xml:space="preserve">  journal = {arXiv preprint arXiv:2511.21381},</w:t>
      </w:r>
    </w:p>
    <w:p>
      <w:pPr>
        <w:shd w:fill="F5F5F5" w:val="clear"/>
        <w:spacing w:after="0" w:line="280"/>
        <w:ind w:left="240" w:right="240"/>
        <w:jc w:val="left"/>
      </w:pPr>
      <w:r>
        <w:rPr>
          <w:rFonts w:ascii="Consolas" w:eastAsia="宋体"/>
          <w:color w:val="000000"/>
          <w:sz w:val="21"/>
          <w:szCs w:val="21"/>
        </w:rPr>
        <w:t xml:space="preserve">  year    = {2025},</w:t>
      </w:r>
    </w:p>
    <w:p>
      <w:pPr>
        <w:shd w:fill="F5F5F5" w:val="clear"/>
        <w:spacing w:after="0" w:line="280"/>
        <w:ind w:left="240" w:right="240"/>
        <w:jc w:val="left"/>
      </w:pPr>
      <w:r>
        <w:rPr>
          <w:rFonts w:ascii="Consolas" w:eastAsia="宋体"/>
          <w:color w:val="000000"/>
          <w:sz w:val="21"/>
          <w:szCs w:val="21"/>
        </w:rPr>
        <w:t xml:space="preserve">  note    = {Aspect-based triplet extraction rather than document-level</w:t>
      </w:r>
    </w:p>
    <w:p>
      <w:pPr>
        <w:shd w:fill="F5F5F5" w:val="clear"/>
        <w:spacing w:after="0" w:line="280"/>
        <w:ind w:left="240" w:right="240"/>
        <w:jc w:val="left"/>
      </w:pPr>
      <w:r>
        <w:rPr>
          <w:rFonts w:ascii="Consolas" w:eastAsia="宋体"/>
          <w:color w:val="000000"/>
          <w:sz w:val="21"/>
          <w:szCs w:val="21"/>
        </w:rPr>
        <w:t xml:space="preserve">             polarity. Relevant to future work in this project.}</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Bangla grammatical error correction (BanglaGEC)</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@misc{banglagec_dataset,</w:t>
      </w:r>
    </w:p>
    <w:p>
      <w:pPr>
        <w:shd w:fill="F5F5F5" w:val="clear"/>
        <w:spacing w:after="0" w:line="280"/>
        <w:ind w:left="240" w:right="240"/>
        <w:jc w:val="left"/>
      </w:pPr>
      <w:r>
        <w:rPr>
          <w:rFonts w:ascii="Consolas" w:eastAsia="宋体"/>
          <w:color w:val="000000"/>
          <w:sz w:val="21"/>
          <w:szCs w:val="21"/>
        </w:rPr>
        <w:t xml:space="preserve">  title        = {BanglaGEC: Bangla Grammatical Error Correction},</w:t>
      </w:r>
    </w:p>
    <w:p>
      <w:pPr>
        <w:shd w:fill="F5F5F5" w:val="clear"/>
        <w:spacing w:after="0" w:line="280"/>
        <w:ind w:left="240" w:right="240"/>
        <w:jc w:val="left"/>
      </w:pPr>
      <w:r>
        <w:rPr>
          <w:rFonts w:ascii="Consolas" w:eastAsia="宋体"/>
          <w:color w:val="000000"/>
          <w:sz w:val="21"/>
          <w:szCs w:val="21"/>
        </w:rPr>
        <w:t xml:space="preserve">  author       = {nahid-hub},</w:t>
      </w:r>
    </w:p>
    <w:p>
      <w:pPr>
        <w:shd w:fill="F5F5F5" w:val="clear"/>
        <w:spacing w:after="0" w:line="280"/>
        <w:ind w:left="240" w:right="240"/>
        <w:jc w:val="left"/>
      </w:pPr>
      <w:r>
        <w:rPr>
          <w:rFonts w:ascii="Consolas" w:eastAsia="宋体"/>
          <w:color w:val="000000"/>
          <w:sz w:val="21"/>
          <w:szCs w:val="21"/>
        </w:rPr>
        <w:t xml:space="preserve">  howpublished = {\url{https://www.kaggle.com/datasets/nahidhub/banglagec}},</w:t>
      </w:r>
    </w:p>
    <w:p>
      <w:pPr>
        <w:shd w:fill="F5F5F5" w:val="clear"/>
        <w:spacing w:after="0" w:line="280"/>
        <w:ind w:left="240" w:right="240"/>
        <w:jc w:val="left"/>
      </w:pPr>
      <w:r>
        <w:rPr>
          <w:rFonts w:ascii="Consolas" w:eastAsia="宋体"/>
          <w:color w:val="000000"/>
          <w:sz w:val="21"/>
          <w:szCs w:val="21"/>
        </w:rPr>
        <w:t xml:space="preserve">  note         = {Large-scale parallel corpus of ~7,074,425 sentence pairs.</w:t>
      </w:r>
    </w:p>
    <w:p>
      <w:pPr>
        <w:shd w:fill="F5F5F5" w:val="clear"/>
        <w:spacing w:after="0" w:line="280"/>
        <w:ind w:left="240" w:right="240"/>
        <w:jc w:val="left"/>
      </w:pPr>
      <w:r>
        <w:rPr>
          <w:rFonts w:ascii="Consolas" w:eastAsia="宋体"/>
          <w:color w:val="000000"/>
          <w:sz w:val="21"/>
          <w:szCs w:val="21"/>
        </w:rPr>
        <w:t xml:space="preserve">                  Splits: train 5,730,275 / validation 636,702 /</w:t>
      </w:r>
    </w:p>
    <w:p>
      <w:pPr>
        <w:shd w:fill="F5F5F5" w:val="clear"/>
        <w:spacing w:after="0" w:line="280"/>
        <w:ind w:left="240" w:right="240"/>
        <w:jc w:val="left"/>
      </w:pPr>
      <w:r>
        <w:rPr>
          <w:rFonts w:ascii="Consolas" w:eastAsia="宋体"/>
          <w:color w:val="000000"/>
          <w:sz w:val="21"/>
          <w:szCs w:val="21"/>
        </w:rPr>
        <w:t xml:space="preserve">                  test 707,448 rows. Mirrored at</w:t>
      </w:r>
    </w:p>
    <w:p>
      <w:pPr>
        <w:shd w:fill="F5F5F5" w:val="clear"/>
        <w:spacing w:after="0" w:line="280"/>
        <w:ind w:left="240" w:right="240"/>
        <w:jc w:val="left"/>
      </w:pPr>
      <w:r>
        <w:rPr>
          <w:rFonts w:ascii="Consolas" w:eastAsia="宋体"/>
          <w:color w:val="000000"/>
          <w:sz w:val="21"/>
          <w:szCs w:val="21"/>
        </w:rPr>
        <w:t xml:space="preserve">                  \url{https://huggingface.co/datasets/nahid-hub/BanglaGEC}.}</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@article{bhattacharyya2024gec,</w:t>
      </w:r>
    </w:p>
    <w:p>
      <w:pPr>
        <w:shd w:fill="F5F5F5" w:val="clear"/>
        <w:spacing w:after="0" w:line="280"/>
        <w:ind w:left="240" w:right="240"/>
        <w:jc w:val="left"/>
      </w:pPr>
      <w:r>
        <w:rPr>
          <w:rFonts w:ascii="Consolas" w:eastAsia="宋体"/>
          <w:color w:val="000000"/>
          <w:sz w:val="21"/>
          <w:szCs w:val="21"/>
        </w:rPr>
        <w:t xml:space="preserve">  title   = {Leveraging LLMs for Bangla Grammar Error Correction: Error</w:t>
      </w:r>
    </w:p>
    <w:p>
      <w:pPr>
        <w:shd w:fill="F5F5F5" w:val="clear"/>
        <w:spacing w:after="0" w:line="280"/>
        <w:ind w:left="240" w:right="240"/>
        <w:jc w:val="left"/>
      </w:pPr>
      <w:r>
        <w:rPr>
          <w:rFonts w:ascii="Consolas" w:eastAsia="宋体"/>
          <w:color w:val="000000"/>
          <w:sz w:val="21"/>
          <w:szCs w:val="21"/>
        </w:rPr>
        <w:t xml:space="preserve">             Categorization, Synthetic Data, and Model Evaluation},</w:t>
      </w:r>
    </w:p>
    <w:p>
      <w:pPr>
        <w:shd w:fill="F5F5F5" w:val="clear"/>
        <w:spacing w:after="0" w:line="280"/>
        <w:ind w:left="240" w:right="240"/>
        <w:jc w:val="left"/>
      </w:pPr>
      <w:r>
        <w:rPr>
          <w:rFonts w:ascii="Consolas" w:eastAsia="宋体"/>
          <w:color w:val="000000"/>
          <w:sz w:val="21"/>
          <w:szCs w:val="21"/>
        </w:rPr>
        <w:t xml:space="preserve">  author  = {Bhattacharyya, Pramit and Bhattacharya, Arnab},</w:t>
      </w:r>
    </w:p>
    <w:p>
      <w:pPr>
        <w:shd w:fill="F5F5F5" w:val="clear"/>
        <w:spacing w:after="0" w:line="280"/>
        <w:ind w:left="240" w:right="240"/>
        <w:jc w:val="left"/>
      </w:pPr>
      <w:r>
        <w:rPr>
          <w:rFonts w:ascii="Consolas" w:eastAsia="宋体"/>
          <w:color w:val="000000"/>
          <w:sz w:val="21"/>
          <w:szCs w:val="21"/>
        </w:rPr>
        <w:t xml:space="preserve">  journal = {arXiv preprint arXiv:2406.14284},</w:t>
      </w:r>
    </w:p>
    <w:p>
      <w:pPr>
        <w:shd w:fill="F5F5F5" w:val="clear"/>
        <w:spacing w:after="0" w:line="280"/>
        <w:ind w:left="240" w:right="240"/>
        <w:jc w:val="left"/>
      </w:pPr>
      <w:r>
        <w:rPr>
          <w:rFonts w:ascii="Consolas" w:eastAsia="宋体"/>
          <w:color w:val="000000"/>
          <w:sz w:val="21"/>
          <w:szCs w:val="21"/>
        </w:rPr>
        <w:t xml:space="preserve">  year    = {2024},</w:t>
      </w:r>
    </w:p>
    <w:p>
      <w:pPr>
        <w:shd w:fill="F5F5F5" w:val="clear"/>
        <w:spacing w:after="0" w:line="280"/>
        <w:ind w:left="240" w:right="240"/>
        <w:jc w:val="left"/>
      </w:pPr>
      <w:r>
        <w:rPr>
          <w:rFonts w:ascii="Consolas" w:eastAsia="宋体"/>
          <w:color w:val="000000"/>
          <w:sz w:val="21"/>
          <w:szCs w:val="21"/>
        </w:rPr>
        <w:t xml:space="preserve">  note    = {Categorises 12 Bangla error types.}</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@article{banglaged2024,</w:t>
      </w:r>
    </w:p>
    <w:p>
      <w:pPr>
        <w:shd w:fill="F5F5F5" w:val="clear"/>
        <w:spacing w:after="0" w:line="280"/>
        <w:ind w:left="240" w:right="240"/>
        <w:jc w:val="left"/>
      </w:pPr>
      <w:r>
        <w:rPr>
          <w:rFonts w:ascii="Consolas" w:eastAsia="宋体"/>
          <w:color w:val="000000"/>
          <w:sz w:val="21"/>
          <w:szCs w:val="21"/>
        </w:rPr>
        <w:t xml:space="preserve">  title   = {Bangla Grammatical Error Detection Leveraging Transformer-based</w:t>
      </w:r>
    </w:p>
    <w:p>
      <w:pPr>
        <w:shd w:fill="F5F5F5" w:val="clear"/>
        <w:spacing w:after="0" w:line="280"/>
        <w:ind w:left="240" w:right="240"/>
        <w:jc w:val="left"/>
      </w:pPr>
      <w:r>
        <w:rPr>
          <w:rFonts w:ascii="Consolas" w:eastAsia="宋体"/>
          <w:color w:val="000000"/>
          <w:sz w:val="21"/>
          <w:szCs w:val="21"/>
        </w:rPr>
        <w:t xml:space="preserve">             Token Classification},</w:t>
      </w:r>
    </w:p>
    <w:p>
      <w:pPr>
        <w:shd w:fill="F5F5F5" w:val="clear"/>
        <w:spacing w:after="0" w:line="280"/>
        <w:ind w:left="240" w:right="240"/>
        <w:jc w:val="left"/>
      </w:pPr>
      <w:r>
        <w:rPr>
          <w:rFonts w:ascii="Consolas" w:eastAsia="宋体"/>
          <w:color w:val="000000"/>
          <w:sz w:val="21"/>
          <w:szCs w:val="21"/>
        </w:rPr>
        <w:t xml:space="preserve">  journal = {arXiv preprint arXiv:2411.08344},</w:t>
      </w:r>
    </w:p>
    <w:p>
      <w:pPr>
        <w:shd w:fill="F5F5F5" w:val="clear"/>
        <w:spacing w:after="0" w:line="280"/>
        <w:ind w:left="240" w:right="240"/>
        <w:jc w:val="left"/>
      </w:pPr>
      <w:r>
        <w:rPr>
          <w:rFonts w:ascii="Consolas" w:eastAsia="宋体"/>
          <w:color w:val="000000"/>
          <w:sz w:val="21"/>
          <w:szCs w:val="21"/>
        </w:rPr>
        <w:t xml:space="preserve">  year    = {2024}</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Supporting resource datasets used by this project</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@misc{bangla_nlp_words,</w:t>
      </w:r>
    </w:p>
    <w:p>
      <w:pPr>
        <w:shd w:fill="F5F5F5" w:val="clear"/>
        <w:spacing w:after="0" w:line="280"/>
        <w:ind w:left="240" w:right="240"/>
        <w:jc w:val="left"/>
      </w:pPr>
      <w:r>
        <w:rPr>
          <w:rFonts w:ascii="Consolas" w:eastAsia="宋体"/>
          <w:color w:val="000000"/>
          <w:sz w:val="21"/>
          <w:szCs w:val="21"/>
        </w:rPr>
        <w:t xml:space="preserve">  title        = {Bangla NLP words},</w:t>
      </w:r>
    </w:p>
    <w:p>
      <w:pPr>
        <w:shd w:fill="F5F5F5" w:val="clear"/>
        <w:spacing w:after="0" w:line="280"/>
        <w:ind w:left="240" w:right="240"/>
        <w:jc w:val="left"/>
      </w:pPr>
      <w:r>
        <w:rPr>
          <w:rFonts w:ascii="Consolas" w:eastAsia="宋体"/>
          <w:color w:val="000000"/>
          <w:sz w:val="21"/>
          <w:szCs w:val="21"/>
        </w:rPr>
        <w:t xml:space="preserve">  author       = {saifsunny},</w:t>
      </w:r>
    </w:p>
    <w:p>
      <w:pPr>
        <w:shd w:fill="F5F5F5" w:val="clear"/>
        <w:spacing w:after="0" w:line="280"/>
        <w:ind w:left="240" w:right="240"/>
        <w:jc w:val="left"/>
      </w:pPr>
      <w:r>
        <w:rPr>
          <w:rFonts w:ascii="Consolas" w:eastAsia="宋体"/>
          <w:color w:val="000000"/>
          <w:sz w:val="21"/>
          <w:szCs w:val="21"/>
        </w:rPr>
        <w:t xml:space="preserve">  howpublished = {\url{https://www.kaggle.com/datasets/saifsunny/bangla-nlp-words}},</w:t>
      </w:r>
    </w:p>
    <w:p>
      <w:pPr>
        <w:shd w:fill="F5F5F5" w:val="clear"/>
        <w:spacing w:after="0" w:line="280"/>
        <w:ind w:left="240" w:right="240"/>
        <w:jc w:val="left"/>
      </w:pPr>
      <w:r>
        <w:rPr>
          <w:rFonts w:ascii="Consolas" w:eastAsia="宋体"/>
          <w:color w:val="000000"/>
          <w:sz w:val="21"/>
          <w:szCs w:val="21"/>
        </w:rPr>
        <w:t xml:space="preserve">  note         = {Compilation of essential Bangla grammatical elements for</w:t>
      </w:r>
    </w:p>
    <w:p>
      <w:pPr>
        <w:shd w:fill="F5F5F5" w:val="clear"/>
        <w:spacing w:after="0" w:line="280"/>
        <w:ind w:left="240" w:right="240"/>
        <w:jc w:val="left"/>
      </w:pPr>
      <w:r>
        <w:rPr>
          <w:rFonts w:ascii="Consolas" w:eastAsia="宋体"/>
          <w:color w:val="000000"/>
          <w:sz w:val="21"/>
          <w:szCs w:val="21"/>
        </w:rPr>
        <w:t xml:space="preserve">                  NLP. Supplies the negation lexicon and stopwords used in</w:t>
      </w:r>
    </w:p>
    <w:p>
      <w:pPr>
        <w:shd w:fill="F5F5F5" w:val="clear"/>
        <w:spacing w:after="0" w:line="280"/>
        <w:ind w:left="240" w:right="240"/>
        <w:jc w:val="left"/>
      </w:pPr>
      <w:r>
        <w:rPr>
          <w:rFonts w:ascii="Consolas" w:eastAsia="宋体"/>
          <w:color w:val="000000"/>
          <w:sz w:val="21"/>
          <w:szCs w:val="21"/>
        </w:rPr>
        <w:t xml:space="preserve">                  this project.}</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@misc{bangla_nlp_catalog,</w:t>
      </w:r>
    </w:p>
    <w:p>
      <w:pPr>
        <w:shd w:fill="F5F5F5" w:val="clear"/>
        <w:spacing w:after="0" w:line="280"/>
        <w:ind w:left="240" w:right="240"/>
        <w:jc w:val="left"/>
      </w:pPr>
      <w:r>
        <w:rPr>
          <w:rFonts w:ascii="Consolas" w:eastAsia="宋体"/>
          <w:color w:val="000000"/>
          <w:sz w:val="21"/>
          <w:szCs w:val="21"/>
        </w:rPr>
        <w:t xml:space="preserve">  title        = {Bangla NLP Catalog},</w:t>
      </w:r>
    </w:p>
    <w:p>
      <w:pPr>
        <w:shd w:fill="F5F5F5" w:val="clear"/>
        <w:spacing w:after="0" w:line="280"/>
        <w:ind w:left="240" w:right="240"/>
        <w:jc w:val="left"/>
      </w:pPr>
      <w:r>
        <w:rPr>
          <w:rFonts w:ascii="Consolas" w:eastAsia="宋体"/>
          <w:color w:val="000000"/>
          <w:sz w:val="21"/>
          <w:szCs w:val="21"/>
        </w:rPr>
        <w:t xml:space="preserve">  author       = {Morol, Md Kishor},</w:t>
      </w:r>
    </w:p>
    <w:p>
      <w:pPr>
        <w:shd w:fill="F5F5F5" w:val="clear"/>
        <w:spacing w:after="0" w:line="280"/>
        <w:ind w:left="240" w:right="240"/>
        <w:jc w:val="left"/>
      </w:pPr>
      <w:r>
        <w:rPr>
          <w:rFonts w:ascii="Consolas" w:eastAsia="宋体"/>
          <w:color w:val="000000"/>
          <w:sz w:val="21"/>
          <w:szCs w:val="21"/>
        </w:rPr>
        <w:t xml:space="preserve">  howpublished = {\url{https://www.kaggle.com/datasets/kishormorol/bangla-nlp-catalog}},</w:t>
      </w:r>
    </w:p>
    <w:p>
      <w:pPr>
        <w:shd w:fill="F5F5F5" w:val="clear"/>
        <w:spacing w:after="0" w:line="280"/>
        <w:ind w:left="240" w:right="240"/>
        <w:jc w:val="left"/>
      </w:pPr>
      <w:r>
        <w:rPr>
          <w:rFonts w:ascii="Consolas" w:eastAsia="宋体"/>
          <w:color w:val="000000"/>
          <w:sz w:val="21"/>
          <w:szCs w:val="21"/>
        </w:rPr>
        <w:t xml:space="preserve">  note         = {Machine-readable catalog of Bangla NLP resources: 813</w:t>
      </w:r>
    </w:p>
    <w:p>
      <w:pPr>
        <w:shd w:fill="F5F5F5" w:val="clear"/>
        <w:spacing w:after="0" w:line="280"/>
        <w:ind w:left="240" w:right="240"/>
        <w:jc w:val="left"/>
      </w:pPr>
      <w:r>
        <w:rPr>
          <w:rFonts w:ascii="Consolas" w:eastAsia="宋体"/>
          <w:color w:val="000000"/>
          <w:sz w:val="21"/>
          <w:szCs w:val="21"/>
        </w:rPr>
        <w:t xml:space="preserve">                  papers, 63 datasets, 20 models and 9 tools across 26</w:t>
      </w:r>
    </w:p>
    <w:p>
      <w:pPr>
        <w:shd w:fill="F5F5F5" w:val="clear"/>
        <w:spacing w:after="0" w:line="280"/>
        <w:ind w:left="240" w:right="240"/>
        <w:jc w:val="left"/>
      </w:pPr>
      <w:r>
        <w:rPr>
          <w:rFonts w:ascii="Consolas" w:eastAsia="宋体"/>
          <w:color w:val="000000"/>
          <w:sz w:val="21"/>
          <w:szCs w:val="21"/>
        </w:rPr>
        <w:t xml:space="preserve">                  tasks. Mirrored at</w:t>
      </w:r>
    </w:p>
    <w:p>
      <w:pPr>
        <w:shd w:fill="F5F5F5" w:val="clear"/>
        <w:spacing w:after="0" w:line="280"/>
        <w:ind w:left="240" w:right="240"/>
        <w:jc w:val="left"/>
      </w:pPr>
      <w:r>
        <w:rPr>
          <w:rFonts w:ascii="Consolas" w:eastAsia="宋体"/>
          <w:color w:val="000000"/>
          <w:sz w:val="21"/>
          <w:szCs w:val="21"/>
        </w:rPr>
        <w:t xml:space="preserve">                  \url{https://huggingface.co/datasets/kishormorol/bangla-nlp-catalog}.</w:t>
      </w:r>
    </w:p>
    <w:p>
      <w:pPr>
        <w:shd w:fill="F5F5F5" w:val="clear"/>
        <w:spacing w:after="0" w:line="280"/>
        <w:ind w:left="240" w:right="240"/>
        <w:jc w:val="left"/>
      </w:pPr>
      <w:r>
        <w:rPr>
          <w:rFonts w:ascii="Consolas" w:eastAsia="宋体"/>
          <w:color w:val="000000"/>
          <w:sz w:val="21"/>
          <w:szCs w:val="21"/>
        </w:rPr>
        <w:t xml:space="preserve">                  Upstream project: BanglaNLP-Hub.}</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@misc{revbangla,</w:t>
      </w:r>
    </w:p>
    <w:p>
      <w:pPr>
        <w:shd w:fill="F5F5F5" w:val="clear"/>
        <w:spacing w:after="0" w:line="280"/>
        <w:ind w:left="240" w:right="240"/>
        <w:jc w:val="left"/>
      </w:pPr>
      <w:r>
        <w:rPr>
          <w:rFonts w:ascii="Consolas" w:eastAsia="宋体"/>
          <w:color w:val="000000"/>
          <w:sz w:val="21"/>
          <w:szCs w:val="21"/>
        </w:rPr>
        <w:t xml:space="preserve">  title        = {RevBangla: Bangla Product Sentiment Analysis Dataset},</w:t>
      </w:r>
    </w:p>
    <w:p>
      <w:pPr>
        <w:shd w:fill="F5F5F5" w:val="clear"/>
        <w:spacing w:after="0" w:line="280"/>
        <w:ind w:left="240" w:right="240"/>
        <w:jc w:val="left"/>
      </w:pPr>
      <w:r>
        <w:rPr>
          <w:rFonts w:ascii="Consolas" w:eastAsia="宋体"/>
          <w:color w:val="000000"/>
          <w:sz w:val="21"/>
          <w:szCs w:val="21"/>
        </w:rPr>
        <w:t xml:space="preserve">  author       = {saifsunny},</w:t>
      </w:r>
    </w:p>
    <w:p>
      <w:pPr>
        <w:shd w:fill="F5F5F5" w:val="clear"/>
        <w:spacing w:after="0" w:line="280"/>
        <w:ind w:left="240" w:right="240"/>
        <w:jc w:val="left"/>
      </w:pPr>
      <w:r>
        <w:rPr>
          <w:rFonts w:ascii="Consolas" w:eastAsia="宋体"/>
          <w:color w:val="000000"/>
          <w:sz w:val="21"/>
          <w:szCs w:val="21"/>
        </w:rPr>
        <w:t xml:space="preserve">  howpublished = {\url{https://www.kaggle.com/datasets/saifsunny/revbangla}},</w:t>
      </w:r>
    </w:p>
    <w:p>
      <w:pPr>
        <w:shd w:fill="F5F5F5" w:val="clear"/>
        <w:spacing w:after="0" w:line="280"/>
        <w:ind w:left="240" w:right="240"/>
        <w:jc w:val="left"/>
      </w:pPr>
      <w:r>
        <w:rPr>
          <w:rFonts w:ascii="Consolas" w:eastAsia="宋体"/>
          <w:color w:val="000000"/>
          <w:sz w:val="21"/>
          <w:szCs w:val="21"/>
        </w:rPr>
        <w:t xml:space="preserve">  note         = {Bangla e-commerce product comments with a Label\_Sentiment</w:t>
      </w:r>
    </w:p>
    <w:p>
      <w:pPr>
        <w:shd w:fill="F5F5F5" w:val="clear"/>
        <w:spacing w:after="0" w:line="280"/>
        <w:ind w:left="240" w:right="240"/>
        <w:jc w:val="left"/>
      </w:pPr>
      <w:r>
        <w:rPr>
          <w:rFonts w:ascii="Consolas" w:eastAsia="宋体"/>
          <w:color w:val="000000"/>
          <w:sz w:val="21"/>
          <w:szCs w:val="21"/>
        </w:rPr>
        <w:t xml:space="preserve">                  column. Also published on Mendeley Data</w:t>
      </w:r>
    </w:p>
    <w:p>
      <w:pPr>
        <w:shd w:fill="F5F5F5" w:val="clear"/>
        <w:spacing w:after="0" w:line="280"/>
        <w:ind w:left="240" w:right="240"/>
        <w:jc w:val="left"/>
      </w:pPr>
      <w:r>
        <w:rPr>
          <w:rFonts w:ascii="Consolas" w:eastAsia="宋体"/>
          <w:color w:val="000000"/>
          <w:sz w:val="21"/>
          <w:szCs w:val="21"/>
        </w:rPr>
        <w:t xml:space="preserve">                  (doi:10.17632/bnbbcdsf4m).}</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@misc{largesentimentdata,</w:t>
      </w:r>
    </w:p>
    <w:p>
      <w:pPr>
        <w:shd w:fill="F5F5F5" w:val="clear"/>
        <w:spacing w:after="0" w:line="280"/>
        <w:ind w:left="240" w:right="240"/>
        <w:jc w:val="left"/>
      </w:pPr>
      <w:r>
        <w:rPr>
          <w:rFonts w:ascii="Consolas" w:eastAsia="宋体"/>
          <w:color w:val="000000"/>
          <w:sz w:val="21"/>
          <w:szCs w:val="21"/>
        </w:rPr>
        <w:t xml:space="preserve">  title        = {Large Sentiment Analysis Bangla Dataset},</w:t>
      </w:r>
    </w:p>
    <w:p>
      <w:pPr>
        <w:shd w:fill="F5F5F5" w:val="clear"/>
        <w:spacing w:after="0" w:line="280"/>
        <w:ind w:left="240" w:right="240"/>
        <w:jc w:val="left"/>
      </w:pPr>
      <w:r>
        <w:rPr>
          <w:rFonts w:ascii="Consolas" w:eastAsia="宋体"/>
          <w:color w:val="000000"/>
          <w:sz w:val="21"/>
          <w:szCs w:val="21"/>
        </w:rPr>
        <w:t xml:space="preserve">  author       = {tahmidmir},</w:t>
      </w:r>
    </w:p>
    <w:p>
      <w:pPr>
        <w:shd w:fill="F5F5F5" w:val="clear"/>
        <w:spacing w:after="0" w:line="280"/>
        <w:ind w:left="240" w:right="240"/>
        <w:jc w:val="left"/>
      </w:pPr>
      <w:r>
        <w:rPr>
          <w:rFonts w:ascii="Consolas" w:eastAsia="宋体"/>
          <w:color w:val="000000"/>
          <w:sz w:val="21"/>
          <w:szCs w:val="21"/>
        </w:rPr>
        <w:t xml:space="preserve">  howpublished = {\url{https://www.kaggle.com/datasets/tahmidmir/largesentimentdata}},</w:t>
      </w:r>
    </w:p>
    <w:p>
      <w:pPr>
        <w:shd w:fill="F5F5F5" w:val="clear"/>
        <w:spacing w:after="0" w:line="280"/>
        <w:ind w:left="240" w:right="240"/>
        <w:jc w:val="left"/>
      </w:pPr>
      <w:r>
        <w:rPr>
          <w:rFonts w:ascii="Consolas" w:eastAsia="宋体"/>
          <w:color w:val="000000"/>
          <w:sz w:val="21"/>
          <w:szCs w:val="21"/>
        </w:rPr>
        <w:t xml:space="preserve">  note         = {Positive, negative and neutral Bangla comments from</w:t>
      </w:r>
    </w:p>
    <w:p>
      <w:pPr>
        <w:shd w:fill="F5F5F5" w:val="clear"/>
        <w:spacing w:after="0" w:line="280"/>
        <w:ind w:left="240" w:right="240"/>
        <w:jc w:val="left"/>
      </w:pPr>
      <w:r>
        <w:rPr>
          <w:rFonts w:ascii="Consolas" w:eastAsia="宋体"/>
          <w:color w:val="000000"/>
          <w:sz w:val="21"/>
          <w:szCs w:val="21"/>
        </w:rPr>
        <w:t xml:space="preserve">                  Twitter, YouTube and Google. Columns: Platform, Comment,</w:t>
      </w:r>
    </w:p>
    <w:p>
      <w:pPr>
        <w:shd w:fill="F5F5F5" w:val="clear"/>
        <w:spacing w:after="0" w:line="280"/>
        <w:ind w:left="240" w:right="240"/>
        <w:jc w:val="left"/>
      </w:pPr>
      <w:r>
        <w:rPr>
          <w:rFonts w:ascii="Consolas" w:eastAsia="宋体"/>
          <w:color w:val="000000"/>
          <w:sz w:val="21"/>
          <w:szCs w:val="21"/>
        </w:rPr>
        <w:t xml:space="preserve">                  Sentiment, Label.}</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@misc{daraz_bd_reviews,</w:t>
      </w:r>
    </w:p>
    <w:p>
      <w:pPr>
        <w:shd w:fill="F5F5F5" w:val="clear"/>
        <w:spacing w:after="0" w:line="280"/>
        <w:ind w:left="240" w:right="240"/>
        <w:jc w:val="left"/>
      </w:pPr>
      <w:r>
        <w:rPr>
          <w:rFonts w:ascii="Consolas" w:eastAsia="宋体"/>
          <w:color w:val="000000"/>
          <w:sz w:val="21"/>
          <w:szCs w:val="21"/>
        </w:rPr>
        <w:t xml:space="preserve">  title        = {Bangladesh Daraz Reviews for Sentiment Analysis},</w:t>
      </w:r>
    </w:p>
    <w:p>
      <w:pPr>
        <w:shd w:fill="F5F5F5" w:val="clear"/>
        <w:spacing w:after="0" w:line="280"/>
        <w:ind w:left="240" w:right="240"/>
        <w:jc w:val="left"/>
      </w:pPr>
      <w:r>
        <w:rPr>
          <w:rFonts w:ascii="Consolas" w:eastAsia="宋体"/>
          <w:color w:val="000000"/>
          <w:sz w:val="21"/>
          <w:szCs w:val="21"/>
        </w:rPr>
        <w:t xml:space="preserve">  author       = {robiulhasanjisan},</w:t>
      </w:r>
    </w:p>
    <w:p>
      <w:pPr>
        <w:shd w:fill="F5F5F5" w:val="clear"/>
        <w:spacing w:after="0" w:line="280"/>
        <w:ind w:left="240" w:right="240"/>
        <w:jc w:val="left"/>
      </w:pPr>
      <w:r>
        <w:rPr>
          <w:rFonts w:ascii="Consolas" w:eastAsia="宋体"/>
          <w:color w:val="000000"/>
          <w:sz w:val="21"/>
          <w:szCs w:val="21"/>
        </w:rPr>
        <w:t xml:space="preserve">  howpublished = {\url{https://www.kaggle.com/datasets/robiulhasanjisan/bangladesh-daraz-reviews-for-sentiment-analysis}},</w:t>
      </w:r>
    </w:p>
    <w:p>
      <w:pPr>
        <w:shd w:fill="F5F5F5" w:val="clear"/>
        <w:spacing w:after="0" w:line="280"/>
        <w:ind w:left="240" w:right="240"/>
        <w:jc w:val="left"/>
      </w:pPr>
      <w:r>
        <w:rPr>
          <w:rFonts w:ascii="Consolas" w:eastAsia="宋体"/>
          <w:color w:val="000000"/>
          <w:sz w:val="21"/>
          <w:szCs w:val="21"/>
        </w:rPr>
        <w:t xml:space="preserve">  note         = {Daraz Bangladesh product reviews, labelled by star rating.}</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@misc{banglasenti,</w:t>
      </w:r>
    </w:p>
    <w:p>
      <w:pPr>
        <w:shd w:fill="F5F5F5" w:val="clear"/>
        <w:spacing w:after="0" w:line="280"/>
        <w:ind w:left="240" w:right="240"/>
        <w:jc w:val="left"/>
      </w:pPr>
      <w:r>
        <w:rPr>
          <w:rFonts w:ascii="Consolas" w:eastAsia="宋体"/>
          <w:color w:val="000000"/>
          <w:sz w:val="21"/>
          <w:szCs w:val="21"/>
        </w:rPr>
        <w:t xml:space="preserve">  title        = {BanglaSenti: A Dataset of Bangla Words for Sentiment Analysis},</w:t>
      </w:r>
    </w:p>
    <w:p>
      <w:pPr>
        <w:shd w:fill="F5F5F5" w:val="clear"/>
        <w:spacing w:after="0" w:line="280"/>
        <w:ind w:left="240" w:right="240"/>
        <w:jc w:val="left"/>
      </w:pPr>
      <w:r>
        <w:rPr>
          <w:rFonts w:ascii="Consolas" w:eastAsia="宋体"/>
          <w:color w:val="000000"/>
          <w:sz w:val="21"/>
          <w:szCs w:val="21"/>
        </w:rPr>
        <w:t xml:space="preserve">  author       = {fahad35},</w:t>
      </w:r>
    </w:p>
    <w:p>
      <w:pPr>
        <w:shd w:fill="F5F5F5" w:val="clear"/>
        <w:spacing w:after="0" w:line="280"/>
        <w:ind w:left="240" w:right="240"/>
        <w:jc w:val="left"/>
      </w:pPr>
      <w:r>
        <w:rPr>
          <w:rFonts w:ascii="Consolas" w:eastAsia="宋体"/>
          <w:color w:val="000000"/>
          <w:sz w:val="21"/>
          <w:szCs w:val="21"/>
        </w:rPr>
        <w:t xml:space="preserve">  howpublished = {\url{https://github.com/fahad35/BanglaSenti-A-Dataset-of-Bangla-Words-for-Sentiment-Analysis}},</w:t>
      </w:r>
    </w:p>
    <w:p>
      <w:pPr>
        <w:shd w:fill="F5F5F5" w:val="clear"/>
        <w:spacing w:after="0" w:line="280"/>
        <w:ind w:left="240" w:right="240"/>
        <w:jc w:val="left"/>
      </w:pPr>
      <w:r>
        <w:rPr>
          <w:rFonts w:ascii="Consolas" w:eastAsia="宋体"/>
          <w:color w:val="000000"/>
          <w:sz w:val="21"/>
          <w:szCs w:val="21"/>
        </w:rPr>
        <w:t xml:space="preserve">  note         = {61,582 Bangla words labelled positive, negative and</w:t>
      </w:r>
    </w:p>
    <w:p>
      <w:pPr>
        <w:shd w:fill="F5F5F5" w:val="clear"/>
        <w:spacing w:after="0" w:line="280"/>
        <w:ind w:left="240" w:right="240"/>
        <w:jc w:val="left"/>
      </w:pPr>
      <w:r>
        <w:rPr>
          <w:rFonts w:ascii="Consolas" w:eastAsia="宋体"/>
          <w:color w:val="000000"/>
          <w:sz w:val="21"/>
          <w:szCs w:val="21"/>
        </w:rPr>
        <w:t xml:space="preserve">                  neutral. Not used in this project; documented as the</w:t>
      </w:r>
    </w:p>
    <w:p>
      <w:pPr>
        <w:shd w:fill="F5F5F5" w:val="clear"/>
        <w:spacing w:after="0" w:line="280"/>
        <w:ind w:left="240" w:right="240"/>
        <w:jc w:val="left"/>
      </w:pPr>
      <w:r>
        <w:rPr>
          <w:rFonts w:ascii="Consolas" w:eastAsia="宋体"/>
          <w:color w:val="000000"/>
          <w:sz w:val="21"/>
          <w:szCs w:val="21"/>
        </w:rPr>
        <w:t xml:space="preserve">                  lexicon-based alternative.}</w:t>
      </w:r>
    </w:p>
    <w:p>
      <w:pPr>
        <w:shd w:fill="F5F5F5" w:val="clear"/>
        <w:spacing w:after="0" w:line="280"/>
        <w:ind w:left="240" w:right="240"/>
        <w:jc w:val="left"/>
      </w:pPr>
      <w:r>
        <w:rPr>
          <w:rFonts w:ascii="Consolas" w:eastAsia="宋体"/>
          <w:color w:val="000000"/>
          <w:sz w:val="21"/>
          <w:szCs w:val="21"/>
        </w:rPr>
        <w:t xml:space="preserve">}</w:t>
      </w:r>
    </w:p>
    <w:p>
      <w:pPr>
        <w:shd w:fill="F5F5F5" w:val="clear"/>
        <w:spacing w:after="0" w:line="280"/>
        <w:ind w:left="240" w:right="240"/>
        <w:jc w:val="left"/>
      </w:pPr>
      <w:r>
        <w:rPr>
          <w:rFonts w:ascii="Consolas" w:eastAsia="宋体"/>
          <w:color w:val="000000"/>
          <w:sz w:val="21"/>
          <w:szCs w:val="21"/>
        </w:rPr>
        <w:t xml:space="preserve"> </w:t>
      </w:r>
    </w:p>
    <w:p>
      <w:pPr>
        <w:shd w:fill="F5F5F5" w:val="clear"/>
        <w:spacing w:after="0" w:line="280"/>
        <w:ind w:left="240" w:right="240"/>
        <w:jc w:val="left"/>
      </w:pPr>
      <w:r>
        <w:rPr>
          <w:rFonts w:ascii="Consolas" w:eastAsia="宋体"/>
          <w:color w:val="000000"/>
          <w:sz w:val="21"/>
          <w:szCs w:val="21"/>
        </w:rPr>
        <w:t xml:space="preserve">@misc{anubhuti2025,</w:t>
      </w:r>
    </w:p>
    <w:p>
      <w:pPr>
        <w:shd w:fill="F5F5F5" w:val="clear"/>
        <w:spacing w:after="0" w:line="280"/>
        <w:ind w:left="240" w:right="240"/>
        <w:jc w:val="left"/>
      </w:pPr>
      <w:r>
        <w:rPr>
          <w:rFonts w:ascii="Consolas" w:eastAsia="宋体"/>
          <w:color w:val="000000"/>
          <w:sz w:val="21"/>
          <w:szCs w:val="21"/>
        </w:rPr>
        <w:t xml:space="preserve">  title   = {ANUBHUTI: A Comprehensive Corpus for Sentiment Analysis in</w:t>
      </w:r>
    </w:p>
    <w:p>
      <w:pPr>
        <w:shd w:fill="F5F5F5" w:val="clear"/>
        <w:spacing w:after="0" w:line="280"/>
        <w:ind w:left="240" w:right="240"/>
        <w:jc w:val="left"/>
      </w:pPr>
      <w:r>
        <w:rPr>
          <w:rFonts w:ascii="Consolas" w:eastAsia="宋体"/>
          <w:color w:val="000000"/>
          <w:sz w:val="21"/>
          <w:szCs w:val="21"/>
        </w:rPr>
        <w:t xml:space="preserve">             Bangla Regional Languages},</w:t>
      </w:r>
    </w:p>
    <w:p>
      <w:pPr>
        <w:shd w:fill="F5F5F5" w:val="clear"/>
        <w:spacing w:after="0" w:line="280"/>
        <w:ind w:left="240" w:right="240"/>
        <w:jc w:val="left"/>
      </w:pPr>
      <w:r>
        <w:rPr>
          <w:rFonts w:ascii="Consolas" w:eastAsia="宋体"/>
          <w:color w:val="000000"/>
          <w:sz w:val="21"/>
          <w:szCs w:val="21"/>
        </w:rPr>
        <w:t xml:space="preserve">  journal = {arXiv preprint arXiv:2506.21686},</w:t>
      </w:r>
    </w:p>
    <w:p>
      <w:pPr>
        <w:shd w:fill="F5F5F5" w:val="clear"/>
        <w:spacing w:after="0" w:line="280"/>
        <w:ind w:left="240" w:right="240"/>
        <w:jc w:val="left"/>
      </w:pPr>
      <w:r>
        <w:rPr>
          <w:rFonts w:ascii="Consolas" w:eastAsia="宋体"/>
          <w:color w:val="000000"/>
          <w:sz w:val="21"/>
          <w:szCs w:val="21"/>
        </w:rPr>
        <w:t xml:space="preserve">  year    = {2025},</w:t>
      </w:r>
    </w:p>
    <w:p>
      <w:pPr>
        <w:shd w:fill="F5F5F5" w:val="clear"/>
        <w:spacing w:after="0" w:line="280"/>
        <w:ind w:left="240" w:right="240"/>
        <w:jc w:val="left"/>
      </w:pPr>
      <w:r>
        <w:rPr>
          <w:rFonts w:ascii="Consolas" w:eastAsia="宋体"/>
          <w:color w:val="000000"/>
          <w:sz w:val="21"/>
          <w:szCs w:val="21"/>
        </w:rPr>
        <w:t xml:space="preserve">  note    = {10,000 sentences translated into Mymensingh, Noakhali, Sylhet</w:t>
      </w:r>
    </w:p>
    <w:p>
      <w:pPr>
        <w:shd w:fill="F5F5F5" w:val="clear"/>
        <w:spacing w:after="0" w:line="280"/>
        <w:ind w:left="240" w:right="240"/>
        <w:jc w:val="left"/>
      </w:pPr>
      <w:r>
        <w:rPr>
          <w:rFonts w:ascii="Consolas" w:eastAsia="宋体"/>
          <w:color w:val="000000"/>
          <w:sz w:val="21"/>
          <w:szCs w:val="21"/>
        </w:rPr>
        <w:t xml:space="preserve">             and Chittagong dialects. Cited as future work on dialect</w:t>
      </w:r>
    </w:p>
    <w:p>
      <w:pPr>
        <w:shd w:fill="F5F5F5" w:val="clear"/>
        <w:spacing w:after="0" w:line="280"/>
        <w:ind w:left="240" w:right="240"/>
        <w:jc w:val="left"/>
      </w:pPr>
      <w:r>
        <w:rPr>
          <w:rFonts w:ascii="Consolas" w:eastAsia="宋体"/>
          <w:color w:val="000000"/>
          <w:sz w:val="21"/>
          <w:szCs w:val="21"/>
        </w:rPr>
        <w:t xml:space="preserve">             coverage.}</w:t>
      </w:r>
    </w:p>
    <w:p>
      <w:pPr>
        <w:shd w:fill="F5F5F5" w:val="clear"/>
        <w:spacing w:after="0" w:line="280"/>
        <w:ind w:left="240" w:right="240"/>
        <w:jc w:val="left"/>
      </w:pPr>
      <w:r>
        <w:rPr>
          <w:rFonts w:ascii="Consolas" w:eastAsia="宋体"/>
          <w:color w:val="000000"/>
          <w:sz w:val="21"/>
          <w:szCs w:val="21"/>
        </w:rPr>
        <w:t xml:space="preserve">}</w:t>
      </w:r>
    </w:p>
    <w:p>
      <w:pPr>
        <w:spacing w:after="120"/>
      </w:pPr>
    </w:p>
    <w:p>
      <w:pPr>
        <w:pBdr>
          <w:bottom w:val="single" w:color="000000" w:sz="6" w:space="1"/>
        </w:pBdr>
        <w:spacing w:after="160" w:before="160"/>
      </w:pPr>
    </w:p>
    <w:p>
      <w:pPr>
        <w:pStyle w:val="Heading1"/>
        <w:spacing w:after="200" w:before="360"/>
        <w:jc w:val="left"/>
      </w:pPr>
      <w:r>
        <w:rPr>
          <w:rFonts w:ascii="Times New Roman" w:eastAsia="黑体"/>
          <w:b/>
          <w:bCs/>
          <w:color w:val="000000"/>
          <w:sz w:val="32"/>
          <w:szCs w:val="32"/>
        </w:rPr>
        <w:t xml:space="preserve">Appendix B — Repository Manifest</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10"/>
        <w:gridCol w:w="3610"/>
      </w:tblGrid>
      <w:tr>
        <w:trPr>
          <w:cantSplit/>
          <w:tblHeader/>
        </w:trPr>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Path</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Contents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README.md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Colab buttons, dataset roles, contributor table, local folder location</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docs/01_introduction.md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Section 1 — problem, motivation, objectives, contributions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docs/02_literature_review.md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Section 2 — prior work, research gap, positioning</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docs/03_methodology.md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Section 3 — pipeline, models, training and evaluation protocol</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docs/04_analysis.md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Section 4 — result slots, slice analyses, threats to validity</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docs/05_conclusion.md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Section 5 — findings, limitations, future work</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docs/references.bib</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BibTeX, verified sources only</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docs/generated/prior_work.md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Auto-generated literature tables (Appendix A)</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notebooks/01_data_preprocessing.ipynb</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Preprocessing, Colab-runnable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notebooks/02_bert_finetuning.ipynb</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BERT fine-tuning, Colab-runnable, T4 GPU</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notebooks/03_evaluation_and_analysis.ipynb</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Evaluation and slices, Colab-runnable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src/config.py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Paths, dataset and model registry, label scheme, hyperparameters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src/download_datasets.py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Kaggle + Hugging Face fetchers with graceful degradation</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src/preprocess.py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Stages B–I: normalisation, negation scope, labels, splits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src/catalog_to_lr.py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Catalog → literature-review table generator</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src/train.py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Fine-tuning loop: class weights, discriminative LR, early stopping</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src/evaluate.py</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Metrics, figures, slice analyses, TF-IDF baseline</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dataset/README.md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Regeneration instructions, output schemas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dataset/dataset_card.md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Provenance, licences, biases, ethics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tools/build_notebooks.js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Generates the three </w:t>
            </w:r>
            <w:r>
              <w:rPr>
                <w:rFonts w:ascii="Consolas" w:eastAsia="宋体"/>
                <w:b w:val="false"/>
                <w:bCs w:val="false"/>
                <w:i w:val="false"/>
                <w:iCs w:val="false"/>
                <w:strike w:val="false"/>
                <w:color w:val="000000"/>
                <w:sz w:val="21"/>
                <w:szCs w:val="21"/>
              </w:rPr>
              <w:t xml:space="preserve">.ipynb</w:t>
            </w:r>
            <w:r>
              <w:rPr>
                <w:rFonts w:ascii="Times New Roman" w:eastAsia="宋体"/>
                <w:b w:val="false"/>
                <w:bCs w:val="false"/>
                <w:i w:val="false"/>
                <w:iCs w:val="false"/>
                <w:strike w:val="false"/>
                <w:color w:val="000000"/>
                <w:sz w:val="21"/>
                <w:szCs w:val="21"/>
              </w:rPr>
              <w:t xml:space="preserve"> files from cell sources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tools/build_paper.js</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This script</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tools/notebooks/*.cells.md</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Editable cell sources for the notebooks</w:t>
            </w:r>
          </w:p>
        </w:tc>
      </w:tr>
      <w:tr>
        <w:trPr>
          <w:cantSplit/>
        </w:trPr>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requirements.txt</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Pinned dependency lower bounds</w:t>
            </w:r>
          </w:p>
        </w:tc>
      </w:tr>
      <w:tr>
        <w:trPr>
          <w:cantSplit/>
        </w:trPr>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Consolas" w:eastAsia="宋体"/>
                <w:b w:val="false"/>
                <w:bCs w:val="false"/>
                <w:i w:val="false"/>
                <w:iCs w:val="false"/>
                <w:strike w:val="false"/>
                <w:color w:val="000000"/>
                <w:sz w:val="21"/>
                <w:szCs w:val="21"/>
              </w:rPr>
              <w:t xml:space="preserve">LICENSE</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MIT for code; datasets remain under their original licences</w:t>
            </w:r>
          </w:p>
        </w:tc>
      </w:tr>
    </w:tbl>
    <w:p>
      <w:pPr>
        <w:spacing w:after="120"/>
      </w:pPr>
    </w:p>
    <w:p>
      <w:pPr>
        <w:pStyle w:val="Heading2"/>
        <w:spacing w:after="160" w:before="280"/>
        <w:jc w:val="left"/>
      </w:pPr>
      <w:r>
        <w:rPr>
          <w:rFonts w:ascii="Times New Roman" w:eastAsia="黑体"/>
          <w:b/>
          <w:bCs/>
          <w:color w:val="000000"/>
          <w:sz w:val="28"/>
          <w:szCs w:val="28"/>
        </w:rPr>
        <w:t xml:space="preserve">Local folder location</w:t>
      </w:r>
    </w:p>
    <w:p>
      <w:pPr>
        <w:pStyle w:val="Body"/>
        <w:jc w:val="both"/>
      </w:pPr>
      <w:r>
        <w:rPr>
          <w:rFonts w:ascii="Times New Roman" w:eastAsia="宋体"/>
          <w:b w:val="false"/>
          <w:bCs w:val="false"/>
          <w:i w:val="false"/>
          <w:iCs w:val="false"/>
          <w:strike w:val="false"/>
          <w:color w:val="000000"/>
          <w:sz w:val="24"/>
          <w:szCs w:val="24"/>
        </w:rPr>
        <w:t xml:space="preserve">This repository is located on the local PC at:</w:t>
      </w:r>
    </w:p>
    <w:p>
      <w:pPr>
        <w:shd w:fill="F5F5F5" w:val="clear"/>
        <w:spacing w:after="0" w:line="280"/>
        <w:ind w:left="240" w:right="240"/>
        <w:jc w:val="left"/>
      </w:pPr>
      <w:r>
        <w:rPr>
          <w:rFonts w:ascii="Consolas" w:eastAsia="宋体"/>
          <w:color w:val="000000"/>
          <w:sz w:val="21"/>
          <w:szCs w:val="21"/>
        </w:rPr>
        <w:t xml:space="preserve">D:\Documents\qwen-agent\lUinoenfmc\default\Developing-a-Bangla-Sentiment-Analysis-System-Using-Fine-Tuned-BERT-Models</w:t>
      </w:r>
    </w:p>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页，共 </w:t>
    </w:r>
    <w:r>
      <w:rPr>
        <w:color w:val="808080"/>
        <w:sz w:val="18"/>
        <w:szCs w:val="18"/>
      </w:rPr>
      <w:fldChar w:fldCharType="begin"/>
      <w:instrText xml:space="preserve">NUMPAGES</w:instrText>
      <w:fldChar w:fldCharType="separate"/>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宋体"/>
        <w:color w:val="808080"/>
        <w:sz w:val="18"/>
        <w:szCs w:val="18"/>
      </w:rPr>
      <w:t xml:space="preserve">Developing a Bangla Sentiment Analysis System Using Fine-Tuned BERT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decimal"/>
      <w:lvlText w:val="%2."/>
      <w:lvlJc w:val="left"/>
      <w:pPr>
        <w:ind w:left="840" w:hanging="300"/>
      </w:pPr>
    </w:lvl>
    <w:lvl w:ilvl="2" w15:tentative="1">
      <w:start w:val="1"/>
      <w:numFmt w:val="decimal"/>
      <w:lvlText w:val="%3."/>
      <w:lvlJc w:val="left"/>
      <w:pPr>
        <w:ind w:left="12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40"/>
      <w:jc w:val="center"/>
    </w:pPr>
    <w:rPr>
      <w:rFonts w:ascii="Times New Roman" w:eastAsia="黑体"/>
      <w:b/>
      <w:bCs/>
      <w:color w:val="000000"/>
      <w:sz w:val="44"/>
      <w:szCs w:val="44"/>
    </w:rPr>
  </w:style>
  <w:style w:type="paragraph" w:styleId="Heading1">
    <w:name w:val="Heading 1"/>
    <w:basedOn w:val="Normal"/>
    <w:next w:val="Normal"/>
    <w:qFormat/>
    <w:pPr>
      <w:spacing w:after="200" w:before="360"/>
      <w:jc w:val="left"/>
      <w:outlineLvl w:val="0"/>
    </w:pPr>
    <w:rPr>
      <w:rFonts w:ascii="Times New Roman" w:eastAsia="黑体"/>
      <w:b/>
      <w:bCs/>
      <w:color w:val="000000"/>
      <w:sz w:val="32"/>
      <w:szCs w:val="32"/>
    </w:rPr>
  </w:style>
  <w:style w:type="paragraph" w:styleId="Heading2">
    <w:name w:val="Heading 2"/>
    <w:basedOn w:val="Normal"/>
    <w:next w:val="Normal"/>
    <w:qFormat/>
    <w:pPr>
      <w:spacing w:after="160" w:before="280"/>
      <w:jc w:val="left"/>
      <w:outlineLvl w:val="1"/>
    </w:pPr>
    <w:rPr>
      <w:rFonts w:ascii="Times New Roman" w:eastAsia="黑体"/>
      <w:b/>
      <w:bCs/>
      <w:color w:val="000000"/>
      <w:sz w:val="28"/>
      <w:szCs w:val="28"/>
    </w:rPr>
  </w:style>
  <w:style w:type="paragraph" w:styleId="Heading3">
    <w:name w:val="Heading 3"/>
    <w:basedOn w:val="Normal"/>
    <w:next w:val="Normal"/>
    <w:qFormat/>
    <w:pPr>
      <w:spacing w:after="100" w:before="200"/>
      <w:jc w:val="left"/>
      <w:outlineLvl w:val="2"/>
    </w:pPr>
    <w:rPr>
      <w:rFonts w:ascii="Times New Roman" w:eastAsia="黑体"/>
      <w:b/>
      <w:bCs/>
      <w:color w:val="000000"/>
      <w:sz w:val="24"/>
      <w:szCs w:val="24"/>
    </w:rPr>
  </w:style>
  <w:style w:type="paragraph" w:styleId="Body">
    <w:name w:val="Body"/>
    <w:basedOn w:val="Normal"/>
    <w:pPr>
      <w:spacing w:after="120" w:line="360"/>
      <w:ind w:firstLine="480"/>
      <w:jc w:val="both"/>
    </w:pPr>
    <w:rPr>
      <w:rFonts w:ascii="Times New Roman" w:eastAsia="宋体"/>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iuqkath6llzhjp6j87m9" Type="http://schemas.openxmlformats.org/officeDocument/2006/relationships/hyperlink" Target="../docs/references.bib" TargetMode="External"/><Relationship Id="rId8m5qtv6kjfumaijpb1a7m" Type="http://schemas.openxmlformats.org/officeDocument/2006/relationships/hyperlink" Target="../docs/generated/prior_work.md" TargetMode="External"/><Relationship Id="rIdzaofevpsr9vq4ewpqyoxp" Type="http://schemas.openxmlformats.org/officeDocument/2006/relationships/hyperlink" Target="https://data.mendeley.com/datasets/j7yb2sv263/1" TargetMode="External"/><Relationship Id="rId623pehbl3ssdewkz2kcea" Type="http://schemas.openxmlformats.org/officeDocument/2006/relationships/hyperlink" Target="https://data.mendeley.com/datasets/7tn76wdhsr/1" TargetMode="External"/><Relationship Id="rIdu1i840edadhmr39-wtbpk" Type="http://schemas.openxmlformats.org/officeDocument/2006/relationships/hyperlink" Target="https://github.com/GoswamiDhiman/EmoMix-3L" TargetMode="External"/><Relationship Id="rId6lldpulngzxmuu0r9_x9h" Type="http://schemas.openxmlformats.org/officeDocument/2006/relationships/hyperlink" Target="https://huggingface.co/datasets/aplycaebous/BnSentMix" TargetMode="External"/><Relationship Id="rIdlsuz34cjsdwqm8fzllwx3" Type="http://schemas.openxmlformats.org/officeDocument/2006/relationships/hyperlink" Target="https://github.com/mukaffi28/bengali-political-sentiment-analysis" TargetMode="External"/><Relationship Id="rIdnp05e7s9ijcfsbfxwwbbv" Type="http://schemas.openxmlformats.org/officeDocument/2006/relationships/hyperlink" Target="https://github.com/LanguageTechnologyLab/SentMix-3L" TargetMode="External"/><Relationship Id="rId6uroxwbmsyz-uepp9uzwe" Type="http://schemas.openxmlformats.org/officeDocument/2006/relationships/hyperlink" Target="https://data.mendeley.com/datasets/rdwn4bs5ky/2" TargetMode="External"/><Relationship Id="rIdgvqwiknfvk8otjao2x7zx" Type="http://schemas.openxmlformats.org/officeDocument/2006/relationships/hyperlink" Target="https://data.mendeley.com/datasets/vsn37ps3rx/4" TargetMode="External"/><Relationship Id="rIdovjyv3rnnsx7kpb1ctjns" Type="http://schemas.openxmlformats.org/officeDocument/2006/relationships/hyperlink" Target="https://github.com/mohsinulkabir14/BanglaBook" TargetMode="External"/><Relationship Id="rId7dua0khhe4jhhhdbvt_d1" Type="http://schemas.openxmlformats.org/officeDocument/2006/relationships/hyperlink" Target="https://data.mendeley.com/datasets/t9h6p943xy/5" TargetMode="External"/><Relationship Id="rId8gsiwuabix0bfpnsyam0y" Type="http://schemas.openxmlformats.org/officeDocument/2006/relationships/hyperlink" Target="https://huggingface.co/csebuetnlp/banglabert" TargetMode="External"/><Relationship Id="rIdnktxsr96ycjcviqdvmvxl" Type="http://schemas.openxmlformats.org/officeDocument/2006/relationships/hyperlink" Target="http://arxiv.org/abs/2601.20129" TargetMode="External"/><Relationship Id="rIdl6otbili3-nv9zobyhpv0" Type="http://schemas.openxmlformats.org/officeDocument/2006/relationships/hyperlink" Target="https://doi.org/10.48084/etasr.17370" TargetMode="External"/><Relationship Id="rIdhgtokozbvdgtquddgr8sa" Type="http://schemas.openxmlformats.org/officeDocument/2006/relationships/hyperlink" Target="https://doi.org/10.48084/etasr.15475" TargetMode="External"/><Relationship Id="rIdaxg7lklb0wpmx7jnndwbj" Type="http://schemas.openxmlformats.org/officeDocument/2006/relationships/hyperlink" Target="https://doi.org/10.11591/ijeecs.v42.i2.pp584-595" TargetMode="External"/><Relationship Id="rIdabxi8jgfsez4mvrwm90gm" Type="http://schemas.openxmlformats.org/officeDocument/2006/relationships/hyperlink" Target="https://doi.org/10.3389/frai.2026.1724407" TargetMode="External"/><Relationship Id="rId82dclwidbpxpof3twk95n" Type="http://schemas.openxmlformats.org/officeDocument/2006/relationships/hyperlink" Target="http://arxiv.org/abs/2608.01471" TargetMode="External"/><Relationship Id="rIdfrcqdnpa96brxgffcalex" Type="http://schemas.openxmlformats.org/officeDocument/2006/relationships/hyperlink" Target="https://doi.org/10.1109/ojcs.2026.3697802" TargetMode="External"/><Relationship Id="rIdt9q-htxn3ao5ztpr6puio" Type="http://schemas.openxmlformats.org/officeDocument/2006/relationships/hyperlink" Target="http://arxiv.org/abs/2604.13057" TargetMode="External"/><Relationship Id="rIdjlumuswvydy9shn3y_tym" Type="http://schemas.openxmlformats.org/officeDocument/2006/relationships/hyperlink" Target="https://pmc.ncbi.nlm.nih.gov/articles/PMC12962122/" TargetMode="External"/><Relationship Id="rIdqtrgra8jplos936blcclw" Type="http://schemas.openxmlformats.org/officeDocument/2006/relationships/hyperlink" Target="https://doi.org/10.1016/j.nlp.2026.100216" TargetMode="External"/><Relationship Id="rId-6zia_jjckypdjfwfa9ta" Type="http://schemas.openxmlformats.org/officeDocument/2006/relationships/hyperlink" Target="https://github.com/Foysal87/sbnltk" TargetMode="External"/><Relationship Id="rIdfeahm4nfrfcxdlj1lg2hf" Type="http://schemas.openxmlformats.org/officeDocument/2006/relationships/hyperlink" Target="../docs/references.bib" TargetMode="External"/><Relationship Id="rId9" Type="http://schemas.openxmlformats.org/officeDocument/2006/relationships/image" Target="media/a6a6cffdf1bf8e0f8e3f415a8792765ffb83fd71.png"/><Relationship Id="rId10" Type="http://schemas.openxmlformats.org/officeDocument/2006/relationships/image" Target="media/9a42f1cfb7213ebea99b4a8c289c50fcb27bb311.png"/><Relationship Id="rId11" Type="http://schemas.openxmlformats.org/officeDocument/2006/relationships/image" Target="media/9f1f349dfdf6a89b665103a64d54011703c84427.png"/><Relationship Id="rId12" Type="http://schemas.openxmlformats.org/officeDocument/2006/relationships/image" Target="media/9137cee232358907823322d55f919ec44d7887b0.png"/><Relationship Id="rId13" Type="http://schemas.openxmlformats.org/officeDocument/2006/relationships/image" Target="media/17a1d3f50ffde504aec0493e11dd4aadb5da3ae9.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2026-10-11T16:00:40.149Z</dcterms:created>
  <dcterms:modified xsi:type="dcterms:W3CDTF">2026-10-11T16:00:40.149Z</dcterms:modified>
</cp:coreProperties>
</file>

<file path=docProps/custom.xml><?xml version="1.0" encoding="utf-8"?>
<Properties xmlns="http://schemas.openxmlformats.org/officeDocument/2006/custom-properties" xmlns:vt="http://schemas.openxmlformats.org/officeDocument/2006/docPropsVTypes"/>
</file>