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E220" w14:textId="5E3C9EF0" w:rsidR="0012797F" w:rsidRPr="008A243A" w:rsidRDefault="00AF1A2C" w:rsidP="00E05E21">
      <w:pPr>
        <w:spacing w:line="480" w:lineRule="auto"/>
        <w:jc w:val="center"/>
        <w:rPr>
          <w:rFonts w:ascii="Arial" w:hAnsi="Arial" w:cs="Arial"/>
          <w:b/>
          <w:color w:val="002060"/>
        </w:rPr>
      </w:pPr>
      <w:r w:rsidRPr="008A243A">
        <w:rPr>
          <w:rFonts w:ascii="Arial" w:hAnsi="Arial" w:cs="Arial"/>
          <w:b/>
          <w:color w:val="002060"/>
        </w:rPr>
        <w:t>NIS</w:t>
      </w:r>
      <w:r w:rsidR="005F7295" w:rsidRPr="008A243A">
        <w:rPr>
          <w:rFonts w:ascii="Arial" w:hAnsi="Arial" w:cs="Arial"/>
          <w:b/>
          <w:color w:val="002060"/>
        </w:rPr>
        <w:t xml:space="preserve">M </w:t>
      </w:r>
      <w:r w:rsidR="00AE5261">
        <w:rPr>
          <w:rFonts w:ascii="Arial" w:hAnsi="Arial" w:cs="Arial"/>
          <w:b/>
          <w:color w:val="002060"/>
        </w:rPr>
        <w:t>Personal Reflection</w:t>
      </w:r>
    </w:p>
    <w:p w14:paraId="4BF0B5F3" w14:textId="77777777" w:rsidR="0012797F" w:rsidRPr="008A243A" w:rsidRDefault="005F7295"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Introduction</w:t>
      </w:r>
    </w:p>
    <w:p w14:paraId="3CD4303E" w14:textId="25F5B153" w:rsidR="00227A29" w:rsidRPr="008A243A" w:rsidRDefault="00227A29" w:rsidP="00E05E21">
      <w:pPr>
        <w:pStyle w:val="Heading1"/>
        <w:spacing w:line="480" w:lineRule="auto"/>
        <w:rPr>
          <w:rFonts w:ascii="Arial" w:hAnsi="Arial" w:cs="Arial"/>
          <w:sz w:val="24"/>
          <w:szCs w:val="24"/>
        </w:rPr>
      </w:pPr>
      <w:r w:rsidRPr="008A243A">
        <w:rPr>
          <w:rFonts w:ascii="Arial" w:hAnsi="Arial" w:cs="Arial"/>
          <w:sz w:val="24"/>
          <w:szCs w:val="24"/>
        </w:rPr>
        <w:t xml:space="preserve">The new era of information technology promotes "Internet of Things (IoT), Big Data, Industry 4.0, BYOD (Bring Your Own Device) and CYOD (Choose Your Own systems, the Internet of Things (IoT), Big Data, Industry 4.0, BYOD (Bring Your Own Device) and CYOD (Choose Your Own Device) trends." </w:t>
      </w:r>
      <w:r w:rsidR="00851771">
        <w:rPr>
          <w:rFonts w:ascii="Arial" w:hAnsi="Arial" w:cs="Arial"/>
          <w:sz w:val="24"/>
          <w:szCs w:val="24"/>
        </w:rPr>
        <w:t>(</w:t>
      </w:r>
      <w:r w:rsidR="00851771" w:rsidRPr="00851771">
        <w:rPr>
          <w:rFonts w:ascii="Arial" w:hAnsi="Arial" w:cs="Arial"/>
          <w:bCs/>
          <w:color w:val="000000" w:themeColor="text1"/>
          <w:sz w:val="24"/>
          <w:szCs w:val="24"/>
        </w:rPr>
        <w:t>Pereira</w:t>
      </w:r>
      <w:r w:rsidR="00851771">
        <w:rPr>
          <w:rFonts w:ascii="Arial" w:hAnsi="Arial" w:cs="Arial"/>
          <w:bCs/>
          <w:color w:val="000000" w:themeColor="text1"/>
          <w:sz w:val="24"/>
          <w:szCs w:val="24"/>
        </w:rPr>
        <w:t xml:space="preserve"> et al., 2017</w:t>
      </w:r>
      <w:r w:rsidR="00851771">
        <w:rPr>
          <w:rFonts w:ascii="Arial" w:hAnsi="Arial" w:cs="Arial"/>
          <w:sz w:val="24"/>
          <w:szCs w:val="24"/>
        </w:rPr>
        <w:t>)</w:t>
      </w:r>
      <w:r w:rsidRPr="008A243A">
        <w:rPr>
          <w:rFonts w:ascii="Arial" w:hAnsi="Arial" w:cs="Arial"/>
          <w:sz w:val="24"/>
          <w:szCs w:val="24"/>
        </w:rPr>
        <w:t xml:space="preserve"> resulting in security vulnerabilities which can lead to high information risks.</w:t>
      </w:r>
    </w:p>
    <w:p w14:paraId="53AD2B45" w14:textId="36BA10E2" w:rsidR="00AD203F" w:rsidRPr="008A243A" w:rsidRDefault="00227A29" w:rsidP="00E05E21">
      <w:pPr>
        <w:pStyle w:val="Heading1"/>
        <w:spacing w:line="480" w:lineRule="auto"/>
        <w:rPr>
          <w:rFonts w:ascii="Arial" w:hAnsi="Arial" w:cs="Arial"/>
          <w:sz w:val="24"/>
          <w:szCs w:val="24"/>
        </w:rPr>
      </w:pPr>
      <w:r w:rsidRPr="008A243A">
        <w:rPr>
          <w:rFonts w:ascii="Arial" w:hAnsi="Arial" w:cs="Arial"/>
          <w:sz w:val="24"/>
          <w:szCs w:val="24"/>
        </w:rPr>
        <w:t>The NISM module provides an opportunity to identify vulnerabilities in an existing system using multiple tools available in the market. The module encourages students to go beyond the traditional learning method and assist in the evolution of thought processes to understand the mindset of malicious actors.</w:t>
      </w:r>
    </w:p>
    <w:p w14:paraId="507CAE7D" w14:textId="090ADD44" w:rsidR="00F56274" w:rsidRPr="008A243A" w:rsidRDefault="00AD203F"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Security Tools</w:t>
      </w:r>
    </w:p>
    <w:p w14:paraId="00D720D2" w14:textId="381260E4" w:rsidR="00AD203F" w:rsidRPr="008A243A" w:rsidRDefault="00AD203F" w:rsidP="00E05E21">
      <w:pPr>
        <w:spacing w:line="480" w:lineRule="auto"/>
        <w:rPr>
          <w:rFonts w:ascii="Arial" w:hAnsi="Arial" w:cs="Arial"/>
        </w:rPr>
      </w:pPr>
      <w:r w:rsidRPr="008A243A">
        <w:rPr>
          <w:rFonts w:ascii="Arial" w:hAnsi="Arial" w:cs="Arial"/>
        </w:rPr>
        <w:t xml:space="preserve">Following tools have been used for scanning </w:t>
      </w:r>
      <w:r w:rsidR="009006AA" w:rsidRPr="008A243A">
        <w:rPr>
          <w:rFonts w:ascii="Arial" w:hAnsi="Arial" w:cs="Arial"/>
        </w:rPr>
        <w:t>the webserver</w:t>
      </w:r>
      <w:r w:rsidR="00E659CD" w:rsidRPr="008A243A">
        <w:rPr>
          <w:rFonts w:ascii="Arial" w:hAnsi="Arial" w:cs="Arial"/>
        </w:rPr>
        <w:t xml:space="preserve"> by the author</w:t>
      </w:r>
      <w:r w:rsidR="00897EBD">
        <w:rPr>
          <w:rFonts w:ascii="Arial" w:hAnsi="Arial" w:cs="Arial"/>
        </w:rPr>
        <w:t xml:space="preserve"> (</w:t>
      </w:r>
      <w:hyperlink r:id="rId9" w:history="1">
        <w:r w:rsidR="00897EBD" w:rsidRPr="00897EBD">
          <w:rPr>
            <w:rStyle w:val="Hyperlink"/>
            <w:rFonts w:ascii="Arial" w:hAnsi="Arial" w:cs="Arial"/>
          </w:rPr>
          <w:t>link</w:t>
        </w:r>
      </w:hyperlink>
      <w:r w:rsidR="00897EBD">
        <w:rPr>
          <w:rFonts w:ascii="Arial" w:hAnsi="Arial" w:cs="Arial"/>
        </w:rPr>
        <w:t>)</w:t>
      </w:r>
    </w:p>
    <w:p w14:paraId="13E4B91E" w14:textId="33C4C2F3" w:rsidR="00AD203F" w:rsidRPr="008A243A" w:rsidRDefault="00AD203F" w:rsidP="00E05E21">
      <w:pPr>
        <w:numPr>
          <w:ilvl w:val="1"/>
          <w:numId w:val="1"/>
        </w:numPr>
        <w:pBdr>
          <w:top w:val="nil"/>
          <w:left w:val="nil"/>
          <w:bottom w:val="nil"/>
          <w:right w:val="nil"/>
          <w:between w:val="nil"/>
        </w:pBdr>
        <w:spacing w:line="480" w:lineRule="auto"/>
        <w:rPr>
          <w:rFonts w:ascii="Arial" w:eastAsia="Arial" w:hAnsi="Arial" w:cs="Arial"/>
          <w:lang w:val="en-GB"/>
        </w:rPr>
      </w:pPr>
      <w:r w:rsidRPr="008A243A">
        <w:rPr>
          <w:rFonts w:ascii="Arial" w:hAnsi="Arial" w:cs="Arial"/>
        </w:rPr>
        <w:t>NMAP</w:t>
      </w:r>
      <w:r w:rsidR="009006AA" w:rsidRPr="008A243A">
        <w:rPr>
          <w:rFonts w:ascii="Arial" w:hAnsi="Arial" w:cs="Arial"/>
        </w:rPr>
        <w:t xml:space="preserve"> </w:t>
      </w:r>
      <w:r w:rsidR="009006AA" w:rsidRPr="008A243A">
        <w:rPr>
          <w:rFonts w:ascii="Arial" w:hAnsi="Arial" w:cs="Arial"/>
          <w:lang w:val="en-MY" w:eastAsia="en-MY"/>
        </w:rPr>
        <w:t>(Ferranti, 2018)</w:t>
      </w:r>
    </w:p>
    <w:p w14:paraId="1E77B0EE" w14:textId="2AF9010D" w:rsidR="009006AA" w:rsidRPr="008A243A" w:rsidRDefault="009006AA"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NMAP has been able to identify the following:</w:t>
      </w:r>
    </w:p>
    <w:p w14:paraId="2DAA0CB7" w14:textId="6158BAEA"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The actual name of the hosted webserver.</w:t>
      </w:r>
    </w:p>
    <w:p w14:paraId="24079294" w14:textId="45CD0703"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Open ports and their types</w:t>
      </w:r>
    </w:p>
    <w:p w14:paraId="6592D23B" w14:textId="2B4557F2"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Possible Operating System</w:t>
      </w:r>
    </w:p>
    <w:p w14:paraId="1E4B9829" w14:textId="4C99E5ED"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The host-key (Which represents the system can only be accessed thru key)</w:t>
      </w:r>
    </w:p>
    <w:p w14:paraId="15EBF58F" w14:textId="2DD5A28F" w:rsidR="009006AA"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Webservice Type</w:t>
      </w:r>
    </w:p>
    <w:p w14:paraId="36FD290C" w14:textId="50EB72D3"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CSRF vulnerabilities</w:t>
      </w:r>
    </w:p>
    <w:p w14:paraId="7E6B69F3" w14:textId="0E598090" w:rsidR="00107CA3" w:rsidRPr="008A243A" w:rsidRDefault="00AD203F" w:rsidP="00E05E21">
      <w:pPr>
        <w:numPr>
          <w:ilvl w:val="1"/>
          <w:numId w:val="1"/>
        </w:numPr>
        <w:pBdr>
          <w:top w:val="nil"/>
          <w:left w:val="nil"/>
          <w:bottom w:val="nil"/>
          <w:right w:val="nil"/>
          <w:between w:val="nil"/>
        </w:pBdr>
        <w:spacing w:line="480" w:lineRule="auto"/>
        <w:rPr>
          <w:rFonts w:ascii="Arial" w:hAnsi="Arial" w:cs="Arial"/>
        </w:rPr>
      </w:pPr>
      <w:r w:rsidRPr="008A243A">
        <w:rPr>
          <w:rFonts w:ascii="Arial" w:hAnsi="Arial" w:cs="Arial"/>
        </w:rPr>
        <w:lastRenderedPageBreak/>
        <w:t>NIKTO</w:t>
      </w:r>
      <w:r w:rsidR="009006AA" w:rsidRPr="008A243A">
        <w:rPr>
          <w:rFonts w:ascii="Arial" w:hAnsi="Arial" w:cs="Arial"/>
        </w:rPr>
        <w:t xml:space="preserve"> </w:t>
      </w:r>
      <w:r w:rsidR="009006AA" w:rsidRPr="008A243A">
        <w:rPr>
          <w:rFonts w:ascii="Arial" w:hAnsi="Arial" w:cs="Arial"/>
          <w:lang w:val="en-MY" w:eastAsia="en-MY"/>
        </w:rPr>
        <w:t>(</w:t>
      </w:r>
      <w:proofErr w:type="spellStart"/>
      <w:r w:rsidR="009006AA" w:rsidRPr="008A243A">
        <w:rPr>
          <w:rFonts w:ascii="Arial" w:hAnsi="Arial" w:cs="Arial"/>
          <w:lang w:val="en-MY" w:eastAsia="en-MY"/>
        </w:rPr>
        <w:t>Obbayi</w:t>
      </w:r>
      <w:proofErr w:type="spellEnd"/>
      <w:r w:rsidR="009006AA" w:rsidRPr="008A243A">
        <w:rPr>
          <w:rFonts w:ascii="Arial" w:hAnsi="Arial" w:cs="Arial"/>
          <w:lang w:val="en-MY" w:eastAsia="en-MY"/>
        </w:rPr>
        <w:t>, 2019)</w:t>
      </w:r>
    </w:p>
    <w:p w14:paraId="1AA5BC54" w14:textId="45C871F6" w:rsidR="00107CA3" w:rsidRPr="008A243A" w:rsidRDefault="00107CA3"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NIKTO has been able to identify the following:</w:t>
      </w:r>
    </w:p>
    <w:p w14:paraId="35C8BEE3" w14:textId="3D5D1B00"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Server Type</w:t>
      </w:r>
    </w:p>
    <w:p w14:paraId="37E1B102" w14:textId="0F73A4FB"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CSRF and click-jacking vulnerabilities</w:t>
      </w:r>
    </w:p>
    <w:p w14:paraId="4055474F" w14:textId="58020916"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 xml:space="preserve">File Structure </w:t>
      </w:r>
      <w:r w:rsidR="00775D33" w:rsidRPr="008A243A">
        <w:rPr>
          <w:rFonts w:ascii="Arial" w:hAnsi="Arial" w:cs="Arial"/>
        </w:rPr>
        <w:t>vulnerabilities</w:t>
      </w:r>
    </w:p>
    <w:p w14:paraId="4BA4481B" w14:textId="2E29CC07" w:rsidR="00AD203F" w:rsidRPr="008A243A" w:rsidRDefault="00AD203F" w:rsidP="00E05E21">
      <w:pPr>
        <w:numPr>
          <w:ilvl w:val="1"/>
          <w:numId w:val="1"/>
        </w:numPr>
        <w:pBdr>
          <w:top w:val="nil"/>
          <w:left w:val="nil"/>
          <w:bottom w:val="nil"/>
          <w:right w:val="nil"/>
          <w:between w:val="nil"/>
        </w:pBdr>
        <w:spacing w:line="480" w:lineRule="auto"/>
        <w:rPr>
          <w:rFonts w:ascii="Arial" w:hAnsi="Arial" w:cs="Arial"/>
        </w:rPr>
      </w:pPr>
      <w:r w:rsidRPr="008A243A">
        <w:rPr>
          <w:rFonts w:ascii="Arial" w:hAnsi="Arial" w:cs="Arial"/>
        </w:rPr>
        <w:t>LBD</w:t>
      </w:r>
    </w:p>
    <w:p w14:paraId="1484F6D9" w14:textId="2B532DED" w:rsidR="00107CA3" w:rsidRPr="008A243A" w:rsidRDefault="00107CA3"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LBD has been able to identify the following:</w:t>
      </w:r>
    </w:p>
    <w:p w14:paraId="56BA77A0" w14:textId="74889629" w:rsidR="00107CA3" w:rsidRPr="008A243A" w:rsidRDefault="00107CA3" w:rsidP="00E05E21">
      <w:pPr>
        <w:pStyle w:val="ListParagraph"/>
        <w:numPr>
          <w:ilvl w:val="0"/>
          <w:numId w:val="3"/>
        </w:numPr>
        <w:pBdr>
          <w:top w:val="nil"/>
          <w:left w:val="nil"/>
          <w:bottom w:val="nil"/>
          <w:right w:val="nil"/>
          <w:between w:val="nil"/>
        </w:pBdr>
        <w:spacing w:line="480" w:lineRule="auto"/>
        <w:rPr>
          <w:rFonts w:ascii="Arial" w:hAnsi="Arial" w:cs="Arial"/>
        </w:rPr>
      </w:pPr>
      <w:r w:rsidRPr="008A243A">
        <w:rPr>
          <w:rFonts w:ascii="Arial" w:hAnsi="Arial" w:cs="Arial"/>
        </w:rPr>
        <w:t>Server type</w:t>
      </w:r>
    </w:p>
    <w:p w14:paraId="36F594C9" w14:textId="356BDA71" w:rsidR="00107CA3" w:rsidRPr="008A243A" w:rsidRDefault="00107CA3" w:rsidP="00E05E21">
      <w:pPr>
        <w:pStyle w:val="ListParagraph"/>
        <w:numPr>
          <w:ilvl w:val="0"/>
          <w:numId w:val="3"/>
        </w:numPr>
        <w:pBdr>
          <w:top w:val="nil"/>
          <w:left w:val="nil"/>
          <w:bottom w:val="nil"/>
          <w:right w:val="nil"/>
          <w:between w:val="nil"/>
        </w:pBdr>
        <w:spacing w:line="480" w:lineRule="auto"/>
        <w:rPr>
          <w:rFonts w:ascii="Arial" w:hAnsi="Arial" w:cs="Arial"/>
        </w:rPr>
      </w:pPr>
      <w:r w:rsidRPr="008A243A">
        <w:rPr>
          <w:rFonts w:ascii="Arial" w:hAnsi="Arial" w:cs="Arial"/>
        </w:rPr>
        <w:t>No Load balancer was identified</w:t>
      </w:r>
    </w:p>
    <w:p w14:paraId="05A7EE15" w14:textId="283F6386" w:rsidR="00107CA3" w:rsidRPr="008A243A" w:rsidRDefault="00107CA3" w:rsidP="00E05E21">
      <w:pPr>
        <w:pStyle w:val="ListParagraph"/>
        <w:numPr>
          <w:ilvl w:val="0"/>
          <w:numId w:val="3"/>
        </w:numPr>
        <w:pBdr>
          <w:top w:val="nil"/>
          <w:left w:val="nil"/>
          <w:bottom w:val="nil"/>
          <w:right w:val="nil"/>
          <w:between w:val="nil"/>
        </w:pBdr>
        <w:spacing w:line="480" w:lineRule="auto"/>
        <w:rPr>
          <w:rFonts w:ascii="Arial" w:hAnsi="Arial" w:cs="Arial"/>
        </w:rPr>
      </w:pPr>
      <w:r w:rsidRPr="008A243A">
        <w:rPr>
          <w:rFonts w:ascii="Arial" w:hAnsi="Arial" w:cs="Arial"/>
        </w:rPr>
        <w:t>Webserver name</w:t>
      </w:r>
    </w:p>
    <w:p w14:paraId="2013DC2E" w14:textId="77777777" w:rsidR="00107CA3" w:rsidRPr="008A243A" w:rsidRDefault="00107CA3" w:rsidP="00E05E21">
      <w:pPr>
        <w:pBdr>
          <w:top w:val="nil"/>
          <w:left w:val="nil"/>
          <w:bottom w:val="nil"/>
          <w:right w:val="nil"/>
          <w:between w:val="nil"/>
        </w:pBdr>
        <w:spacing w:line="480" w:lineRule="auto"/>
        <w:ind w:left="1080"/>
        <w:rPr>
          <w:rFonts w:ascii="Arial" w:hAnsi="Arial" w:cs="Arial"/>
        </w:rPr>
      </w:pPr>
    </w:p>
    <w:p w14:paraId="0850E5BA" w14:textId="5E20395A" w:rsidR="00775D33" w:rsidRPr="008A243A" w:rsidRDefault="00AD203F" w:rsidP="00E05E21">
      <w:pPr>
        <w:numPr>
          <w:ilvl w:val="1"/>
          <w:numId w:val="1"/>
        </w:numPr>
        <w:pBdr>
          <w:top w:val="nil"/>
          <w:left w:val="nil"/>
          <w:bottom w:val="nil"/>
          <w:right w:val="nil"/>
          <w:between w:val="nil"/>
        </w:pBdr>
        <w:spacing w:line="480" w:lineRule="auto"/>
        <w:rPr>
          <w:rFonts w:ascii="Arial" w:eastAsia="Arial" w:hAnsi="Arial" w:cs="Arial"/>
          <w:lang w:val="en-GB"/>
        </w:rPr>
      </w:pPr>
      <w:r w:rsidRPr="008A243A">
        <w:rPr>
          <w:rFonts w:ascii="Arial" w:hAnsi="Arial" w:cs="Arial"/>
        </w:rPr>
        <w:t>Nessus</w:t>
      </w:r>
      <w:r w:rsidR="009006AA" w:rsidRPr="008A243A">
        <w:rPr>
          <w:rFonts w:ascii="Arial" w:hAnsi="Arial" w:cs="Arial"/>
        </w:rPr>
        <w:t xml:space="preserve"> </w:t>
      </w:r>
      <w:r w:rsidR="009006AA" w:rsidRPr="008A243A">
        <w:rPr>
          <w:rFonts w:ascii="Arial" w:hAnsi="Arial" w:cs="Arial"/>
          <w:lang w:val="en-MY" w:eastAsia="en-MY"/>
        </w:rPr>
        <w:t>(</w:t>
      </w:r>
      <w:proofErr w:type="spellStart"/>
      <w:r w:rsidR="009006AA" w:rsidRPr="008A243A">
        <w:rPr>
          <w:rFonts w:ascii="Arial" w:hAnsi="Arial" w:cs="Arial"/>
          <w:lang w:val="en-MY" w:eastAsia="en-MY"/>
        </w:rPr>
        <w:t>Obbayi</w:t>
      </w:r>
      <w:proofErr w:type="spellEnd"/>
      <w:r w:rsidR="009006AA" w:rsidRPr="008A243A">
        <w:rPr>
          <w:rFonts w:ascii="Arial" w:hAnsi="Arial" w:cs="Arial"/>
          <w:lang w:val="en-MY" w:eastAsia="en-MY"/>
        </w:rPr>
        <w:t>, 2019)</w:t>
      </w:r>
    </w:p>
    <w:p w14:paraId="15451953" w14:textId="4C9096D3" w:rsidR="00775D33" w:rsidRPr="008A243A" w:rsidRDefault="00775D33"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Nessus has been able to identify the following:</w:t>
      </w:r>
    </w:p>
    <w:p w14:paraId="61F707CC" w14:textId="75C18504" w:rsidR="00775D33" w:rsidRPr="008A243A" w:rsidRDefault="00775D33"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The name of the webserver</w:t>
      </w:r>
    </w:p>
    <w:p w14:paraId="1C18D288" w14:textId="61238401" w:rsidR="00775D33" w:rsidRPr="008A243A" w:rsidRDefault="00775D33"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File Structure vulnerability.</w:t>
      </w:r>
    </w:p>
    <w:p w14:paraId="2A8C1399" w14:textId="564B6E3C" w:rsidR="00775D33"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Cypher block chain vulnerabilities related to SSH</w:t>
      </w:r>
    </w:p>
    <w:p w14:paraId="26D0D821" w14:textId="26C32078"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Apache version</w:t>
      </w:r>
    </w:p>
    <w:p w14:paraId="26C165ED" w14:textId="676DAE55"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 xml:space="preserve">SYN </w:t>
      </w:r>
      <w:proofErr w:type="spellStart"/>
      <w:r w:rsidRPr="008A243A">
        <w:rPr>
          <w:rFonts w:ascii="Arial" w:hAnsi="Arial" w:cs="Arial"/>
        </w:rPr>
        <w:t>vuklnerabilities</w:t>
      </w:r>
      <w:proofErr w:type="spellEnd"/>
    </w:p>
    <w:p w14:paraId="75C5CEE3" w14:textId="5132D7EF"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Identified public key authentication</w:t>
      </w:r>
    </w:p>
    <w:p w14:paraId="2692C524" w14:textId="149C0742"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Server configuration issues</w:t>
      </w:r>
    </w:p>
    <w:p w14:paraId="40CF23BA" w14:textId="6EB10C1C"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eastAsia="Arial" w:hAnsi="Arial" w:cs="Arial"/>
        </w:rPr>
      </w:pPr>
      <w:r w:rsidRPr="008A243A">
        <w:rPr>
          <w:rFonts w:ascii="Arial" w:hAnsi="Arial" w:cs="Arial"/>
        </w:rPr>
        <w:t>Identified exposed bootstrap loaders</w:t>
      </w:r>
    </w:p>
    <w:p w14:paraId="0FCACD37" w14:textId="77777777" w:rsidR="00107CA3" w:rsidRPr="008A243A" w:rsidRDefault="00107CA3" w:rsidP="00E05E21">
      <w:pPr>
        <w:numPr>
          <w:ilvl w:val="2"/>
          <w:numId w:val="1"/>
        </w:numPr>
        <w:pBdr>
          <w:top w:val="nil"/>
          <w:left w:val="nil"/>
          <w:bottom w:val="nil"/>
          <w:right w:val="nil"/>
          <w:between w:val="nil"/>
        </w:pBdr>
        <w:spacing w:line="480" w:lineRule="auto"/>
        <w:rPr>
          <w:rFonts w:ascii="Arial" w:hAnsi="Arial" w:cs="Arial"/>
        </w:rPr>
      </w:pPr>
    </w:p>
    <w:p w14:paraId="081E9F40" w14:textId="641CCBB7" w:rsidR="00AD203F" w:rsidRPr="008A243A" w:rsidRDefault="00AD203F" w:rsidP="00E05E21">
      <w:pPr>
        <w:numPr>
          <w:ilvl w:val="1"/>
          <w:numId w:val="1"/>
        </w:numPr>
        <w:pBdr>
          <w:top w:val="nil"/>
          <w:left w:val="nil"/>
          <w:bottom w:val="nil"/>
          <w:right w:val="nil"/>
          <w:between w:val="nil"/>
        </w:pBdr>
        <w:spacing w:line="480" w:lineRule="auto"/>
        <w:rPr>
          <w:rFonts w:ascii="Arial" w:eastAsia="Arial" w:hAnsi="Arial" w:cs="Arial"/>
          <w:lang w:val="en-GB"/>
        </w:rPr>
      </w:pPr>
      <w:r w:rsidRPr="008A243A">
        <w:rPr>
          <w:rFonts w:ascii="Arial" w:hAnsi="Arial" w:cs="Arial"/>
        </w:rPr>
        <w:t>ZAP</w:t>
      </w:r>
      <w:r w:rsidR="009006AA" w:rsidRPr="008A243A">
        <w:rPr>
          <w:rFonts w:ascii="Arial" w:hAnsi="Arial" w:cs="Arial"/>
        </w:rPr>
        <w:t xml:space="preserve"> </w:t>
      </w:r>
      <w:r w:rsidR="009006AA" w:rsidRPr="008A243A">
        <w:rPr>
          <w:rFonts w:ascii="Arial" w:hAnsi="Arial" w:cs="Arial"/>
          <w:lang w:val="en-MY" w:eastAsia="en-MY"/>
        </w:rPr>
        <w:t>(</w:t>
      </w:r>
      <w:proofErr w:type="spellStart"/>
      <w:r w:rsidR="009006AA" w:rsidRPr="008A243A">
        <w:rPr>
          <w:rFonts w:ascii="Arial" w:hAnsi="Arial" w:cs="Arial"/>
          <w:lang w:val="en-MY" w:eastAsia="en-MY"/>
        </w:rPr>
        <w:t>Obbayi</w:t>
      </w:r>
      <w:proofErr w:type="spellEnd"/>
      <w:r w:rsidR="009006AA" w:rsidRPr="008A243A">
        <w:rPr>
          <w:rFonts w:ascii="Arial" w:hAnsi="Arial" w:cs="Arial"/>
          <w:lang w:val="en-MY" w:eastAsia="en-MY"/>
        </w:rPr>
        <w:t>, 2019)</w:t>
      </w:r>
    </w:p>
    <w:p w14:paraId="3FC01DE5" w14:textId="064E6712" w:rsidR="00775D33" w:rsidRPr="008A243A" w:rsidRDefault="00775D33" w:rsidP="00E05E21">
      <w:pPr>
        <w:pBdr>
          <w:top w:val="nil"/>
          <w:left w:val="nil"/>
          <w:bottom w:val="nil"/>
          <w:right w:val="nil"/>
          <w:between w:val="nil"/>
        </w:pBdr>
        <w:spacing w:line="480" w:lineRule="auto"/>
        <w:ind w:left="360" w:firstLine="720"/>
        <w:rPr>
          <w:rFonts w:ascii="Arial" w:hAnsi="Arial" w:cs="Arial"/>
        </w:rPr>
      </w:pPr>
      <w:r w:rsidRPr="008A243A">
        <w:rPr>
          <w:rFonts w:ascii="Arial" w:hAnsi="Arial" w:cs="Arial"/>
        </w:rPr>
        <w:t>The ZAP identified the following:</w:t>
      </w:r>
    </w:p>
    <w:p w14:paraId="08D4C328" w14:textId="7E9BA0AA" w:rsidR="00775D33" w:rsidRPr="008A243A" w:rsidRDefault="00775D33" w:rsidP="00E05E21">
      <w:pPr>
        <w:pStyle w:val="ListParagraph"/>
        <w:numPr>
          <w:ilvl w:val="0"/>
          <w:numId w:val="4"/>
        </w:numPr>
        <w:pBdr>
          <w:top w:val="nil"/>
          <w:left w:val="nil"/>
          <w:bottom w:val="nil"/>
          <w:right w:val="nil"/>
          <w:between w:val="nil"/>
        </w:pBdr>
        <w:spacing w:line="480" w:lineRule="auto"/>
        <w:rPr>
          <w:rFonts w:ascii="Arial" w:hAnsi="Arial" w:cs="Arial"/>
        </w:rPr>
      </w:pPr>
      <w:r w:rsidRPr="008A243A">
        <w:rPr>
          <w:rFonts w:ascii="Arial" w:hAnsi="Arial" w:cs="Arial"/>
        </w:rPr>
        <w:t>CSRF vulnerabilities</w:t>
      </w:r>
    </w:p>
    <w:p w14:paraId="27F78F1E" w14:textId="192A7DE5" w:rsidR="00775D33" w:rsidRPr="008A243A" w:rsidRDefault="00775D33" w:rsidP="00E05E21">
      <w:pPr>
        <w:pStyle w:val="ListParagraph"/>
        <w:numPr>
          <w:ilvl w:val="0"/>
          <w:numId w:val="4"/>
        </w:numPr>
        <w:pBdr>
          <w:top w:val="nil"/>
          <w:left w:val="nil"/>
          <w:bottom w:val="nil"/>
          <w:right w:val="nil"/>
          <w:between w:val="nil"/>
        </w:pBdr>
        <w:spacing w:line="480" w:lineRule="auto"/>
        <w:rPr>
          <w:rFonts w:ascii="Arial" w:hAnsi="Arial" w:cs="Arial"/>
        </w:rPr>
      </w:pPr>
      <w:r w:rsidRPr="008A243A">
        <w:rPr>
          <w:rFonts w:ascii="Arial" w:hAnsi="Arial" w:cs="Arial"/>
        </w:rPr>
        <w:lastRenderedPageBreak/>
        <w:t>Cross-Domain vulnerabilities</w:t>
      </w:r>
    </w:p>
    <w:p w14:paraId="0E2C6714" w14:textId="3DBFA73F" w:rsidR="00F41F82" w:rsidRPr="008A243A" w:rsidRDefault="00F41F82"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Manual Identification</w:t>
      </w:r>
    </w:p>
    <w:p w14:paraId="3348D81F" w14:textId="3EB8FDC1" w:rsidR="00F41F82" w:rsidRPr="008A243A" w:rsidRDefault="00F41F82" w:rsidP="00E05E21">
      <w:pPr>
        <w:pStyle w:val="Heading1"/>
        <w:spacing w:line="480" w:lineRule="auto"/>
        <w:rPr>
          <w:rFonts w:ascii="Arial" w:hAnsi="Arial" w:cs="Arial"/>
          <w:sz w:val="24"/>
          <w:szCs w:val="24"/>
        </w:rPr>
      </w:pPr>
      <w:r w:rsidRPr="008A243A">
        <w:rPr>
          <w:rFonts w:ascii="Arial" w:hAnsi="Arial" w:cs="Arial"/>
          <w:sz w:val="24"/>
          <w:szCs w:val="24"/>
        </w:rPr>
        <w:t xml:space="preserve">The following codes with API are exposed, where the codes </w:t>
      </w:r>
      <w:r w:rsidR="00733D0A" w:rsidRPr="008A243A">
        <w:rPr>
          <w:rFonts w:ascii="Arial" w:hAnsi="Arial" w:cs="Arial"/>
          <w:sz w:val="24"/>
          <w:szCs w:val="24"/>
        </w:rPr>
        <w:t xml:space="preserve">used </w:t>
      </w:r>
      <w:r w:rsidRPr="008A243A">
        <w:rPr>
          <w:rFonts w:ascii="Arial" w:hAnsi="Arial" w:cs="Arial"/>
          <w:sz w:val="24"/>
          <w:szCs w:val="24"/>
        </w:rPr>
        <w:t>are visible.</w:t>
      </w:r>
      <w:r w:rsidR="00897EBD">
        <w:rPr>
          <w:rFonts w:ascii="Arial" w:hAnsi="Arial" w:cs="Arial"/>
          <w:sz w:val="24"/>
          <w:szCs w:val="24"/>
        </w:rPr>
        <w:t xml:space="preserve"> </w:t>
      </w:r>
      <w:r w:rsidR="00897EBD" w:rsidRPr="00897EBD">
        <w:rPr>
          <w:rFonts w:ascii="Arial" w:hAnsi="Arial" w:cs="Arial"/>
          <w:sz w:val="24"/>
          <w:szCs w:val="24"/>
        </w:rPr>
        <w:t>(</w:t>
      </w:r>
      <w:hyperlink r:id="rId10" w:history="1">
        <w:r w:rsidR="00897EBD" w:rsidRPr="00897EBD">
          <w:rPr>
            <w:rStyle w:val="Hyperlink"/>
            <w:rFonts w:ascii="Arial" w:hAnsi="Arial" w:cs="Arial"/>
            <w:sz w:val="24"/>
            <w:szCs w:val="24"/>
          </w:rPr>
          <w:t>link</w:t>
        </w:r>
      </w:hyperlink>
      <w:r w:rsidR="00897EBD" w:rsidRPr="00897EBD">
        <w:rPr>
          <w:rFonts w:ascii="Arial" w:hAnsi="Arial" w:cs="Arial"/>
          <w:sz w:val="24"/>
          <w:szCs w:val="24"/>
        </w:rPr>
        <w:t>)</w:t>
      </w:r>
    </w:p>
    <w:p w14:paraId="55CFEF0F" w14:textId="2CA5973E" w:rsidR="00733D0A" w:rsidRPr="008A243A" w:rsidRDefault="00F41F82" w:rsidP="00E05E21">
      <w:pPr>
        <w:pStyle w:val="ListParagraph"/>
        <w:numPr>
          <w:ilvl w:val="0"/>
          <w:numId w:val="6"/>
        </w:numPr>
        <w:pBdr>
          <w:top w:val="nil"/>
          <w:left w:val="nil"/>
          <w:bottom w:val="nil"/>
          <w:right w:val="nil"/>
          <w:between w:val="nil"/>
        </w:pBdr>
        <w:spacing w:line="480" w:lineRule="auto"/>
        <w:rPr>
          <w:rFonts w:ascii="Arial" w:eastAsia="Arial" w:hAnsi="Arial" w:cs="Arial"/>
          <w:bCs/>
          <w:color w:val="000000" w:themeColor="text1"/>
        </w:rPr>
      </w:pPr>
      <w:r w:rsidRPr="008A243A">
        <w:rPr>
          <w:rFonts w:ascii="Arial" w:hAnsi="Arial" w:cs="Arial"/>
          <w:bCs/>
          <w:color w:val="000000" w:themeColor="text1"/>
        </w:rPr>
        <w:t>http://www.123easyinvite.com/assets/css/bootstrap-responsive.min.css </w:t>
      </w:r>
    </w:p>
    <w:p w14:paraId="664DF708" w14:textId="70C0D186" w:rsidR="00B92B24" w:rsidRPr="008A243A" w:rsidRDefault="00E805CB" w:rsidP="00E05E21">
      <w:pPr>
        <w:pStyle w:val="ListParagraph"/>
        <w:numPr>
          <w:ilvl w:val="0"/>
          <w:numId w:val="6"/>
        </w:numPr>
        <w:pBdr>
          <w:top w:val="nil"/>
          <w:left w:val="nil"/>
          <w:bottom w:val="nil"/>
          <w:right w:val="nil"/>
          <w:between w:val="nil"/>
        </w:pBdr>
        <w:spacing w:line="480" w:lineRule="auto"/>
        <w:rPr>
          <w:rFonts w:ascii="Arial" w:eastAsia="Arial" w:hAnsi="Arial" w:cs="Arial"/>
          <w:bCs/>
          <w:color w:val="000000" w:themeColor="text1"/>
          <w:lang w:val="en-GB"/>
        </w:rPr>
      </w:pPr>
      <w:hyperlink r:id="rId11" w:history="1">
        <w:r w:rsidR="00B92B24" w:rsidRPr="008A243A">
          <w:rPr>
            <w:rStyle w:val="Hyperlink"/>
            <w:rFonts w:ascii="Arial" w:hAnsi="Arial" w:cs="Arial"/>
            <w:bCs/>
          </w:rPr>
          <w:t>https://ajax.googleapis.com/ajax/libs/jquery/1.8.3/jquery.min.js?s=2</w:t>
        </w:r>
      </w:hyperlink>
    </w:p>
    <w:p w14:paraId="1AE1F53C" w14:textId="77777777" w:rsidR="00B92B24" w:rsidRPr="008A243A" w:rsidRDefault="00B92B24" w:rsidP="00E05E21">
      <w:pPr>
        <w:spacing w:line="480" w:lineRule="auto"/>
        <w:rPr>
          <w:rFonts w:ascii="Arial" w:hAnsi="Arial" w:cs="Arial"/>
        </w:rPr>
      </w:pPr>
    </w:p>
    <w:p w14:paraId="7C7FEA7C" w14:textId="27205501" w:rsidR="00E659CD" w:rsidRPr="008A243A" w:rsidRDefault="00E659CD"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Design and Implementation Corelation:</w:t>
      </w:r>
    </w:p>
    <w:p w14:paraId="1E69BD04" w14:textId="72ED4C9E" w:rsidR="008522D5" w:rsidRPr="008A243A" w:rsidRDefault="008522D5" w:rsidP="00E05E21">
      <w:pPr>
        <w:spacing w:line="480" w:lineRule="auto"/>
        <w:rPr>
          <w:rFonts w:ascii="Arial" w:hAnsi="Arial" w:cs="Arial"/>
          <w:color w:val="000000" w:themeColor="text1"/>
        </w:rPr>
      </w:pPr>
      <w:r w:rsidRPr="008A243A">
        <w:rPr>
          <w:rFonts w:ascii="Arial" w:hAnsi="Arial" w:cs="Arial"/>
          <w:color w:val="000000" w:themeColor="text1"/>
        </w:rPr>
        <w:t xml:space="preserve">The design document </w:t>
      </w:r>
      <w:r w:rsidR="00897EBD">
        <w:rPr>
          <w:rFonts w:ascii="Arial" w:hAnsi="Arial" w:cs="Arial"/>
        </w:rPr>
        <w:t>(</w:t>
      </w:r>
      <w:hyperlink r:id="rId12" w:history="1">
        <w:r w:rsidR="00897EBD" w:rsidRPr="00897EBD">
          <w:rPr>
            <w:rStyle w:val="Hyperlink"/>
            <w:rFonts w:ascii="Arial" w:hAnsi="Arial" w:cs="Arial"/>
          </w:rPr>
          <w:t>link</w:t>
        </w:r>
      </w:hyperlink>
      <w:r w:rsidR="00897EBD">
        <w:rPr>
          <w:rFonts w:ascii="Arial" w:hAnsi="Arial" w:cs="Arial"/>
        </w:rPr>
        <w:t>)</w:t>
      </w:r>
      <w:r w:rsidRPr="008A243A">
        <w:rPr>
          <w:rFonts w:ascii="Arial" w:hAnsi="Arial" w:cs="Arial"/>
          <w:color w:val="000000" w:themeColor="text1"/>
        </w:rPr>
        <w:t xml:space="preserve"> has been justified since all the tools included and additional tools were utilized to identify the vulnerabilities, please check the link for the final submission </w:t>
      </w:r>
      <w:r w:rsidR="00897EBD">
        <w:rPr>
          <w:rFonts w:ascii="Arial" w:hAnsi="Arial" w:cs="Arial"/>
        </w:rPr>
        <w:t>(</w:t>
      </w:r>
      <w:hyperlink r:id="rId13" w:history="1">
        <w:r w:rsidR="00897EBD" w:rsidRPr="00897EBD">
          <w:rPr>
            <w:rStyle w:val="Hyperlink"/>
            <w:rFonts w:ascii="Arial" w:hAnsi="Arial" w:cs="Arial"/>
          </w:rPr>
          <w:t>link</w:t>
        </w:r>
      </w:hyperlink>
      <w:r w:rsidR="00897EBD">
        <w:rPr>
          <w:rFonts w:ascii="Arial" w:hAnsi="Arial" w:cs="Arial"/>
        </w:rPr>
        <w:t>)</w:t>
      </w:r>
      <w:r w:rsidRPr="008A243A">
        <w:rPr>
          <w:rFonts w:ascii="Arial" w:hAnsi="Arial" w:cs="Arial"/>
          <w:color w:val="000000" w:themeColor="text1"/>
        </w:rPr>
        <w:t>.</w:t>
      </w:r>
    </w:p>
    <w:p w14:paraId="4C2FA3C9" w14:textId="5AAB2CEF" w:rsidR="008522D5" w:rsidRPr="008A243A" w:rsidRDefault="008522D5" w:rsidP="00E05E21">
      <w:pPr>
        <w:spacing w:line="480" w:lineRule="auto"/>
        <w:rPr>
          <w:rFonts w:ascii="Arial" w:hAnsi="Arial" w:cs="Arial"/>
          <w:color w:val="000000" w:themeColor="text1"/>
        </w:rPr>
      </w:pPr>
    </w:p>
    <w:p w14:paraId="73E7C1A2" w14:textId="24A59CD4" w:rsidR="008522D5" w:rsidRPr="008A243A" w:rsidRDefault="008522D5" w:rsidP="00E05E21">
      <w:pPr>
        <w:spacing w:line="480" w:lineRule="auto"/>
        <w:rPr>
          <w:rFonts w:ascii="Arial" w:hAnsi="Arial" w:cs="Arial"/>
          <w:color w:val="000000" w:themeColor="text1"/>
        </w:rPr>
      </w:pPr>
      <w:r w:rsidRPr="008A243A">
        <w:rPr>
          <w:rFonts w:ascii="Arial" w:hAnsi="Arial" w:cs="Arial"/>
          <w:color w:val="000000" w:themeColor="text1"/>
        </w:rPr>
        <w:t>STRIDE has been used to identify the issues using the data from the different tools utilized to identify the Findings and their remediation plans.</w:t>
      </w:r>
    </w:p>
    <w:p w14:paraId="007E39C6" w14:textId="057B22B8" w:rsidR="008522D5" w:rsidRPr="008A243A" w:rsidRDefault="008522D5" w:rsidP="00E05E21">
      <w:pPr>
        <w:spacing w:line="480" w:lineRule="auto"/>
        <w:rPr>
          <w:rFonts w:ascii="Arial" w:hAnsi="Arial" w:cs="Arial"/>
          <w:color w:val="000000" w:themeColor="text1"/>
        </w:rPr>
      </w:pPr>
    </w:p>
    <w:p w14:paraId="09A96726" w14:textId="77777777" w:rsidR="008522D5" w:rsidRPr="008A243A" w:rsidRDefault="008522D5" w:rsidP="00E05E21">
      <w:pPr>
        <w:spacing w:before="240" w:after="240" w:line="480" w:lineRule="auto"/>
        <w:rPr>
          <w:rFonts w:ascii="Arial" w:hAnsi="Arial" w:cs="Arial"/>
          <w:b/>
          <w:bCs/>
          <w:color w:val="000000"/>
          <w:lang w:val="en-MY" w:eastAsia="en-MY"/>
        </w:rPr>
      </w:pPr>
      <w:r w:rsidRPr="008A243A">
        <w:rPr>
          <w:rFonts w:ascii="Arial" w:hAnsi="Arial" w:cs="Arial"/>
          <w:b/>
          <w:bCs/>
          <w:color w:val="000000"/>
          <w:lang w:val="en-MY" w:eastAsia="en-MY"/>
        </w:rPr>
        <w:t>STRIDE</w:t>
      </w:r>
    </w:p>
    <w:p w14:paraId="42E6C68A" w14:textId="77777777" w:rsidR="008522D5" w:rsidRPr="008A243A" w:rsidRDefault="008522D5" w:rsidP="00E05E21">
      <w:pPr>
        <w:spacing w:line="480" w:lineRule="auto"/>
        <w:jc w:val="both"/>
        <w:textAlignment w:val="baseline"/>
        <w:rPr>
          <w:rFonts w:ascii="Arial" w:hAnsi="Arial" w:cs="Arial"/>
          <w:color w:val="000000"/>
          <w:lang w:val="en-MY" w:eastAsia="en-MY"/>
        </w:rPr>
      </w:pPr>
      <w:r w:rsidRPr="008A243A">
        <w:rPr>
          <w:rFonts w:ascii="Arial" w:hAnsi="Arial" w:cs="Arial"/>
          <w:color w:val="000000"/>
          <w:lang w:val="en-MY" w:eastAsia="en-MY"/>
        </w:rPr>
        <w:t>STRIDE identifies system vulnerabilities following specific threat categories, which are: Spoofing, Data Tampering, Repudiation, Disclosure of Information, DOS, and Privilege escalation – as shown in Figure 1 (Shevchenko, 2018).</w:t>
      </w:r>
    </w:p>
    <w:p w14:paraId="2A5B7CA4" w14:textId="77777777" w:rsidR="008522D5" w:rsidRPr="008A243A" w:rsidRDefault="008522D5" w:rsidP="00E05E21">
      <w:pPr>
        <w:spacing w:line="480" w:lineRule="auto"/>
        <w:jc w:val="both"/>
        <w:textAlignment w:val="baseline"/>
        <w:rPr>
          <w:rFonts w:ascii="Arial" w:hAnsi="Arial" w:cs="Arial"/>
          <w:color w:val="000000"/>
          <w:lang w:val="en-MY" w:eastAsia="en-MY"/>
        </w:rPr>
      </w:pPr>
    </w:p>
    <w:p w14:paraId="12C9779F" w14:textId="77777777" w:rsidR="008522D5" w:rsidRPr="008A243A" w:rsidRDefault="008522D5" w:rsidP="00E05E21">
      <w:pPr>
        <w:keepNext/>
        <w:spacing w:line="480" w:lineRule="auto"/>
        <w:jc w:val="center"/>
        <w:rPr>
          <w:rFonts w:ascii="Arial" w:hAnsi="Arial" w:cs="Arial"/>
        </w:rPr>
      </w:pPr>
      <w:r w:rsidRPr="008A243A">
        <w:rPr>
          <w:rFonts w:ascii="Arial" w:hAnsi="Arial" w:cs="Arial"/>
          <w:noProof/>
          <w:color w:val="000000"/>
          <w:bdr w:val="none" w:sz="0" w:space="0" w:color="auto" w:frame="1"/>
        </w:rPr>
        <w:lastRenderedPageBreak/>
        <w:drawing>
          <wp:inline distT="0" distB="0" distL="0" distR="0" wp14:anchorId="1F2FAB50" wp14:editId="02CBCFFE">
            <wp:extent cx="3168026" cy="2450956"/>
            <wp:effectExtent l="19050" t="19050" r="13335" b="260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1245" cy="2484393"/>
                    </a:xfrm>
                    <a:prstGeom prst="rect">
                      <a:avLst/>
                    </a:prstGeom>
                    <a:noFill/>
                    <a:ln w="12700">
                      <a:solidFill>
                        <a:schemeClr val="accent1">
                          <a:lumMod val="75000"/>
                        </a:schemeClr>
                      </a:solidFill>
                    </a:ln>
                  </pic:spPr>
                </pic:pic>
              </a:graphicData>
            </a:graphic>
          </wp:inline>
        </w:drawing>
      </w:r>
    </w:p>
    <w:p w14:paraId="55FED2A5" w14:textId="77777777" w:rsidR="008522D5" w:rsidRPr="008A243A" w:rsidRDefault="008522D5" w:rsidP="00E05E21">
      <w:pPr>
        <w:pStyle w:val="Caption"/>
        <w:spacing w:line="480" w:lineRule="auto"/>
        <w:jc w:val="center"/>
        <w:rPr>
          <w:rFonts w:ascii="Arial" w:hAnsi="Arial" w:cs="Arial"/>
          <w:b/>
          <w:bCs/>
          <w:sz w:val="24"/>
          <w:szCs w:val="24"/>
          <w:lang w:val="en-MY" w:eastAsia="en-MY"/>
        </w:rPr>
      </w:pPr>
      <w:r w:rsidRPr="008A243A">
        <w:rPr>
          <w:rFonts w:ascii="Arial" w:hAnsi="Arial" w:cs="Arial"/>
          <w:b/>
          <w:bCs/>
          <w:sz w:val="24"/>
          <w:szCs w:val="24"/>
        </w:rPr>
        <w:t xml:space="preserve">Figure </w:t>
      </w:r>
      <w:r w:rsidRPr="008A243A">
        <w:rPr>
          <w:rFonts w:ascii="Arial" w:hAnsi="Arial" w:cs="Arial"/>
          <w:b/>
          <w:bCs/>
          <w:sz w:val="24"/>
          <w:szCs w:val="24"/>
        </w:rPr>
        <w:fldChar w:fldCharType="begin"/>
      </w:r>
      <w:r w:rsidRPr="008A243A">
        <w:rPr>
          <w:rFonts w:ascii="Arial" w:hAnsi="Arial" w:cs="Arial"/>
          <w:b/>
          <w:bCs/>
          <w:sz w:val="24"/>
          <w:szCs w:val="24"/>
        </w:rPr>
        <w:instrText xml:space="preserve"> SEQ Figure \* ARABIC </w:instrText>
      </w:r>
      <w:r w:rsidRPr="008A243A">
        <w:rPr>
          <w:rFonts w:ascii="Arial" w:hAnsi="Arial" w:cs="Arial"/>
          <w:b/>
          <w:bCs/>
          <w:sz w:val="24"/>
          <w:szCs w:val="24"/>
        </w:rPr>
        <w:fldChar w:fldCharType="separate"/>
      </w:r>
      <w:r w:rsidRPr="008A243A">
        <w:rPr>
          <w:rFonts w:ascii="Arial" w:hAnsi="Arial" w:cs="Arial"/>
          <w:b/>
          <w:bCs/>
          <w:noProof/>
          <w:sz w:val="24"/>
          <w:szCs w:val="24"/>
        </w:rPr>
        <w:t>1</w:t>
      </w:r>
      <w:r w:rsidRPr="008A243A">
        <w:rPr>
          <w:rFonts w:ascii="Arial" w:hAnsi="Arial" w:cs="Arial"/>
          <w:b/>
          <w:bCs/>
          <w:sz w:val="24"/>
          <w:szCs w:val="24"/>
        </w:rPr>
        <w:fldChar w:fldCharType="end"/>
      </w:r>
      <w:r w:rsidRPr="008A243A">
        <w:rPr>
          <w:rFonts w:ascii="Arial" w:hAnsi="Arial" w:cs="Arial"/>
          <w:b/>
          <w:bCs/>
          <w:sz w:val="24"/>
          <w:szCs w:val="24"/>
        </w:rPr>
        <w:t>: STRIDE Methodology (EC-Council, 2020).</w:t>
      </w:r>
    </w:p>
    <w:p w14:paraId="2BE3F383" w14:textId="77777777" w:rsidR="008522D5" w:rsidRPr="008A243A" w:rsidRDefault="008522D5" w:rsidP="00E05E21">
      <w:pPr>
        <w:spacing w:line="480" w:lineRule="auto"/>
        <w:rPr>
          <w:rFonts w:ascii="Arial" w:hAnsi="Arial" w:cs="Arial"/>
          <w:color w:val="000000"/>
          <w:lang w:val="en-MY" w:eastAsia="en-MY"/>
        </w:rPr>
      </w:pPr>
      <w:r w:rsidRPr="008A243A">
        <w:rPr>
          <w:rFonts w:ascii="Arial" w:hAnsi="Arial" w:cs="Arial"/>
          <w:color w:val="000000"/>
          <w:lang w:val="en-MY" w:eastAsia="en-MY"/>
        </w:rPr>
        <w:t>Figure 2 displays the individual attack vectors at each stage of STRIDE:</w:t>
      </w:r>
    </w:p>
    <w:p w14:paraId="6301ADD2" w14:textId="77777777" w:rsidR="008522D5" w:rsidRPr="008A243A" w:rsidRDefault="008522D5" w:rsidP="00E05E21">
      <w:pPr>
        <w:keepNext/>
        <w:spacing w:line="480" w:lineRule="auto"/>
        <w:jc w:val="center"/>
        <w:rPr>
          <w:rFonts w:ascii="Arial" w:hAnsi="Arial" w:cs="Arial"/>
        </w:rPr>
      </w:pPr>
      <w:r w:rsidRPr="008A243A">
        <w:rPr>
          <w:rFonts w:ascii="Arial" w:hAnsi="Arial" w:cs="Arial"/>
          <w:noProof/>
          <w:color w:val="000000"/>
          <w:bdr w:val="none" w:sz="0" w:space="0" w:color="auto" w:frame="1"/>
          <w:lang w:val="en-MY" w:eastAsia="en-MY"/>
        </w:rPr>
        <w:drawing>
          <wp:inline distT="0" distB="0" distL="0" distR="0" wp14:anchorId="5FF6F207" wp14:editId="1FAFDD93">
            <wp:extent cx="4151427" cy="1715580"/>
            <wp:effectExtent l="19050" t="19050" r="20955" b="184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9923" cy="1719091"/>
                    </a:xfrm>
                    <a:prstGeom prst="rect">
                      <a:avLst/>
                    </a:prstGeom>
                    <a:noFill/>
                    <a:ln w="12700">
                      <a:solidFill>
                        <a:schemeClr val="accent1">
                          <a:lumMod val="75000"/>
                        </a:schemeClr>
                      </a:solidFill>
                    </a:ln>
                  </pic:spPr>
                </pic:pic>
              </a:graphicData>
            </a:graphic>
          </wp:inline>
        </w:drawing>
      </w:r>
    </w:p>
    <w:p w14:paraId="52764B32" w14:textId="0928CAA8" w:rsidR="008522D5" w:rsidRPr="008A243A" w:rsidRDefault="008522D5" w:rsidP="00E05E21">
      <w:pPr>
        <w:pStyle w:val="Caption"/>
        <w:spacing w:line="480" w:lineRule="auto"/>
        <w:jc w:val="center"/>
        <w:rPr>
          <w:rFonts w:ascii="Arial" w:hAnsi="Arial" w:cs="Arial"/>
          <w:b/>
          <w:bCs/>
          <w:sz w:val="24"/>
          <w:szCs w:val="24"/>
        </w:rPr>
      </w:pPr>
      <w:r w:rsidRPr="008A243A">
        <w:rPr>
          <w:rFonts w:ascii="Arial" w:hAnsi="Arial" w:cs="Arial"/>
          <w:b/>
          <w:bCs/>
          <w:sz w:val="24"/>
          <w:szCs w:val="24"/>
        </w:rPr>
        <w:t xml:space="preserve">Figure </w:t>
      </w:r>
      <w:r w:rsidRPr="008A243A">
        <w:rPr>
          <w:rFonts w:ascii="Arial" w:hAnsi="Arial" w:cs="Arial"/>
          <w:b/>
          <w:bCs/>
          <w:sz w:val="24"/>
          <w:szCs w:val="24"/>
        </w:rPr>
        <w:fldChar w:fldCharType="begin"/>
      </w:r>
      <w:r w:rsidRPr="008A243A">
        <w:rPr>
          <w:rFonts w:ascii="Arial" w:hAnsi="Arial" w:cs="Arial"/>
          <w:b/>
          <w:bCs/>
          <w:sz w:val="24"/>
          <w:szCs w:val="24"/>
        </w:rPr>
        <w:instrText xml:space="preserve"> SEQ Figure \* ARABIC </w:instrText>
      </w:r>
      <w:r w:rsidRPr="008A243A">
        <w:rPr>
          <w:rFonts w:ascii="Arial" w:hAnsi="Arial" w:cs="Arial"/>
          <w:b/>
          <w:bCs/>
          <w:sz w:val="24"/>
          <w:szCs w:val="24"/>
        </w:rPr>
        <w:fldChar w:fldCharType="separate"/>
      </w:r>
      <w:r w:rsidRPr="008A243A">
        <w:rPr>
          <w:rFonts w:ascii="Arial" w:hAnsi="Arial" w:cs="Arial"/>
          <w:b/>
          <w:bCs/>
          <w:noProof/>
          <w:sz w:val="24"/>
          <w:szCs w:val="24"/>
        </w:rPr>
        <w:t>2</w:t>
      </w:r>
      <w:r w:rsidRPr="008A243A">
        <w:rPr>
          <w:rFonts w:ascii="Arial" w:hAnsi="Arial" w:cs="Arial"/>
          <w:b/>
          <w:bCs/>
          <w:sz w:val="24"/>
          <w:szCs w:val="24"/>
        </w:rPr>
        <w:fldChar w:fldCharType="end"/>
      </w:r>
      <w:r w:rsidRPr="008A243A">
        <w:rPr>
          <w:rFonts w:ascii="Arial" w:hAnsi="Arial" w:cs="Arial"/>
          <w:b/>
          <w:bCs/>
          <w:sz w:val="24"/>
          <w:szCs w:val="24"/>
        </w:rPr>
        <w:t>: STRIDE Attack Vectors (EC-Council, 2020).</w:t>
      </w:r>
    </w:p>
    <w:p w14:paraId="1E7BA22C" w14:textId="77777777" w:rsidR="008522D5" w:rsidRPr="008A243A" w:rsidRDefault="008522D5"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Data Analytics</w:t>
      </w:r>
    </w:p>
    <w:p w14:paraId="0809380C" w14:textId="77777777" w:rsidR="008522D5" w:rsidRPr="008A243A" w:rsidRDefault="008522D5" w:rsidP="00E05E21">
      <w:pPr>
        <w:pStyle w:val="Heading1"/>
        <w:spacing w:line="480" w:lineRule="auto"/>
        <w:rPr>
          <w:rFonts w:ascii="Arial" w:hAnsi="Arial" w:cs="Arial"/>
          <w:sz w:val="24"/>
          <w:szCs w:val="24"/>
        </w:rPr>
      </w:pPr>
      <w:r w:rsidRPr="008A243A">
        <w:rPr>
          <w:rFonts w:ascii="Arial" w:hAnsi="Arial" w:cs="Arial"/>
          <w:sz w:val="24"/>
          <w:szCs w:val="24"/>
        </w:rPr>
        <w:t>The details obtained from the tools were utilized to identify the major vulnerabilities and their remediations:</w:t>
      </w:r>
    </w:p>
    <w:p w14:paraId="64B7D177" w14:textId="77777777" w:rsidR="008522D5" w:rsidRPr="008A243A" w:rsidRDefault="008522D5" w:rsidP="00E05E21">
      <w:pPr>
        <w:spacing w:line="480" w:lineRule="auto"/>
        <w:rPr>
          <w:rFonts w:ascii="Arial" w:hAnsi="Arial" w:cs="Arial"/>
        </w:rPr>
      </w:pPr>
    </w:p>
    <w:p w14:paraId="7AEBA967" w14:textId="08C7A255" w:rsidR="008522D5" w:rsidRPr="008A243A" w:rsidRDefault="008522D5" w:rsidP="00E05E21">
      <w:pPr>
        <w:spacing w:line="480" w:lineRule="auto"/>
        <w:rPr>
          <w:rFonts w:ascii="Arial" w:hAnsi="Arial" w:cs="Arial"/>
          <w:lang w:val="en-GB"/>
        </w:rPr>
      </w:pPr>
      <w:r w:rsidRPr="008A243A">
        <w:rPr>
          <w:rFonts w:ascii="Arial" w:hAnsi="Arial" w:cs="Arial"/>
          <w:b/>
          <w:color w:val="002060"/>
          <w:lang w:val="en-GB"/>
        </w:rPr>
        <w:t>FND 1:</w:t>
      </w:r>
      <w:r w:rsidRPr="008A243A">
        <w:rPr>
          <w:rFonts w:ascii="Arial" w:hAnsi="Arial" w:cs="Arial"/>
          <w:color w:val="002060"/>
          <w:lang w:val="en-GB"/>
        </w:rPr>
        <w:t xml:space="preserve"> </w:t>
      </w:r>
      <w:r w:rsidRPr="008A243A">
        <w:rPr>
          <w:rFonts w:ascii="Arial" w:hAnsi="Arial" w:cs="Arial"/>
          <w:lang w:val="en-GB"/>
        </w:rPr>
        <w:t>The site is currently missing a Load Balancer or Intrusion Prevention System</w:t>
      </w:r>
      <w:r w:rsidR="00801493">
        <w:rPr>
          <w:rFonts w:ascii="Arial" w:hAnsi="Arial" w:cs="Arial"/>
          <w:lang w:val="en-GB"/>
        </w:rPr>
        <w:t xml:space="preserve"> </w:t>
      </w:r>
      <w:r w:rsidRPr="008A243A">
        <w:rPr>
          <w:rFonts w:ascii="Arial" w:hAnsi="Arial" w:cs="Arial"/>
          <w:lang w:val="en-GB"/>
        </w:rPr>
        <w:t>(IPS), resulting in a successful D-DoS attack. This weakness in the system can result in service disruption.</w:t>
      </w:r>
    </w:p>
    <w:p w14:paraId="3DCED931"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lastRenderedPageBreak/>
        <w:t>Remediation Plan (Recommendations):</w:t>
      </w:r>
      <w:r w:rsidRPr="008A243A">
        <w:rPr>
          <w:rFonts w:ascii="Arial" w:hAnsi="Arial" w:cs="Arial"/>
          <w:color w:val="0E101A"/>
          <w:lang w:val="en-GB"/>
        </w:rPr>
        <w:t xml:space="preserve"> </w:t>
      </w:r>
      <w:r w:rsidRPr="008A243A">
        <w:rPr>
          <w:rFonts w:ascii="Arial" w:hAnsi="Arial" w:cs="Arial"/>
          <w:lang w:val="en-GB"/>
        </w:rPr>
        <w:t>Use a Load balancer or IPS</w:t>
      </w:r>
    </w:p>
    <w:p w14:paraId="436F018B" w14:textId="77777777" w:rsidR="008522D5" w:rsidRPr="008A243A" w:rsidRDefault="008522D5" w:rsidP="00E05E21">
      <w:pPr>
        <w:spacing w:line="480" w:lineRule="auto"/>
        <w:rPr>
          <w:rFonts w:ascii="Arial" w:hAnsi="Arial" w:cs="Arial"/>
          <w:color w:val="0E101A"/>
          <w:lang w:val="en-GB"/>
        </w:rPr>
      </w:pPr>
    </w:p>
    <w:p w14:paraId="149B1C0C"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t>FND 2:</w:t>
      </w:r>
      <w:r w:rsidRPr="008A243A">
        <w:rPr>
          <w:rFonts w:ascii="Arial" w:hAnsi="Arial" w:cs="Arial"/>
          <w:color w:val="0E101A"/>
          <w:lang w:val="en-GB"/>
        </w:rPr>
        <w:t xml:space="preserve"> This plugin is a SYN 'half-open' port scanner. It shall be reasonably quick even against a firewalled target. Note that SYN scans are less intrusive than TCP (full connect) scans against broken services, but they might cause problems for less robust firewalls </w:t>
      </w:r>
      <w:proofErr w:type="gramStart"/>
      <w:r w:rsidRPr="008A243A">
        <w:rPr>
          <w:rFonts w:ascii="Arial" w:hAnsi="Arial" w:cs="Arial"/>
          <w:color w:val="0E101A"/>
          <w:lang w:val="en-GB"/>
        </w:rPr>
        <w:t>and also</w:t>
      </w:r>
      <w:proofErr w:type="gramEnd"/>
      <w:r w:rsidRPr="008A243A">
        <w:rPr>
          <w:rFonts w:ascii="Arial" w:hAnsi="Arial" w:cs="Arial"/>
          <w:color w:val="0E101A"/>
          <w:lang w:val="en-GB"/>
        </w:rPr>
        <w:t xml:space="preserve"> leave unclosed connections on the remote target if the network is loaded.</w:t>
      </w:r>
    </w:p>
    <w:p w14:paraId="1D8FB714"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w:t>
      </w:r>
    </w:p>
    <w:p w14:paraId="2D6F2F04" w14:textId="77777777" w:rsidR="008522D5" w:rsidRPr="008A243A" w:rsidRDefault="008522D5" w:rsidP="00E05E21">
      <w:pPr>
        <w:pStyle w:val="ListParagraph"/>
        <w:numPr>
          <w:ilvl w:val="0"/>
          <w:numId w:val="9"/>
        </w:numPr>
        <w:spacing w:line="480" w:lineRule="auto"/>
        <w:rPr>
          <w:rFonts w:ascii="Arial" w:hAnsi="Arial" w:cs="Arial"/>
          <w:color w:val="0E101A"/>
          <w:lang w:val="en-GB"/>
        </w:rPr>
      </w:pPr>
      <w:r w:rsidRPr="008A243A">
        <w:rPr>
          <w:rFonts w:ascii="Arial" w:hAnsi="Arial" w:cs="Arial"/>
          <w:color w:val="0E101A"/>
          <w:lang w:val="en-GB"/>
        </w:rPr>
        <w:t>Protect your target with an IP filter.</w:t>
      </w:r>
    </w:p>
    <w:p w14:paraId="1D6B8180" w14:textId="77777777" w:rsidR="008522D5" w:rsidRPr="008A243A" w:rsidRDefault="008522D5" w:rsidP="00E05E21">
      <w:pPr>
        <w:pStyle w:val="ListParagraph"/>
        <w:numPr>
          <w:ilvl w:val="0"/>
          <w:numId w:val="9"/>
        </w:numPr>
        <w:spacing w:line="480" w:lineRule="auto"/>
        <w:rPr>
          <w:rFonts w:ascii="Arial" w:hAnsi="Arial" w:cs="Arial"/>
          <w:color w:val="0E101A"/>
          <w:lang w:val="en-GB"/>
        </w:rPr>
      </w:pPr>
      <w:r w:rsidRPr="008A243A">
        <w:rPr>
          <w:rFonts w:ascii="Arial" w:hAnsi="Arial" w:cs="Arial"/>
          <w:color w:val="0E101A"/>
          <w:lang w:val="en-GB"/>
        </w:rPr>
        <w:t>Implement a hardware/software Firewall.</w:t>
      </w:r>
    </w:p>
    <w:p w14:paraId="4053C532" w14:textId="77777777" w:rsidR="008522D5" w:rsidRPr="008A243A" w:rsidRDefault="008522D5" w:rsidP="00E05E21">
      <w:pPr>
        <w:spacing w:line="480" w:lineRule="auto"/>
        <w:rPr>
          <w:rFonts w:ascii="Arial" w:hAnsi="Arial" w:cs="Arial"/>
          <w:color w:val="0E101A"/>
          <w:lang w:val="en-GB"/>
        </w:rPr>
      </w:pPr>
    </w:p>
    <w:p w14:paraId="68C0E3C2"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t>FND 3:</w:t>
      </w:r>
      <w:r w:rsidRPr="008A243A">
        <w:rPr>
          <w:rFonts w:ascii="Arial" w:hAnsi="Arial" w:cs="Arial"/>
          <w:color w:val="0E101A"/>
          <w:lang w:val="en-GB"/>
        </w:rPr>
        <w:t xml:space="preserve"> The website is susceptible to Man </w:t>
      </w:r>
      <w:proofErr w:type="gramStart"/>
      <w:r w:rsidRPr="008A243A">
        <w:rPr>
          <w:rFonts w:ascii="Arial" w:hAnsi="Arial" w:cs="Arial"/>
          <w:color w:val="0E101A"/>
          <w:lang w:val="en-GB"/>
        </w:rPr>
        <w:t>In</w:t>
      </w:r>
      <w:proofErr w:type="gramEnd"/>
      <w:r w:rsidRPr="008A243A">
        <w:rPr>
          <w:rFonts w:ascii="Arial" w:hAnsi="Arial" w:cs="Arial"/>
          <w:color w:val="0E101A"/>
          <w:lang w:val="en-GB"/>
        </w:rPr>
        <w:t xml:space="preserve"> The Middle attack, and the data transferred is not encrypted since it has HTTP port 80 open.</w:t>
      </w:r>
    </w:p>
    <w:p w14:paraId="4AEE6616"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Block port 80</w:t>
      </w:r>
    </w:p>
    <w:p w14:paraId="36CF4750" w14:textId="77777777" w:rsidR="008522D5" w:rsidRPr="008A243A" w:rsidRDefault="008522D5" w:rsidP="00E05E21">
      <w:pPr>
        <w:spacing w:line="480" w:lineRule="auto"/>
        <w:rPr>
          <w:rFonts w:ascii="Arial" w:hAnsi="Arial" w:cs="Arial"/>
          <w:color w:val="0E101A"/>
          <w:lang w:val="en-GB"/>
        </w:rPr>
      </w:pPr>
    </w:p>
    <w:p w14:paraId="48EFA26D"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t>FND 4:</w:t>
      </w:r>
      <w:r w:rsidRPr="008A243A">
        <w:rPr>
          <w:rFonts w:ascii="Arial" w:hAnsi="Arial" w:cs="Arial"/>
          <w:color w:val="0E101A"/>
          <w:lang w:val="en-GB"/>
        </w:rPr>
        <w:t xml:space="preserve"> The SSH port number, SSH version, the Apache webserver version, the Fully Qualified Domain Name of the system, and the Operating System type is visible can result in targeted D-Dos and Brute force attack. The SSH server is configured to support Cipher Block Chaining (CBC) encryption. This may allow an attacker to recover the plaintext message from the ciphertext.</w:t>
      </w:r>
    </w:p>
    <w:p w14:paraId="2C370BB0"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w:t>
      </w:r>
    </w:p>
    <w:p w14:paraId="56C81B7A" w14:textId="77777777" w:rsidR="008522D5" w:rsidRPr="008A243A" w:rsidRDefault="008522D5" w:rsidP="00E05E21">
      <w:pPr>
        <w:numPr>
          <w:ilvl w:val="0"/>
          <w:numId w:val="7"/>
        </w:numPr>
        <w:spacing w:line="480" w:lineRule="auto"/>
        <w:rPr>
          <w:rFonts w:ascii="Arial" w:hAnsi="Arial" w:cs="Arial"/>
          <w:lang w:val="en-GB"/>
        </w:rPr>
      </w:pPr>
      <w:r w:rsidRPr="008A243A">
        <w:rPr>
          <w:rFonts w:ascii="Arial" w:hAnsi="Arial" w:cs="Arial"/>
          <w:color w:val="0E101A"/>
          <w:lang w:val="en-GB"/>
        </w:rPr>
        <w:t>Change SSH configuration and update Apache to the latest version.</w:t>
      </w:r>
    </w:p>
    <w:p w14:paraId="55D30E88" w14:textId="77777777" w:rsidR="008522D5" w:rsidRPr="008A243A" w:rsidRDefault="008522D5" w:rsidP="00E05E21">
      <w:pPr>
        <w:numPr>
          <w:ilvl w:val="0"/>
          <w:numId w:val="7"/>
        </w:numPr>
        <w:spacing w:line="480" w:lineRule="auto"/>
        <w:rPr>
          <w:rFonts w:ascii="Arial" w:hAnsi="Arial" w:cs="Arial"/>
          <w:lang w:val="en-GB"/>
        </w:rPr>
      </w:pPr>
      <w:r w:rsidRPr="008A243A">
        <w:rPr>
          <w:rFonts w:ascii="Arial" w:hAnsi="Arial" w:cs="Arial"/>
          <w:color w:val="0E101A"/>
          <w:lang w:val="en-GB"/>
        </w:rPr>
        <w:t xml:space="preserve">Contact the vendor or consult product documentation to disable CBC mode cypher </w:t>
      </w:r>
      <w:proofErr w:type="gramStart"/>
      <w:r w:rsidRPr="008A243A">
        <w:rPr>
          <w:rFonts w:ascii="Arial" w:hAnsi="Arial" w:cs="Arial"/>
          <w:color w:val="0E101A"/>
          <w:lang w:val="en-GB"/>
        </w:rPr>
        <w:t>encryption, and</w:t>
      </w:r>
      <w:proofErr w:type="gramEnd"/>
      <w:r w:rsidRPr="008A243A">
        <w:rPr>
          <w:rFonts w:ascii="Arial" w:hAnsi="Arial" w:cs="Arial"/>
          <w:color w:val="0E101A"/>
          <w:lang w:val="en-GB"/>
        </w:rPr>
        <w:t xml:space="preserve"> enable CTR or GCM cypher mode encryption.</w:t>
      </w:r>
    </w:p>
    <w:p w14:paraId="1CE150E0" w14:textId="77777777" w:rsidR="008522D5" w:rsidRPr="008A243A" w:rsidRDefault="008522D5" w:rsidP="00E05E21">
      <w:pPr>
        <w:spacing w:line="480" w:lineRule="auto"/>
        <w:rPr>
          <w:rFonts w:ascii="Arial" w:hAnsi="Arial" w:cs="Arial"/>
          <w:color w:val="0E101A"/>
          <w:lang w:val="en-GB"/>
        </w:rPr>
      </w:pPr>
    </w:p>
    <w:p w14:paraId="0AE85035"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lastRenderedPageBreak/>
        <w:t>FND 5:</w:t>
      </w:r>
      <w:r w:rsidRPr="008A243A">
        <w:rPr>
          <w:rFonts w:ascii="Arial" w:hAnsi="Arial" w:cs="Arial"/>
          <w:color w:val="0E101A"/>
          <w:lang w:val="en-GB"/>
        </w:rPr>
        <w:t xml:space="preserve"> The system is susceptible to Cross-Site Request Forgery and can lead to unauthorized privileged access to the attacker</w:t>
      </w:r>
    </w:p>
    <w:p w14:paraId="0D59C8E4"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w:t>
      </w:r>
    </w:p>
    <w:p w14:paraId="487C78D1"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Block port 80</w:t>
      </w:r>
    </w:p>
    <w:p w14:paraId="6A33C749"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Enable X-Framework Option</w:t>
      </w:r>
    </w:p>
    <w:p w14:paraId="5F7121CC"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Implementing Content Security Policy's "frame-ancestors" directive</w:t>
      </w:r>
    </w:p>
    <w:p w14:paraId="122A66A1"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Change FRAMESET to "DENY"</w:t>
      </w:r>
    </w:p>
    <w:p w14:paraId="7FAFE7F4"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X-XSS-Protection header to be defined</w:t>
      </w:r>
    </w:p>
    <w:p w14:paraId="1A62880F"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Anti-MIME-Sniffing header X-Content-Type-Options to be set as '</w:t>
      </w:r>
      <w:proofErr w:type="spellStart"/>
      <w:r w:rsidRPr="008A243A">
        <w:rPr>
          <w:rFonts w:ascii="Arial" w:hAnsi="Arial" w:cs="Arial"/>
          <w:color w:val="0E101A"/>
          <w:lang w:val="en-GB"/>
        </w:rPr>
        <w:t>nosniff</w:t>
      </w:r>
      <w:proofErr w:type="spellEnd"/>
      <w:r w:rsidRPr="008A243A">
        <w:rPr>
          <w:rFonts w:ascii="Arial" w:hAnsi="Arial" w:cs="Arial"/>
          <w:color w:val="0E101A"/>
          <w:lang w:val="en-GB"/>
        </w:rPr>
        <w:t>'</w:t>
      </w:r>
    </w:p>
    <w:p w14:paraId="510A6A36"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Block access to the following pages to ensure JavaScript source files are loaded from only trusted sources, and the sources can't be controlled by end-users of the application.</w:t>
      </w:r>
    </w:p>
    <w:p w14:paraId="17996D64" w14:textId="77777777" w:rsidR="008522D5" w:rsidRPr="008A243A" w:rsidRDefault="008522D5" w:rsidP="00E05E21">
      <w:pPr>
        <w:numPr>
          <w:ilvl w:val="1"/>
          <w:numId w:val="8"/>
        </w:numPr>
        <w:spacing w:line="480" w:lineRule="auto"/>
        <w:rPr>
          <w:rFonts w:ascii="Arial" w:hAnsi="Arial" w:cs="Arial"/>
          <w:lang w:val="en-GB"/>
        </w:rPr>
      </w:pPr>
      <w:r w:rsidRPr="008A243A">
        <w:rPr>
          <w:rFonts w:ascii="Arial" w:hAnsi="Arial" w:cs="Arial"/>
          <w:color w:val="0E101A"/>
          <w:lang w:val="en-GB"/>
        </w:rPr>
        <w:t>http://www.123easyinvite.com/assets/css/bootstrap.min.css</w:t>
      </w:r>
    </w:p>
    <w:p w14:paraId="74064BA6" w14:textId="77777777" w:rsidR="008522D5" w:rsidRPr="008A243A" w:rsidRDefault="008522D5" w:rsidP="00E05E21">
      <w:pPr>
        <w:numPr>
          <w:ilvl w:val="1"/>
          <w:numId w:val="8"/>
        </w:numPr>
        <w:spacing w:line="480" w:lineRule="auto"/>
        <w:rPr>
          <w:rFonts w:ascii="Arial" w:hAnsi="Arial" w:cs="Arial"/>
          <w:lang w:val="en-GB"/>
        </w:rPr>
      </w:pPr>
      <w:r w:rsidRPr="008A243A">
        <w:rPr>
          <w:rFonts w:ascii="Arial" w:hAnsi="Arial" w:cs="Arial"/>
          <w:color w:val="0E101A"/>
          <w:lang w:val="en-GB"/>
        </w:rPr>
        <w:t>http://www.123easyinvite.com/assets/css/bootstrap-responsive.min.css</w:t>
      </w:r>
    </w:p>
    <w:p w14:paraId="30911398" w14:textId="77777777" w:rsidR="008522D5" w:rsidRPr="008A243A" w:rsidRDefault="008522D5" w:rsidP="00E05E21">
      <w:pPr>
        <w:numPr>
          <w:ilvl w:val="1"/>
          <w:numId w:val="8"/>
        </w:numPr>
        <w:spacing w:line="480" w:lineRule="auto"/>
        <w:rPr>
          <w:rFonts w:ascii="Arial" w:hAnsi="Arial" w:cs="Arial"/>
          <w:lang w:val="en-GB"/>
        </w:rPr>
      </w:pPr>
      <w:r w:rsidRPr="008A243A">
        <w:rPr>
          <w:rFonts w:ascii="Arial" w:hAnsi="Arial" w:cs="Arial"/>
          <w:color w:val="0E101A"/>
          <w:lang w:val="en-GB"/>
        </w:rPr>
        <w:t>https://ajax.googleapis.com/ajax/libs/jquery/1.8.3/jquery.min.js?s=2</w:t>
      </w:r>
    </w:p>
    <w:p w14:paraId="7CF357C9" w14:textId="09E0BA30" w:rsidR="008522D5" w:rsidRPr="008A243A" w:rsidRDefault="008522D5" w:rsidP="00E05E21">
      <w:pPr>
        <w:spacing w:line="480" w:lineRule="auto"/>
        <w:rPr>
          <w:rFonts w:ascii="Arial" w:hAnsi="Arial" w:cs="Arial"/>
        </w:rPr>
      </w:pPr>
    </w:p>
    <w:p w14:paraId="24C0EB30" w14:textId="3B856BA5" w:rsidR="008A243A" w:rsidRPr="008A243A" w:rsidRDefault="008A243A"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Roles and Responsibility</w:t>
      </w:r>
    </w:p>
    <w:p w14:paraId="0664855C" w14:textId="77777777" w:rsidR="008A243A" w:rsidRPr="008A243A" w:rsidRDefault="008A243A" w:rsidP="00E05E21">
      <w:pPr>
        <w:spacing w:line="480" w:lineRule="auto"/>
        <w:rPr>
          <w:rFonts w:ascii="Arial" w:hAnsi="Arial" w:cs="Arial"/>
        </w:rPr>
      </w:pPr>
      <w:r w:rsidRPr="008A243A">
        <w:rPr>
          <w:rFonts w:ascii="Arial" w:hAnsi="Arial" w:cs="Arial"/>
        </w:rPr>
        <w:t>Tasks had been assigned depending upon the experience and understanding of the subject matter. Author was tasked with the following:</w:t>
      </w:r>
    </w:p>
    <w:p w14:paraId="1C131553" w14:textId="6EAC59B6" w:rsidR="008A243A" w:rsidRPr="008A243A" w:rsidRDefault="008A243A" w:rsidP="00E05E21">
      <w:pPr>
        <w:pStyle w:val="ListParagraph"/>
        <w:numPr>
          <w:ilvl w:val="0"/>
          <w:numId w:val="10"/>
        </w:numPr>
        <w:spacing w:line="480" w:lineRule="auto"/>
        <w:rPr>
          <w:rFonts w:ascii="Arial" w:hAnsi="Arial" w:cs="Arial"/>
        </w:rPr>
      </w:pPr>
      <w:r w:rsidRPr="008A243A">
        <w:rPr>
          <w:rFonts w:ascii="Arial" w:hAnsi="Arial" w:cs="Arial"/>
        </w:rPr>
        <w:t>Identify the tools to be used along with other team members</w:t>
      </w:r>
    </w:p>
    <w:p w14:paraId="380FD6DA" w14:textId="64FA8656" w:rsidR="008A243A" w:rsidRPr="008A243A" w:rsidRDefault="008A243A" w:rsidP="00E05E21">
      <w:pPr>
        <w:pStyle w:val="ListParagraph"/>
        <w:numPr>
          <w:ilvl w:val="0"/>
          <w:numId w:val="10"/>
        </w:numPr>
        <w:spacing w:line="480" w:lineRule="auto"/>
        <w:rPr>
          <w:rFonts w:ascii="Arial" w:hAnsi="Arial" w:cs="Arial"/>
        </w:rPr>
      </w:pPr>
      <w:r w:rsidRPr="008A243A">
        <w:rPr>
          <w:rFonts w:ascii="Arial" w:hAnsi="Arial" w:cs="Arial"/>
        </w:rPr>
        <w:t>Identify the vulnerabilities using NIKTO, LBD, NMAP, ZAP and Nessus</w:t>
      </w:r>
    </w:p>
    <w:p w14:paraId="25703051" w14:textId="087F6A9E" w:rsidR="008A243A" w:rsidRPr="008A243A" w:rsidRDefault="008A243A" w:rsidP="00E05E21">
      <w:pPr>
        <w:pStyle w:val="ListParagraph"/>
        <w:numPr>
          <w:ilvl w:val="0"/>
          <w:numId w:val="10"/>
        </w:numPr>
        <w:spacing w:line="480" w:lineRule="auto"/>
        <w:rPr>
          <w:rFonts w:ascii="Arial" w:hAnsi="Arial" w:cs="Arial"/>
        </w:rPr>
      </w:pPr>
      <w:r w:rsidRPr="008A243A">
        <w:rPr>
          <w:rFonts w:ascii="Arial" w:hAnsi="Arial" w:cs="Arial"/>
        </w:rPr>
        <w:t>Identifying the key security findings along with the remediation plans and to assign criticality.</w:t>
      </w:r>
    </w:p>
    <w:p w14:paraId="1B29E26D" w14:textId="77777777" w:rsidR="008A243A" w:rsidRPr="008A243A" w:rsidRDefault="008A243A" w:rsidP="00E05E21">
      <w:pPr>
        <w:spacing w:line="480" w:lineRule="auto"/>
        <w:rPr>
          <w:rFonts w:ascii="Arial" w:hAnsi="Arial" w:cs="Arial"/>
        </w:rPr>
      </w:pPr>
    </w:p>
    <w:p w14:paraId="0F62121A" w14:textId="3E56085B" w:rsidR="008A243A" w:rsidRPr="008A243A" w:rsidRDefault="008A243A"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lastRenderedPageBreak/>
        <w:t>Learnings</w:t>
      </w:r>
    </w:p>
    <w:p w14:paraId="3520AD73" w14:textId="77777777" w:rsidR="008A243A" w:rsidRPr="008A243A" w:rsidRDefault="008A243A" w:rsidP="00E05E21">
      <w:pPr>
        <w:spacing w:line="480" w:lineRule="auto"/>
        <w:rPr>
          <w:rFonts w:ascii="Arial" w:hAnsi="Arial" w:cs="Arial"/>
          <w:color w:val="0E101A"/>
        </w:rPr>
      </w:pPr>
      <w:r w:rsidRPr="008A243A">
        <w:rPr>
          <w:rFonts w:ascii="Arial" w:hAnsi="Arial" w:cs="Arial"/>
          <w:color w:val="0E101A"/>
        </w:rPr>
        <w:t>The module has been helpful for the author to:</w:t>
      </w:r>
    </w:p>
    <w:p w14:paraId="41AAEB78" w14:textId="0B907249"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Identify the penetration testing tools available in the industry and their functionality.</w:t>
      </w:r>
    </w:p>
    <w:p w14:paraId="55183A80" w14:textId="77777777"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Implementation of the pen-testing tools.</w:t>
      </w:r>
    </w:p>
    <w:p w14:paraId="1D892D86" w14:textId="77777777"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Identify vulnerabilities and their remediation.</w:t>
      </w:r>
    </w:p>
    <w:p w14:paraId="32A42C2C" w14:textId="77777777"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Identify vulnerabilities manually and interpret the security challenges.</w:t>
      </w:r>
    </w:p>
    <w:p w14:paraId="5FEFB2C0" w14:textId="514DEAA7" w:rsidR="008522D5" w:rsidRPr="008A243A" w:rsidRDefault="008522D5" w:rsidP="00E05E21">
      <w:pPr>
        <w:spacing w:line="480" w:lineRule="auto"/>
        <w:rPr>
          <w:rFonts w:ascii="Arial" w:hAnsi="Arial" w:cs="Arial"/>
          <w:color w:val="000000" w:themeColor="text1"/>
        </w:rPr>
      </w:pPr>
    </w:p>
    <w:p w14:paraId="2DE13541" w14:textId="5E9C2410" w:rsidR="009006AA" w:rsidRPr="008A243A" w:rsidRDefault="009006AA" w:rsidP="00E05E21">
      <w:pPr>
        <w:spacing w:line="480" w:lineRule="auto"/>
        <w:rPr>
          <w:rFonts w:ascii="Arial" w:hAnsi="Arial" w:cs="Arial"/>
          <w:b/>
          <w:color w:val="002060"/>
        </w:rPr>
      </w:pPr>
    </w:p>
    <w:p w14:paraId="76A9553C" w14:textId="65E272B8" w:rsidR="0012797F" w:rsidRDefault="005F7295" w:rsidP="00E05E21">
      <w:pPr>
        <w:spacing w:line="480" w:lineRule="auto"/>
        <w:rPr>
          <w:rFonts w:ascii="Arial" w:hAnsi="Arial" w:cs="Arial"/>
          <w:b/>
          <w:color w:val="002060"/>
        </w:rPr>
      </w:pPr>
      <w:r w:rsidRPr="008A243A">
        <w:rPr>
          <w:rFonts w:ascii="Arial" w:hAnsi="Arial" w:cs="Arial"/>
          <w:b/>
          <w:color w:val="002060"/>
        </w:rPr>
        <w:t>Reference List</w:t>
      </w:r>
    </w:p>
    <w:p w14:paraId="389C98DD" w14:textId="77777777" w:rsidR="008522D5" w:rsidRPr="00851771" w:rsidRDefault="008522D5" w:rsidP="00E05E21">
      <w:pPr>
        <w:spacing w:line="480" w:lineRule="auto"/>
        <w:rPr>
          <w:rFonts w:ascii="Arial" w:hAnsi="Arial" w:cs="Arial"/>
          <w:bCs/>
          <w:color w:val="000000"/>
          <w:lang w:val="en-MY" w:eastAsia="en-MY"/>
        </w:rPr>
      </w:pPr>
      <w:r w:rsidRPr="00851771">
        <w:rPr>
          <w:rFonts w:ascii="Arial" w:hAnsi="Arial" w:cs="Arial"/>
          <w:bCs/>
          <w:color w:val="000000"/>
          <w:lang w:val="en-MY" w:eastAsia="en-MY"/>
        </w:rPr>
        <w:t xml:space="preserve">EC-Council (2020) What Is Stride Methodology In Threat </w:t>
      </w:r>
      <w:proofErr w:type="spellStart"/>
      <w:r w:rsidRPr="00851771">
        <w:rPr>
          <w:rFonts w:ascii="Arial" w:hAnsi="Arial" w:cs="Arial"/>
          <w:bCs/>
          <w:color w:val="000000"/>
          <w:lang w:val="en-MY" w:eastAsia="en-MY"/>
        </w:rPr>
        <w:t>Modeling</w:t>
      </w:r>
      <w:proofErr w:type="spellEnd"/>
      <w:r w:rsidRPr="00851771">
        <w:rPr>
          <w:rFonts w:ascii="Arial" w:hAnsi="Arial" w:cs="Arial"/>
          <w:bCs/>
          <w:color w:val="000000"/>
          <w:lang w:val="en-MY" w:eastAsia="en-MY"/>
        </w:rPr>
        <w:t xml:space="preserve">? Available from: </w:t>
      </w:r>
      <w:hyperlink r:id="rId16" w:history="1">
        <w:r w:rsidRPr="00851771">
          <w:rPr>
            <w:rStyle w:val="Hyperlink"/>
            <w:rFonts w:ascii="Arial" w:hAnsi="Arial" w:cs="Arial"/>
            <w:bCs/>
            <w:lang w:val="en-MY" w:eastAsia="en-MY"/>
          </w:rPr>
          <w:t>https://blog.eccouncil.org/what-is-stride-methodology-in-threat-modeling/</w:t>
        </w:r>
      </w:hyperlink>
      <w:r w:rsidRPr="00851771">
        <w:rPr>
          <w:rFonts w:ascii="Arial" w:hAnsi="Arial" w:cs="Arial"/>
          <w:bCs/>
          <w:color w:val="000000"/>
          <w:lang w:val="en-MY" w:eastAsia="en-MY"/>
        </w:rPr>
        <w:t xml:space="preserve"> [Accessed 12 June 2021].</w:t>
      </w:r>
    </w:p>
    <w:p w14:paraId="39EC4840" w14:textId="77777777" w:rsidR="008522D5" w:rsidRPr="00851771" w:rsidRDefault="008522D5" w:rsidP="00E05E21">
      <w:pPr>
        <w:spacing w:before="240" w:after="240" w:line="480" w:lineRule="auto"/>
        <w:rPr>
          <w:rFonts w:ascii="Arial" w:hAnsi="Arial" w:cs="Arial"/>
          <w:bCs/>
          <w:color w:val="000000"/>
          <w:lang w:val="en-MY"/>
        </w:rPr>
      </w:pPr>
    </w:p>
    <w:p w14:paraId="18CFDFC4" w14:textId="12CC1272" w:rsidR="009006AA" w:rsidRPr="00851771" w:rsidRDefault="009006AA" w:rsidP="00E05E21">
      <w:pPr>
        <w:spacing w:before="240" w:after="240" w:line="480" w:lineRule="auto"/>
        <w:rPr>
          <w:rFonts w:ascii="Arial" w:hAnsi="Arial" w:cs="Arial"/>
          <w:bCs/>
          <w:color w:val="000000"/>
          <w:lang w:val="en-MY" w:eastAsia="en-MY"/>
        </w:rPr>
      </w:pPr>
      <w:r w:rsidRPr="00851771">
        <w:rPr>
          <w:rFonts w:ascii="Arial" w:hAnsi="Arial" w:cs="Arial"/>
          <w:bCs/>
          <w:color w:val="000000"/>
          <w:lang w:val="en-MY" w:eastAsia="en-MY"/>
        </w:rPr>
        <w:t>Ferranti, M. (2018) What is Nmap? Why you need this network mapper. Network World. Available from:</w:t>
      </w:r>
      <w:hyperlink r:id="rId17" w:history="1">
        <w:r w:rsidRPr="00851771">
          <w:rPr>
            <w:rStyle w:val="Hyperlink"/>
            <w:rFonts w:ascii="Arial" w:hAnsi="Arial" w:cs="Arial"/>
            <w:bCs/>
            <w:lang w:val="en-MY" w:eastAsia="en-MY"/>
          </w:rPr>
          <w:t xml:space="preserve"> https://www.networkworld.com/article/3296740/what-is-nmap-why-you-need-this-network-mapper.html</w:t>
        </w:r>
      </w:hyperlink>
      <w:r w:rsidRPr="00851771">
        <w:rPr>
          <w:rFonts w:ascii="Arial" w:hAnsi="Arial" w:cs="Arial"/>
          <w:bCs/>
          <w:color w:val="000000"/>
          <w:lang w:val="en-MY" w:eastAsia="en-MY"/>
        </w:rPr>
        <w:t xml:space="preserve"> [Accessed 07/06/2021].</w:t>
      </w:r>
    </w:p>
    <w:p w14:paraId="61CCCE15" w14:textId="7000E595" w:rsidR="00AD203F" w:rsidRPr="00851771" w:rsidRDefault="00AD203F" w:rsidP="00E05E21">
      <w:pPr>
        <w:spacing w:line="480" w:lineRule="auto"/>
        <w:rPr>
          <w:rFonts w:ascii="Arial" w:hAnsi="Arial" w:cs="Arial"/>
          <w:bCs/>
          <w:color w:val="002060"/>
        </w:rPr>
      </w:pPr>
    </w:p>
    <w:p w14:paraId="21CEF1D8" w14:textId="77777777" w:rsidR="009006AA" w:rsidRPr="00851771" w:rsidRDefault="009006AA" w:rsidP="00E05E21">
      <w:pPr>
        <w:spacing w:before="240" w:after="240" w:line="480" w:lineRule="auto"/>
        <w:rPr>
          <w:rFonts w:ascii="Arial" w:hAnsi="Arial" w:cs="Arial"/>
          <w:bCs/>
          <w:color w:val="000000"/>
          <w:lang w:val="en-MY" w:eastAsia="en-MY"/>
        </w:rPr>
      </w:pPr>
      <w:proofErr w:type="spellStart"/>
      <w:r w:rsidRPr="00851771">
        <w:rPr>
          <w:rFonts w:ascii="Arial" w:hAnsi="Arial" w:cs="Arial"/>
          <w:bCs/>
          <w:color w:val="000000"/>
          <w:lang w:val="en-MY" w:eastAsia="en-MY"/>
        </w:rPr>
        <w:t>Obbayi</w:t>
      </w:r>
      <w:proofErr w:type="spellEnd"/>
      <w:r w:rsidRPr="00851771">
        <w:rPr>
          <w:rFonts w:ascii="Arial" w:hAnsi="Arial" w:cs="Arial"/>
          <w:bCs/>
          <w:color w:val="000000"/>
          <w:lang w:val="en-MY" w:eastAsia="en-MY"/>
        </w:rPr>
        <w:t>, L. (2019) A brief introduction to the Nessus vulnerability scanner. Infosec Resources. Available from:</w:t>
      </w:r>
      <w:hyperlink r:id="rId18" w:history="1">
        <w:r w:rsidRPr="00851771">
          <w:rPr>
            <w:rStyle w:val="Hyperlink"/>
            <w:rFonts w:ascii="Arial" w:hAnsi="Arial" w:cs="Arial"/>
            <w:bCs/>
            <w:lang w:val="en-MY" w:eastAsia="en-MY"/>
          </w:rPr>
          <w:t xml:space="preserve"> https://resources.infosecinstitute.com/topic/a-brief-introduction-to-the-nessus-vulnerability-scanner/</w:t>
        </w:r>
      </w:hyperlink>
      <w:r w:rsidRPr="00851771">
        <w:rPr>
          <w:rFonts w:ascii="Arial" w:hAnsi="Arial" w:cs="Arial"/>
          <w:bCs/>
          <w:color w:val="000000"/>
          <w:lang w:val="en-MY" w:eastAsia="en-MY"/>
        </w:rPr>
        <w:t xml:space="preserve"> [Accessed 07/06/2021].</w:t>
      </w:r>
    </w:p>
    <w:p w14:paraId="6D7475F8" w14:textId="2C0D1BE6" w:rsidR="009006AA" w:rsidRPr="00851771" w:rsidRDefault="009006AA" w:rsidP="00E05E21">
      <w:pPr>
        <w:spacing w:line="480" w:lineRule="auto"/>
        <w:rPr>
          <w:rFonts w:ascii="Arial" w:hAnsi="Arial" w:cs="Arial"/>
          <w:bCs/>
          <w:color w:val="002060"/>
        </w:rPr>
      </w:pPr>
    </w:p>
    <w:p w14:paraId="7F24EB56" w14:textId="77777777" w:rsidR="00E05E21" w:rsidRDefault="00E05E21" w:rsidP="00E05E21">
      <w:pPr>
        <w:spacing w:line="480" w:lineRule="auto"/>
        <w:rPr>
          <w:rFonts w:ascii="Arial" w:hAnsi="Arial" w:cs="Arial"/>
          <w:bCs/>
          <w:color w:val="000000" w:themeColor="text1"/>
        </w:rPr>
      </w:pPr>
      <w:r w:rsidRPr="00E05E21">
        <w:rPr>
          <w:rFonts w:ascii="Arial" w:hAnsi="Arial" w:cs="Arial"/>
          <w:bCs/>
          <w:color w:val="000000" w:themeColor="text1"/>
        </w:rPr>
        <w:lastRenderedPageBreak/>
        <w:t>Pereira, T., Barreto, L., &amp; Amaral, A. (2017) Network and information security challenges within Industry 4.0 paradigm. Available From: https://www.sciencedirect.com/science/article/pii/S2351978917306820 [Accessed 24 July 2021]</w:t>
      </w:r>
    </w:p>
    <w:p w14:paraId="37706D31" w14:textId="77777777" w:rsidR="00E05E21" w:rsidRDefault="00E05E21" w:rsidP="00E05E21">
      <w:pPr>
        <w:spacing w:line="480" w:lineRule="auto"/>
        <w:rPr>
          <w:rFonts w:ascii="Arial" w:hAnsi="Arial" w:cs="Arial"/>
          <w:bCs/>
          <w:color w:val="000000" w:themeColor="text1"/>
        </w:rPr>
      </w:pPr>
    </w:p>
    <w:p w14:paraId="3C1A2DDF" w14:textId="46654E0F" w:rsidR="005E5F5C" w:rsidRPr="00CD4DBF" w:rsidRDefault="005E5F5C" w:rsidP="00E05E21">
      <w:pPr>
        <w:spacing w:line="480" w:lineRule="auto"/>
        <w:rPr>
          <w:rFonts w:ascii="Arial" w:hAnsi="Arial" w:cs="Arial"/>
          <w:color w:val="000000"/>
          <w:lang w:val="en-MY" w:eastAsia="en-MY"/>
        </w:rPr>
      </w:pPr>
      <w:r w:rsidRPr="00CD4DBF">
        <w:rPr>
          <w:rFonts w:ascii="Arial" w:hAnsi="Arial" w:cs="Arial"/>
          <w:color w:val="000000"/>
          <w:lang w:val="en-MY" w:eastAsia="en-MY"/>
        </w:rPr>
        <w:t xml:space="preserve">Shevchenko, N. (2018) Threat </w:t>
      </w:r>
      <w:proofErr w:type="spellStart"/>
      <w:r w:rsidRPr="00CD4DBF">
        <w:rPr>
          <w:rFonts w:ascii="Arial" w:hAnsi="Arial" w:cs="Arial"/>
          <w:color w:val="000000"/>
          <w:lang w:val="en-MY" w:eastAsia="en-MY"/>
        </w:rPr>
        <w:t>Modeling</w:t>
      </w:r>
      <w:proofErr w:type="spellEnd"/>
      <w:r w:rsidRPr="00CD4DBF">
        <w:rPr>
          <w:rFonts w:ascii="Arial" w:hAnsi="Arial" w:cs="Arial"/>
          <w:color w:val="000000"/>
          <w:lang w:val="en-MY" w:eastAsia="en-MY"/>
        </w:rPr>
        <w:t xml:space="preserve">: 12 Available Methods. Available from: </w:t>
      </w:r>
      <w:hyperlink r:id="rId19" w:history="1">
        <w:r w:rsidRPr="00BA0CDB">
          <w:rPr>
            <w:rStyle w:val="Hyperlink"/>
            <w:rFonts w:ascii="Arial" w:hAnsi="Arial" w:cs="Arial"/>
            <w:lang w:val="en-MY" w:eastAsia="en-MY"/>
          </w:rPr>
          <w:t>https://insights.sei.cmu.edu/sei_blog/2018/12/threat-modeling-12-available-methods.html</w:t>
        </w:r>
      </w:hyperlink>
      <w:r>
        <w:rPr>
          <w:rFonts w:ascii="Arial" w:hAnsi="Arial" w:cs="Arial"/>
          <w:color w:val="000000"/>
          <w:lang w:val="en-MY" w:eastAsia="en-MY"/>
        </w:rPr>
        <w:t xml:space="preserve"> </w:t>
      </w:r>
      <w:r w:rsidRPr="00CD4DBF">
        <w:rPr>
          <w:rFonts w:ascii="Arial" w:hAnsi="Arial" w:cs="Arial"/>
          <w:color w:val="000000"/>
          <w:lang w:val="en-MY" w:eastAsia="en-MY"/>
        </w:rPr>
        <w:t xml:space="preserve"> [Accessed 12 June 2021].</w:t>
      </w:r>
    </w:p>
    <w:p w14:paraId="67AEE87F" w14:textId="77777777" w:rsidR="005E5F5C" w:rsidRPr="00851771" w:rsidRDefault="005E5F5C" w:rsidP="00E05E21">
      <w:pPr>
        <w:pStyle w:val="NormalWeb"/>
        <w:spacing w:line="480" w:lineRule="auto"/>
        <w:rPr>
          <w:bCs/>
        </w:rPr>
      </w:pPr>
    </w:p>
    <w:p w14:paraId="0DF41D8D" w14:textId="77777777" w:rsidR="008522D5" w:rsidRPr="00851771" w:rsidRDefault="008522D5" w:rsidP="00E05E21">
      <w:pPr>
        <w:spacing w:line="480" w:lineRule="auto"/>
        <w:rPr>
          <w:rFonts w:ascii="Arial" w:hAnsi="Arial" w:cs="Arial"/>
          <w:bCs/>
          <w:color w:val="002060"/>
        </w:rPr>
      </w:pPr>
    </w:p>
    <w:sectPr w:rsidR="008522D5" w:rsidRPr="0085177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31198" w14:textId="77777777" w:rsidR="00E805CB" w:rsidRDefault="00E805CB" w:rsidP="002F32F4">
      <w:r>
        <w:separator/>
      </w:r>
    </w:p>
  </w:endnote>
  <w:endnote w:type="continuationSeparator" w:id="0">
    <w:p w14:paraId="2030360E" w14:textId="77777777" w:rsidR="00E805CB" w:rsidRDefault="00E805CB" w:rsidP="002F3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AEBED" w14:textId="77777777" w:rsidR="00E805CB" w:rsidRDefault="00E805CB" w:rsidP="002F32F4">
      <w:r>
        <w:separator/>
      </w:r>
    </w:p>
  </w:footnote>
  <w:footnote w:type="continuationSeparator" w:id="0">
    <w:p w14:paraId="6622FD10" w14:textId="77777777" w:rsidR="00E805CB" w:rsidRDefault="00E805CB" w:rsidP="002F3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B0706"/>
    <w:multiLevelType w:val="hybridMultilevel"/>
    <w:tmpl w:val="4F82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559C5"/>
    <w:multiLevelType w:val="hybridMultilevel"/>
    <w:tmpl w:val="5CDE2D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346F1E"/>
    <w:multiLevelType w:val="multilevel"/>
    <w:tmpl w:val="52E807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57F4EAB"/>
    <w:multiLevelType w:val="hybridMultilevel"/>
    <w:tmpl w:val="790425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BA836E3"/>
    <w:multiLevelType w:val="hybridMultilevel"/>
    <w:tmpl w:val="C2281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81B5D64"/>
    <w:multiLevelType w:val="hybridMultilevel"/>
    <w:tmpl w:val="03E2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E1C73"/>
    <w:multiLevelType w:val="multilevel"/>
    <w:tmpl w:val="4C24920A"/>
    <w:lvl w:ilvl="0">
      <w:start w:val="1"/>
      <w:numFmt w:val="bullet"/>
      <w:lvlText w:val=""/>
      <w:lvlJc w:val="left"/>
      <w:pPr>
        <w:ind w:left="7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B31C3"/>
    <w:multiLevelType w:val="multilevel"/>
    <w:tmpl w:val="662AC6F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730B4C"/>
    <w:multiLevelType w:val="multilevel"/>
    <w:tmpl w:val="3042AC38"/>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413C48"/>
    <w:multiLevelType w:val="hybridMultilevel"/>
    <w:tmpl w:val="A4028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C8D70FD"/>
    <w:multiLevelType w:val="hybridMultilevel"/>
    <w:tmpl w:val="C3F2C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0"/>
  </w:num>
  <w:num w:numId="4">
    <w:abstractNumId w:val="1"/>
  </w:num>
  <w:num w:numId="5">
    <w:abstractNumId w:val="9"/>
  </w:num>
  <w:num w:numId="6">
    <w:abstractNumId w:val="5"/>
  </w:num>
  <w:num w:numId="7">
    <w:abstractNumId w:val="7"/>
  </w:num>
  <w:num w:numId="8">
    <w:abstractNumId w:val="8"/>
  </w:num>
  <w:num w:numId="9">
    <w:abstractNumId w:val="0"/>
  </w:num>
  <w:num w:numId="10">
    <w:abstractNumId w:val="3"/>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0NDY2MLUwMjUzMjFX0lEKTi0uzszPAykwrAUA0WKhbCwAAAA="/>
  </w:docVars>
  <w:rsids>
    <w:rsidRoot w:val="0012797F"/>
    <w:rsid w:val="00013394"/>
    <w:rsid w:val="00014F43"/>
    <w:rsid w:val="000C597B"/>
    <w:rsid w:val="000E5260"/>
    <w:rsid w:val="00107CA3"/>
    <w:rsid w:val="00107E41"/>
    <w:rsid w:val="00127054"/>
    <w:rsid w:val="0012797F"/>
    <w:rsid w:val="001F668F"/>
    <w:rsid w:val="00207D7A"/>
    <w:rsid w:val="00227A29"/>
    <w:rsid w:val="002367C6"/>
    <w:rsid w:val="00271686"/>
    <w:rsid w:val="00285DD0"/>
    <w:rsid w:val="00286C44"/>
    <w:rsid w:val="002907F7"/>
    <w:rsid w:val="00295FB9"/>
    <w:rsid w:val="002B09C0"/>
    <w:rsid w:val="002B538D"/>
    <w:rsid w:val="002C1B1F"/>
    <w:rsid w:val="002F32F4"/>
    <w:rsid w:val="00341BEF"/>
    <w:rsid w:val="003B5A92"/>
    <w:rsid w:val="004F3162"/>
    <w:rsid w:val="005100F8"/>
    <w:rsid w:val="00561F28"/>
    <w:rsid w:val="00571E83"/>
    <w:rsid w:val="005D32FA"/>
    <w:rsid w:val="005E5F5C"/>
    <w:rsid w:val="005F7295"/>
    <w:rsid w:val="00605C96"/>
    <w:rsid w:val="006164DB"/>
    <w:rsid w:val="00617596"/>
    <w:rsid w:val="006C653B"/>
    <w:rsid w:val="007043C6"/>
    <w:rsid w:val="00733D0A"/>
    <w:rsid w:val="0075270B"/>
    <w:rsid w:val="007649DC"/>
    <w:rsid w:val="00775D33"/>
    <w:rsid w:val="007A4391"/>
    <w:rsid w:val="007B2357"/>
    <w:rsid w:val="007B554D"/>
    <w:rsid w:val="007E6C6D"/>
    <w:rsid w:val="00801493"/>
    <w:rsid w:val="00851771"/>
    <w:rsid w:val="008522D5"/>
    <w:rsid w:val="00897EBD"/>
    <w:rsid w:val="008A243A"/>
    <w:rsid w:val="008B6203"/>
    <w:rsid w:val="008D45C0"/>
    <w:rsid w:val="009006AA"/>
    <w:rsid w:val="00901642"/>
    <w:rsid w:val="009046B2"/>
    <w:rsid w:val="009E3CEC"/>
    <w:rsid w:val="00A23262"/>
    <w:rsid w:val="00A6743F"/>
    <w:rsid w:val="00AD203F"/>
    <w:rsid w:val="00AD7510"/>
    <w:rsid w:val="00AE5261"/>
    <w:rsid w:val="00AF1A2C"/>
    <w:rsid w:val="00AF535D"/>
    <w:rsid w:val="00B41BBB"/>
    <w:rsid w:val="00B92B24"/>
    <w:rsid w:val="00BA6D22"/>
    <w:rsid w:val="00BC0E55"/>
    <w:rsid w:val="00BC76DF"/>
    <w:rsid w:val="00BD1B36"/>
    <w:rsid w:val="00C26422"/>
    <w:rsid w:val="00C35173"/>
    <w:rsid w:val="00D0263E"/>
    <w:rsid w:val="00D05CBA"/>
    <w:rsid w:val="00D2514C"/>
    <w:rsid w:val="00D61275"/>
    <w:rsid w:val="00E05E21"/>
    <w:rsid w:val="00E254DA"/>
    <w:rsid w:val="00E659CD"/>
    <w:rsid w:val="00E805CB"/>
    <w:rsid w:val="00EB026F"/>
    <w:rsid w:val="00EC11BD"/>
    <w:rsid w:val="00F076C0"/>
    <w:rsid w:val="00F20848"/>
    <w:rsid w:val="00F41F82"/>
    <w:rsid w:val="00F56274"/>
    <w:rsid w:val="00F63440"/>
    <w:rsid w:val="00FC6648"/>
    <w:rsid w:val="00FD4E7E"/>
    <w:rsid w:val="00FF22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DA2B6"/>
  <w15:docId w15:val="{A9E607E9-0F25-8941-8C72-385DE64E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3A"/>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6A136E"/>
    <w:pPr>
      <w:ind w:left="720"/>
      <w:contextualSpacing/>
    </w:pPr>
  </w:style>
  <w:style w:type="character" w:styleId="Hyperlink">
    <w:name w:val="Hyperlink"/>
    <w:basedOn w:val="DefaultParagraphFont"/>
    <w:uiPriority w:val="99"/>
    <w:unhideWhenUsed/>
    <w:rsid w:val="0049079B"/>
    <w:rPr>
      <w:color w:val="0000FF" w:themeColor="hyperlink"/>
      <w:u w:val="single"/>
    </w:rPr>
  </w:style>
  <w:style w:type="character" w:customStyle="1" w:styleId="apple-converted-space">
    <w:name w:val="apple-converted-space"/>
    <w:basedOn w:val="DefaultParagraphFont"/>
    <w:rsid w:val="00950A00"/>
  </w:style>
  <w:style w:type="paragraph" w:styleId="NormalWeb">
    <w:name w:val="Normal (Web)"/>
    <w:basedOn w:val="Normal"/>
    <w:uiPriority w:val="99"/>
    <w:unhideWhenUsed/>
    <w:rsid w:val="00950A00"/>
    <w:pPr>
      <w:spacing w:before="100" w:beforeAutospacing="1" w:after="100" w:afterAutospacing="1"/>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Caption">
    <w:name w:val="caption"/>
    <w:basedOn w:val="Normal"/>
    <w:next w:val="Normal"/>
    <w:uiPriority w:val="35"/>
    <w:unhideWhenUsed/>
    <w:qFormat/>
    <w:rsid w:val="002B538D"/>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7E6C6D"/>
    <w:rPr>
      <w:rFonts w:ascii="Tahoma" w:hAnsi="Tahoma" w:cs="Tahoma"/>
      <w:sz w:val="16"/>
      <w:szCs w:val="16"/>
    </w:rPr>
  </w:style>
  <w:style w:type="character" w:customStyle="1" w:styleId="BalloonTextChar">
    <w:name w:val="Balloon Text Char"/>
    <w:basedOn w:val="DefaultParagraphFont"/>
    <w:link w:val="BalloonText"/>
    <w:uiPriority w:val="99"/>
    <w:semiHidden/>
    <w:rsid w:val="007E6C6D"/>
    <w:rPr>
      <w:rFonts w:ascii="Tahoma" w:hAnsi="Tahoma" w:cs="Tahoma"/>
      <w:sz w:val="16"/>
      <w:szCs w:val="16"/>
    </w:rPr>
  </w:style>
  <w:style w:type="character" w:customStyle="1" w:styleId="UnresolvedMention1">
    <w:name w:val="Unresolved Mention1"/>
    <w:basedOn w:val="DefaultParagraphFont"/>
    <w:uiPriority w:val="99"/>
    <w:semiHidden/>
    <w:unhideWhenUsed/>
    <w:rsid w:val="0075270B"/>
    <w:rPr>
      <w:color w:val="605E5C"/>
      <w:shd w:val="clear" w:color="auto" w:fill="E1DFDD"/>
    </w:rPr>
  </w:style>
  <w:style w:type="character" w:styleId="UnresolvedMention">
    <w:name w:val="Unresolved Mention"/>
    <w:basedOn w:val="DefaultParagraphFont"/>
    <w:uiPriority w:val="99"/>
    <w:semiHidden/>
    <w:unhideWhenUsed/>
    <w:rsid w:val="00B9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84926">
      <w:bodyDiv w:val="1"/>
      <w:marLeft w:val="0"/>
      <w:marRight w:val="0"/>
      <w:marTop w:val="0"/>
      <w:marBottom w:val="0"/>
      <w:divBdr>
        <w:top w:val="none" w:sz="0" w:space="0" w:color="auto"/>
        <w:left w:val="none" w:sz="0" w:space="0" w:color="auto"/>
        <w:bottom w:val="none" w:sz="0" w:space="0" w:color="auto"/>
        <w:right w:val="none" w:sz="0" w:space="0" w:color="auto"/>
      </w:divBdr>
    </w:div>
    <w:div w:id="1235313697">
      <w:bodyDiv w:val="1"/>
      <w:marLeft w:val="0"/>
      <w:marRight w:val="0"/>
      <w:marTop w:val="0"/>
      <w:marBottom w:val="0"/>
      <w:divBdr>
        <w:top w:val="none" w:sz="0" w:space="0" w:color="auto"/>
        <w:left w:val="none" w:sz="0" w:space="0" w:color="auto"/>
        <w:bottom w:val="none" w:sz="0" w:space="0" w:color="auto"/>
        <w:right w:val="none" w:sz="0" w:space="0" w:color="auto"/>
      </w:divBdr>
      <w:divsChild>
        <w:div w:id="1096093522">
          <w:marLeft w:val="0"/>
          <w:marRight w:val="0"/>
          <w:marTop w:val="0"/>
          <w:marBottom w:val="0"/>
          <w:divBdr>
            <w:top w:val="none" w:sz="0" w:space="0" w:color="auto"/>
            <w:left w:val="none" w:sz="0" w:space="0" w:color="auto"/>
            <w:bottom w:val="none" w:sz="0" w:space="0" w:color="auto"/>
            <w:right w:val="none" w:sz="0" w:space="0" w:color="auto"/>
          </w:divBdr>
          <w:divsChild>
            <w:div w:id="1636906143">
              <w:marLeft w:val="0"/>
              <w:marRight w:val="0"/>
              <w:marTop w:val="0"/>
              <w:marBottom w:val="0"/>
              <w:divBdr>
                <w:top w:val="none" w:sz="0" w:space="0" w:color="auto"/>
                <w:left w:val="none" w:sz="0" w:space="0" w:color="auto"/>
                <w:bottom w:val="none" w:sz="0" w:space="0" w:color="auto"/>
                <w:right w:val="none" w:sz="0" w:space="0" w:color="auto"/>
              </w:divBdr>
              <w:divsChild>
                <w:div w:id="472795531">
                  <w:marLeft w:val="0"/>
                  <w:marRight w:val="0"/>
                  <w:marTop w:val="0"/>
                  <w:marBottom w:val="0"/>
                  <w:divBdr>
                    <w:top w:val="none" w:sz="0" w:space="0" w:color="auto"/>
                    <w:left w:val="none" w:sz="0" w:space="0" w:color="auto"/>
                    <w:bottom w:val="none" w:sz="0" w:space="0" w:color="auto"/>
                    <w:right w:val="none" w:sz="0" w:space="0" w:color="auto"/>
                  </w:divBdr>
                  <w:divsChild>
                    <w:div w:id="957639631">
                      <w:marLeft w:val="0"/>
                      <w:marRight w:val="0"/>
                      <w:marTop w:val="0"/>
                      <w:marBottom w:val="0"/>
                      <w:divBdr>
                        <w:top w:val="none" w:sz="0" w:space="0" w:color="auto"/>
                        <w:left w:val="none" w:sz="0" w:space="0" w:color="auto"/>
                        <w:bottom w:val="none" w:sz="0" w:space="0" w:color="auto"/>
                        <w:right w:val="none" w:sz="0" w:space="0" w:color="auto"/>
                      </w:divBdr>
                    </w:div>
                  </w:divsChild>
                </w:div>
                <w:div w:id="113794327">
                  <w:marLeft w:val="0"/>
                  <w:marRight w:val="0"/>
                  <w:marTop w:val="0"/>
                  <w:marBottom w:val="0"/>
                  <w:divBdr>
                    <w:top w:val="none" w:sz="0" w:space="0" w:color="auto"/>
                    <w:left w:val="none" w:sz="0" w:space="0" w:color="auto"/>
                    <w:bottom w:val="none" w:sz="0" w:space="0" w:color="auto"/>
                    <w:right w:val="none" w:sz="0" w:space="0" w:color="auto"/>
                  </w:divBdr>
                  <w:divsChild>
                    <w:div w:id="1630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houmikchakraborty.github.io/portfolioShoumik/Module%204.html" TargetMode="External"/><Relationship Id="rId18" Type="http://schemas.openxmlformats.org/officeDocument/2006/relationships/hyperlink" Target="%20https://resources.infosecinstitute.com/topic/a-brief-introduction-to-the-nessus-vulnerability-scanne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houmikchakraborty.github.io/portfolioShoumik/Module%204.html" TargetMode="External"/><Relationship Id="rId17" Type="http://schemas.openxmlformats.org/officeDocument/2006/relationships/hyperlink" Target="%20https://www.networkworld.com/article/3296740/what-is-nmap-why-you-need-this-network-mapper.html" TargetMode="External"/><Relationship Id="rId2" Type="http://schemas.openxmlformats.org/officeDocument/2006/relationships/customXml" Target="../customXml/item2.xml"/><Relationship Id="rId16" Type="http://schemas.openxmlformats.org/officeDocument/2006/relationships/hyperlink" Target="https://blog.eccouncil.org/what-is-stride-methodology-in-threat-model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jax.googleapis.com/ajax/libs/jquery/1.8.3/jquery.min.js?s=2"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shoumikchakraborty.github.io/portfolioShoumik/Module%204.html" TargetMode="External"/><Relationship Id="rId19" Type="http://schemas.openxmlformats.org/officeDocument/2006/relationships/hyperlink" Target="https://insights.sei.cmu.edu/sei_blog/2018/12/threat-modeling-12-available-methods.html" TargetMode="External"/><Relationship Id="rId4" Type="http://schemas.openxmlformats.org/officeDocument/2006/relationships/styles" Target="styles.xml"/><Relationship Id="rId9" Type="http://schemas.openxmlformats.org/officeDocument/2006/relationships/hyperlink" Target="https://shoumikchakraborty.github.io/portfolioShoumik/Module%204.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3R80y8EqJEW8AoTwIZI36axY0w==">AMUW2mVsMkmf/fQeHifyz5RKkGUOX3XZP7PIKJDX9lkwVMfETj4K4l33n7msWkULYp29D71R6sppg89wTc8X7uodFky7b/Mgx2nxb2gHu4q1bIfjjQvOlfhH/i4168ZVaRNg8gwkuERKg9VYYTXXxeKvzDUmz9lCjLNfwElaf0iXHdmwxZYOZTQHjlzFtjmwt5eVgUrKSmwK19f8vyDk2Y6eshAA2aDdtI/BjHxqi+QcW1BqtAjxN0I=</go:docsCustomData>
</go:gDocsCustomXmlDataStorage>
</file>

<file path=customXml/itemProps1.xml><?xml version="1.0" encoding="utf-8"?>
<ds:datastoreItem xmlns:ds="http://schemas.openxmlformats.org/officeDocument/2006/customXml" ds:itemID="{9869A87E-7F18-48D2-B6F3-EAB2CAD43A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Chakraborty, Shoumik</cp:lastModifiedBy>
  <cp:revision>62</cp:revision>
  <dcterms:created xsi:type="dcterms:W3CDTF">2021-07-18T20:20:00Z</dcterms:created>
  <dcterms:modified xsi:type="dcterms:W3CDTF">2021-07-25T19:10:00Z</dcterms:modified>
</cp:coreProperties>
</file>