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37B080" w14:textId="77777777" w:rsidR="009463F4" w:rsidRDefault="00B862B2">
      <w:pPr>
        <w:rPr>
          <w:lang w:val="en-US"/>
        </w:rPr>
      </w:pPr>
      <w:r w:rsidRPr="00B862B2">
        <w:rPr>
          <w:lang w:val="en-US"/>
        </w:rPr>
        <w:t>EE2 – LAB 3</w:t>
      </w:r>
      <w:r w:rsidRPr="00B862B2">
        <w:rPr>
          <w:lang w:val="en-US"/>
        </w:rPr>
        <w:br/>
        <w:t>Introduction to Measurement Automation (Part 1)</w:t>
      </w:r>
    </w:p>
    <w:p w14:paraId="2BAC71E4" w14:textId="3FA8DE27" w:rsidR="003672DA" w:rsidRDefault="003672DA">
      <w:pPr>
        <w:rPr>
          <w:lang w:val="en-US"/>
        </w:rPr>
      </w:pPr>
      <w:r>
        <w:rPr>
          <w:lang w:val="en-US"/>
        </w:rPr>
        <w:t>Goal</w:t>
      </w:r>
    </w:p>
    <w:p w14:paraId="21B88A93" w14:textId="1F6EB340" w:rsidR="003672DA" w:rsidRDefault="003672DA">
      <w:pPr>
        <w:rPr>
          <w:lang w:val="en-US"/>
        </w:rPr>
      </w:pPr>
      <w:r>
        <w:rPr>
          <w:lang w:val="en-US"/>
        </w:rPr>
        <w:t>The goal of this experiment is to get ac</w:t>
      </w:r>
      <w:r w:rsidR="00380E1C">
        <w:rPr>
          <w:lang w:val="en-US"/>
        </w:rPr>
        <w:t>qua</w:t>
      </w:r>
      <w:r>
        <w:rPr>
          <w:lang w:val="en-US"/>
        </w:rPr>
        <w:t xml:space="preserve">inted with the LabVIEW measurements automation </w:t>
      </w:r>
      <w:r w:rsidR="007769A8">
        <w:rPr>
          <w:lang w:val="en-US"/>
        </w:rPr>
        <w:t>environment and develop an interface with the lego mindstorm to evaluate the capabilities of the ultrasonic sensor.</w:t>
      </w:r>
    </w:p>
    <w:p w14:paraId="3C7B16FC" w14:textId="77777777" w:rsidR="00B862B2" w:rsidRDefault="00B862B2">
      <w:pPr>
        <w:rPr>
          <w:lang w:val="en-US"/>
        </w:rPr>
      </w:pPr>
      <w:r>
        <w:rPr>
          <w:lang w:val="en-US"/>
        </w:rPr>
        <w:t>Hardware setup</w:t>
      </w:r>
    </w:p>
    <w:p w14:paraId="68EA87EE" w14:textId="77777777" w:rsidR="007769A8" w:rsidRDefault="007769A8">
      <w:pPr>
        <w:rPr>
          <w:lang w:val="en-US"/>
        </w:rPr>
      </w:pPr>
      <w:r>
        <w:rPr>
          <w:lang w:val="en-US"/>
        </w:rPr>
        <w:t>We set up the lego NXT and ultrasonic sensor and connected them using a USB interface to our LabVIEW platform.</w:t>
      </w:r>
    </w:p>
    <w:p w14:paraId="37B18FAD" w14:textId="17495F36" w:rsidR="00144D44" w:rsidRDefault="00144D44">
      <w:pPr>
        <w:rPr>
          <w:lang w:val="en-US"/>
        </w:rPr>
      </w:pPr>
      <w:r>
        <w:rPr>
          <w:noProof/>
          <w:lang w:eastAsia="it-IT"/>
        </w:rPr>
        <w:drawing>
          <wp:inline distT="0" distB="0" distL="0" distR="0" wp14:anchorId="74D654AF" wp14:editId="2B68D3A8">
            <wp:extent cx="6120130" cy="3437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P_20150610_10_25_15_Pr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3437890"/>
                    </a:xfrm>
                    <a:prstGeom prst="rect">
                      <a:avLst/>
                    </a:prstGeom>
                  </pic:spPr>
                </pic:pic>
              </a:graphicData>
            </a:graphic>
          </wp:inline>
        </w:drawing>
      </w:r>
    </w:p>
    <w:p w14:paraId="7283B9D3" w14:textId="6BF14031" w:rsidR="008F50C1" w:rsidRDefault="008F50C1">
      <w:pPr>
        <w:rPr>
          <w:lang w:val="en-US"/>
        </w:rPr>
      </w:pPr>
      <w:r>
        <w:rPr>
          <w:lang w:val="en-US"/>
        </w:rPr>
        <w:t>Task “Hello World”</w:t>
      </w:r>
    </w:p>
    <w:p w14:paraId="5315FD8B" w14:textId="661075E4" w:rsidR="003672DA" w:rsidRDefault="007769A8">
      <w:pPr>
        <w:rPr>
          <w:lang w:val="en-US"/>
        </w:rPr>
      </w:pPr>
      <w:r>
        <w:rPr>
          <w:lang w:val="en-US"/>
        </w:rPr>
        <w:t xml:space="preserve">We then proceeded to create a small “hello world” application to test the connection with the unit. </w:t>
      </w:r>
    </w:p>
    <w:p w14:paraId="7175B8BF" w14:textId="0C728ECE" w:rsidR="00F93644" w:rsidRDefault="008F50C1" w:rsidP="00F93644">
      <w:pPr>
        <w:rPr>
          <w:lang w:val="en-US"/>
        </w:rPr>
      </w:pPr>
      <w:r>
        <w:rPr>
          <w:noProof/>
          <w:lang w:eastAsia="it-IT"/>
        </w:rPr>
        <w:lastRenderedPageBreak/>
        <w:drawing>
          <wp:inline distT="0" distB="0" distL="0" distR="0" wp14:anchorId="21DD2551" wp14:editId="69F8C140">
            <wp:extent cx="6120130" cy="3825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lloWorldScree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r w:rsidR="005D53C7" w:rsidRPr="005D53C7">
        <w:rPr>
          <w:lang w:val="en-US"/>
        </w:rPr>
        <w:t>1. What is the difference between the 4 blocks in a line and the upper block?</w:t>
      </w:r>
    </w:p>
    <w:p w14:paraId="0F206155" w14:textId="09304921" w:rsidR="00F93644" w:rsidRDefault="00F93644" w:rsidP="00F93644">
      <w:pPr>
        <w:rPr>
          <w:lang w:val="en-US"/>
        </w:rPr>
      </w:pPr>
      <w:r>
        <w:rPr>
          <w:lang w:val="en-US"/>
        </w:rPr>
        <w:t>While the 4 blocks below function as an interface with the NXT brick (and consequently no interaction with the user is required) the upper block is a led indicator, which output a Boolean value to the user via a component on the GUI.</w:t>
      </w:r>
    </w:p>
    <w:p w14:paraId="323FEB36" w14:textId="4C3D6754" w:rsidR="005D53C7" w:rsidRDefault="005D53C7" w:rsidP="00F93644">
      <w:pPr>
        <w:rPr>
          <w:lang w:val="en-US"/>
        </w:rPr>
      </w:pPr>
      <w:r w:rsidRPr="005D53C7">
        <w:rPr>
          <w:lang w:val="en-US"/>
        </w:rPr>
        <w:t>2. Find out what information is transferred by the data flows.</w:t>
      </w:r>
    </w:p>
    <w:p w14:paraId="005A9BB1" w14:textId="7CB5DEA2" w:rsidR="002475E4" w:rsidRDefault="0025478E" w:rsidP="00F93644">
      <w:pPr>
        <w:rPr>
          <w:lang w:val="en-US"/>
        </w:rPr>
      </w:pPr>
      <w:r>
        <w:rPr>
          <w:lang w:val="en-US"/>
        </w:rPr>
        <w:t>The four blocks dedicated to interface with the LEGO NXT bricks transfer the following informations between each other:</w:t>
      </w:r>
    </w:p>
    <w:p w14:paraId="772B5D6E" w14:textId="160AE48E" w:rsidR="0025478E" w:rsidRPr="00525A7C" w:rsidRDefault="0025478E" w:rsidP="00525A7C">
      <w:pPr>
        <w:pStyle w:val="ListParagraph"/>
        <w:numPr>
          <w:ilvl w:val="0"/>
          <w:numId w:val="2"/>
        </w:numPr>
        <w:rPr>
          <w:lang w:val="en-US"/>
        </w:rPr>
      </w:pPr>
      <w:r w:rsidRPr="00525A7C">
        <w:rPr>
          <w:lang w:val="en-US"/>
        </w:rPr>
        <w:t>VISA Resource String: unique string that identifies a NXT object</w:t>
      </w:r>
    </w:p>
    <w:p w14:paraId="3BCF2D55" w14:textId="62FD3F9B" w:rsidR="0025478E" w:rsidRPr="00525A7C" w:rsidRDefault="0025478E" w:rsidP="00525A7C">
      <w:pPr>
        <w:pStyle w:val="ListParagraph"/>
        <w:numPr>
          <w:ilvl w:val="0"/>
          <w:numId w:val="2"/>
        </w:numPr>
        <w:rPr>
          <w:lang w:val="en-US"/>
        </w:rPr>
      </w:pPr>
      <w:r w:rsidRPr="00525A7C">
        <w:rPr>
          <w:lang w:val="en-US"/>
        </w:rPr>
        <w:t>Error Boolean: each block operation can incur in a error while carring out an operation with the external NXT object. If it does happen, this Boolean value assures that the next block receives the information regarding the error itself and, in the case of this program, skip its execution</w:t>
      </w:r>
    </w:p>
    <w:p w14:paraId="5F5BE216" w14:textId="29A603CD" w:rsidR="0025478E" w:rsidRPr="00525A7C" w:rsidRDefault="0025478E" w:rsidP="00525A7C">
      <w:pPr>
        <w:pStyle w:val="ListParagraph"/>
        <w:numPr>
          <w:ilvl w:val="0"/>
          <w:numId w:val="2"/>
        </w:numPr>
        <w:rPr>
          <w:lang w:val="en-US"/>
        </w:rPr>
      </w:pPr>
      <w:r w:rsidRPr="00525A7C">
        <w:rPr>
          <w:lang w:val="en-US"/>
        </w:rPr>
        <w:t>NXT Object: the actual instance of the NXT object, created after a successful connection, with which is possible to access the function of the brick features</w:t>
      </w:r>
    </w:p>
    <w:p w14:paraId="175EC486" w14:textId="4E0CD931" w:rsidR="00525A7C" w:rsidRPr="00525A7C" w:rsidRDefault="00525A7C" w:rsidP="00525A7C">
      <w:pPr>
        <w:pStyle w:val="ListParagraph"/>
        <w:numPr>
          <w:ilvl w:val="0"/>
          <w:numId w:val="2"/>
        </w:numPr>
        <w:rPr>
          <w:lang w:val="en-US"/>
        </w:rPr>
      </w:pPr>
      <w:r w:rsidRPr="00525A7C">
        <w:rPr>
          <w:lang w:val="en-US"/>
        </w:rPr>
        <w:t>Additionally we got other datatatypes, such as ConnectionType, a String constant and another Boolean value</w:t>
      </w:r>
    </w:p>
    <w:p w14:paraId="1B8CBB01" w14:textId="26068829" w:rsidR="007769A8" w:rsidRDefault="005D53C7" w:rsidP="005D53C7">
      <w:pPr>
        <w:rPr>
          <w:lang w:val="en-US"/>
        </w:rPr>
      </w:pPr>
      <w:r w:rsidRPr="005D53C7">
        <w:rPr>
          <w:lang w:val="en-US"/>
        </w:rPr>
        <w:t>3. Find out the block names and explain how the program is working.</w:t>
      </w:r>
    </w:p>
    <w:p w14:paraId="412D8145" w14:textId="77777777" w:rsidR="00525A7C" w:rsidRDefault="00525A7C">
      <w:pPr>
        <w:rPr>
          <w:lang w:val="en-US"/>
        </w:rPr>
      </w:pPr>
      <w:r>
        <w:rPr>
          <w:lang w:val="en-US"/>
        </w:rPr>
        <w:t>The program works as follows:</w:t>
      </w:r>
    </w:p>
    <w:p w14:paraId="563114F5" w14:textId="77777777" w:rsidR="00525A7C" w:rsidRDefault="00525A7C" w:rsidP="00525A7C">
      <w:pPr>
        <w:pStyle w:val="ListParagraph"/>
        <w:numPr>
          <w:ilvl w:val="0"/>
          <w:numId w:val="3"/>
        </w:numPr>
        <w:rPr>
          <w:lang w:val="en-US"/>
        </w:rPr>
      </w:pPr>
      <w:r>
        <w:rPr>
          <w:lang w:val="en-US"/>
        </w:rPr>
        <w:t>Find NXT: does a scan for NXT and then looks for an NXT in the Array of resource strings (in this cas just a single String constant) with the right name and Connection Type, and returns the appropriate VISA resource string</w:t>
      </w:r>
    </w:p>
    <w:p w14:paraId="4D5BFCC4" w14:textId="174F454D" w:rsidR="00BE16B2" w:rsidRDefault="00BE16B2" w:rsidP="00525A7C">
      <w:pPr>
        <w:pStyle w:val="ListParagraph"/>
        <w:numPr>
          <w:ilvl w:val="0"/>
          <w:numId w:val="3"/>
        </w:numPr>
        <w:rPr>
          <w:lang w:val="en-US"/>
        </w:rPr>
      </w:pPr>
      <w:r>
        <w:rPr>
          <w:lang w:val="en-US"/>
        </w:rPr>
        <w:t>TF boolean control: turns on a LED on the GUI if the NXT is recognized.</w:t>
      </w:r>
    </w:p>
    <w:p w14:paraId="40623101" w14:textId="77777777" w:rsidR="00525A7C" w:rsidRDefault="00525A7C" w:rsidP="00525A7C">
      <w:pPr>
        <w:pStyle w:val="ListParagraph"/>
        <w:numPr>
          <w:ilvl w:val="0"/>
          <w:numId w:val="3"/>
        </w:numPr>
        <w:rPr>
          <w:lang w:val="en-US"/>
        </w:rPr>
      </w:pPr>
      <w:r>
        <w:rPr>
          <w:lang w:val="en-US"/>
        </w:rPr>
        <w:t>Create NXT Object: takes the VISA String and makes the connection to the NXT. Outputs the nXT Object instance</w:t>
      </w:r>
    </w:p>
    <w:p w14:paraId="5DBA3F9A" w14:textId="77777777" w:rsidR="00525A7C" w:rsidRDefault="00525A7C" w:rsidP="00525A7C">
      <w:pPr>
        <w:pStyle w:val="ListParagraph"/>
        <w:numPr>
          <w:ilvl w:val="0"/>
          <w:numId w:val="3"/>
        </w:numPr>
        <w:rPr>
          <w:lang w:val="en-US"/>
        </w:rPr>
      </w:pPr>
      <w:r>
        <w:rPr>
          <w:lang w:val="en-US"/>
        </w:rPr>
        <w:t>Play Tone: plays a tone via the NXT speakers</w:t>
      </w:r>
    </w:p>
    <w:p w14:paraId="3B8262C3" w14:textId="77777777" w:rsidR="008F50C1" w:rsidRDefault="00525A7C" w:rsidP="00525A7C">
      <w:pPr>
        <w:pStyle w:val="ListParagraph"/>
        <w:numPr>
          <w:ilvl w:val="0"/>
          <w:numId w:val="3"/>
        </w:numPr>
        <w:rPr>
          <w:lang w:val="en-US"/>
        </w:rPr>
      </w:pPr>
      <w:r>
        <w:rPr>
          <w:lang w:val="en-US"/>
        </w:rPr>
        <w:lastRenderedPageBreak/>
        <w:t xml:space="preserve">Destroy NXT: </w:t>
      </w:r>
      <w:r w:rsidR="00196542">
        <w:rPr>
          <w:lang w:val="en-US"/>
        </w:rPr>
        <w:t>disconnect the NXT and frees the connection’s resources.</w:t>
      </w:r>
    </w:p>
    <w:p w14:paraId="12A3BA37" w14:textId="08DBC791" w:rsidR="008F50C1" w:rsidRDefault="008F50C1" w:rsidP="008F50C1">
      <w:pPr>
        <w:rPr>
          <w:lang w:val="en-US"/>
        </w:rPr>
      </w:pPr>
      <w:r>
        <w:rPr>
          <w:lang w:val="en-US"/>
        </w:rPr>
        <w:t>Task 2</w:t>
      </w:r>
    </w:p>
    <w:p w14:paraId="08C7AFDC" w14:textId="77777777" w:rsidR="008F50C1" w:rsidRDefault="008F50C1" w:rsidP="008F50C1">
      <w:pPr>
        <w:rPr>
          <w:lang w:val="en-US"/>
        </w:rPr>
      </w:pPr>
      <w:r>
        <w:rPr>
          <w:noProof/>
          <w:lang w:eastAsia="it-IT"/>
        </w:rPr>
        <w:drawing>
          <wp:inline distT="0" distB="0" distL="0" distR="0" wp14:anchorId="342290B9" wp14:editId="7B7D1626">
            <wp:extent cx="6120130" cy="3825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2.scree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0479B452" w14:textId="2D3E29A9" w:rsidR="0001237C" w:rsidRDefault="0001237C" w:rsidP="008F50C1">
      <w:pPr>
        <w:rPr>
          <w:lang w:val="en-US"/>
        </w:rPr>
      </w:pPr>
      <w:r>
        <w:rPr>
          <w:lang w:val="en-US"/>
        </w:rPr>
        <w:t>We added a block “GetUltrasonicReading” that allow to get informations from the Ultrasonic Sensor device of the NXT, outputting once the distance in cm to the cloasest object in its proximity, detected in a 255 cm range.</w:t>
      </w:r>
    </w:p>
    <w:p w14:paraId="6F8C94B1" w14:textId="594E55CB" w:rsidR="00144D44" w:rsidRDefault="00144D44" w:rsidP="008F50C1">
      <w:pPr>
        <w:rPr>
          <w:lang w:val="en-US"/>
        </w:rPr>
      </w:pPr>
      <w:r>
        <w:rPr>
          <w:lang w:val="en-US"/>
        </w:rPr>
        <w:t xml:space="preserve">We </w:t>
      </w:r>
      <w:r w:rsidR="0001237C">
        <w:rPr>
          <w:lang w:val="en-US"/>
        </w:rPr>
        <w:t xml:space="preserve">then </w:t>
      </w:r>
      <w:r>
        <w:rPr>
          <w:lang w:val="en-US"/>
        </w:rPr>
        <w:t xml:space="preserve">added </w:t>
      </w:r>
      <w:r w:rsidR="0001237C">
        <w:rPr>
          <w:lang w:val="en-US"/>
        </w:rPr>
        <w:t>a horizontal bar and a numerical indicator to display the value.</w:t>
      </w:r>
    </w:p>
    <w:p w14:paraId="14E90521" w14:textId="77777777" w:rsidR="008F50C1" w:rsidRDefault="008F50C1" w:rsidP="008F50C1">
      <w:pPr>
        <w:rPr>
          <w:lang w:val="en-US"/>
        </w:rPr>
      </w:pPr>
      <w:r>
        <w:rPr>
          <w:lang w:val="en-US"/>
        </w:rPr>
        <w:t>Task 3</w:t>
      </w:r>
    </w:p>
    <w:p w14:paraId="44D93326" w14:textId="77777777" w:rsidR="008F50C1" w:rsidRDefault="008F50C1" w:rsidP="008F50C1">
      <w:pPr>
        <w:rPr>
          <w:lang w:val="en-US"/>
        </w:rPr>
      </w:pPr>
      <w:r>
        <w:rPr>
          <w:noProof/>
          <w:lang w:eastAsia="it-IT"/>
        </w:rPr>
        <w:lastRenderedPageBreak/>
        <w:drawing>
          <wp:inline distT="0" distB="0" distL="0" distR="0" wp14:anchorId="6997A1E0" wp14:editId="36465FE2">
            <wp:extent cx="6120130" cy="3825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3_scre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44D0F4DD" w14:textId="47C734CE" w:rsidR="0001237C" w:rsidRDefault="0001237C" w:rsidP="008F50C1">
      <w:pPr>
        <w:rPr>
          <w:lang w:val="en-US"/>
        </w:rPr>
      </w:pPr>
      <w:r>
        <w:rPr>
          <w:lang w:val="en-US"/>
        </w:rPr>
        <w:t>We enclosed the sensor measurement in a while loop, controlled by a stop button control on the GUI, thus allowing a seamless measurement of the distance until the user stops the execution.</w:t>
      </w:r>
    </w:p>
    <w:p w14:paraId="6E1A1538" w14:textId="77777777" w:rsidR="008F50C1" w:rsidRDefault="008F50C1" w:rsidP="008F50C1">
      <w:pPr>
        <w:rPr>
          <w:lang w:val="en-US"/>
        </w:rPr>
      </w:pPr>
      <w:r>
        <w:rPr>
          <w:lang w:val="en-US"/>
        </w:rPr>
        <w:t>Task 4</w:t>
      </w:r>
    </w:p>
    <w:p w14:paraId="404199C1" w14:textId="77777777" w:rsidR="0001237C" w:rsidRDefault="008F50C1" w:rsidP="008F50C1">
      <w:pPr>
        <w:rPr>
          <w:lang w:val="en-US"/>
        </w:rPr>
      </w:pPr>
      <w:r>
        <w:rPr>
          <w:noProof/>
          <w:lang w:eastAsia="it-IT"/>
        </w:rPr>
        <w:drawing>
          <wp:inline distT="0" distB="0" distL="0" distR="0" wp14:anchorId="0A5D6C03" wp14:editId="103BFC9F">
            <wp:extent cx="6120130" cy="3825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4_scre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04CAA0AA" w14:textId="74A05EE9" w:rsidR="00EC7641" w:rsidRPr="008F50C1" w:rsidRDefault="0001237C" w:rsidP="008F50C1">
      <w:pPr>
        <w:rPr>
          <w:lang w:val="en-US"/>
        </w:rPr>
      </w:pPr>
      <w:r>
        <w:rPr>
          <w:lang w:val="en-US"/>
        </w:rPr>
        <w:lastRenderedPageBreak/>
        <w:t>With the addition of a SlidingBar control on the GUI, the user can set the desired range in which the object is to be detected. If the distance is less than the set range, a newly added led signals the successful detection.</w:t>
      </w:r>
      <w:r w:rsidR="00EC7641" w:rsidRPr="008F50C1">
        <w:rPr>
          <w:lang w:val="en-US"/>
        </w:rPr>
        <w:br w:type="page"/>
      </w:r>
    </w:p>
    <w:p w14:paraId="51628828" w14:textId="060B911C" w:rsidR="005D53C7" w:rsidRDefault="005D53C7" w:rsidP="005D53C7">
      <w:pPr>
        <w:rPr>
          <w:lang w:val="en-US"/>
        </w:rPr>
      </w:pPr>
      <w:r>
        <w:rPr>
          <w:lang w:val="en-US"/>
        </w:rPr>
        <w:lastRenderedPageBreak/>
        <w:t>Task 5</w:t>
      </w:r>
    </w:p>
    <w:p w14:paraId="07CDD2E5" w14:textId="606A4F57" w:rsidR="0028757A" w:rsidRDefault="0028757A" w:rsidP="005D53C7">
      <w:pPr>
        <w:rPr>
          <w:lang w:val="en-US"/>
        </w:rPr>
      </w:pPr>
      <w:r>
        <w:rPr>
          <w:lang w:val="en-US"/>
        </w:rPr>
        <w:t>We then proceeded to evaluate empirically the range and the detection characteristics of the LEGO ultrasonic sensor by placing 3 differently shaped object on various distances and angles from the sensor.</w:t>
      </w:r>
      <w:bookmarkStart w:id="0" w:name="_GoBack"/>
      <w:bookmarkEnd w:id="0"/>
    </w:p>
    <w:p w14:paraId="1C5354F0" w14:textId="4A15C6BF" w:rsidR="00A63E24" w:rsidRDefault="00A63E24" w:rsidP="005D53C7">
      <w:pPr>
        <w:rPr>
          <w:lang w:val="en-US"/>
        </w:rPr>
      </w:pPr>
      <w:r>
        <w:rPr>
          <w:lang w:val="en-US"/>
        </w:rPr>
        <w:t>Measurements</w:t>
      </w:r>
    </w:p>
    <w:p w14:paraId="079A6B5F" w14:textId="2195AC2C" w:rsidR="00A63E24" w:rsidRDefault="00A63E24" w:rsidP="005D53C7">
      <w:pPr>
        <w:rPr>
          <w:lang w:val="en-US"/>
        </w:rPr>
      </w:pPr>
      <w:r>
        <w:rPr>
          <w:lang w:val="en-US"/>
        </w:rPr>
        <w:t>Detection for cilinders</w:t>
      </w:r>
    </w:p>
    <w:p w14:paraId="029CB9BE" w14:textId="023ACE5E" w:rsidR="00A63E24" w:rsidRDefault="00EC7641" w:rsidP="005D53C7">
      <w:pPr>
        <w:rPr>
          <w:lang w:val="en-US"/>
        </w:rPr>
      </w:pPr>
      <w:r>
        <w:rPr>
          <w:noProof/>
          <w:lang w:eastAsia="it-IT"/>
        </w:rPr>
        <mc:AlternateContent>
          <mc:Choice Requires="wps">
            <w:drawing>
              <wp:anchor distT="0" distB="0" distL="114300" distR="114300" simplePos="0" relativeHeight="251661312" behindDoc="0" locked="0" layoutInCell="1" allowOverlap="1" wp14:anchorId="661731DD" wp14:editId="443AFCAE">
                <wp:simplePos x="0" y="0"/>
                <wp:positionH relativeFrom="column">
                  <wp:posOffset>5671185</wp:posOffset>
                </wp:positionH>
                <wp:positionV relativeFrom="paragraph">
                  <wp:posOffset>262889</wp:posOffset>
                </wp:positionV>
                <wp:extent cx="0" cy="208597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0" cy="2085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A0E7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55pt,20.7pt" to="446.55pt,1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" strokecolor="black [3200]" strokeweight=".5pt">
                <v:stroke joinstyle="miter"/>
              </v:line>
            </w:pict>
          </mc:Fallback>
        </mc:AlternateContent>
      </w:r>
      <w:r w:rsidR="00A63E24">
        <w:rPr>
          <w:noProof/>
          <w:lang w:eastAsia="it-IT"/>
        </w:rPr>
        <mc:AlternateContent>
          <mc:Choice Requires="wps">
            <w:drawing>
              <wp:anchor distT="0" distB="0" distL="114300" distR="114300" simplePos="0" relativeHeight="251659264" behindDoc="0" locked="0" layoutInCell="1" allowOverlap="1" wp14:anchorId="4B2B9DA3" wp14:editId="65AEB357">
                <wp:simplePos x="0" y="0"/>
                <wp:positionH relativeFrom="column">
                  <wp:posOffset>508635</wp:posOffset>
                </wp:positionH>
                <wp:positionV relativeFrom="paragraph">
                  <wp:posOffset>177165</wp:posOffset>
                </wp:positionV>
                <wp:extent cx="50292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02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59DDFD"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5pt,13.95pt" to="436.0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" strokecolor="black [3200]" strokeweight=".5pt">
                <v:stroke joinstyle="miter"/>
              </v:line>
            </w:pict>
          </mc:Fallback>
        </mc:AlternateContent>
      </w:r>
      <w:r>
        <w:rPr>
          <w:lang w:val="en-US"/>
        </w:rPr>
        <w:tab/>
      </w:r>
      <w:r>
        <w:rPr>
          <w:lang w:val="en-US"/>
        </w:rPr>
        <w:tab/>
      </w:r>
      <w:r>
        <w:rPr>
          <w:lang w:val="en-US"/>
        </w:rPr>
        <w:tab/>
      </w:r>
      <w:r>
        <w:rPr>
          <w:lang w:val="en-US"/>
        </w:rPr>
        <w:tab/>
      </w:r>
      <w:r>
        <w:rPr>
          <w:lang w:val="en-US"/>
        </w:rPr>
        <w:tab/>
      </w:r>
      <w:r>
        <w:rPr>
          <w:lang w:val="en-US"/>
        </w:rPr>
        <w:tab/>
        <w:t>100cm</w:t>
      </w:r>
    </w:p>
    <w:tbl>
      <w:tblPr>
        <w:tblpPr w:leftFromText="141" w:rightFromText="141" w:vertAnchor="text" w:tblpY="1"/>
        <w:tblOverlap w:val="never"/>
        <w:tblW w:w="8712" w:type="dxa"/>
        <w:tblCellMar>
          <w:left w:w="70" w:type="dxa"/>
          <w:right w:w="70" w:type="dxa"/>
        </w:tblCellMar>
        <w:tblLook w:val="04A0" w:firstRow="1" w:lastRow="0" w:firstColumn="1" w:lastColumn="0" w:noHBand="0" w:noVBand="1"/>
      </w:tblPr>
      <w:tblGrid>
        <w:gridCol w:w="792"/>
        <w:gridCol w:w="792"/>
        <w:gridCol w:w="792"/>
        <w:gridCol w:w="792"/>
        <w:gridCol w:w="792"/>
        <w:gridCol w:w="792"/>
        <w:gridCol w:w="792"/>
        <w:gridCol w:w="792"/>
        <w:gridCol w:w="792"/>
        <w:gridCol w:w="792"/>
        <w:gridCol w:w="792"/>
      </w:tblGrid>
      <w:tr w:rsidR="00A63E24" w:rsidRPr="0025478E" w14:paraId="5186C5C0" w14:textId="77777777" w:rsidTr="00EC7641">
        <w:trPr>
          <w:trHeight w:val="792"/>
        </w:trPr>
        <w:tc>
          <w:tcPr>
            <w:tcW w:w="792" w:type="dxa"/>
            <w:tcBorders>
              <w:top w:val="nil"/>
              <w:left w:val="nil"/>
              <w:bottom w:val="nil"/>
              <w:right w:val="nil"/>
            </w:tcBorders>
            <w:shd w:val="clear" w:color="auto" w:fill="auto"/>
            <w:noWrap/>
            <w:vAlign w:val="bottom"/>
            <w:hideMark/>
          </w:tcPr>
          <w:p w14:paraId="4056D9B6" w14:textId="77777777" w:rsidR="00A63E24" w:rsidRPr="00A63E24" w:rsidRDefault="00A63E24" w:rsidP="00EC7641">
            <w:pPr>
              <w:spacing w:after="0" w:line="240" w:lineRule="auto"/>
              <w:rPr>
                <w:rFonts w:ascii="Times New Roman" w:eastAsia="Times New Roman" w:hAnsi="Times New Roman" w:cs="Times New Roman"/>
                <w:sz w:val="24"/>
                <w:szCs w:val="24"/>
                <w:lang w:val="en-US" w:eastAsia="it-IT"/>
              </w:rPr>
            </w:pPr>
          </w:p>
        </w:tc>
        <w:tc>
          <w:tcPr>
            <w:tcW w:w="792" w:type="dxa"/>
            <w:tcBorders>
              <w:top w:val="single" w:sz="8" w:space="0" w:color="auto"/>
              <w:left w:val="single" w:sz="8" w:space="0" w:color="auto"/>
              <w:bottom w:val="single" w:sz="4" w:space="0" w:color="auto"/>
              <w:right w:val="single" w:sz="4" w:space="0" w:color="auto"/>
            </w:tcBorders>
            <w:shd w:val="clear" w:color="000000" w:fill="FF0000"/>
            <w:noWrap/>
            <w:vAlign w:val="bottom"/>
            <w:hideMark/>
          </w:tcPr>
          <w:p w14:paraId="5EEADFE6"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single" w:sz="8" w:space="0" w:color="auto"/>
              <w:left w:val="nil"/>
              <w:bottom w:val="single" w:sz="4" w:space="0" w:color="auto"/>
              <w:right w:val="single" w:sz="4" w:space="0" w:color="auto"/>
            </w:tcBorders>
            <w:shd w:val="clear" w:color="000000" w:fill="00B050"/>
            <w:noWrap/>
            <w:vAlign w:val="bottom"/>
            <w:hideMark/>
          </w:tcPr>
          <w:p w14:paraId="739C7103"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single" w:sz="8" w:space="0" w:color="auto"/>
              <w:left w:val="nil"/>
              <w:bottom w:val="single" w:sz="4" w:space="0" w:color="auto"/>
              <w:right w:val="single" w:sz="4" w:space="0" w:color="auto"/>
            </w:tcBorders>
            <w:shd w:val="clear" w:color="000000" w:fill="00B050"/>
            <w:noWrap/>
            <w:vAlign w:val="bottom"/>
            <w:hideMark/>
          </w:tcPr>
          <w:p w14:paraId="53A886F6"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single" w:sz="8" w:space="0" w:color="auto"/>
              <w:left w:val="nil"/>
              <w:bottom w:val="single" w:sz="4" w:space="0" w:color="auto"/>
              <w:right w:val="single" w:sz="4" w:space="0" w:color="auto"/>
            </w:tcBorders>
            <w:shd w:val="clear" w:color="000000" w:fill="00B050"/>
            <w:noWrap/>
            <w:vAlign w:val="bottom"/>
            <w:hideMark/>
          </w:tcPr>
          <w:p w14:paraId="034E6369"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single" w:sz="8" w:space="0" w:color="auto"/>
              <w:left w:val="nil"/>
              <w:bottom w:val="single" w:sz="4" w:space="0" w:color="auto"/>
              <w:right w:val="single" w:sz="4" w:space="0" w:color="auto"/>
            </w:tcBorders>
            <w:shd w:val="clear" w:color="000000" w:fill="00B050"/>
            <w:noWrap/>
            <w:vAlign w:val="bottom"/>
            <w:hideMark/>
          </w:tcPr>
          <w:p w14:paraId="71487707"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single" w:sz="8" w:space="0" w:color="auto"/>
              <w:left w:val="nil"/>
              <w:bottom w:val="single" w:sz="4" w:space="0" w:color="auto"/>
              <w:right w:val="single" w:sz="4" w:space="0" w:color="auto"/>
            </w:tcBorders>
            <w:shd w:val="clear" w:color="000000" w:fill="00B050"/>
            <w:noWrap/>
            <w:vAlign w:val="bottom"/>
            <w:hideMark/>
          </w:tcPr>
          <w:p w14:paraId="040B371E"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single" w:sz="8" w:space="0" w:color="auto"/>
              <w:left w:val="nil"/>
              <w:bottom w:val="single" w:sz="4" w:space="0" w:color="auto"/>
              <w:right w:val="single" w:sz="4" w:space="0" w:color="auto"/>
            </w:tcBorders>
            <w:shd w:val="clear" w:color="000000" w:fill="00B050"/>
            <w:noWrap/>
            <w:vAlign w:val="bottom"/>
            <w:hideMark/>
          </w:tcPr>
          <w:p w14:paraId="3D4E2FC6"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single" w:sz="8" w:space="0" w:color="auto"/>
              <w:left w:val="nil"/>
              <w:bottom w:val="single" w:sz="4" w:space="0" w:color="auto"/>
              <w:right w:val="nil"/>
            </w:tcBorders>
            <w:shd w:val="clear" w:color="000000" w:fill="00B050"/>
            <w:noWrap/>
            <w:vAlign w:val="bottom"/>
            <w:hideMark/>
          </w:tcPr>
          <w:p w14:paraId="7B8B8968"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single" w:sz="8" w:space="0" w:color="auto"/>
              <w:left w:val="single" w:sz="4" w:space="0" w:color="auto"/>
              <w:bottom w:val="single" w:sz="4" w:space="0" w:color="auto"/>
              <w:right w:val="single" w:sz="4" w:space="0" w:color="auto"/>
            </w:tcBorders>
            <w:shd w:val="clear" w:color="000000" w:fill="FF0000"/>
            <w:noWrap/>
            <w:vAlign w:val="bottom"/>
            <w:hideMark/>
          </w:tcPr>
          <w:p w14:paraId="332349C0"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single" w:sz="8" w:space="0" w:color="auto"/>
              <w:left w:val="nil"/>
              <w:bottom w:val="single" w:sz="4" w:space="0" w:color="auto"/>
              <w:right w:val="single" w:sz="8" w:space="0" w:color="auto"/>
            </w:tcBorders>
            <w:shd w:val="clear" w:color="000000" w:fill="FF0000"/>
            <w:noWrap/>
            <w:vAlign w:val="bottom"/>
            <w:hideMark/>
          </w:tcPr>
          <w:p w14:paraId="6BD12509"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r>
      <w:tr w:rsidR="00A63E24" w:rsidRPr="0025478E" w14:paraId="58775D62" w14:textId="77777777" w:rsidTr="00EC7641">
        <w:trPr>
          <w:trHeight w:val="792"/>
        </w:trPr>
        <w:tc>
          <w:tcPr>
            <w:tcW w:w="792" w:type="dxa"/>
            <w:tcBorders>
              <w:top w:val="dashed" w:sz="8" w:space="0" w:color="auto"/>
              <w:left w:val="dashed" w:sz="8" w:space="0" w:color="auto"/>
              <w:bottom w:val="nil"/>
              <w:right w:val="single" w:sz="8" w:space="0" w:color="auto"/>
            </w:tcBorders>
            <w:shd w:val="clear" w:color="000000" w:fill="4472C4"/>
            <w:noWrap/>
            <w:vAlign w:val="bottom"/>
            <w:hideMark/>
          </w:tcPr>
          <w:p w14:paraId="3A5D3DC7"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2617CBC5"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79F0FB30"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2CE14A3D" w14:textId="13EA3FE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59E9CBEB" w14:textId="1CA23D2A" w:rsidR="00A63E24" w:rsidRPr="00A63E24" w:rsidRDefault="00B57D07" w:rsidP="00EC7641">
            <w:pPr>
              <w:spacing w:after="0" w:line="240" w:lineRule="auto"/>
              <w:rPr>
                <w:rFonts w:ascii="Calibri" w:eastAsia="Times New Roman" w:hAnsi="Calibri" w:cs="Times New Roman"/>
                <w:color w:val="000000"/>
                <w:lang w:val="en-US" w:eastAsia="it-IT"/>
              </w:rPr>
            </w:pPr>
            <w:r>
              <w:rPr>
                <w:rFonts w:ascii="Calibri" w:eastAsia="Times New Roman" w:hAnsi="Calibri" w:cs="Times New Roman"/>
                <w:noProof/>
                <w:color w:val="000000"/>
                <w:lang w:eastAsia="it-IT"/>
              </w:rPr>
              <mc:AlternateContent>
                <mc:Choice Requires="wps">
                  <w:drawing>
                    <wp:anchor distT="0" distB="0" distL="114300" distR="114300" simplePos="0" relativeHeight="251662336" behindDoc="0" locked="0" layoutInCell="1" allowOverlap="1" wp14:anchorId="0067165C" wp14:editId="40B2B563">
                      <wp:simplePos x="0" y="0"/>
                      <wp:positionH relativeFrom="column">
                        <wp:posOffset>-28575</wp:posOffset>
                      </wp:positionH>
                      <wp:positionV relativeFrom="paragraph">
                        <wp:posOffset>-322580</wp:posOffset>
                      </wp:positionV>
                      <wp:extent cx="457200" cy="457200"/>
                      <wp:effectExtent l="0" t="0" r="19050" b="19050"/>
                      <wp:wrapNone/>
                      <wp:docPr id="3" name="Oval 3"/>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415F8F" id="Oval 3" o:spid="_x0000_s1026" style="position:absolute;margin-left:-2.25pt;margin-top:-25.4pt;width:3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" fillcolor="#a5a5a5 [3206]" strokecolor="#525252 [1606]" strokeweight="1pt">
                      <v:stroke joinstyle="miter"/>
                    </v:oval>
                  </w:pict>
                </mc:Fallback>
              </mc:AlternateContent>
            </w:r>
            <w:r w:rsidR="00A63E24"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7940D454"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471E922D"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7ADAA555"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nil"/>
            </w:tcBorders>
            <w:shd w:val="clear" w:color="000000" w:fill="00B050"/>
            <w:noWrap/>
            <w:vAlign w:val="bottom"/>
            <w:hideMark/>
          </w:tcPr>
          <w:p w14:paraId="310597AE"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single" w:sz="4" w:space="0" w:color="auto"/>
              <w:bottom w:val="single" w:sz="4" w:space="0" w:color="auto"/>
              <w:right w:val="single" w:sz="4" w:space="0" w:color="auto"/>
            </w:tcBorders>
            <w:shd w:val="clear" w:color="000000" w:fill="FF0000"/>
            <w:noWrap/>
            <w:vAlign w:val="bottom"/>
            <w:hideMark/>
          </w:tcPr>
          <w:p w14:paraId="3E98B3F8"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8" w:space="0" w:color="auto"/>
            </w:tcBorders>
            <w:shd w:val="clear" w:color="000000" w:fill="FF0000"/>
            <w:noWrap/>
            <w:vAlign w:val="bottom"/>
            <w:hideMark/>
          </w:tcPr>
          <w:p w14:paraId="033D0F0F"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r>
      <w:tr w:rsidR="00A63E24" w:rsidRPr="0025478E" w14:paraId="05636FFE" w14:textId="77777777" w:rsidTr="00EC7641">
        <w:trPr>
          <w:trHeight w:val="792"/>
        </w:trPr>
        <w:tc>
          <w:tcPr>
            <w:tcW w:w="792" w:type="dxa"/>
            <w:tcBorders>
              <w:top w:val="nil"/>
              <w:left w:val="dashed" w:sz="8" w:space="0" w:color="auto"/>
              <w:bottom w:val="dashed" w:sz="8" w:space="0" w:color="auto"/>
              <w:right w:val="single" w:sz="8" w:space="0" w:color="auto"/>
            </w:tcBorders>
            <w:shd w:val="clear" w:color="000000" w:fill="4472C4"/>
            <w:noWrap/>
            <w:vAlign w:val="bottom"/>
            <w:hideMark/>
          </w:tcPr>
          <w:p w14:paraId="76465583"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034B7C6D" w14:textId="5C6F69D0"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01F12291" w14:textId="7A2CF599"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1AC7B44D" w14:textId="0B12F2F4"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7A5CAB1B"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501D2BC2" w14:textId="2BB358E3"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0A24A28C" w14:textId="5E5A0BF9"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4" w:space="0" w:color="auto"/>
            </w:tcBorders>
            <w:shd w:val="clear" w:color="000000" w:fill="00B050"/>
            <w:noWrap/>
            <w:vAlign w:val="bottom"/>
            <w:hideMark/>
          </w:tcPr>
          <w:p w14:paraId="3A7C8C02" w14:textId="3141B22C"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nil"/>
            </w:tcBorders>
            <w:shd w:val="clear" w:color="000000" w:fill="00B050"/>
            <w:noWrap/>
            <w:vAlign w:val="bottom"/>
            <w:hideMark/>
          </w:tcPr>
          <w:p w14:paraId="5713F693" w14:textId="082AB50C"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single" w:sz="4" w:space="0" w:color="auto"/>
              <w:bottom w:val="single" w:sz="4" w:space="0" w:color="auto"/>
              <w:right w:val="single" w:sz="4" w:space="0" w:color="auto"/>
            </w:tcBorders>
            <w:shd w:val="clear" w:color="000000" w:fill="FF0000"/>
            <w:noWrap/>
            <w:vAlign w:val="bottom"/>
            <w:hideMark/>
          </w:tcPr>
          <w:p w14:paraId="33E75B0A" w14:textId="25435AF5"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4" w:space="0" w:color="auto"/>
              <w:right w:val="single" w:sz="8" w:space="0" w:color="auto"/>
            </w:tcBorders>
            <w:shd w:val="clear" w:color="000000" w:fill="FF0000"/>
            <w:noWrap/>
            <w:vAlign w:val="bottom"/>
            <w:hideMark/>
          </w:tcPr>
          <w:p w14:paraId="4D9C6F37" w14:textId="187589FF"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r>
      <w:tr w:rsidR="00A63E24" w:rsidRPr="0025478E" w14:paraId="504E09AB" w14:textId="77777777" w:rsidTr="00EC7641">
        <w:trPr>
          <w:trHeight w:val="792"/>
        </w:trPr>
        <w:tc>
          <w:tcPr>
            <w:tcW w:w="792" w:type="dxa"/>
            <w:tcBorders>
              <w:top w:val="nil"/>
              <w:left w:val="nil"/>
              <w:bottom w:val="nil"/>
              <w:right w:val="nil"/>
            </w:tcBorders>
            <w:shd w:val="clear" w:color="auto" w:fill="auto"/>
            <w:noWrap/>
            <w:vAlign w:val="bottom"/>
            <w:hideMark/>
          </w:tcPr>
          <w:p w14:paraId="52CC2309" w14:textId="30CBBBC3" w:rsidR="00A63E24" w:rsidRPr="00A63E24" w:rsidRDefault="00A63E24" w:rsidP="00EC7641">
            <w:pPr>
              <w:spacing w:after="0" w:line="240" w:lineRule="auto"/>
              <w:rPr>
                <w:rFonts w:ascii="Calibri" w:eastAsia="Times New Roman" w:hAnsi="Calibri" w:cs="Times New Roman"/>
                <w:color w:val="000000"/>
                <w:lang w:val="en-US" w:eastAsia="it-IT"/>
              </w:rPr>
            </w:pPr>
          </w:p>
        </w:tc>
        <w:tc>
          <w:tcPr>
            <w:tcW w:w="792" w:type="dxa"/>
            <w:tcBorders>
              <w:top w:val="nil"/>
              <w:left w:val="single" w:sz="8" w:space="0" w:color="auto"/>
              <w:bottom w:val="single" w:sz="8" w:space="0" w:color="auto"/>
              <w:right w:val="single" w:sz="4" w:space="0" w:color="auto"/>
            </w:tcBorders>
            <w:shd w:val="clear" w:color="000000" w:fill="FF0000"/>
            <w:noWrap/>
            <w:vAlign w:val="bottom"/>
            <w:hideMark/>
          </w:tcPr>
          <w:p w14:paraId="7C690036"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8" w:space="0" w:color="auto"/>
              <w:right w:val="single" w:sz="4" w:space="0" w:color="auto"/>
            </w:tcBorders>
            <w:shd w:val="clear" w:color="000000" w:fill="00B050"/>
            <w:noWrap/>
            <w:vAlign w:val="bottom"/>
            <w:hideMark/>
          </w:tcPr>
          <w:p w14:paraId="6339FFB1"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8" w:space="0" w:color="auto"/>
              <w:right w:val="single" w:sz="4" w:space="0" w:color="auto"/>
            </w:tcBorders>
            <w:shd w:val="clear" w:color="000000" w:fill="00B050"/>
            <w:noWrap/>
            <w:vAlign w:val="bottom"/>
            <w:hideMark/>
          </w:tcPr>
          <w:p w14:paraId="43130EAE"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8" w:space="0" w:color="auto"/>
              <w:right w:val="single" w:sz="4" w:space="0" w:color="auto"/>
            </w:tcBorders>
            <w:shd w:val="clear" w:color="000000" w:fill="00B050"/>
            <w:noWrap/>
            <w:vAlign w:val="bottom"/>
            <w:hideMark/>
          </w:tcPr>
          <w:p w14:paraId="4D26F9D5"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8" w:space="0" w:color="auto"/>
              <w:right w:val="single" w:sz="4" w:space="0" w:color="auto"/>
            </w:tcBorders>
            <w:shd w:val="clear" w:color="000000" w:fill="00B050"/>
            <w:noWrap/>
            <w:vAlign w:val="bottom"/>
            <w:hideMark/>
          </w:tcPr>
          <w:p w14:paraId="6B4B4B4D"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8" w:space="0" w:color="auto"/>
              <w:right w:val="single" w:sz="4" w:space="0" w:color="auto"/>
            </w:tcBorders>
            <w:shd w:val="clear" w:color="000000" w:fill="00B050"/>
            <w:noWrap/>
            <w:vAlign w:val="bottom"/>
            <w:hideMark/>
          </w:tcPr>
          <w:p w14:paraId="4294AA88"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8" w:space="0" w:color="auto"/>
              <w:right w:val="single" w:sz="4" w:space="0" w:color="auto"/>
            </w:tcBorders>
            <w:shd w:val="clear" w:color="000000" w:fill="00B050"/>
            <w:noWrap/>
            <w:vAlign w:val="bottom"/>
            <w:hideMark/>
          </w:tcPr>
          <w:p w14:paraId="5C5EEA10"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8" w:space="0" w:color="auto"/>
              <w:right w:val="nil"/>
            </w:tcBorders>
            <w:shd w:val="clear" w:color="000000" w:fill="00B050"/>
            <w:noWrap/>
            <w:vAlign w:val="bottom"/>
            <w:hideMark/>
          </w:tcPr>
          <w:p w14:paraId="40464CAB"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single" w:sz="4" w:space="0" w:color="auto"/>
              <w:bottom w:val="single" w:sz="8" w:space="0" w:color="auto"/>
              <w:right w:val="single" w:sz="4" w:space="0" w:color="auto"/>
            </w:tcBorders>
            <w:shd w:val="clear" w:color="000000" w:fill="FF0000"/>
            <w:noWrap/>
            <w:vAlign w:val="bottom"/>
            <w:hideMark/>
          </w:tcPr>
          <w:p w14:paraId="63F80254" w14:textId="77777777"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c>
          <w:tcPr>
            <w:tcW w:w="792" w:type="dxa"/>
            <w:tcBorders>
              <w:top w:val="nil"/>
              <w:left w:val="nil"/>
              <w:bottom w:val="single" w:sz="8" w:space="0" w:color="auto"/>
              <w:right w:val="single" w:sz="8" w:space="0" w:color="auto"/>
            </w:tcBorders>
            <w:shd w:val="clear" w:color="000000" w:fill="FF0000"/>
            <w:noWrap/>
            <w:vAlign w:val="bottom"/>
            <w:hideMark/>
          </w:tcPr>
          <w:p w14:paraId="3C7E31EC" w14:textId="745C24FC" w:rsidR="00A63E24" w:rsidRPr="00A63E24" w:rsidRDefault="00A63E24" w:rsidP="00EC7641">
            <w:pPr>
              <w:spacing w:after="0" w:line="240" w:lineRule="auto"/>
              <w:rPr>
                <w:rFonts w:ascii="Calibri" w:eastAsia="Times New Roman" w:hAnsi="Calibri" w:cs="Times New Roman"/>
                <w:color w:val="000000"/>
                <w:lang w:val="en-US" w:eastAsia="it-IT"/>
              </w:rPr>
            </w:pPr>
            <w:r w:rsidRPr="00A63E24">
              <w:rPr>
                <w:rFonts w:ascii="Calibri" w:eastAsia="Times New Roman" w:hAnsi="Calibri" w:cs="Times New Roman"/>
                <w:color w:val="000000"/>
                <w:lang w:val="en-US" w:eastAsia="it-IT"/>
              </w:rPr>
              <w:t> </w:t>
            </w:r>
          </w:p>
        </w:tc>
      </w:tr>
    </w:tbl>
    <w:p w14:paraId="1F6D8BA9" w14:textId="7509FFD3" w:rsidR="00EC7641" w:rsidRDefault="00EC7641" w:rsidP="005D53C7">
      <w:pPr>
        <w:rPr>
          <w:lang w:val="en-US"/>
        </w:rPr>
      </w:pPr>
    </w:p>
    <w:p w14:paraId="6036ADC9" w14:textId="77777777" w:rsidR="00EC7641" w:rsidRPr="00EC7641" w:rsidRDefault="00EC7641" w:rsidP="00EC7641">
      <w:pPr>
        <w:rPr>
          <w:lang w:val="en-US"/>
        </w:rPr>
      </w:pPr>
    </w:p>
    <w:p w14:paraId="59151601" w14:textId="77777777" w:rsidR="00EC7641" w:rsidRPr="00EC7641" w:rsidRDefault="00EC7641" w:rsidP="00EC7641">
      <w:pPr>
        <w:rPr>
          <w:lang w:val="en-US"/>
        </w:rPr>
      </w:pPr>
    </w:p>
    <w:p w14:paraId="1BA8411C" w14:textId="18F9FB0F" w:rsidR="00EC7641" w:rsidRDefault="00EC7641" w:rsidP="005D53C7">
      <w:pPr>
        <w:rPr>
          <w:lang w:val="en-US"/>
        </w:rPr>
      </w:pPr>
    </w:p>
    <w:p w14:paraId="2E0B8113" w14:textId="0A6394D7" w:rsidR="00EC7641" w:rsidRDefault="00EC7641" w:rsidP="005D53C7">
      <w:pPr>
        <w:rPr>
          <w:lang w:val="en-US"/>
        </w:rPr>
      </w:pPr>
      <w:r>
        <w:rPr>
          <w:lang w:val="en-US"/>
        </w:rPr>
        <w:t>40cm</w:t>
      </w:r>
      <w:r>
        <w:rPr>
          <w:lang w:val="en-US"/>
        </w:rPr>
        <w:br w:type="textWrapping" w:clear="all"/>
      </w:r>
    </w:p>
    <w:p w14:paraId="310692DC" w14:textId="476DA1F4" w:rsidR="00EC7641" w:rsidRDefault="00EC7641" w:rsidP="005D53C7">
      <w:pPr>
        <w:rPr>
          <w:lang w:val="en-US"/>
        </w:rPr>
      </w:pPr>
      <w:r>
        <w:rPr>
          <w:lang w:val="en-US"/>
        </w:rPr>
        <w:t>For a cylindrical object, we observed a remarkable detection ratio spread all around the grid, with an accuracy of 30/40.</w:t>
      </w:r>
    </w:p>
    <w:p w14:paraId="5C39F8CD" w14:textId="77777777" w:rsidR="00A63E24" w:rsidRDefault="00A63E24" w:rsidP="005D53C7">
      <w:pPr>
        <w:rPr>
          <w:lang w:val="en-US"/>
        </w:rPr>
      </w:pPr>
      <w:r>
        <w:rPr>
          <w:lang w:val="en-US"/>
        </w:rPr>
        <w:t>Detections for squares</w:t>
      </w:r>
    </w:p>
    <w:p w14:paraId="5D8745EC" w14:textId="4D1D2BBD" w:rsidR="00EC7641" w:rsidRDefault="00EC7641" w:rsidP="005D53C7">
      <w:r>
        <w:rPr>
          <w:lang w:val="en-US"/>
        </w:rPr>
        <w:fldChar w:fldCharType="begin"/>
      </w:r>
      <w:r>
        <w:rPr>
          <w:lang w:val="en-US"/>
        </w:rPr>
        <w:instrText xml:space="preserve"> LINK Excel.Sheet.12 "https://d.docs.live.net/0977853eec4bf194/Documents/EE2/Lab3/measurements.xlsx" "retouched!R17C3:R20C13" \a \f 4 \h  \* MERGEFORMAT </w:instrText>
      </w:r>
      <w:r>
        <w:rPr>
          <w:lang w:val="en-US"/>
        </w:rPr>
        <w:fldChar w:fldCharType="separate"/>
      </w:r>
    </w:p>
    <w:tbl>
      <w:tblPr>
        <w:tblW w:w="8756" w:type="dxa"/>
        <w:tblCellMar>
          <w:left w:w="70" w:type="dxa"/>
          <w:right w:w="70" w:type="dxa"/>
        </w:tblCellMar>
        <w:tblLook w:val="04A0" w:firstRow="1" w:lastRow="0" w:firstColumn="1" w:lastColumn="0" w:noHBand="0" w:noVBand="1"/>
      </w:tblPr>
      <w:tblGrid>
        <w:gridCol w:w="796"/>
        <w:gridCol w:w="796"/>
        <w:gridCol w:w="796"/>
        <w:gridCol w:w="796"/>
        <w:gridCol w:w="796"/>
        <w:gridCol w:w="796"/>
        <w:gridCol w:w="796"/>
        <w:gridCol w:w="796"/>
        <w:gridCol w:w="796"/>
        <w:gridCol w:w="796"/>
        <w:gridCol w:w="796"/>
      </w:tblGrid>
      <w:tr w:rsidR="00EC7641" w:rsidRPr="00EC7641" w14:paraId="122ECD5F" w14:textId="77777777" w:rsidTr="00EC7641">
        <w:trPr>
          <w:divId w:val="1625844736"/>
          <w:trHeight w:val="796"/>
        </w:trPr>
        <w:tc>
          <w:tcPr>
            <w:tcW w:w="796" w:type="dxa"/>
            <w:tcBorders>
              <w:top w:val="nil"/>
              <w:left w:val="nil"/>
              <w:bottom w:val="nil"/>
              <w:right w:val="nil"/>
            </w:tcBorders>
            <w:shd w:val="clear" w:color="auto" w:fill="auto"/>
            <w:noWrap/>
            <w:vAlign w:val="bottom"/>
            <w:hideMark/>
          </w:tcPr>
          <w:p w14:paraId="5534B081" w14:textId="77777777" w:rsidR="00EC7641" w:rsidRPr="00EC7641" w:rsidRDefault="00EC7641" w:rsidP="00EC7641">
            <w:pPr>
              <w:spacing w:after="0" w:line="240" w:lineRule="auto"/>
              <w:rPr>
                <w:rFonts w:ascii="Times New Roman" w:eastAsia="Times New Roman" w:hAnsi="Times New Roman" w:cs="Times New Roman"/>
                <w:sz w:val="24"/>
                <w:szCs w:val="24"/>
                <w:lang w:eastAsia="it-IT"/>
              </w:rPr>
            </w:pPr>
          </w:p>
        </w:tc>
        <w:tc>
          <w:tcPr>
            <w:tcW w:w="796" w:type="dxa"/>
            <w:tcBorders>
              <w:top w:val="single" w:sz="8" w:space="0" w:color="auto"/>
              <w:left w:val="single" w:sz="8" w:space="0" w:color="auto"/>
              <w:bottom w:val="single" w:sz="4" w:space="0" w:color="auto"/>
              <w:right w:val="single" w:sz="4" w:space="0" w:color="auto"/>
            </w:tcBorders>
            <w:shd w:val="clear" w:color="000000" w:fill="FF0000"/>
            <w:noWrap/>
            <w:vAlign w:val="bottom"/>
            <w:hideMark/>
          </w:tcPr>
          <w:p w14:paraId="61643195"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single" w:sz="8" w:space="0" w:color="auto"/>
              <w:left w:val="nil"/>
              <w:bottom w:val="single" w:sz="4" w:space="0" w:color="auto"/>
              <w:right w:val="single" w:sz="4" w:space="0" w:color="auto"/>
            </w:tcBorders>
            <w:shd w:val="clear" w:color="000000" w:fill="FF0000"/>
            <w:noWrap/>
            <w:vAlign w:val="bottom"/>
            <w:hideMark/>
          </w:tcPr>
          <w:p w14:paraId="5BCF1079"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single" w:sz="8" w:space="0" w:color="auto"/>
              <w:left w:val="nil"/>
              <w:bottom w:val="single" w:sz="4" w:space="0" w:color="auto"/>
              <w:right w:val="single" w:sz="4" w:space="0" w:color="auto"/>
            </w:tcBorders>
            <w:shd w:val="clear" w:color="000000" w:fill="FF0000"/>
            <w:noWrap/>
            <w:vAlign w:val="bottom"/>
            <w:hideMark/>
          </w:tcPr>
          <w:p w14:paraId="31B7C8A6"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single" w:sz="8" w:space="0" w:color="auto"/>
              <w:left w:val="nil"/>
              <w:bottom w:val="single" w:sz="4" w:space="0" w:color="auto"/>
              <w:right w:val="single" w:sz="4" w:space="0" w:color="auto"/>
            </w:tcBorders>
            <w:shd w:val="clear" w:color="000000" w:fill="FF0000"/>
            <w:noWrap/>
            <w:vAlign w:val="bottom"/>
            <w:hideMark/>
          </w:tcPr>
          <w:p w14:paraId="72996836" w14:textId="48E1B38E"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single" w:sz="8" w:space="0" w:color="auto"/>
              <w:left w:val="nil"/>
              <w:bottom w:val="single" w:sz="4" w:space="0" w:color="auto"/>
              <w:right w:val="single" w:sz="4" w:space="0" w:color="auto"/>
            </w:tcBorders>
            <w:shd w:val="clear" w:color="000000" w:fill="FF0000"/>
            <w:noWrap/>
            <w:vAlign w:val="bottom"/>
            <w:hideMark/>
          </w:tcPr>
          <w:p w14:paraId="023FCCA4"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single" w:sz="8" w:space="0" w:color="auto"/>
              <w:left w:val="nil"/>
              <w:bottom w:val="single" w:sz="4" w:space="0" w:color="auto"/>
              <w:right w:val="single" w:sz="4" w:space="0" w:color="auto"/>
            </w:tcBorders>
            <w:shd w:val="clear" w:color="000000" w:fill="FF0000"/>
            <w:noWrap/>
            <w:vAlign w:val="bottom"/>
            <w:hideMark/>
          </w:tcPr>
          <w:p w14:paraId="649A6E24"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single" w:sz="8" w:space="0" w:color="auto"/>
              <w:left w:val="nil"/>
              <w:bottom w:val="single" w:sz="4" w:space="0" w:color="auto"/>
              <w:right w:val="single" w:sz="4" w:space="0" w:color="auto"/>
            </w:tcBorders>
            <w:shd w:val="clear" w:color="000000" w:fill="FF0000"/>
            <w:noWrap/>
            <w:vAlign w:val="bottom"/>
            <w:hideMark/>
          </w:tcPr>
          <w:p w14:paraId="13804E9F"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single" w:sz="8" w:space="0" w:color="auto"/>
              <w:left w:val="nil"/>
              <w:bottom w:val="single" w:sz="4" w:space="0" w:color="auto"/>
              <w:right w:val="single" w:sz="4" w:space="0" w:color="auto"/>
            </w:tcBorders>
            <w:shd w:val="clear" w:color="000000" w:fill="FF0000"/>
            <w:noWrap/>
            <w:vAlign w:val="bottom"/>
            <w:hideMark/>
          </w:tcPr>
          <w:p w14:paraId="3C54F7B0"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single" w:sz="8" w:space="0" w:color="auto"/>
              <w:left w:val="nil"/>
              <w:bottom w:val="single" w:sz="4" w:space="0" w:color="auto"/>
              <w:right w:val="single" w:sz="4" w:space="0" w:color="auto"/>
            </w:tcBorders>
            <w:shd w:val="clear" w:color="000000" w:fill="FF0000"/>
            <w:noWrap/>
            <w:vAlign w:val="bottom"/>
            <w:hideMark/>
          </w:tcPr>
          <w:p w14:paraId="22AEF12F"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single" w:sz="8" w:space="0" w:color="auto"/>
              <w:left w:val="nil"/>
              <w:bottom w:val="single" w:sz="4" w:space="0" w:color="auto"/>
              <w:right w:val="single" w:sz="8" w:space="0" w:color="auto"/>
            </w:tcBorders>
            <w:shd w:val="clear" w:color="000000" w:fill="FF0000"/>
            <w:noWrap/>
            <w:vAlign w:val="bottom"/>
            <w:hideMark/>
          </w:tcPr>
          <w:p w14:paraId="2C674E2D"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r>
      <w:tr w:rsidR="00EC7641" w:rsidRPr="00EC7641" w14:paraId="44010FC7" w14:textId="77777777" w:rsidTr="00EC7641">
        <w:trPr>
          <w:divId w:val="1625844736"/>
          <w:trHeight w:val="796"/>
        </w:trPr>
        <w:tc>
          <w:tcPr>
            <w:tcW w:w="796" w:type="dxa"/>
            <w:tcBorders>
              <w:top w:val="dashed" w:sz="8" w:space="0" w:color="auto"/>
              <w:left w:val="dashed" w:sz="8" w:space="0" w:color="auto"/>
              <w:bottom w:val="nil"/>
              <w:right w:val="single" w:sz="8" w:space="0" w:color="auto"/>
            </w:tcBorders>
            <w:shd w:val="clear" w:color="000000" w:fill="4472C4"/>
            <w:noWrap/>
            <w:vAlign w:val="bottom"/>
            <w:hideMark/>
          </w:tcPr>
          <w:p w14:paraId="288971C1"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3BDDD474"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482C29BA"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61499843"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5F633E6B" w14:textId="15B237E7" w:rsidR="00EC7641" w:rsidRPr="00EC7641" w:rsidRDefault="00B57D07" w:rsidP="00EC7641">
            <w:pPr>
              <w:spacing w:after="0" w:line="240" w:lineRule="auto"/>
              <w:rPr>
                <w:rFonts w:ascii="Calibri" w:eastAsia="Times New Roman" w:hAnsi="Calibri" w:cs="Times New Roman"/>
                <w:color w:val="000000"/>
                <w:lang w:eastAsia="it-IT"/>
              </w:rPr>
            </w:pPr>
            <w:r>
              <w:rPr>
                <w:rFonts w:ascii="Calibri" w:eastAsia="Times New Roman" w:hAnsi="Calibri" w:cs="Times New Roman"/>
                <w:noProof/>
                <w:color w:val="000000"/>
                <w:lang w:eastAsia="it-IT"/>
              </w:rPr>
              <mc:AlternateContent>
                <mc:Choice Requires="wps">
                  <w:drawing>
                    <wp:anchor distT="0" distB="0" distL="114300" distR="114300" simplePos="0" relativeHeight="251663360" behindDoc="0" locked="0" layoutInCell="1" allowOverlap="1" wp14:anchorId="0B71CA08" wp14:editId="22E57946">
                      <wp:simplePos x="0" y="0"/>
                      <wp:positionH relativeFrom="column">
                        <wp:posOffset>3810</wp:posOffset>
                      </wp:positionH>
                      <wp:positionV relativeFrom="paragraph">
                        <wp:posOffset>-310515</wp:posOffset>
                      </wp:positionV>
                      <wp:extent cx="409575" cy="4095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409575" cy="4095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03313" id="Rectangle 4" o:spid="_x0000_s1026" style="position:absolute;margin-left:.3pt;margin-top:-24.45pt;width:32.2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" fillcolor="#a5a5a5 [3206]" strokecolor="#525252 [1606]" strokeweight="1pt"/>
                  </w:pict>
                </mc:Fallback>
              </mc:AlternateContent>
            </w:r>
            <w:r w:rsidR="00EC7641"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7D5E8747"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2E78AB07"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6645E550"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227B09A1"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652D179D"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8" w:space="0" w:color="auto"/>
            </w:tcBorders>
            <w:shd w:val="clear" w:color="000000" w:fill="00B050"/>
            <w:noWrap/>
            <w:vAlign w:val="bottom"/>
            <w:hideMark/>
          </w:tcPr>
          <w:p w14:paraId="0DEFCFBC"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r>
      <w:tr w:rsidR="00EC7641" w:rsidRPr="00EC7641" w14:paraId="134F99F2" w14:textId="77777777" w:rsidTr="00EC7641">
        <w:trPr>
          <w:divId w:val="1625844736"/>
          <w:trHeight w:val="796"/>
        </w:trPr>
        <w:tc>
          <w:tcPr>
            <w:tcW w:w="796" w:type="dxa"/>
            <w:tcBorders>
              <w:top w:val="nil"/>
              <w:left w:val="dashed" w:sz="8" w:space="0" w:color="auto"/>
              <w:bottom w:val="dashed" w:sz="8" w:space="0" w:color="auto"/>
              <w:right w:val="single" w:sz="8" w:space="0" w:color="auto"/>
            </w:tcBorders>
            <w:shd w:val="clear" w:color="000000" w:fill="4472C4"/>
            <w:noWrap/>
            <w:vAlign w:val="bottom"/>
            <w:hideMark/>
          </w:tcPr>
          <w:p w14:paraId="77C70CC5"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2A41ECB6"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3E22C16F"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56638575"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4303B3F1"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001B079C"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27FFA418"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1546FDF2"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5F88EAE1"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4" w:space="0" w:color="auto"/>
            </w:tcBorders>
            <w:shd w:val="clear" w:color="000000" w:fill="00B050"/>
            <w:noWrap/>
            <w:vAlign w:val="bottom"/>
            <w:hideMark/>
          </w:tcPr>
          <w:p w14:paraId="22A79BE5"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4" w:space="0" w:color="auto"/>
              <w:right w:val="single" w:sz="8" w:space="0" w:color="auto"/>
            </w:tcBorders>
            <w:shd w:val="clear" w:color="000000" w:fill="00B050"/>
            <w:noWrap/>
            <w:vAlign w:val="bottom"/>
            <w:hideMark/>
          </w:tcPr>
          <w:p w14:paraId="13147816"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r>
      <w:tr w:rsidR="00EC7641" w:rsidRPr="00EC7641" w14:paraId="405A2697" w14:textId="77777777" w:rsidTr="00EC7641">
        <w:trPr>
          <w:divId w:val="1625844736"/>
          <w:trHeight w:val="796"/>
        </w:trPr>
        <w:tc>
          <w:tcPr>
            <w:tcW w:w="796" w:type="dxa"/>
            <w:tcBorders>
              <w:top w:val="nil"/>
              <w:left w:val="nil"/>
              <w:bottom w:val="nil"/>
              <w:right w:val="nil"/>
            </w:tcBorders>
            <w:shd w:val="clear" w:color="auto" w:fill="auto"/>
            <w:noWrap/>
            <w:vAlign w:val="bottom"/>
            <w:hideMark/>
          </w:tcPr>
          <w:p w14:paraId="6FD183FF" w14:textId="77777777" w:rsidR="00EC7641" w:rsidRPr="00EC7641" w:rsidRDefault="00EC7641" w:rsidP="00EC7641">
            <w:pPr>
              <w:spacing w:after="0" w:line="240" w:lineRule="auto"/>
              <w:rPr>
                <w:rFonts w:ascii="Calibri" w:eastAsia="Times New Roman" w:hAnsi="Calibri" w:cs="Times New Roman"/>
                <w:color w:val="000000"/>
                <w:lang w:eastAsia="it-IT"/>
              </w:rPr>
            </w:pPr>
          </w:p>
        </w:tc>
        <w:tc>
          <w:tcPr>
            <w:tcW w:w="796" w:type="dxa"/>
            <w:tcBorders>
              <w:top w:val="nil"/>
              <w:left w:val="single" w:sz="8" w:space="0" w:color="auto"/>
              <w:bottom w:val="single" w:sz="8" w:space="0" w:color="auto"/>
              <w:right w:val="single" w:sz="4" w:space="0" w:color="auto"/>
            </w:tcBorders>
            <w:shd w:val="clear" w:color="000000" w:fill="FF0000"/>
            <w:noWrap/>
            <w:vAlign w:val="bottom"/>
            <w:hideMark/>
          </w:tcPr>
          <w:p w14:paraId="53C1B87C"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8" w:space="0" w:color="auto"/>
              <w:right w:val="single" w:sz="4" w:space="0" w:color="auto"/>
            </w:tcBorders>
            <w:shd w:val="clear" w:color="000000" w:fill="FF0000"/>
            <w:noWrap/>
            <w:vAlign w:val="bottom"/>
            <w:hideMark/>
          </w:tcPr>
          <w:p w14:paraId="49CF47C9"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8" w:space="0" w:color="auto"/>
              <w:right w:val="single" w:sz="4" w:space="0" w:color="auto"/>
            </w:tcBorders>
            <w:shd w:val="clear" w:color="000000" w:fill="FF0000"/>
            <w:noWrap/>
            <w:vAlign w:val="bottom"/>
            <w:hideMark/>
          </w:tcPr>
          <w:p w14:paraId="3001C296"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8" w:space="0" w:color="auto"/>
              <w:right w:val="single" w:sz="4" w:space="0" w:color="auto"/>
            </w:tcBorders>
            <w:shd w:val="clear" w:color="000000" w:fill="FF0000"/>
            <w:noWrap/>
            <w:vAlign w:val="bottom"/>
            <w:hideMark/>
          </w:tcPr>
          <w:p w14:paraId="4E92C2CB"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8" w:space="0" w:color="auto"/>
              <w:right w:val="single" w:sz="4" w:space="0" w:color="auto"/>
            </w:tcBorders>
            <w:shd w:val="clear" w:color="000000" w:fill="00B050"/>
            <w:noWrap/>
            <w:vAlign w:val="bottom"/>
            <w:hideMark/>
          </w:tcPr>
          <w:p w14:paraId="6F47B877"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8" w:space="0" w:color="auto"/>
              <w:right w:val="single" w:sz="4" w:space="0" w:color="auto"/>
            </w:tcBorders>
            <w:shd w:val="clear" w:color="000000" w:fill="00B050"/>
            <w:noWrap/>
            <w:vAlign w:val="bottom"/>
            <w:hideMark/>
          </w:tcPr>
          <w:p w14:paraId="2D7C9B74"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8" w:space="0" w:color="auto"/>
              <w:right w:val="single" w:sz="4" w:space="0" w:color="auto"/>
            </w:tcBorders>
            <w:shd w:val="clear" w:color="000000" w:fill="00B050"/>
            <w:noWrap/>
            <w:vAlign w:val="bottom"/>
            <w:hideMark/>
          </w:tcPr>
          <w:p w14:paraId="20646C1D"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8" w:space="0" w:color="auto"/>
              <w:right w:val="single" w:sz="4" w:space="0" w:color="auto"/>
            </w:tcBorders>
            <w:shd w:val="clear" w:color="000000" w:fill="00B050"/>
            <w:noWrap/>
            <w:vAlign w:val="bottom"/>
            <w:hideMark/>
          </w:tcPr>
          <w:p w14:paraId="47944623"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8" w:space="0" w:color="auto"/>
              <w:right w:val="single" w:sz="4" w:space="0" w:color="auto"/>
            </w:tcBorders>
            <w:shd w:val="clear" w:color="000000" w:fill="FF0000"/>
            <w:noWrap/>
            <w:vAlign w:val="bottom"/>
            <w:hideMark/>
          </w:tcPr>
          <w:p w14:paraId="1E538FFF"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796" w:type="dxa"/>
            <w:tcBorders>
              <w:top w:val="nil"/>
              <w:left w:val="nil"/>
              <w:bottom w:val="single" w:sz="8" w:space="0" w:color="auto"/>
              <w:right w:val="single" w:sz="8" w:space="0" w:color="auto"/>
            </w:tcBorders>
            <w:shd w:val="clear" w:color="000000" w:fill="FF0000"/>
            <w:noWrap/>
            <w:vAlign w:val="bottom"/>
            <w:hideMark/>
          </w:tcPr>
          <w:p w14:paraId="06C7F6F7"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r>
    </w:tbl>
    <w:p w14:paraId="7DA3AD96" w14:textId="0464919E" w:rsidR="00A63E24" w:rsidRDefault="00EC7641" w:rsidP="005D53C7">
      <w:r>
        <w:rPr>
          <w:lang w:val="en-US"/>
        </w:rPr>
        <w:fldChar w:fldCharType="end"/>
      </w:r>
      <w:r w:rsidR="00A63E24">
        <w:rPr>
          <w:lang w:val="en-US"/>
        </w:rPr>
        <w:fldChar w:fldCharType="begin"/>
      </w:r>
      <w:r w:rsidR="00A63E24">
        <w:rPr>
          <w:lang w:val="en-US"/>
        </w:rPr>
        <w:instrText xml:space="preserve"> LINK Excel.Sheet.12 https://d.docs.live.net/0977853eec4bf194/Documents/EE2/Lab3/measurements.xlsx "task5 true!R16C3:R18C11" \a \f 4 \h </w:instrText>
      </w:r>
      <w:r w:rsidR="00A63E24">
        <w:rPr>
          <w:lang w:val="en-US"/>
        </w:rPr>
        <w:fldChar w:fldCharType="separate"/>
      </w:r>
    </w:p>
    <w:p w14:paraId="05FAC73D" w14:textId="6227A478" w:rsidR="00A63E24" w:rsidRDefault="00A63E24" w:rsidP="005D53C7">
      <w:pPr>
        <w:rPr>
          <w:lang w:val="en-US"/>
        </w:rPr>
      </w:pPr>
      <w:r>
        <w:rPr>
          <w:lang w:val="en-US"/>
        </w:rPr>
        <w:fldChar w:fldCharType="end"/>
      </w:r>
      <w:r w:rsidR="00EC7641">
        <w:rPr>
          <w:lang w:val="en-US"/>
        </w:rPr>
        <w:t>For a square object, positioned with the flat faces aligned to the</w:t>
      </w:r>
      <w:r w:rsidR="00B57D07">
        <w:rPr>
          <w:lang w:val="en-US"/>
        </w:rPr>
        <w:t xml:space="preserve"> </w:t>
      </w:r>
      <w:r w:rsidR="00EC7641">
        <w:rPr>
          <w:lang w:val="en-US"/>
        </w:rPr>
        <w:t xml:space="preserve">grid lines, the detection </w:t>
      </w:r>
      <w:r w:rsidR="00B57D07">
        <w:rPr>
          <w:lang w:val="en-US"/>
        </w:rPr>
        <w:t>is concentrated in front of the field of vision of the sensor. The accuracy rate is of 24/40.</w:t>
      </w:r>
    </w:p>
    <w:p w14:paraId="518491D8" w14:textId="77777777" w:rsidR="00EC7641" w:rsidRDefault="00EC7641" w:rsidP="005D53C7">
      <w:pPr>
        <w:rPr>
          <w:lang w:val="en-US"/>
        </w:rPr>
      </w:pPr>
    </w:p>
    <w:p w14:paraId="65DBEC0D" w14:textId="77777777" w:rsidR="00EC7641" w:rsidRDefault="00EC7641" w:rsidP="005D53C7">
      <w:pPr>
        <w:rPr>
          <w:lang w:val="en-US"/>
        </w:rPr>
      </w:pPr>
    </w:p>
    <w:p w14:paraId="40FB8DBB" w14:textId="77777777" w:rsidR="00EC7641" w:rsidRDefault="00EC7641" w:rsidP="005D53C7">
      <w:pPr>
        <w:rPr>
          <w:lang w:val="en-US"/>
        </w:rPr>
      </w:pPr>
    </w:p>
    <w:p w14:paraId="0D792510" w14:textId="77777777" w:rsidR="00EC7641" w:rsidRDefault="00EC7641" w:rsidP="005D53C7">
      <w:pPr>
        <w:rPr>
          <w:lang w:val="en-US"/>
        </w:rPr>
      </w:pPr>
    </w:p>
    <w:p w14:paraId="7B8FA064" w14:textId="77777777" w:rsidR="00EC7641" w:rsidRDefault="00EC7641" w:rsidP="005D53C7">
      <w:pPr>
        <w:rPr>
          <w:lang w:val="en-US"/>
        </w:rPr>
      </w:pPr>
    </w:p>
    <w:p w14:paraId="50090467" w14:textId="77777777" w:rsidR="00EC7641" w:rsidRDefault="00EC7641" w:rsidP="005D53C7">
      <w:pPr>
        <w:rPr>
          <w:lang w:val="en-US"/>
        </w:rPr>
      </w:pPr>
    </w:p>
    <w:p w14:paraId="04FAC8CD" w14:textId="77777777" w:rsidR="00EC7641" w:rsidRDefault="00EC7641" w:rsidP="005D53C7">
      <w:pPr>
        <w:rPr>
          <w:lang w:val="en-US"/>
        </w:rPr>
      </w:pPr>
    </w:p>
    <w:p w14:paraId="23F60ABC" w14:textId="0C7D4351" w:rsidR="00EC7641" w:rsidRDefault="00EC7641" w:rsidP="005D53C7">
      <w:pPr>
        <w:rPr>
          <w:lang w:val="en-US"/>
        </w:rPr>
      </w:pPr>
    </w:p>
    <w:p w14:paraId="2DD53CF4" w14:textId="2741D708" w:rsidR="00A63E24" w:rsidRDefault="00A63E24" w:rsidP="005D53C7">
      <w:pPr>
        <w:rPr>
          <w:lang w:val="en-US"/>
        </w:rPr>
      </w:pPr>
      <w:r>
        <w:rPr>
          <w:lang w:val="en-US"/>
        </w:rPr>
        <w:t>Detections for angle</w:t>
      </w:r>
      <w:r w:rsidR="00B57D07">
        <w:rPr>
          <w:lang w:val="en-US"/>
        </w:rPr>
        <w:t>d</w:t>
      </w:r>
      <w:r>
        <w:rPr>
          <w:lang w:val="en-US"/>
        </w:rPr>
        <w:t xml:space="preserve"> squares</w:t>
      </w:r>
    </w:p>
    <w:p w14:paraId="2C81A311" w14:textId="7617108F" w:rsidR="00EC7641" w:rsidRDefault="00EC7641" w:rsidP="005D53C7">
      <w:r>
        <w:rPr>
          <w:lang w:val="en-US"/>
        </w:rPr>
        <w:fldChar w:fldCharType="begin"/>
      </w:r>
      <w:r>
        <w:rPr>
          <w:lang w:val="en-US"/>
        </w:rPr>
        <w:instrText xml:space="preserve"> LINK Excel.Sheet.12 "https://d.docs.live.net/0977853eec4bf194/Documents/EE2/Lab3/measurements.xlsx" "retouched!R23C3:R26C13" \a \f 4 \h  \* MERGEFORMAT </w:instrText>
      </w:r>
      <w:r>
        <w:rPr>
          <w:lang w:val="en-US"/>
        </w:rPr>
        <w:fldChar w:fldCharType="separate"/>
      </w:r>
    </w:p>
    <w:tbl>
      <w:tblPr>
        <w:tblW w:w="8811" w:type="dxa"/>
        <w:tblCellMar>
          <w:left w:w="70" w:type="dxa"/>
          <w:right w:w="70" w:type="dxa"/>
        </w:tblCellMar>
        <w:tblLook w:val="04A0" w:firstRow="1" w:lastRow="0" w:firstColumn="1" w:lastColumn="0" w:noHBand="0" w:noVBand="1"/>
      </w:tblPr>
      <w:tblGrid>
        <w:gridCol w:w="801"/>
        <w:gridCol w:w="801"/>
        <w:gridCol w:w="801"/>
        <w:gridCol w:w="801"/>
        <w:gridCol w:w="801"/>
        <w:gridCol w:w="801"/>
        <w:gridCol w:w="801"/>
        <w:gridCol w:w="801"/>
        <w:gridCol w:w="801"/>
        <w:gridCol w:w="801"/>
        <w:gridCol w:w="801"/>
      </w:tblGrid>
      <w:tr w:rsidR="00EC7641" w:rsidRPr="00EC7641" w14:paraId="3FEF5F97" w14:textId="77777777" w:rsidTr="00EC7641">
        <w:trPr>
          <w:trHeight w:val="801"/>
        </w:trPr>
        <w:tc>
          <w:tcPr>
            <w:tcW w:w="801" w:type="dxa"/>
            <w:tcBorders>
              <w:top w:val="nil"/>
              <w:left w:val="nil"/>
              <w:bottom w:val="nil"/>
              <w:right w:val="nil"/>
            </w:tcBorders>
            <w:shd w:val="clear" w:color="auto" w:fill="auto"/>
            <w:noWrap/>
            <w:vAlign w:val="bottom"/>
            <w:hideMark/>
          </w:tcPr>
          <w:p w14:paraId="7C485438" w14:textId="77777777" w:rsidR="00EC7641" w:rsidRPr="00EC7641" w:rsidRDefault="00EC7641" w:rsidP="00EC7641">
            <w:pPr>
              <w:spacing w:after="0" w:line="240" w:lineRule="auto"/>
              <w:rPr>
                <w:rFonts w:ascii="Times New Roman" w:eastAsia="Times New Roman" w:hAnsi="Times New Roman" w:cs="Times New Roman"/>
                <w:sz w:val="24"/>
                <w:szCs w:val="24"/>
                <w:lang w:eastAsia="it-IT"/>
              </w:rPr>
            </w:pPr>
          </w:p>
        </w:tc>
        <w:tc>
          <w:tcPr>
            <w:tcW w:w="801" w:type="dxa"/>
            <w:tcBorders>
              <w:top w:val="single" w:sz="8" w:space="0" w:color="auto"/>
              <w:left w:val="single" w:sz="8" w:space="0" w:color="auto"/>
              <w:bottom w:val="single" w:sz="4" w:space="0" w:color="auto"/>
              <w:right w:val="single" w:sz="4" w:space="0" w:color="auto"/>
            </w:tcBorders>
            <w:shd w:val="clear" w:color="000000" w:fill="FF0000"/>
            <w:noWrap/>
            <w:vAlign w:val="bottom"/>
            <w:hideMark/>
          </w:tcPr>
          <w:p w14:paraId="7DD3DB35"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single" w:sz="8" w:space="0" w:color="auto"/>
              <w:left w:val="nil"/>
              <w:bottom w:val="single" w:sz="4" w:space="0" w:color="auto"/>
              <w:right w:val="single" w:sz="4" w:space="0" w:color="auto"/>
            </w:tcBorders>
            <w:shd w:val="clear" w:color="000000" w:fill="00B050"/>
            <w:noWrap/>
            <w:vAlign w:val="bottom"/>
            <w:hideMark/>
          </w:tcPr>
          <w:p w14:paraId="438D6BA0" w14:textId="55FD7D18"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single" w:sz="8" w:space="0" w:color="auto"/>
              <w:left w:val="nil"/>
              <w:bottom w:val="single" w:sz="4" w:space="0" w:color="auto"/>
              <w:right w:val="single" w:sz="4" w:space="0" w:color="auto"/>
            </w:tcBorders>
            <w:shd w:val="clear" w:color="000000" w:fill="00B050"/>
            <w:noWrap/>
            <w:vAlign w:val="bottom"/>
            <w:hideMark/>
          </w:tcPr>
          <w:p w14:paraId="2366BE35" w14:textId="1C329DFB"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single" w:sz="8" w:space="0" w:color="auto"/>
              <w:left w:val="nil"/>
              <w:bottom w:val="single" w:sz="4" w:space="0" w:color="auto"/>
              <w:right w:val="single" w:sz="4" w:space="0" w:color="auto"/>
            </w:tcBorders>
            <w:shd w:val="clear" w:color="000000" w:fill="FF0000"/>
            <w:noWrap/>
            <w:vAlign w:val="bottom"/>
            <w:hideMark/>
          </w:tcPr>
          <w:p w14:paraId="379BAC01"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single" w:sz="8" w:space="0" w:color="auto"/>
              <w:left w:val="nil"/>
              <w:bottom w:val="single" w:sz="4" w:space="0" w:color="auto"/>
              <w:right w:val="single" w:sz="4" w:space="0" w:color="auto"/>
            </w:tcBorders>
            <w:shd w:val="clear" w:color="000000" w:fill="FF0000"/>
            <w:noWrap/>
            <w:vAlign w:val="bottom"/>
            <w:hideMark/>
          </w:tcPr>
          <w:p w14:paraId="6A227768"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single" w:sz="8" w:space="0" w:color="auto"/>
              <w:left w:val="nil"/>
              <w:bottom w:val="single" w:sz="4" w:space="0" w:color="auto"/>
              <w:right w:val="single" w:sz="4" w:space="0" w:color="auto"/>
            </w:tcBorders>
            <w:shd w:val="clear" w:color="000000" w:fill="FF0000"/>
            <w:noWrap/>
            <w:vAlign w:val="bottom"/>
            <w:hideMark/>
          </w:tcPr>
          <w:p w14:paraId="474BB0D7"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single" w:sz="8" w:space="0" w:color="auto"/>
              <w:left w:val="nil"/>
              <w:bottom w:val="single" w:sz="4" w:space="0" w:color="auto"/>
              <w:right w:val="single" w:sz="4" w:space="0" w:color="auto"/>
            </w:tcBorders>
            <w:shd w:val="clear" w:color="000000" w:fill="FF0000"/>
            <w:noWrap/>
            <w:vAlign w:val="bottom"/>
            <w:hideMark/>
          </w:tcPr>
          <w:p w14:paraId="3DCBFCB3"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single" w:sz="8" w:space="0" w:color="auto"/>
              <w:left w:val="nil"/>
              <w:bottom w:val="single" w:sz="4" w:space="0" w:color="auto"/>
              <w:right w:val="single" w:sz="4" w:space="0" w:color="auto"/>
            </w:tcBorders>
            <w:shd w:val="clear" w:color="000000" w:fill="FF0000"/>
            <w:noWrap/>
            <w:vAlign w:val="bottom"/>
            <w:hideMark/>
          </w:tcPr>
          <w:p w14:paraId="55AA3BA3"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single" w:sz="8" w:space="0" w:color="auto"/>
              <w:left w:val="nil"/>
              <w:bottom w:val="single" w:sz="4" w:space="0" w:color="auto"/>
              <w:right w:val="single" w:sz="4" w:space="0" w:color="auto"/>
            </w:tcBorders>
            <w:shd w:val="clear" w:color="000000" w:fill="FF0000"/>
            <w:noWrap/>
            <w:vAlign w:val="bottom"/>
            <w:hideMark/>
          </w:tcPr>
          <w:p w14:paraId="7EBEC988"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single" w:sz="8" w:space="0" w:color="auto"/>
              <w:left w:val="nil"/>
              <w:bottom w:val="single" w:sz="4" w:space="0" w:color="auto"/>
              <w:right w:val="single" w:sz="8" w:space="0" w:color="auto"/>
            </w:tcBorders>
            <w:shd w:val="clear" w:color="000000" w:fill="FF0000"/>
            <w:noWrap/>
            <w:vAlign w:val="bottom"/>
            <w:hideMark/>
          </w:tcPr>
          <w:p w14:paraId="78466721"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r>
      <w:tr w:rsidR="00EC7641" w:rsidRPr="00EC7641" w14:paraId="6206C75A" w14:textId="77777777" w:rsidTr="00EC7641">
        <w:trPr>
          <w:trHeight w:val="801"/>
        </w:trPr>
        <w:tc>
          <w:tcPr>
            <w:tcW w:w="801" w:type="dxa"/>
            <w:tcBorders>
              <w:top w:val="dashed" w:sz="8" w:space="0" w:color="auto"/>
              <w:left w:val="dashed" w:sz="8" w:space="0" w:color="auto"/>
              <w:bottom w:val="nil"/>
              <w:right w:val="single" w:sz="8" w:space="0" w:color="auto"/>
            </w:tcBorders>
            <w:shd w:val="clear" w:color="000000" w:fill="4472C4"/>
            <w:noWrap/>
            <w:vAlign w:val="bottom"/>
            <w:hideMark/>
          </w:tcPr>
          <w:p w14:paraId="5D32EE68"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05F101B9"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09DBC5F1"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00B050"/>
            <w:noWrap/>
            <w:vAlign w:val="bottom"/>
            <w:hideMark/>
          </w:tcPr>
          <w:p w14:paraId="4F4556B6" w14:textId="3217CEBB"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321C6BBF" w14:textId="5662B2D9" w:rsidR="00EC7641" w:rsidRPr="00EC7641" w:rsidRDefault="00B57D07" w:rsidP="00EC7641">
            <w:pPr>
              <w:spacing w:after="0" w:line="240" w:lineRule="auto"/>
              <w:rPr>
                <w:rFonts w:ascii="Calibri" w:eastAsia="Times New Roman" w:hAnsi="Calibri" w:cs="Times New Roman"/>
                <w:color w:val="000000"/>
                <w:lang w:eastAsia="it-IT"/>
              </w:rPr>
            </w:pPr>
            <w:r>
              <w:rPr>
                <w:rFonts w:ascii="Calibri" w:eastAsia="Times New Roman" w:hAnsi="Calibri" w:cs="Times New Roman"/>
                <w:noProof/>
                <w:color w:val="000000"/>
                <w:lang w:eastAsia="it-IT"/>
              </w:rPr>
              <mc:AlternateContent>
                <mc:Choice Requires="wps">
                  <w:drawing>
                    <wp:anchor distT="0" distB="0" distL="114300" distR="114300" simplePos="0" relativeHeight="251665408" behindDoc="0" locked="0" layoutInCell="1" allowOverlap="1" wp14:anchorId="0557A7B6" wp14:editId="5263C5C8">
                      <wp:simplePos x="0" y="0"/>
                      <wp:positionH relativeFrom="column">
                        <wp:posOffset>67310</wp:posOffset>
                      </wp:positionH>
                      <wp:positionV relativeFrom="paragraph">
                        <wp:posOffset>-250825</wp:posOffset>
                      </wp:positionV>
                      <wp:extent cx="298450" cy="298450"/>
                      <wp:effectExtent l="76200" t="76200" r="63500" b="82550"/>
                      <wp:wrapNone/>
                      <wp:docPr id="5" name="Rectangle 5"/>
                      <wp:cNvGraphicFramePr/>
                      <a:graphic xmlns:a="http://schemas.openxmlformats.org/drawingml/2006/main">
                        <a:graphicData uri="http://schemas.microsoft.com/office/word/2010/wordprocessingShape">
                          <wps:wsp>
                            <wps:cNvSpPr/>
                            <wps:spPr>
                              <a:xfrm rot="2700000">
                                <a:off x="0" y="0"/>
                                <a:ext cx="299080" cy="299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225A0" id="Rectangle 5" o:spid="_x0000_s1026" style="position:absolute;margin-left:5.3pt;margin-top:-19.75pt;width:23.5pt;height:23.5pt;rotation:45;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" fillcolor="#a5a5a5 [3206]" strokecolor="#525252 [1606]" strokeweight="1pt"/>
                  </w:pict>
                </mc:Fallback>
              </mc:AlternateContent>
            </w:r>
            <w:r w:rsidR="00EC7641"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075E39E2"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44DF4F1F"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45EB1EB2"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6805629C"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31A4F39B"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8" w:space="0" w:color="auto"/>
            </w:tcBorders>
            <w:shd w:val="clear" w:color="000000" w:fill="FF0000"/>
            <w:noWrap/>
            <w:vAlign w:val="bottom"/>
            <w:hideMark/>
          </w:tcPr>
          <w:p w14:paraId="20226198"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r>
      <w:tr w:rsidR="00EC7641" w:rsidRPr="00EC7641" w14:paraId="4A75985A" w14:textId="77777777" w:rsidTr="00EC7641">
        <w:trPr>
          <w:trHeight w:val="801"/>
        </w:trPr>
        <w:tc>
          <w:tcPr>
            <w:tcW w:w="801" w:type="dxa"/>
            <w:tcBorders>
              <w:top w:val="nil"/>
              <w:left w:val="dashed" w:sz="8" w:space="0" w:color="auto"/>
              <w:bottom w:val="dashed" w:sz="8" w:space="0" w:color="auto"/>
              <w:right w:val="single" w:sz="8" w:space="0" w:color="auto"/>
            </w:tcBorders>
            <w:shd w:val="clear" w:color="000000" w:fill="4472C4"/>
            <w:noWrap/>
            <w:vAlign w:val="bottom"/>
            <w:hideMark/>
          </w:tcPr>
          <w:p w14:paraId="391ABE4F"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5203A4C8"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70D55C74"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4448B923"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34F35C3E"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772678E8"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19F959F0"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0DFC1732"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1B1285D3"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4" w:space="0" w:color="auto"/>
            </w:tcBorders>
            <w:shd w:val="clear" w:color="000000" w:fill="FF0000"/>
            <w:noWrap/>
            <w:vAlign w:val="bottom"/>
            <w:hideMark/>
          </w:tcPr>
          <w:p w14:paraId="30A4AD05"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4" w:space="0" w:color="auto"/>
              <w:right w:val="single" w:sz="8" w:space="0" w:color="auto"/>
            </w:tcBorders>
            <w:shd w:val="clear" w:color="000000" w:fill="FF0000"/>
            <w:noWrap/>
            <w:vAlign w:val="bottom"/>
            <w:hideMark/>
          </w:tcPr>
          <w:p w14:paraId="388E6997"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r>
      <w:tr w:rsidR="00EC7641" w:rsidRPr="00EC7641" w14:paraId="68980EEE" w14:textId="77777777" w:rsidTr="00EC7641">
        <w:trPr>
          <w:trHeight w:val="801"/>
        </w:trPr>
        <w:tc>
          <w:tcPr>
            <w:tcW w:w="801" w:type="dxa"/>
            <w:tcBorders>
              <w:top w:val="nil"/>
              <w:left w:val="nil"/>
              <w:bottom w:val="nil"/>
              <w:right w:val="nil"/>
            </w:tcBorders>
            <w:shd w:val="clear" w:color="auto" w:fill="auto"/>
            <w:noWrap/>
            <w:vAlign w:val="bottom"/>
            <w:hideMark/>
          </w:tcPr>
          <w:p w14:paraId="1C628E03" w14:textId="77777777" w:rsidR="00EC7641" w:rsidRPr="00EC7641" w:rsidRDefault="00EC7641" w:rsidP="00EC7641">
            <w:pPr>
              <w:spacing w:after="0" w:line="240" w:lineRule="auto"/>
              <w:rPr>
                <w:rFonts w:ascii="Calibri" w:eastAsia="Times New Roman" w:hAnsi="Calibri" w:cs="Times New Roman"/>
                <w:color w:val="000000"/>
                <w:lang w:eastAsia="it-IT"/>
              </w:rPr>
            </w:pPr>
          </w:p>
        </w:tc>
        <w:tc>
          <w:tcPr>
            <w:tcW w:w="801" w:type="dxa"/>
            <w:tcBorders>
              <w:top w:val="nil"/>
              <w:left w:val="single" w:sz="8" w:space="0" w:color="auto"/>
              <w:bottom w:val="single" w:sz="8" w:space="0" w:color="auto"/>
              <w:right w:val="single" w:sz="4" w:space="0" w:color="auto"/>
            </w:tcBorders>
            <w:shd w:val="clear" w:color="000000" w:fill="FF0000"/>
            <w:noWrap/>
            <w:vAlign w:val="bottom"/>
            <w:hideMark/>
          </w:tcPr>
          <w:p w14:paraId="0BEED05A"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8" w:space="0" w:color="auto"/>
              <w:right w:val="single" w:sz="4" w:space="0" w:color="auto"/>
            </w:tcBorders>
            <w:shd w:val="clear" w:color="000000" w:fill="00B050"/>
            <w:noWrap/>
            <w:vAlign w:val="bottom"/>
            <w:hideMark/>
          </w:tcPr>
          <w:p w14:paraId="63BBB634"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8" w:space="0" w:color="auto"/>
              <w:right w:val="single" w:sz="4" w:space="0" w:color="auto"/>
            </w:tcBorders>
            <w:shd w:val="clear" w:color="000000" w:fill="00B050"/>
            <w:noWrap/>
            <w:vAlign w:val="bottom"/>
            <w:hideMark/>
          </w:tcPr>
          <w:p w14:paraId="3349DADC"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8" w:space="0" w:color="auto"/>
              <w:right w:val="single" w:sz="4" w:space="0" w:color="auto"/>
            </w:tcBorders>
            <w:shd w:val="clear" w:color="000000" w:fill="FF0000"/>
            <w:noWrap/>
            <w:vAlign w:val="bottom"/>
            <w:hideMark/>
          </w:tcPr>
          <w:p w14:paraId="335DE7F7"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8" w:space="0" w:color="auto"/>
              <w:right w:val="single" w:sz="4" w:space="0" w:color="auto"/>
            </w:tcBorders>
            <w:shd w:val="clear" w:color="000000" w:fill="FF0000"/>
            <w:noWrap/>
            <w:vAlign w:val="bottom"/>
            <w:hideMark/>
          </w:tcPr>
          <w:p w14:paraId="3498B17E"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8" w:space="0" w:color="auto"/>
              <w:right w:val="single" w:sz="4" w:space="0" w:color="auto"/>
            </w:tcBorders>
            <w:shd w:val="clear" w:color="000000" w:fill="FF0000"/>
            <w:noWrap/>
            <w:vAlign w:val="bottom"/>
            <w:hideMark/>
          </w:tcPr>
          <w:p w14:paraId="60DE028B"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8" w:space="0" w:color="auto"/>
              <w:right w:val="single" w:sz="4" w:space="0" w:color="auto"/>
            </w:tcBorders>
            <w:shd w:val="clear" w:color="000000" w:fill="FF0000"/>
            <w:noWrap/>
            <w:vAlign w:val="bottom"/>
            <w:hideMark/>
          </w:tcPr>
          <w:p w14:paraId="40146B2F"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8" w:space="0" w:color="auto"/>
              <w:right w:val="single" w:sz="4" w:space="0" w:color="auto"/>
            </w:tcBorders>
            <w:shd w:val="clear" w:color="000000" w:fill="FF0000"/>
            <w:noWrap/>
            <w:vAlign w:val="bottom"/>
            <w:hideMark/>
          </w:tcPr>
          <w:p w14:paraId="6A60B7FF"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8" w:space="0" w:color="auto"/>
              <w:right w:val="single" w:sz="4" w:space="0" w:color="auto"/>
            </w:tcBorders>
            <w:shd w:val="clear" w:color="000000" w:fill="FF0000"/>
            <w:noWrap/>
            <w:vAlign w:val="bottom"/>
            <w:hideMark/>
          </w:tcPr>
          <w:p w14:paraId="1B7FAE3F"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c>
          <w:tcPr>
            <w:tcW w:w="801" w:type="dxa"/>
            <w:tcBorders>
              <w:top w:val="nil"/>
              <w:left w:val="nil"/>
              <w:bottom w:val="single" w:sz="8" w:space="0" w:color="auto"/>
              <w:right w:val="single" w:sz="8" w:space="0" w:color="auto"/>
            </w:tcBorders>
            <w:shd w:val="clear" w:color="000000" w:fill="FF0000"/>
            <w:noWrap/>
            <w:vAlign w:val="bottom"/>
            <w:hideMark/>
          </w:tcPr>
          <w:p w14:paraId="0C4C5CFD" w14:textId="77777777" w:rsidR="00EC7641" w:rsidRPr="00EC7641" w:rsidRDefault="00EC7641" w:rsidP="00EC7641">
            <w:pPr>
              <w:spacing w:after="0" w:line="240" w:lineRule="auto"/>
              <w:rPr>
                <w:rFonts w:ascii="Calibri" w:eastAsia="Times New Roman" w:hAnsi="Calibri" w:cs="Times New Roman"/>
                <w:color w:val="000000"/>
                <w:lang w:eastAsia="it-IT"/>
              </w:rPr>
            </w:pPr>
            <w:r w:rsidRPr="00EC7641">
              <w:rPr>
                <w:rFonts w:ascii="Calibri" w:eastAsia="Times New Roman" w:hAnsi="Calibri" w:cs="Times New Roman"/>
                <w:color w:val="000000"/>
                <w:lang w:eastAsia="it-IT"/>
              </w:rPr>
              <w:t> </w:t>
            </w:r>
          </w:p>
        </w:tc>
      </w:tr>
    </w:tbl>
    <w:p w14:paraId="48E44228" w14:textId="3BA98769" w:rsidR="00A63E24" w:rsidRDefault="00EC7641" w:rsidP="005D53C7">
      <w:pPr>
        <w:rPr>
          <w:lang w:val="en-US"/>
        </w:rPr>
      </w:pPr>
      <w:r>
        <w:rPr>
          <w:lang w:val="en-US"/>
        </w:rPr>
        <w:fldChar w:fldCharType="end"/>
      </w:r>
    </w:p>
    <w:p w14:paraId="25DD73A0" w14:textId="5A92F090" w:rsidR="00B57D07" w:rsidRDefault="00B57D07" w:rsidP="005D53C7">
      <w:pPr>
        <w:rPr>
          <w:lang w:val="en-US"/>
        </w:rPr>
      </w:pPr>
      <w:r>
        <w:rPr>
          <w:lang w:val="en-US"/>
        </w:rPr>
        <w:t>We angled the squares 45° wrt the grid lines and observed a very poor detection rate of 5/40, concentrated on the sides near the sensor itself.</w:t>
      </w:r>
    </w:p>
    <w:p w14:paraId="6570735C" w14:textId="5C96EDDA" w:rsidR="005D53C7" w:rsidRDefault="005D53C7" w:rsidP="005D53C7">
      <w:pPr>
        <w:rPr>
          <w:lang w:val="en-US"/>
        </w:rPr>
      </w:pPr>
      <w:r>
        <w:rPr>
          <w:lang w:val="en-US"/>
        </w:rPr>
        <w:t>RULES for reliable ultrasonic detection</w:t>
      </w:r>
    </w:p>
    <w:p w14:paraId="7610D1A0" w14:textId="24D7DBA7" w:rsidR="002330C7" w:rsidRDefault="002330C7" w:rsidP="002330C7">
      <w:pPr>
        <w:pStyle w:val="ListParagraph"/>
        <w:numPr>
          <w:ilvl w:val="0"/>
          <w:numId w:val="1"/>
        </w:numPr>
        <w:rPr>
          <w:lang w:val="en-US"/>
        </w:rPr>
      </w:pPr>
      <w:r>
        <w:rPr>
          <w:lang w:val="en-US"/>
        </w:rPr>
        <w:t xml:space="preserve">round objects are </w:t>
      </w:r>
      <w:r w:rsidR="0052694B">
        <w:rPr>
          <w:lang w:val="en-US"/>
        </w:rPr>
        <w:t>more likely to get detected in a wide range</w:t>
      </w:r>
    </w:p>
    <w:p w14:paraId="44A59331" w14:textId="7E236492" w:rsidR="002330C7" w:rsidRDefault="002330C7" w:rsidP="002330C7">
      <w:pPr>
        <w:pStyle w:val="ListParagraph"/>
        <w:numPr>
          <w:ilvl w:val="0"/>
          <w:numId w:val="1"/>
        </w:numPr>
        <w:rPr>
          <w:lang w:val="en-US"/>
        </w:rPr>
      </w:pPr>
      <w:r>
        <w:rPr>
          <w:lang w:val="en-US"/>
        </w:rPr>
        <w:t>squares detection rate is highly dependent on the orientation (and presumably the material) of the object itself</w:t>
      </w:r>
    </w:p>
    <w:p w14:paraId="08126BEA" w14:textId="3984AE08" w:rsidR="0052694B" w:rsidRDefault="00245C8E" w:rsidP="002330C7">
      <w:pPr>
        <w:pStyle w:val="ListParagraph"/>
        <w:numPr>
          <w:ilvl w:val="0"/>
          <w:numId w:val="1"/>
        </w:numPr>
        <w:rPr>
          <w:lang w:val="en-US"/>
        </w:rPr>
      </w:pPr>
      <w:r>
        <w:rPr>
          <w:lang w:val="en-US"/>
        </w:rPr>
        <w:t>flat surfaces are more likely to get detected if oriented perpendicularly wrt the sensor</w:t>
      </w:r>
    </w:p>
    <w:p w14:paraId="26574CA0" w14:textId="144F55AB" w:rsidR="002330C7" w:rsidRDefault="00245C8E" w:rsidP="002330C7">
      <w:pPr>
        <w:pStyle w:val="ListParagraph"/>
        <w:numPr>
          <w:ilvl w:val="0"/>
          <w:numId w:val="1"/>
        </w:numPr>
        <w:rPr>
          <w:lang w:val="en-US"/>
        </w:rPr>
      </w:pPr>
      <w:r>
        <w:rPr>
          <w:lang w:val="en-US"/>
        </w:rPr>
        <w:t>if the edge is placed in front of the sensor, the ultrasound are going to be deflected, thus compromising the detection</w:t>
      </w:r>
    </w:p>
    <w:p w14:paraId="355F08DE" w14:textId="68CA5638" w:rsidR="00C87A25" w:rsidRPr="00697219" w:rsidRDefault="00C87A25" w:rsidP="002330C7">
      <w:pPr>
        <w:pStyle w:val="ListParagraph"/>
        <w:numPr>
          <w:ilvl w:val="0"/>
          <w:numId w:val="1"/>
        </w:numPr>
        <w:rPr>
          <w:highlight w:val="darkCyan"/>
        </w:rPr>
      </w:pPr>
      <w:r w:rsidRPr="00697219">
        <w:rPr>
          <w:highlight w:val="darkCyan"/>
        </w:rPr>
        <w:t>short sided sensor</w:t>
      </w:r>
      <w:r w:rsidR="00697219" w:rsidRPr="00697219">
        <w:rPr>
          <w:highlight w:val="darkCyan"/>
        </w:rPr>
        <w:t xml:space="preserve"> (dacci un occhio Nicola, che mi pare Lehmann ne abbia parlato, ma non trovo niente a riguardo, altrimenti depenna)</w:t>
      </w:r>
    </w:p>
    <w:sectPr w:rsidR="00C87A25" w:rsidRPr="0069721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F41D2B"/>
    <w:multiLevelType w:val="hybridMultilevel"/>
    <w:tmpl w:val="79F418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659E3405"/>
    <w:multiLevelType w:val="hybridMultilevel"/>
    <w:tmpl w:val="DBE813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76BE197A"/>
    <w:multiLevelType w:val="hybridMultilevel"/>
    <w:tmpl w:val="BEEAC592"/>
    <w:lvl w:ilvl="0" w:tplc="0DE0BB16">
      <w:start w:val="3"/>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2B2"/>
    <w:rsid w:val="0001237C"/>
    <w:rsid w:val="00144D44"/>
    <w:rsid w:val="00196542"/>
    <w:rsid w:val="002330C7"/>
    <w:rsid w:val="00245C8E"/>
    <w:rsid w:val="002475E4"/>
    <w:rsid w:val="0025478E"/>
    <w:rsid w:val="0028757A"/>
    <w:rsid w:val="003672DA"/>
    <w:rsid w:val="00380E1C"/>
    <w:rsid w:val="00505EA2"/>
    <w:rsid w:val="00525A7C"/>
    <w:rsid w:val="0052694B"/>
    <w:rsid w:val="005D53C7"/>
    <w:rsid w:val="00654FB5"/>
    <w:rsid w:val="00697219"/>
    <w:rsid w:val="007769A8"/>
    <w:rsid w:val="008F50C1"/>
    <w:rsid w:val="00A63E24"/>
    <w:rsid w:val="00AE3709"/>
    <w:rsid w:val="00B57D07"/>
    <w:rsid w:val="00B862B2"/>
    <w:rsid w:val="00BE16B2"/>
    <w:rsid w:val="00C87A25"/>
    <w:rsid w:val="00EC7641"/>
    <w:rsid w:val="00F93644"/>
    <w:rsid w:val="00FF7D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C24A4"/>
  <w15:chartTrackingRefBased/>
  <w15:docId w15:val="{13FA97AF-C6AF-41D4-8485-0B94A2BE8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0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676596">
      <w:bodyDiv w:val="1"/>
      <w:marLeft w:val="0"/>
      <w:marRight w:val="0"/>
      <w:marTop w:val="0"/>
      <w:marBottom w:val="0"/>
      <w:divBdr>
        <w:top w:val="none" w:sz="0" w:space="0" w:color="auto"/>
        <w:left w:val="none" w:sz="0" w:space="0" w:color="auto"/>
        <w:bottom w:val="none" w:sz="0" w:space="0" w:color="auto"/>
        <w:right w:val="none" w:sz="0" w:space="0" w:color="auto"/>
      </w:divBdr>
    </w:div>
    <w:div w:id="616521945">
      <w:bodyDiv w:val="1"/>
      <w:marLeft w:val="0"/>
      <w:marRight w:val="0"/>
      <w:marTop w:val="0"/>
      <w:marBottom w:val="0"/>
      <w:divBdr>
        <w:top w:val="none" w:sz="0" w:space="0" w:color="auto"/>
        <w:left w:val="none" w:sz="0" w:space="0" w:color="auto"/>
        <w:bottom w:val="none" w:sz="0" w:space="0" w:color="auto"/>
        <w:right w:val="none" w:sz="0" w:space="0" w:color="auto"/>
      </w:divBdr>
    </w:div>
    <w:div w:id="630669927">
      <w:bodyDiv w:val="1"/>
      <w:marLeft w:val="0"/>
      <w:marRight w:val="0"/>
      <w:marTop w:val="0"/>
      <w:marBottom w:val="0"/>
      <w:divBdr>
        <w:top w:val="none" w:sz="0" w:space="0" w:color="auto"/>
        <w:left w:val="none" w:sz="0" w:space="0" w:color="auto"/>
        <w:bottom w:val="none" w:sz="0" w:space="0" w:color="auto"/>
        <w:right w:val="none" w:sz="0" w:space="0" w:color="auto"/>
      </w:divBdr>
    </w:div>
    <w:div w:id="1055005545">
      <w:bodyDiv w:val="1"/>
      <w:marLeft w:val="0"/>
      <w:marRight w:val="0"/>
      <w:marTop w:val="0"/>
      <w:marBottom w:val="0"/>
      <w:divBdr>
        <w:top w:val="none" w:sz="0" w:space="0" w:color="auto"/>
        <w:left w:val="none" w:sz="0" w:space="0" w:color="auto"/>
        <w:bottom w:val="none" w:sz="0" w:space="0" w:color="auto"/>
        <w:right w:val="none" w:sz="0" w:space="0" w:color="auto"/>
      </w:divBdr>
    </w:div>
    <w:div w:id="1101217547">
      <w:bodyDiv w:val="1"/>
      <w:marLeft w:val="0"/>
      <w:marRight w:val="0"/>
      <w:marTop w:val="0"/>
      <w:marBottom w:val="0"/>
      <w:divBdr>
        <w:top w:val="none" w:sz="0" w:space="0" w:color="auto"/>
        <w:left w:val="none" w:sz="0" w:space="0" w:color="auto"/>
        <w:bottom w:val="none" w:sz="0" w:space="0" w:color="auto"/>
        <w:right w:val="none" w:sz="0" w:space="0" w:color="auto"/>
      </w:divBdr>
    </w:div>
    <w:div w:id="1146705080">
      <w:bodyDiv w:val="1"/>
      <w:marLeft w:val="0"/>
      <w:marRight w:val="0"/>
      <w:marTop w:val="0"/>
      <w:marBottom w:val="0"/>
      <w:divBdr>
        <w:top w:val="none" w:sz="0" w:space="0" w:color="auto"/>
        <w:left w:val="none" w:sz="0" w:space="0" w:color="auto"/>
        <w:bottom w:val="none" w:sz="0" w:space="0" w:color="auto"/>
        <w:right w:val="none" w:sz="0" w:space="0" w:color="auto"/>
      </w:divBdr>
    </w:div>
    <w:div w:id="1184326043">
      <w:bodyDiv w:val="1"/>
      <w:marLeft w:val="0"/>
      <w:marRight w:val="0"/>
      <w:marTop w:val="0"/>
      <w:marBottom w:val="0"/>
      <w:divBdr>
        <w:top w:val="none" w:sz="0" w:space="0" w:color="auto"/>
        <w:left w:val="none" w:sz="0" w:space="0" w:color="auto"/>
        <w:bottom w:val="none" w:sz="0" w:space="0" w:color="auto"/>
        <w:right w:val="none" w:sz="0" w:space="0" w:color="auto"/>
      </w:divBdr>
    </w:div>
    <w:div w:id="1293094908">
      <w:bodyDiv w:val="1"/>
      <w:marLeft w:val="0"/>
      <w:marRight w:val="0"/>
      <w:marTop w:val="0"/>
      <w:marBottom w:val="0"/>
      <w:divBdr>
        <w:top w:val="none" w:sz="0" w:space="0" w:color="auto"/>
        <w:left w:val="none" w:sz="0" w:space="0" w:color="auto"/>
        <w:bottom w:val="none" w:sz="0" w:space="0" w:color="auto"/>
        <w:right w:val="none" w:sz="0" w:space="0" w:color="auto"/>
      </w:divBdr>
    </w:div>
    <w:div w:id="1351641788">
      <w:bodyDiv w:val="1"/>
      <w:marLeft w:val="0"/>
      <w:marRight w:val="0"/>
      <w:marTop w:val="0"/>
      <w:marBottom w:val="0"/>
      <w:divBdr>
        <w:top w:val="none" w:sz="0" w:space="0" w:color="auto"/>
        <w:left w:val="none" w:sz="0" w:space="0" w:color="auto"/>
        <w:bottom w:val="none" w:sz="0" w:space="0" w:color="auto"/>
        <w:right w:val="none" w:sz="0" w:space="0" w:color="auto"/>
      </w:divBdr>
    </w:div>
    <w:div w:id="1364479371">
      <w:bodyDiv w:val="1"/>
      <w:marLeft w:val="0"/>
      <w:marRight w:val="0"/>
      <w:marTop w:val="0"/>
      <w:marBottom w:val="0"/>
      <w:divBdr>
        <w:top w:val="none" w:sz="0" w:space="0" w:color="auto"/>
        <w:left w:val="none" w:sz="0" w:space="0" w:color="auto"/>
        <w:bottom w:val="none" w:sz="0" w:space="0" w:color="auto"/>
        <w:right w:val="none" w:sz="0" w:space="0" w:color="auto"/>
      </w:divBdr>
    </w:div>
    <w:div w:id="1625844736">
      <w:bodyDiv w:val="1"/>
      <w:marLeft w:val="0"/>
      <w:marRight w:val="0"/>
      <w:marTop w:val="0"/>
      <w:marBottom w:val="0"/>
      <w:divBdr>
        <w:top w:val="none" w:sz="0" w:space="0" w:color="auto"/>
        <w:left w:val="none" w:sz="0" w:space="0" w:color="auto"/>
        <w:bottom w:val="none" w:sz="0" w:space="0" w:color="auto"/>
        <w:right w:val="none" w:sz="0" w:space="0" w:color="auto"/>
      </w:divBdr>
    </w:div>
    <w:div w:id="1804495640">
      <w:bodyDiv w:val="1"/>
      <w:marLeft w:val="0"/>
      <w:marRight w:val="0"/>
      <w:marTop w:val="0"/>
      <w:marBottom w:val="0"/>
      <w:divBdr>
        <w:top w:val="none" w:sz="0" w:space="0" w:color="auto"/>
        <w:left w:val="none" w:sz="0" w:space="0" w:color="auto"/>
        <w:bottom w:val="none" w:sz="0" w:space="0" w:color="auto"/>
        <w:right w:val="none" w:sz="0" w:space="0" w:color="auto"/>
      </w:divBdr>
    </w:div>
    <w:div w:id="1969431821">
      <w:bodyDiv w:val="1"/>
      <w:marLeft w:val="0"/>
      <w:marRight w:val="0"/>
      <w:marTop w:val="0"/>
      <w:marBottom w:val="0"/>
      <w:divBdr>
        <w:top w:val="none" w:sz="0" w:space="0" w:color="auto"/>
        <w:left w:val="none" w:sz="0" w:space="0" w:color="auto"/>
        <w:bottom w:val="none" w:sz="0" w:space="0" w:color="auto"/>
        <w:right w:val="none" w:sz="0" w:space="0" w:color="auto"/>
      </w:divBdr>
    </w:div>
    <w:div w:id="198084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7</Pages>
  <Words>755</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Subscriber</dc:creator>
  <cp:keywords/>
  <dc:description/>
  <cp:lastModifiedBy>A Subscriber</cp:lastModifiedBy>
  <cp:revision>14</cp:revision>
  <dcterms:created xsi:type="dcterms:W3CDTF">2015-06-10T08:27:00Z</dcterms:created>
  <dcterms:modified xsi:type="dcterms:W3CDTF">2015-06-11T22:28:00Z</dcterms:modified>
</cp:coreProperties>
</file>