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E5" w:rsidRDefault="003D04FA">
      <w:r>
        <w:t>Lab preparation:</w:t>
      </w:r>
    </w:p>
    <w:p w:rsidR="003D04FA" w:rsidRPr="003D04FA" w:rsidRDefault="003D04FA" w:rsidP="003D04FA">
      <w:pPr>
        <w:pStyle w:val="ListParagraph"/>
        <w:numPr>
          <w:ilvl w:val="0"/>
          <w:numId w:val="1"/>
        </w:numPr>
        <w:rPr>
          <w:lang w:val="en-US"/>
        </w:rPr>
      </w:pPr>
      <w:r w:rsidRPr="003D04FA">
        <w:rPr>
          <w:lang w:val="en-US"/>
        </w:rPr>
        <w:t>With Upp = 6.0V and DC offset = 0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D04FA" w:rsidTr="003D04FA"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Effective Value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 Value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Rectified Value</w:t>
            </w:r>
          </w:p>
        </w:tc>
      </w:tr>
      <w:tr w:rsidR="003D04FA" w:rsidTr="003D04FA"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Sine wave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2.1213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 / T</w:t>
            </w:r>
          </w:p>
        </w:tc>
      </w:tr>
      <w:tr w:rsidR="003D04FA" w:rsidTr="003D04FA"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Triangle wave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1.7320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3D04FA" w:rsidTr="003D04FA"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 wave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:rsidR="003D04FA" w:rsidRDefault="003D04FA" w:rsidP="003D04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D04FA" w:rsidRDefault="003D04FA" w:rsidP="003D04FA">
      <w:pPr>
        <w:pStyle w:val="ListParagraph"/>
        <w:rPr>
          <w:lang w:val="en-US"/>
        </w:rPr>
      </w:pPr>
    </w:p>
    <w:p w:rsidR="003D04FA" w:rsidRPr="003D04FA" w:rsidRDefault="003D04FA" w:rsidP="003D0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Bode plot of transfer function</w:t>
      </w:r>
    </w:p>
    <w:tbl>
      <w:tblPr>
        <w:tblW w:w="62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40"/>
        <w:gridCol w:w="976"/>
        <w:gridCol w:w="1640"/>
        <w:gridCol w:w="960"/>
      </w:tblGrid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f(Hz)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Ω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A(Ω)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A(Ω) in dB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Phase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0,045615925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0,998961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-0,009027466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-0,04558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0,091231851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0,995864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-0,035997815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-0,09098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300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0,136847776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0,990766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-0,080579505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-0,136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0,182463701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0,983758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-0,142234883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-0,18048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0,228079627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0,974963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-0,220241268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-0,22424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600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0,273695552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0,964526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-0,313718023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-0,26715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700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0,319311477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0,952614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-0,421657592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-0,30908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800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0,364927403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0,939403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-0,542958384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-0,34991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900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0,410543328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0,925075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-0,676457478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-0,38956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1000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0,456159253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0,909813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-0,820961491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-0,42796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1100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0,501775179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0,893792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-0,97527429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-0,46507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1200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0,547391104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0,87718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-1,138220739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-0,50084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1300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0,593007029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0,860135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-1,308666061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-0,53526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1400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0,638622955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0,842798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-1,485530777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-0,56834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1500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0,68423888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0,825296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-1,667801452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-0,60007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1600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0,729854805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0,807743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-1,854537676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-0,63048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1700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0,775470731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0,790235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-2,044875806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-0,6596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1800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0,821086656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0,772856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-2,238030046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-0,68747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1900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0,866702581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0,755676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-2,433291429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-0,71411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2000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0,912318507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0,738752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-2,630025207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-0,73958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2100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0,957934432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0,722132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-2,827667122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-0,76392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2200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1,003550357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0,705853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-3,02571893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-0,78717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2300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1,049166283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0,689942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-3,223743492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-0,80939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2400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1,094782208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0,674422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-3,421359682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-0,83061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2500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1,140398133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0,659308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-3,618237294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-0,8509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2600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1,186014059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0,644608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-3,814092083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-0,87029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2700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1,231629984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0,630327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-4,008681034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-0,88882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2800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1,277245909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0,616467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-4,20179792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-0,90655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2900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1,322861835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0,603027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-4,39326919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-0,92351</w:t>
            </w:r>
          </w:p>
        </w:tc>
      </w:tr>
      <w:tr w:rsidR="003D04FA" w:rsidRPr="003D04FA" w:rsidTr="003D04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3000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1,36847776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0,590001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-4,582950183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D04FA" w:rsidRPr="003D04FA" w:rsidRDefault="003D04FA" w:rsidP="003D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D04FA">
              <w:rPr>
                <w:rFonts w:ascii="Calibri" w:eastAsia="Times New Roman" w:hAnsi="Calibri" w:cs="Calibri"/>
                <w:color w:val="000000"/>
                <w:lang w:eastAsia="de-DE"/>
              </w:rPr>
              <w:t>-0,93974</w:t>
            </w:r>
          </w:p>
        </w:tc>
      </w:tr>
    </w:tbl>
    <w:p w:rsidR="003D04FA" w:rsidRDefault="003D04FA" w:rsidP="003D04FA">
      <w:pPr>
        <w:pStyle w:val="ListParagraph"/>
        <w:rPr>
          <w:lang w:val="en-US"/>
        </w:rPr>
      </w:pPr>
    </w:p>
    <w:p w:rsidR="00976C49" w:rsidRPr="00976C49" w:rsidRDefault="003D04FA" w:rsidP="00976C49">
      <w:pPr>
        <w:pStyle w:val="ListParagraph"/>
        <w:keepNext/>
        <w:ind w:left="0"/>
        <w:rPr>
          <w:lang w:val="en-US"/>
        </w:rPr>
      </w:pPr>
      <w:r w:rsidRPr="003D04FA">
        <w:rPr>
          <w:noProof/>
          <w:lang w:eastAsia="de-DE"/>
        </w:rPr>
        <w:lastRenderedPageBreak/>
        <w:drawing>
          <wp:inline distT="0" distB="0" distL="0" distR="0" wp14:anchorId="15958305" wp14:editId="23D00280">
            <wp:extent cx="3124863" cy="21511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022" cy="21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C49">
        <w:rPr>
          <w:lang w:val="en-US"/>
        </w:rPr>
        <w:t xml:space="preserve">       </w:t>
      </w:r>
      <w:r w:rsidR="00976C49" w:rsidRPr="003D04FA">
        <w:rPr>
          <w:noProof/>
          <w:lang w:eastAsia="de-DE"/>
        </w:rPr>
        <w:drawing>
          <wp:inline distT="0" distB="0" distL="0" distR="0" wp14:anchorId="61FC8E68" wp14:editId="30F0228B">
            <wp:extent cx="3252084" cy="2150419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420" cy="21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9" w:rsidRDefault="00976C49" w:rsidP="00976C49">
      <w:pPr>
        <w:pStyle w:val="Caption"/>
        <w:rPr>
          <w:lang w:val="en-US"/>
        </w:rPr>
      </w:pPr>
      <w:r>
        <w:rPr>
          <w:lang w:val="en-US"/>
        </w:rPr>
        <w:t xml:space="preserve">                       </w:t>
      </w:r>
      <w:r w:rsidRPr="00976C49">
        <w:rPr>
          <w:lang w:val="en-US"/>
        </w:rPr>
        <w:t xml:space="preserve">Figure </w:t>
      </w:r>
      <w:r>
        <w:fldChar w:fldCharType="begin"/>
      </w:r>
      <w:r w:rsidRPr="00976C49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1</w:t>
      </w:r>
      <w:r>
        <w:fldChar w:fldCharType="end"/>
      </w:r>
      <w:r w:rsidRPr="00976C49">
        <w:rPr>
          <w:lang w:val="en-US"/>
        </w:rPr>
        <w:t>: Amplitude of the transfer function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976C49">
        <w:rPr>
          <w:lang w:val="en-US"/>
        </w:rPr>
        <w:t xml:space="preserve">Figure </w:t>
      </w:r>
      <w:r>
        <w:fldChar w:fldCharType="begin"/>
      </w:r>
      <w:r w:rsidRPr="00976C49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2</w:t>
      </w:r>
      <w:r>
        <w:fldChar w:fldCharType="end"/>
      </w:r>
      <w:r w:rsidRPr="00976C49">
        <w:rPr>
          <w:lang w:val="en-US"/>
        </w:rPr>
        <w:t>: Phase response of the transfer function</w:t>
      </w:r>
    </w:p>
    <w:p w:rsidR="003D04FA" w:rsidRPr="00356196" w:rsidRDefault="00976C49" w:rsidP="00356196">
      <w:pPr>
        <w:pStyle w:val="ListParagraph"/>
        <w:keepNext/>
        <w:ind w:left="0"/>
        <w:rPr>
          <w:lang w:val="en-US"/>
        </w:rPr>
      </w:pPr>
      <w:r w:rsidRPr="00356196">
        <w:rPr>
          <w:lang w:val="en-US"/>
        </w:rPr>
        <w:t>Cutoff frequency fc = 2192.22 Hz</w:t>
      </w:r>
    </w:p>
    <w:p w:rsidR="00976C49" w:rsidRDefault="00976C49" w:rsidP="00976C49">
      <w:pPr>
        <w:rPr>
          <w:lang w:val="en-US"/>
        </w:rPr>
      </w:pPr>
      <w:r>
        <w:rPr>
          <w:lang w:val="en-US"/>
        </w:rPr>
        <w:t>Experiment:</w:t>
      </w:r>
    </w:p>
    <w:p w:rsidR="00976C49" w:rsidRDefault="00976C49" w:rsidP="00976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Voltage measurement</w:t>
      </w:r>
    </w:p>
    <w:p w:rsidR="00976C49" w:rsidRDefault="00976C49" w:rsidP="00976C49">
      <w:pPr>
        <w:pStyle w:val="ListParagraph"/>
        <w:numPr>
          <w:ilvl w:val="1"/>
          <w:numId w:val="2"/>
        </w:numPr>
        <w:rPr>
          <w:lang w:val="en-US"/>
        </w:rPr>
      </w:pPr>
      <w:r w:rsidRPr="00976C49">
        <w:rPr>
          <w:lang w:val="en-US"/>
        </w:rPr>
        <w:t>Time measurement and adjustment of frequencies with a scope</w:t>
      </w:r>
      <w:r w:rsidRPr="00976C49">
        <w:rPr>
          <w:lang w:val="en-US"/>
        </w:rPr>
        <w:cr/>
      </w:r>
      <w:r>
        <w:rPr>
          <w:lang w:val="en-US"/>
        </w:rPr>
        <w:t>a. and b.</w:t>
      </w:r>
    </w:p>
    <w:p w:rsidR="00976C49" w:rsidRDefault="00976C49" w:rsidP="00976C49">
      <w:pPr>
        <w:pStyle w:val="ListParagraph"/>
        <w:ind w:left="1080"/>
        <w:rPr>
          <w:lang w:val="en-US"/>
        </w:rPr>
      </w:pPr>
      <w:r>
        <w:rPr>
          <w:lang w:val="en-US"/>
        </w:rPr>
        <w:t>Display a sine wave with f0 = 800 Hz and Upp = 6 V:</w:t>
      </w:r>
    </w:p>
    <w:p w:rsidR="00976C49" w:rsidRDefault="00976C49" w:rsidP="00976C49">
      <w:pPr>
        <w:pStyle w:val="ListParagraph"/>
        <w:keepNext/>
        <w:ind w:left="0"/>
        <w:jc w:val="center"/>
      </w:pPr>
      <w:r>
        <w:rPr>
          <w:noProof/>
          <w:lang w:eastAsia="de-DE"/>
        </w:rPr>
        <w:drawing>
          <wp:inline distT="0" distB="0" distL="0" distR="0" wp14:anchorId="5A6A27CA" wp14:editId="35855589">
            <wp:extent cx="4087416" cy="3131583"/>
            <wp:effectExtent l="0" t="0" r="8890" b="0"/>
            <wp:docPr id="3" name="Picture 3" descr="C:\Users\Chocolate\Downloads\exp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colate\Downloads\exp_1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9" cy="313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49" w:rsidRPr="00976C49" w:rsidRDefault="00976C49" w:rsidP="00976C49">
      <w:pPr>
        <w:pStyle w:val="Caption"/>
        <w:jc w:val="center"/>
        <w:rPr>
          <w:lang w:val="en-US"/>
        </w:rPr>
      </w:pPr>
      <w:r w:rsidRPr="00976C49">
        <w:rPr>
          <w:lang w:val="en-US"/>
        </w:rPr>
        <w:t xml:space="preserve">Figure </w:t>
      </w:r>
      <w:r>
        <w:fldChar w:fldCharType="begin"/>
      </w:r>
      <w:r w:rsidRPr="00976C49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3</w:t>
      </w:r>
      <w:r>
        <w:fldChar w:fldCharType="end"/>
      </w:r>
      <w:r w:rsidRPr="00976C49">
        <w:rPr>
          <w:lang w:val="en-US"/>
        </w:rPr>
        <w:t>: sine wave with f0 = 800 Hz and Upp = 6 V</w:t>
      </w:r>
    </w:p>
    <w:p w:rsidR="00976C49" w:rsidRDefault="00976C49" w:rsidP="00976C49">
      <w:pPr>
        <w:pStyle w:val="ListParagraph"/>
        <w:numPr>
          <w:ilvl w:val="1"/>
          <w:numId w:val="2"/>
        </w:numPr>
      </w:pPr>
      <w:r>
        <w:t>Non-sinusoidal signals</w:t>
      </w:r>
    </w:p>
    <w:p w:rsidR="00976C49" w:rsidRDefault="00356196" w:rsidP="00356196">
      <w:pPr>
        <w:pStyle w:val="ListParagraph"/>
        <w:numPr>
          <w:ilvl w:val="0"/>
          <w:numId w:val="3"/>
        </w:numPr>
        <w:rPr>
          <w:lang w:val="en-US"/>
        </w:rPr>
      </w:pPr>
      <w:r w:rsidRPr="00356196">
        <w:rPr>
          <w:lang w:val="en-US"/>
        </w:rPr>
        <w:t>Generate a sine wave, triangle wave and square wave with a peak to peak voltage given</w:t>
      </w:r>
      <w:r>
        <w:rPr>
          <w:lang w:val="en-US"/>
        </w:rPr>
        <w:t xml:space="preserve"> </w:t>
      </w:r>
      <w:r w:rsidRPr="00356196">
        <w:rPr>
          <w:lang w:val="en-US"/>
        </w:rPr>
        <w:t xml:space="preserve">above. </w:t>
      </w:r>
      <w:r>
        <w:rPr>
          <w:lang w:val="en-US"/>
        </w:rPr>
        <w:t>D</w:t>
      </w:r>
      <w:r w:rsidRPr="00356196">
        <w:rPr>
          <w:lang w:val="en-US"/>
        </w:rPr>
        <w:t>isplay these signals and take a screen shot.</w:t>
      </w:r>
    </w:p>
    <w:p w:rsidR="00356196" w:rsidRDefault="00356196">
      <w:pPr>
        <w:rPr>
          <w:lang w:val="en-US"/>
        </w:rPr>
      </w:pPr>
      <w:r>
        <w:rPr>
          <w:lang w:val="en-US"/>
        </w:rPr>
        <w:br w:type="page"/>
      </w:r>
    </w:p>
    <w:p w:rsidR="00356196" w:rsidRDefault="00356196" w:rsidP="00356196">
      <w:pPr>
        <w:pStyle w:val="ListParagraph"/>
        <w:keepNext/>
        <w:ind w:left="0"/>
      </w:pPr>
      <w:r>
        <w:rPr>
          <w:noProof/>
          <w:lang w:eastAsia="de-DE"/>
        </w:rPr>
        <w:lastRenderedPageBreak/>
        <w:drawing>
          <wp:inline distT="0" distB="0" distL="0" distR="0" wp14:anchorId="6E1F7007" wp14:editId="4719A1B2">
            <wp:extent cx="3148717" cy="2412398"/>
            <wp:effectExtent l="0" t="0" r="0" b="6985"/>
            <wp:docPr id="4" name="Picture 4" descr="C:\Users\Chocolate\Downloads\Lab 1 EE2 Screenshot\exp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colate\Downloads\Lab 1 EE2 Screenshot\exp_1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71" cy="241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088E4F1" wp14:editId="7EC3CB76">
            <wp:extent cx="3228229" cy="2428491"/>
            <wp:effectExtent l="0" t="0" r="0" b="0"/>
            <wp:docPr id="5" name="Picture 5" descr="C:\Users\Chocolate\Downloads\Lab 1 EE2 Screenshot\exp_2b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colate\Downloads\Lab 1 EE2 Screenshot\exp_2b_squa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16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96" w:rsidRDefault="00356196" w:rsidP="00356196">
      <w:pPr>
        <w:pStyle w:val="Caption"/>
        <w:ind w:left="708"/>
        <w:rPr>
          <w:lang w:val="en-US"/>
        </w:rPr>
      </w:pPr>
      <w:r w:rsidRPr="00356196">
        <w:rPr>
          <w:lang w:val="en-US"/>
        </w:rPr>
        <w:t xml:space="preserve">Figure </w:t>
      </w:r>
      <w:r>
        <w:fldChar w:fldCharType="begin"/>
      </w:r>
      <w:r w:rsidRPr="00356196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4</w:t>
      </w:r>
      <w:r>
        <w:fldChar w:fldCharType="end"/>
      </w:r>
      <w:r w:rsidRPr="00356196">
        <w:rPr>
          <w:lang w:val="en-US"/>
        </w:rPr>
        <w:t>: Sine wave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196">
        <w:rPr>
          <w:lang w:val="en-US"/>
        </w:rPr>
        <w:t xml:space="preserve">Figure </w:t>
      </w:r>
      <w:r>
        <w:fldChar w:fldCharType="begin"/>
      </w:r>
      <w:r w:rsidRPr="00356196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5</w:t>
      </w:r>
      <w:r>
        <w:fldChar w:fldCharType="end"/>
      </w:r>
      <w:r w:rsidRPr="00356196">
        <w:rPr>
          <w:lang w:val="en-US"/>
        </w:rPr>
        <w:t>: Square wave</w:t>
      </w:r>
    </w:p>
    <w:p w:rsidR="00356196" w:rsidRPr="00356196" w:rsidRDefault="00356196" w:rsidP="00356196">
      <w:pPr>
        <w:rPr>
          <w:lang w:val="en-US"/>
        </w:rPr>
      </w:pPr>
    </w:p>
    <w:p w:rsidR="00356196" w:rsidRPr="00356196" w:rsidRDefault="00356196" w:rsidP="00356196">
      <w:pPr>
        <w:pStyle w:val="ListParagraph"/>
        <w:keepNext/>
        <w:ind w:left="0"/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42F6AA" wp14:editId="06FDAE61">
            <wp:extent cx="3236108" cy="2434417"/>
            <wp:effectExtent l="0" t="0" r="2540" b="4445"/>
            <wp:docPr id="6" name="Picture 6" descr="C:\Users\Chocolate\Downloads\Lab 1 EE2 Screenshot\exp_2b_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colate\Downloads\Lab 1 EE2 Screenshot\exp_2b_triang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31" cy="24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96" w:rsidRDefault="00356196" w:rsidP="00356196">
      <w:pPr>
        <w:pStyle w:val="Caption"/>
        <w:jc w:val="center"/>
        <w:rPr>
          <w:lang w:val="en-US"/>
        </w:rPr>
      </w:pPr>
      <w:r w:rsidRPr="00356196">
        <w:rPr>
          <w:lang w:val="en-US"/>
        </w:rPr>
        <w:t xml:space="preserve">Figure </w:t>
      </w:r>
      <w:r>
        <w:fldChar w:fldCharType="begin"/>
      </w:r>
      <w:r w:rsidRPr="00356196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6</w:t>
      </w:r>
      <w:r>
        <w:fldChar w:fldCharType="end"/>
      </w:r>
      <w:r w:rsidRPr="00356196">
        <w:rPr>
          <w:lang w:val="en-US"/>
        </w:rPr>
        <w:t>: Triangle wave</w:t>
      </w:r>
    </w:p>
    <w:p w:rsidR="00356196" w:rsidRDefault="00356196" w:rsidP="00356196">
      <w:pPr>
        <w:pStyle w:val="ListParagraph"/>
        <w:numPr>
          <w:ilvl w:val="0"/>
          <w:numId w:val="3"/>
        </w:numPr>
        <w:rPr>
          <w:lang w:val="en-US"/>
        </w:rPr>
      </w:pPr>
      <w:r w:rsidRPr="00356196">
        <w:rPr>
          <w:lang w:val="en-US"/>
        </w:rPr>
        <w:t>Measure the RMS and Mean values of all signals with the digital voltmeter and the function</w:t>
      </w:r>
      <w:r>
        <w:rPr>
          <w:lang w:val="en-US"/>
        </w:rPr>
        <w:t xml:space="preserve"> </w:t>
      </w:r>
      <w:r w:rsidRPr="00356196">
        <w:rPr>
          <w:lang w:val="en-US"/>
        </w:rPr>
        <w:t>“Measure” of the scope and compare the results of the scope, the voltmeter and the precalculation</w:t>
      </w:r>
      <w:r>
        <w:rPr>
          <w:lang w:val="en-US"/>
        </w:rPr>
        <w:t>.</w:t>
      </w:r>
    </w:p>
    <w:p w:rsidR="00356196" w:rsidRDefault="00356196" w:rsidP="00356196">
      <w:pPr>
        <w:pStyle w:val="ListParagraph"/>
        <w:ind w:left="1440"/>
        <w:rPr>
          <w:lang w:val="en-US"/>
        </w:rPr>
      </w:pPr>
    </w:p>
    <w:p w:rsidR="00356196" w:rsidRDefault="00356196" w:rsidP="00356196">
      <w:pPr>
        <w:pStyle w:val="ListParagraph"/>
        <w:ind w:left="1440"/>
        <w:rPr>
          <w:lang w:val="en-US"/>
        </w:rPr>
      </w:pPr>
      <w:r>
        <w:rPr>
          <w:lang w:val="en-US"/>
        </w:rPr>
        <w:t>With voltmeter: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56"/>
        <w:gridCol w:w="3127"/>
        <w:gridCol w:w="3124"/>
      </w:tblGrid>
      <w:tr w:rsidR="00356196" w:rsidTr="00356196"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Wave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 value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 value</w:t>
            </w:r>
          </w:p>
        </w:tc>
      </w:tr>
      <w:tr w:rsidR="00356196" w:rsidTr="00356196"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Sine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-7.7 mV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2.121 V</w:t>
            </w:r>
          </w:p>
        </w:tc>
      </w:tr>
      <w:tr w:rsidR="00356196" w:rsidTr="00356196"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-12.3 mV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3.002 V</w:t>
            </w:r>
          </w:p>
        </w:tc>
      </w:tr>
      <w:tr w:rsidR="00356196" w:rsidTr="00356196"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Triangle 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-6.9 mV</w:t>
            </w:r>
          </w:p>
        </w:tc>
        <w:tc>
          <w:tcPr>
            <w:tcW w:w="3543" w:type="dxa"/>
          </w:tcPr>
          <w:p w:rsidR="00356196" w:rsidRDefault="00356196" w:rsidP="003561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1.734 V</w:t>
            </w:r>
          </w:p>
        </w:tc>
      </w:tr>
    </w:tbl>
    <w:p w:rsidR="00356196" w:rsidRDefault="00356196" w:rsidP="00356196">
      <w:pPr>
        <w:pStyle w:val="ListParagraph"/>
        <w:ind w:left="1440"/>
        <w:rPr>
          <w:lang w:val="en-US"/>
        </w:rPr>
      </w:pPr>
    </w:p>
    <w:p w:rsidR="00356196" w:rsidRDefault="00356196" w:rsidP="00356196">
      <w:pPr>
        <w:pStyle w:val="ListParagraph"/>
        <w:ind w:left="1440"/>
        <w:rPr>
          <w:lang w:val="en-US"/>
        </w:rPr>
      </w:pPr>
      <w:r>
        <w:rPr>
          <w:lang w:val="en-US"/>
        </w:rPr>
        <w:t>With Oscillocope: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89"/>
        <w:gridCol w:w="3088"/>
        <w:gridCol w:w="3088"/>
      </w:tblGrid>
      <w:tr w:rsidR="00356196" w:rsidTr="00356196">
        <w:tc>
          <w:tcPr>
            <w:tcW w:w="3089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Wave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 value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 value</w:t>
            </w:r>
          </w:p>
        </w:tc>
      </w:tr>
      <w:tr w:rsidR="00356196" w:rsidTr="00356196">
        <w:tc>
          <w:tcPr>
            <w:tcW w:w="3089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Sine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-64.2 mV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2.07 V</w:t>
            </w:r>
          </w:p>
        </w:tc>
      </w:tr>
      <w:tr w:rsidR="00356196" w:rsidTr="00356196">
        <w:tc>
          <w:tcPr>
            <w:tcW w:w="3089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-67.3 mV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2.99 V</w:t>
            </w:r>
          </w:p>
        </w:tc>
      </w:tr>
      <w:tr w:rsidR="00356196" w:rsidTr="00356196">
        <w:tc>
          <w:tcPr>
            <w:tcW w:w="3089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Triangle 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-57.2 mV</w:t>
            </w:r>
          </w:p>
        </w:tc>
        <w:tc>
          <w:tcPr>
            <w:tcW w:w="3088" w:type="dxa"/>
          </w:tcPr>
          <w:p w:rsidR="00356196" w:rsidRDefault="00356196" w:rsidP="00893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1.68 V</w:t>
            </w:r>
          </w:p>
        </w:tc>
      </w:tr>
    </w:tbl>
    <w:p w:rsidR="00356196" w:rsidRDefault="00356196" w:rsidP="00356196">
      <w:pPr>
        <w:pStyle w:val="ListParagraph"/>
        <w:ind w:left="1440"/>
        <w:rPr>
          <w:lang w:val="en-US"/>
        </w:rPr>
      </w:pPr>
    </w:p>
    <w:p w:rsidR="00356196" w:rsidRDefault="00356196" w:rsidP="00356196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Comment: Both measurement methods are approximately equal to the pre-calculation but </w:t>
      </w:r>
      <w:r w:rsidR="00E77275">
        <w:rPr>
          <w:lang w:val="en-US"/>
        </w:rPr>
        <w:t>the values which measured with the voltmeter are more accurate.</w:t>
      </w:r>
    </w:p>
    <w:p w:rsidR="00E77275" w:rsidRDefault="00E77275" w:rsidP="00356196">
      <w:pPr>
        <w:pStyle w:val="ListParagraph"/>
        <w:ind w:left="1440"/>
        <w:rPr>
          <w:lang w:val="en-US"/>
        </w:rPr>
      </w:pPr>
    </w:p>
    <w:p w:rsidR="00E77275" w:rsidRDefault="00E77275" w:rsidP="00E77275">
      <w:pPr>
        <w:pStyle w:val="ListParagraph"/>
        <w:numPr>
          <w:ilvl w:val="0"/>
          <w:numId w:val="3"/>
        </w:numPr>
        <w:rPr>
          <w:lang w:val="en-US"/>
        </w:rPr>
      </w:pPr>
      <w:r w:rsidRPr="00E77275">
        <w:rPr>
          <w:lang w:val="en-US"/>
        </w:rPr>
        <w:t>Set the function generator to square wave, 6 Vpp with a DC offset of 3V so that the signal changes between 0V and 6V. Measure the True RMS, RMS and mean value and compare them to the theoretical value.</w:t>
      </w:r>
    </w:p>
    <w:p w:rsidR="00E77275" w:rsidRDefault="00E77275" w:rsidP="00E77275">
      <w:pPr>
        <w:pStyle w:val="ListParagraph"/>
        <w:keepNext/>
        <w:ind w:left="1440"/>
        <w:jc w:val="center"/>
      </w:pPr>
      <w:r>
        <w:rPr>
          <w:noProof/>
          <w:lang w:eastAsia="de-DE"/>
        </w:rPr>
        <w:drawing>
          <wp:inline distT="0" distB="0" distL="0" distR="0" wp14:anchorId="750087E2" wp14:editId="3069CCFB">
            <wp:extent cx="3140692" cy="2362639"/>
            <wp:effectExtent l="0" t="0" r="3175" b="0"/>
            <wp:docPr id="7" name="Picture 7" descr="C:\Users\Chocolate\Downloads\Lab 1 EE2 Screenshot\exp_2c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colate\Downloads\Lab 1 EE2 Screenshot\exp_2c_squa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17" cy="23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75" w:rsidRPr="00E77275" w:rsidRDefault="00E77275" w:rsidP="00E77275">
      <w:pPr>
        <w:pStyle w:val="Caption"/>
        <w:jc w:val="center"/>
        <w:rPr>
          <w:lang w:val="en-US"/>
        </w:rPr>
      </w:pPr>
      <w:r w:rsidRPr="00E77275">
        <w:rPr>
          <w:lang w:val="en-US"/>
        </w:rPr>
        <w:t xml:space="preserve">Figure </w:t>
      </w:r>
      <w:r>
        <w:fldChar w:fldCharType="begin"/>
      </w:r>
      <w:r w:rsidRPr="00E77275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7</w:t>
      </w:r>
      <w:r>
        <w:fldChar w:fldCharType="end"/>
      </w:r>
      <w:r w:rsidRPr="00E77275">
        <w:rPr>
          <w:lang w:val="en-US"/>
        </w:rPr>
        <w:t>: Square wave with DC offset of 3 V</w:t>
      </w:r>
    </w:p>
    <w:p w:rsidR="00E77275" w:rsidRPr="00E77275" w:rsidRDefault="00E77275" w:rsidP="00E772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Measured values: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268"/>
        <w:gridCol w:w="2410"/>
        <w:gridCol w:w="2126"/>
        <w:gridCol w:w="2299"/>
      </w:tblGrid>
      <w:tr w:rsidR="00E77275" w:rsidTr="00E77275">
        <w:tc>
          <w:tcPr>
            <w:tcW w:w="2268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Voltmeter</w:t>
            </w:r>
          </w:p>
        </w:tc>
        <w:tc>
          <w:tcPr>
            <w:tcW w:w="2126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2299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Theorical</w:t>
            </w:r>
          </w:p>
        </w:tc>
      </w:tr>
      <w:tr w:rsidR="00E77275" w:rsidTr="00E77275">
        <w:tc>
          <w:tcPr>
            <w:tcW w:w="2268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 xml:space="preserve">RMS </w:t>
            </w:r>
          </w:p>
        </w:tc>
        <w:tc>
          <w:tcPr>
            <w:tcW w:w="2410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3.004</w:t>
            </w:r>
          </w:p>
        </w:tc>
        <w:tc>
          <w:tcPr>
            <w:tcW w:w="2126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2299" w:type="dxa"/>
          </w:tcPr>
          <w:p w:rsidR="00E77275" w:rsidRDefault="00582FEA" w:rsidP="00E77275">
            <w:pPr>
              <w:rPr>
                <w:lang w:val="en-US"/>
              </w:rPr>
            </w:pPr>
            <w:r>
              <w:rPr>
                <w:lang w:val="en-US"/>
              </w:rPr>
              <w:t>4.243</w:t>
            </w:r>
          </w:p>
        </w:tc>
      </w:tr>
      <w:tr w:rsidR="00E77275" w:rsidTr="00E77275">
        <w:tc>
          <w:tcPr>
            <w:tcW w:w="2268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410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  <w:tc>
          <w:tcPr>
            <w:tcW w:w="2126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2.94</w:t>
            </w:r>
          </w:p>
        </w:tc>
        <w:tc>
          <w:tcPr>
            <w:tcW w:w="2299" w:type="dxa"/>
          </w:tcPr>
          <w:p w:rsidR="00E77275" w:rsidRDefault="00582FEA" w:rsidP="00E772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7275" w:rsidTr="00E77275">
        <w:tc>
          <w:tcPr>
            <w:tcW w:w="2268" w:type="dxa"/>
          </w:tcPr>
          <w:p w:rsidR="00E77275" w:rsidRDefault="00E77275" w:rsidP="00E77275">
            <w:pPr>
              <w:rPr>
                <w:lang w:val="en-US"/>
              </w:rPr>
            </w:pPr>
            <w:r>
              <w:rPr>
                <w:lang w:val="en-US"/>
              </w:rPr>
              <w:t>True RMS</w:t>
            </w:r>
          </w:p>
        </w:tc>
        <w:tc>
          <w:tcPr>
            <w:tcW w:w="2410" w:type="dxa"/>
          </w:tcPr>
          <w:p w:rsidR="00E77275" w:rsidRDefault="00582FEA" w:rsidP="00E77275">
            <w:pPr>
              <w:rPr>
                <w:lang w:val="en-US"/>
              </w:rPr>
            </w:pPr>
            <w:r>
              <w:rPr>
                <w:lang w:val="en-US"/>
              </w:rPr>
              <w:t>4.245</w:t>
            </w:r>
          </w:p>
        </w:tc>
        <w:tc>
          <w:tcPr>
            <w:tcW w:w="2126" w:type="dxa"/>
          </w:tcPr>
          <w:p w:rsidR="00E77275" w:rsidRDefault="00582FEA" w:rsidP="00E77275">
            <w:pPr>
              <w:rPr>
                <w:lang w:val="en-US"/>
              </w:rPr>
            </w:pPr>
            <w:r>
              <w:rPr>
                <w:lang w:val="en-US"/>
              </w:rPr>
              <w:t>5.161</w:t>
            </w:r>
          </w:p>
        </w:tc>
        <w:tc>
          <w:tcPr>
            <w:tcW w:w="2299" w:type="dxa"/>
          </w:tcPr>
          <w:p w:rsidR="00E77275" w:rsidRDefault="00582FEA" w:rsidP="00E77275">
            <w:pPr>
              <w:rPr>
                <w:lang w:val="en-US"/>
              </w:rPr>
            </w:pPr>
            <w:r>
              <w:rPr>
                <w:lang w:val="en-US"/>
              </w:rPr>
              <w:t>5.186</w:t>
            </w:r>
          </w:p>
        </w:tc>
      </w:tr>
    </w:tbl>
    <w:p w:rsidR="00E77275" w:rsidRPr="00E77275" w:rsidRDefault="00E77275" w:rsidP="00E77275">
      <w:pPr>
        <w:rPr>
          <w:lang w:val="en-US"/>
        </w:rPr>
      </w:pPr>
    </w:p>
    <w:p w:rsidR="00356196" w:rsidRDefault="00582FEA" w:rsidP="00356196">
      <w:pPr>
        <w:pStyle w:val="ListParagraph"/>
        <w:ind w:left="1440"/>
        <w:rPr>
          <w:lang w:val="en-US"/>
        </w:rPr>
      </w:pPr>
      <w:r>
        <w:rPr>
          <w:lang w:val="en-US"/>
        </w:rPr>
        <w:t>Comment:</w:t>
      </w:r>
    </w:p>
    <w:p w:rsidR="00582FEA" w:rsidRDefault="00582FEA" w:rsidP="00356196">
      <w:pPr>
        <w:pStyle w:val="ListParagraph"/>
        <w:ind w:left="1440"/>
        <w:rPr>
          <w:lang w:val="en-US"/>
        </w:rPr>
      </w:pPr>
      <w:r>
        <w:rPr>
          <w:lang w:val="en-US"/>
        </w:rPr>
        <w:t>The values which were measured approximately equal to the theorical values but the RMS value which was measured with the Scope is more accurate.</w:t>
      </w:r>
    </w:p>
    <w:p w:rsidR="00582FEA" w:rsidRDefault="00582FEA" w:rsidP="00356196">
      <w:pPr>
        <w:pStyle w:val="ListParagraph"/>
        <w:ind w:left="1440"/>
        <w:rPr>
          <w:lang w:val="en-US"/>
        </w:rPr>
      </w:pPr>
    </w:p>
    <w:p w:rsidR="00582FEA" w:rsidRDefault="00582FEA" w:rsidP="00582FEA">
      <w:pPr>
        <w:pStyle w:val="ListParagraph"/>
        <w:numPr>
          <w:ilvl w:val="1"/>
          <w:numId w:val="2"/>
        </w:numPr>
        <w:rPr>
          <w:lang w:val="en-US"/>
        </w:rPr>
      </w:pPr>
      <w:r w:rsidRPr="00582FEA">
        <w:rPr>
          <w:lang w:val="en-US"/>
        </w:rPr>
        <w:t>2-channel-mode and RC low-pass filter</w:t>
      </w:r>
    </w:p>
    <w:p w:rsidR="00582FEA" w:rsidRDefault="00582FEA" w:rsidP="00582FEA">
      <w:pPr>
        <w:pStyle w:val="ListParagraph"/>
        <w:numPr>
          <w:ilvl w:val="2"/>
          <w:numId w:val="2"/>
        </w:numPr>
        <w:rPr>
          <w:lang w:val="en-US"/>
        </w:rPr>
      </w:pPr>
      <w:r w:rsidRPr="00582FEA">
        <w:rPr>
          <w:lang w:val="en-US"/>
        </w:rPr>
        <w:t>Sine wave in the frequency range of f = 500...3000 Hz</w:t>
      </w:r>
    </w:p>
    <w:p w:rsidR="00582FEA" w:rsidRPr="00582FEA" w:rsidRDefault="00582FEA" w:rsidP="00582FEA">
      <w:pPr>
        <w:pStyle w:val="ListParagraph"/>
        <w:numPr>
          <w:ilvl w:val="0"/>
          <w:numId w:val="4"/>
        </w:numPr>
        <w:rPr>
          <w:lang w:val="en-US"/>
        </w:rPr>
      </w:pP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5627"/>
      </w:tblGrid>
      <w:tr w:rsidR="00EC3FC9" w:rsidTr="00EC3FC9">
        <w:tc>
          <w:tcPr>
            <w:tcW w:w="5246" w:type="dxa"/>
          </w:tcPr>
          <w:p w:rsidR="00EC3FC9" w:rsidRDefault="00EC3FC9" w:rsidP="00EC3FC9">
            <w:pPr>
              <w:pStyle w:val="ListParagraph"/>
              <w:keepNext/>
              <w:ind w:left="0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EB17BC6" wp14:editId="79E644BA">
                  <wp:extent cx="3390928" cy="2552368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_3a_ch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60" cy="255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FC9" w:rsidRDefault="00EC3FC9" w:rsidP="00EC3FC9">
            <w:pPr>
              <w:pStyle w:val="Caption"/>
              <w:jc w:val="center"/>
              <w:rPr>
                <w:lang w:val="en-US"/>
              </w:rPr>
            </w:pPr>
            <w:r w:rsidRPr="00EC3FC9">
              <w:rPr>
                <w:lang w:val="en-US"/>
              </w:rPr>
              <w:t xml:space="preserve">Figure </w:t>
            </w:r>
            <w:r>
              <w:fldChar w:fldCharType="begin"/>
            </w:r>
            <w:r w:rsidRPr="00EC3FC9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F22423">
              <w:rPr>
                <w:noProof/>
                <w:lang w:val="en-US"/>
              </w:rPr>
              <w:t>8</w:t>
            </w:r>
            <w:r>
              <w:fldChar w:fldCharType="end"/>
            </w:r>
            <w:r w:rsidRPr="00EC3FC9">
              <w:rPr>
                <w:lang w:val="en-US"/>
              </w:rPr>
              <w:t>: Sine wave of the Ch 1</w:t>
            </w:r>
          </w:p>
        </w:tc>
        <w:tc>
          <w:tcPr>
            <w:tcW w:w="5386" w:type="dxa"/>
          </w:tcPr>
          <w:p w:rsidR="00EC3FC9" w:rsidRDefault="00EC3FC9" w:rsidP="00EC3FC9">
            <w:pPr>
              <w:pStyle w:val="ListParagraph"/>
              <w:keepNext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5576CE26" wp14:editId="49CF64DE">
                  <wp:extent cx="3443750" cy="259212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_3a_ch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173" cy="261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FC9" w:rsidRDefault="00EC3FC9" w:rsidP="00EC3FC9">
            <w:pPr>
              <w:pStyle w:val="Caption"/>
              <w:jc w:val="center"/>
              <w:rPr>
                <w:lang w:val="en-US"/>
              </w:rPr>
            </w:pPr>
            <w:r w:rsidRPr="00EC3FC9">
              <w:rPr>
                <w:lang w:val="en-US"/>
              </w:rPr>
              <w:t xml:space="preserve">Figure </w:t>
            </w:r>
            <w:r>
              <w:fldChar w:fldCharType="begin"/>
            </w:r>
            <w:r w:rsidRPr="00EC3FC9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F22423">
              <w:rPr>
                <w:noProof/>
                <w:lang w:val="en-US"/>
              </w:rPr>
              <w:t>9</w:t>
            </w:r>
            <w:r>
              <w:fldChar w:fldCharType="end"/>
            </w:r>
            <w:r w:rsidRPr="00EC3FC9">
              <w:rPr>
                <w:lang w:val="en-US"/>
              </w:rPr>
              <w:t>: Sine wave of the Ch2</w:t>
            </w:r>
          </w:p>
        </w:tc>
      </w:tr>
    </w:tbl>
    <w:p w:rsidR="00EC3FC9" w:rsidRDefault="00EC3FC9" w:rsidP="00EC3FC9">
      <w:pPr>
        <w:pStyle w:val="ListParagraph"/>
        <w:keepNext/>
        <w:ind w:left="1440"/>
        <w:jc w:val="center"/>
      </w:pPr>
      <w:r>
        <w:rPr>
          <w:noProof/>
          <w:lang w:eastAsia="de-DE"/>
        </w:rPr>
        <w:drawing>
          <wp:inline distT="0" distB="0" distL="0" distR="0" wp14:anchorId="019EF415" wp14:editId="4A0669FF">
            <wp:extent cx="3211348" cy="2417197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3a_ch1andch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65" cy="24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A" w:rsidRDefault="00EC3FC9" w:rsidP="00EC3FC9">
      <w:pPr>
        <w:pStyle w:val="Caption"/>
        <w:jc w:val="center"/>
        <w:rPr>
          <w:lang w:val="en-US"/>
        </w:rPr>
      </w:pPr>
      <w:r w:rsidRPr="00EC3FC9">
        <w:rPr>
          <w:lang w:val="en-US"/>
        </w:rPr>
        <w:t xml:space="preserve">Figure </w:t>
      </w:r>
      <w:r>
        <w:fldChar w:fldCharType="begin"/>
      </w:r>
      <w:r w:rsidRPr="00EC3FC9">
        <w:rPr>
          <w:lang w:val="en-US"/>
        </w:rPr>
        <w:instrText xml:space="preserve"> SEQ Figure \* ARABIC </w:instrText>
      </w:r>
      <w:r>
        <w:fldChar w:fldCharType="separate"/>
      </w:r>
      <w:r w:rsidR="00F22423">
        <w:rPr>
          <w:noProof/>
          <w:lang w:val="en-US"/>
        </w:rPr>
        <w:t>10</w:t>
      </w:r>
      <w:r>
        <w:fldChar w:fldCharType="end"/>
      </w:r>
      <w:r w:rsidRPr="00EC3FC9">
        <w:rPr>
          <w:lang w:val="en-US"/>
        </w:rPr>
        <w:t>: Sine waves of both chanel</w:t>
      </w:r>
      <w:r w:rsidR="00F22423">
        <w:rPr>
          <w:lang w:val="en-US"/>
        </w:rPr>
        <w:t xml:space="preserve"> </w:t>
      </w:r>
    </w:p>
    <w:p w:rsidR="00F22423" w:rsidRDefault="00B26A6C" w:rsidP="00EC3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time delay between two waves is 3.087 microsecond =&gt; phase = 0.04267</w:t>
      </w:r>
    </w:p>
    <w:p w:rsidR="00F22423" w:rsidRDefault="00EC3FC9" w:rsidP="00F22423">
      <w:pPr>
        <w:pStyle w:val="ListParagraph"/>
        <w:keepNext/>
        <w:ind w:left="2160"/>
      </w:pPr>
      <w:r>
        <w:rPr>
          <w:noProof/>
          <w:lang w:eastAsia="de-DE"/>
        </w:rPr>
        <w:drawing>
          <wp:inline distT="0" distB="0" distL="0" distR="0" wp14:anchorId="0913B1CC" wp14:editId="53989DF9">
            <wp:extent cx="3644456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3b_ch1andch2_dela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80" cy="27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C9" w:rsidRDefault="00F22423" w:rsidP="00F22423">
      <w:pPr>
        <w:pStyle w:val="Caption"/>
        <w:jc w:val="center"/>
        <w:rPr>
          <w:lang w:val="en-US"/>
        </w:rPr>
      </w:pPr>
      <w:r w:rsidRPr="00F22423">
        <w:rPr>
          <w:lang w:val="en-US"/>
        </w:rPr>
        <w:t xml:space="preserve">Figure </w:t>
      </w:r>
      <w:r>
        <w:fldChar w:fldCharType="begin"/>
      </w:r>
      <w:r w:rsidRPr="00F22423">
        <w:rPr>
          <w:lang w:val="en-US"/>
        </w:rPr>
        <w:instrText xml:space="preserve"> SEQ Figure \* ARABIC </w:instrText>
      </w:r>
      <w:r>
        <w:fldChar w:fldCharType="separate"/>
      </w:r>
      <w:r w:rsidRPr="00F22423">
        <w:rPr>
          <w:noProof/>
          <w:lang w:val="en-US"/>
        </w:rPr>
        <w:t>11</w:t>
      </w:r>
      <w:r>
        <w:fldChar w:fldCharType="end"/>
      </w:r>
      <w:r w:rsidRPr="00F22423">
        <w:rPr>
          <w:lang w:val="en-US"/>
        </w:rPr>
        <w:t>: Time delay between 2 waves is 3.087 microsecon</w:t>
      </w:r>
      <w:r>
        <w:rPr>
          <w:lang w:val="en-US"/>
        </w:rPr>
        <w:t>d</w:t>
      </w:r>
    </w:p>
    <w:p w:rsidR="00746D58" w:rsidRDefault="00B26A6C" w:rsidP="00746D58">
      <w:pPr>
        <w:rPr>
          <w:lang w:val="en-US"/>
        </w:rPr>
      </w:pPr>
      <w:r>
        <w:rPr>
          <w:lang w:val="en-US"/>
        </w:rPr>
        <w:lastRenderedPageBreak/>
        <w:t>Compare: it is much more smaller than the pre-calculation (phase = 0.78717)</w:t>
      </w:r>
    </w:p>
    <w:p w:rsidR="00746D58" w:rsidRDefault="00746D58" w:rsidP="00746D58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tbl>
      <w:tblPr>
        <w:tblW w:w="5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40"/>
        <w:gridCol w:w="1087"/>
        <w:gridCol w:w="1640"/>
      </w:tblGrid>
      <w:tr w:rsidR="00746D58" w:rsidRPr="00746D58" w:rsidTr="00746D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Vpp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time shift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phase</w:t>
            </w:r>
          </w:p>
        </w:tc>
      </w:tr>
      <w:tr w:rsidR="00746D58" w:rsidRPr="00746D58" w:rsidTr="00746D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440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5,92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0,0000153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0,042298403</w:t>
            </w:r>
          </w:p>
        </w:tc>
      </w:tr>
      <w:tr w:rsidR="00746D58" w:rsidRPr="00746D58" w:rsidTr="00746D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1100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5,92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0,0000059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0,040777873</w:t>
            </w:r>
          </w:p>
        </w:tc>
      </w:tr>
      <w:tr w:rsidR="00746D58" w:rsidRPr="00746D58" w:rsidTr="00746D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4400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5,92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0,0009108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25,17999078</w:t>
            </w:r>
          </w:p>
        </w:tc>
      </w:tr>
      <w:tr w:rsidR="00746D58" w:rsidRPr="00746D58" w:rsidTr="00746D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11000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5,92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0,0009097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746D58" w:rsidRPr="00746D58" w:rsidRDefault="00746D58" w:rsidP="00746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46D58">
              <w:rPr>
                <w:rFonts w:ascii="Calibri" w:eastAsia="Times New Roman" w:hAnsi="Calibri" w:cs="Calibri"/>
                <w:color w:val="000000"/>
                <w:lang w:eastAsia="de-DE"/>
              </w:rPr>
              <w:t>62,87395041</w:t>
            </w:r>
          </w:p>
        </w:tc>
      </w:tr>
    </w:tbl>
    <w:p w:rsidR="00746D58" w:rsidRPr="00746D58" w:rsidRDefault="00746D58" w:rsidP="00746D58">
      <w:pPr>
        <w:pStyle w:val="ListParagraph"/>
        <w:ind w:left="2160"/>
        <w:rPr>
          <w:lang w:val="en-US"/>
        </w:rPr>
      </w:pPr>
    </w:p>
    <w:sectPr w:rsidR="00746D58" w:rsidRPr="00746D58" w:rsidSect="00EC3FC9">
      <w:pgSz w:w="11906" w:h="16838"/>
      <w:pgMar w:top="141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6D04"/>
    <w:multiLevelType w:val="hybridMultilevel"/>
    <w:tmpl w:val="F2AA0B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13F6"/>
    <w:multiLevelType w:val="hybridMultilevel"/>
    <w:tmpl w:val="87CAC9BE"/>
    <w:lvl w:ilvl="0" w:tplc="6FF6AE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EB148B"/>
    <w:multiLevelType w:val="hybridMultilevel"/>
    <w:tmpl w:val="5F2EFC82"/>
    <w:lvl w:ilvl="0" w:tplc="8E9096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FBF74D9"/>
    <w:multiLevelType w:val="multilevel"/>
    <w:tmpl w:val="E5AA4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FA"/>
    <w:rsid w:val="002225E5"/>
    <w:rsid w:val="00356196"/>
    <w:rsid w:val="003D04FA"/>
    <w:rsid w:val="00582FEA"/>
    <w:rsid w:val="00746D58"/>
    <w:rsid w:val="00976C49"/>
    <w:rsid w:val="00B26A6C"/>
    <w:rsid w:val="00E77275"/>
    <w:rsid w:val="00EC3FC9"/>
    <w:rsid w:val="00F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FA"/>
    <w:pPr>
      <w:ind w:left="720"/>
      <w:contextualSpacing/>
    </w:pPr>
  </w:style>
  <w:style w:type="table" w:styleId="TableGrid">
    <w:name w:val="Table Grid"/>
    <w:basedOn w:val="TableNormal"/>
    <w:uiPriority w:val="59"/>
    <w:rsid w:val="003D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F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6C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6A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FA"/>
    <w:pPr>
      <w:ind w:left="720"/>
      <w:contextualSpacing/>
    </w:pPr>
  </w:style>
  <w:style w:type="table" w:styleId="TableGrid">
    <w:name w:val="Table Grid"/>
    <w:basedOn w:val="TableNormal"/>
    <w:uiPriority w:val="59"/>
    <w:rsid w:val="003D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F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6C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6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Chocolate</dc:creator>
  <cp:lastModifiedBy>Chocolate</cp:lastModifiedBy>
  <cp:revision>3</cp:revision>
  <dcterms:created xsi:type="dcterms:W3CDTF">2015-04-16T18:02:00Z</dcterms:created>
  <dcterms:modified xsi:type="dcterms:W3CDTF">2015-04-20T19:11:00Z</dcterms:modified>
</cp:coreProperties>
</file>