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974" w:rsidRDefault="00BC7974" w:rsidP="00BC7974">
      <w:r>
        <w:t>In the first task we performed sampling of analogue signals.</w:t>
      </w:r>
      <w:r w:rsidR="00F005CF">
        <w:t xml:space="preserve"> The input voltage source, the function generator</w:t>
      </w:r>
      <w:r w:rsidR="00A040FE">
        <w:t>,</w:t>
      </w:r>
      <w:r w:rsidR="00F005CF">
        <w:t xml:space="preserve"> was adjusted to output a sine wave with total of 5Vpp (from -2.5V to 2.5V)</w:t>
      </w:r>
      <w:r w:rsidR="00210C67">
        <w:t xml:space="preserve"> at 1kHz frequency</w:t>
      </w:r>
      <w:r w:rsidR="00F005CF">
        <w:t>.</w:t>
      </w:r>
      <w:r w:rsidR="00A040FE">
        <w:t xml:space="preserve"> The signal was inputted to the E1 input of a Sample &amp; Hold block.</w:t>
      </w:r>
      <w:r w:rsidR="00F005CF">
        <w:t xml:space="preserve"> The sampling frequency (Fs) was set to 8kHz. The input, output and sampling signals were observed on the oscilloscope. </w:t>
      </w:r>
    </w:p>
    <w:p w:rsidR="00210C67" w:rsidRDefault="00210C67" w:rsidP="00BC7974">
      <w:r>
        <w:rPr>
          <w:noProof/>
          <w:lang w:eastAsia="en-GB"/>
        </w:rPr>
        <w:drawing>
          <wp:inline distT="0" distB="0" distL="0" distR="0">
            <wp:extent cx="3848100" cy="2886289"/>
            <wp:effectExtent l="19050" t="0" r="0" b="0"/>
            <wp:docPr id="1" name="Картина 0" descr="3-1a_sin-in_digit-out_with-cl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1a_sin-in_digit-out_with-clk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3911" cy="289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C67" w:rsidRDefault="00210C67" w:rsidP="00210C67">
      <w:r>
        <w:t>Fig. 1. Uin = 5Vpp, f = 1kHz, Fs = 8kHz</w:t>
      </w:r>
    </w:p>
    <w:p w:rsidR="006C2A49" w:rsidRDefault="006C2A49" w:rsidP="00210C67">
      <w:r>
        <w:t xml:space="preserve">After that the pulse width setting </w:t>
      </w:r>
      <w:r w:rsidRPr="006C2A49">
        <w:rPr>
          <w:rFonts w:cstheme="minorHAnsi"/>
          <w:b/>
          <w:sz w:val="28"/>
        </w:rPr>
        <w:t>τ</w:t>
      </w:r>
      <w:r>
        <w:t xml:space="preserve"> on the S&amp;H block was varied. As we can see from the following oscilloscope screenshots (Fig 2.1 to Fig 2.5) with increasing the pulse width the</w:t>
      </w:r>
      <w:r w:rsidR="0062161C">
        <w:t xml:space="preserve"> bit</w:t>
      </w:r>
      <w:r>
        <w:t xml:space="preserve"> power </w:t>
      </w:r>
      <w:r w:rsidR="0062161C">
        <w:t xml:space="preserve">increases and the maximum bit rate decreases. </w:t>
      </w:r>
    </w:p>
    <w:p w:rsidR="00A040FE" w:rsidRDefault="009B3C58" w:rsidP="009B3C58">
      <w:pPr>
        <w:tabs>
          <w:tab w:val="left" w:pos="4678"/>
        </w:tabs>
        <w:ind w:right="-22"/>
      </w:pPr>
      <w:r>
        <w:rPr>
          <w:noProof/>
          <w:lang w:eastAsia="en-GB"/>
        </w:rPr>
        <w:drawing>
          <wp:inline distT="0" distB="0" distL="0" distR="0">
            <wp:extent cx="2819191" cy="2114550"/>
            <wp:effectExtent l="19050" t="0" r="209" b="0"/>
            <wp:docPr id="3" name="Картина 2" descr="3-1d_sin-in_digit-out_with-clk_tao6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1d_sin-in_digit-out_with-clk_tao6u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4433" cy="211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876550" cy="2162175"/>
            <wp:effectExtent l="19050" t="0" r="0" b="0"/>
            <wp:wrapSquare wrapText="bothSides"/>
            <wp:docPr id="2" name="Картина 1" descr="3-1d_sin-in_digit-out_with-clk_tao3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1d_sin-in_digit-out_with-clk_tao3us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  <w:t>Fig 2</w:t>
      </w:r>
      <w:r w:rsidR="006C2A49">
        <w:t xml:space="preserve">.1. </w:t>
      </w:r>
      <w:r w:rsidR="006C2A49">
        <w:rPr>
          <w:rFonts w:cstheme="minorHAnsi"/>
        </w:rPr>
        <w:t>τ = 3µs</w:t>
      </w:r>
      <w:r>
        <w:tab/>
        <w:t>Fig 2.2</w:t>
      </w:r>
      <w:r w:rsidR="006C2A49">
        <w:t xml:space="preserve">. </w:t>
      </w:r>
      <w:r w:rsidR="006C2A49">
        <w:rPr>
          <w:rFonts w:cstheme="minorHAnsi"/>
        </w:rPr>
        <w:t>τ = 6µs</w:t>
      </w:r>
    </w:p>
    <w:p w:rsidR="009B3C58" w:rsidRDefault="009B3C58" w:rsidP="009B3C58">
      <w:pPr>
        <w:tabs>
          <w:tab w:val="left" w:pos="4678"/>
        </w:tabs>
        <w:ind w:right="-22"/>
      </w:pPr>
      <w:r>
        <w:rPr>
          <w:noProof/>
          <w:lang w:eastAsia="en-GB"/>
        </w:rPr>
        <w:lastRenderedPageBreak/>
        <w:drawing>
          <wp:inline distT="0" distB="0" distL="0" distR="0">
            <wp:extent cx="2828925" cy="2121694"/>
            <wp:effectExtent l="19050" t="0" r="9525" b="0"/>
            <wp:docPr id="4" name="Картина 3" descr="3-1d_sin-in_digit-out_with-clk_tao30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1d_sin-in_digit-out_with-clk_tao30us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002" cy="212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2771775" cy="2078831"/>
            <wp:effectExtent l="19050" t="0" r="9525" b="0"/>
            <wp:docPr id="5" name="Картина 4" descr="3-1d_sin-in_digit-out_with-clk_tao60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1d_sin-in_digit-out_with-clk_tao60us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0871" cy="207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A49" w:rsidRDefault="006C2A49" w:rsidP="009B3C58">
      <w:pPr>
        <w:tabs>
          <w:tab w:val="left" w:pos="4678"/>
        </w:tabs>
        <w:ind w:right="-22"/>
      </w:pPr>
      <w:r>
        <w:t xml:space="preserve">Fig 2.3. </w:t>
      </w:r>
      <w:r>
        <w:rPr>
          <w:rFonts w:cstheme="minorHAnsi"/>
        </w:rPr>
        <w:t>τ = 30µs</w:t>
      </w:r>
      <w:r>
        <w:tab/>
        <w:t xml:space="preserve">Fig 2.4.  </w:t>
      </w:r>
      <w:r>
        <w:rPr>
          <w:rFonts w:cstheme="minorHAnsi"/>
        </w:rPr>
        <w:t>τ = 60µs</w:t>
      </w:r>
    </w:p>
    <w:p w:rsidR="00210C67" w:rsidRDefault="006C2A49" w:rsidP="00210C67">
      <w:r>
        <w:rPr>
          <w:noProof/>
          <w:lang w:eastAsia="en-GB"/>
        </w:rPr>
        <w:drawing>
          <wp:inline distT="0" distB="0" distL="0" distR="0">
            <wp:extent cx="2857500" cy="2143125"/>
            <wp:effectExtent l="19050" t="0" r="0" b="0"/>
            <wp:docPr id="6" name="Картина 5" descr="3-1d_sin-in_digit-out_with-clk_tao120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1d_sin-in_digit-out_with-clk_tao120us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6568" cy="214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A49" w:rsidRDefault="006C2A49" w:rsidP="00210C67">
      <w:r>
        <w:t xml:space="preserve">Fig 2.5.  </w:t>
      </w:r>
      <w:r>
        <w:rPr>
          <w:rFonts w:cstheme="minorHAnsi"/>
        </w:rPr>
        <w:t>τ = 120µs</w:t>
      </w:r>
    </w:p>
    <w:p w:rsidR="00210C67" w:rsidRDefault="00210C67" w:rsidP="00BC7974"/>
    <w:sectPr w:rsidR="00210C67" w:rsidSect="009B3C58"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17A1" w:rsidRDefault="000617A1" w:rsidP="009B3C58">
      <w:pPr>
        <w:spacing w:after="0" w:line="240" w:lineRule="auto"/>
      </w:pPr>
      <w:r>
        <w:separator/>
      </w:r>
    </w:p>
  </w:endnote>
  <w:endnote w:type="continuationSeparator" w:id="0">
    <w:p w:rsidR="000617A1" w:rsidRDefault="000617A1" w:rsidP="009B3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17A1" w:rsidRDefault="000617A1" w:rsidP="009B3C58">
      <w:pPr>
        <w:spacing w:after="0" w:line="240" w:lineRule="auto"/>
      </w:pPr>
      <w:r>
        <w:separator/>
      </w:r>
    </w:p>
  </w:footnote>
  <w:footnote w:type="continuationSeparator" w:id="0">
    <w:p w:rsidR="000617A1" w:rsidRDefault="000617A1" w:rsidP="009B3C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5146D"/>
    <w:multiLevelType w:val="hybridMultilevel"/>
    <w:tmpl w:val="148A67E4"/>
    <w:lvl w:ilvl="0" w:tplc="01FC93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C7974"/>
    <w:rsid w:val="000617A1"/>
    <w:rsid w:val="00210C67"/>
    <w:rsid w:val="003A6C83"/>
    <w:rsid w:val="0062161C"/>
    <w:rsid w:val="006C2A49"/>
    <w:rsid w:val="009B3C58"/>
    <w:rsid w:val="00A040FE"/>
    <w:rsid w:val="00BC7974"/>
    <w:rsid w:val="00EE272C"/>
    <w:rsid w:val="00F005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7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97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10C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210C6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9B3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semiHidden/>
    <w:rsid w:val="009B3C58"/>
  </w:style>
  <w:style w:type="paragraph" w:styleId="a8">
    <w:name w:val="footer"/>
    <w:basedOn w:val="a"/>
    <w:link w:val="a9"/>
    <w:uiPriority w:val="99"/>
    <w:semiHidden/>
    <w:unhideWhenUsed/>
    <w:rsid w:val="009B3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semiHidden/>
    <w:rsid w:val="009B3C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2016-04-09T10:21:00Z</dcterms:created>
  <dcterms:modified xsi:type="dcterms:W3CDTF">2016-04-09T11:50:00Z</dcterms:modified>
</cp:coreProperties>
</file>