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1680CA7F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89579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/0</w:t>
      </w:r>
      <w:r w:rsidR="00FF17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D4D01B" w14:textId="08D348A4" w:rsidR="0007587E" w:rsidRDefault="0092723A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Recap:</w:t>
      </w:r>
      <w:r>
        <w:rPr>
          <w:rFonts w:ascii="Times New Roman" w:hAnsi="Times New Roman" w:cs="Times New Roman"/>
          <w:sz w:val="28"/>
          <w:szCs w:val="28"/>
        </w:rPr>
        <w:t xml:space="preserve"> Previously I read and grasped </w:t>
      </w:r>
      <w:r w:rsidR="00B06218">
        <w:rPr>
          <w:rFonts w:ascii="Times New Roman" w:hAnsi="Times New Roman" w:cs="Times New Roman"/>
          <w:sz w:val="28"/>
          <w:szCs w:val="28"/>
        </w:rPr>
        <w:t xml:space="preserve">most of </w:t>
      </w:r>
      <w:r>
        <w:rPr>
          <w:rFonts w:ascii="Times New Roman" w:hAnsi="Times New Roman" w:cs="Times New Roman"/>
          <w:sz w:val="28"/>
          <w:szCs w:val="28"/>
        </w:rPr>
        <w:t xml:space="preserve">the contents </w:t>
      </w:r>
      <w:r w:rsidR="002913E0">
        <w:rPr>
          <w:rFonts w:ascii="Times New Roman" w:hAnsi="Times New Roman" w:cs="Times New Roman"/>
          <w:sz w:val="28"/>
          <w:szCs w:val="28"/>
        </w:rPr>
        <w:t>of the entire paper. Learnt about proposed cryptosystem in detail to understand the said encryption and decryption process.</w:t>
      </w:r>
    </w:p>
    <w:p w14:paraId="491FBCC8" w14:textId="3561D8CF" w:rsidR="0007587E" w:rsidRPr="0007587E" w:rsidRDefault="00161E90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34DF9" wp14:editId="4840F063">
                <wp:simplePos x="0" y="0"/>
                <wp:positionH relativeFrom="column">
                  <wp:posOffset>3641090</wp:posOffset>
                </wp:positionH>
                <wp:positionV relativeFrom="paragraph">
                  <wp:posOffset>459528</wp:posOffset>
                </wp:positionV>
                <wp:extent cx="0" cy="490855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B89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36.2pt" to="286.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Vu8pm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9E3AF" wp14:editId="483AA190">
                <wp:simplePos x="0" y="0"/>
                <wp:positionH relativeFrom="column">
                  <wp:posOffset>2238587</wp:posOffset>
                </wp:positionH>
                <wp:positionV relativeFrom="paragraph">
                  <wp:posOffset>447675</wp:posOffset>
                </wp:positionV>
                <wp:extent cx="0" cy="490855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776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5.25pt" to="176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00xfD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4471A7" wp14:editId="109E379A">
                <wp:simplePos x="0" y="0"/>
                <wp:positionH relativeFrom="column">
                  <wp:posOffset>3344333</wp:posOffset>
                </wp:positionH>
                <wp:positionV relativeFrom="paragraph">
                  <wp:posOffset>488950</wp:posOffset>
                </wp:positionV>
                <wp:extent cx="1790700" cy="4762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E87D" w14:textId="6AC497A7" w:rsidR="00621271" w:rsidRPr="00161E90" w:rsidRDefault="00000000" w:rsidP="00621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z(t)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=xy-bz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7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35pt;margin-top:38.5pt;width:141pt;height:37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sm9wEAAM0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" filled="f" stroked="f">
                <v:textbox>
                  <w:txbxContent>
                    <w:p w14:paraId="3391E87D" w14:textId="6AC497A7" w:rsidR="00621271" w:rsidRPr="00161E90" w:rsidRDefault="00000000" w:rsidP="0062127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z(t)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=xy-bz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BC931C" wp14:editId="1E525B5B">
                <wp:simplePos x="0" y="0"/>
                <wp:positionH relativeFrom="column">
                  <wp:posOffset>2072216</wp:posOffset>
                </wp:positionH>
                <wp:positionV relativeFrom="paragraph">
                  <wp:posOffset>510540</wp:posOffset>
                </wp:positionV>
                <wp:extent cx="1790700" cy="4762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D2E8" w14:textId="101CCC90" w:rsidR="00621271" w:rsidRPr="00161E9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y(t)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=cx-y-xz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931C" id="_x0000_s1027" type="#_x0000_t202" style="position:absolute;left:0;text-align:left;margin-left:163.15pt;margin-top:40.2pt;width:141pt;height:37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" filled="f" stroked="f">
                <v:textbox>
                  <w:txbxContent>
                    <w:p w14:paraId="3D8AD2E8" w14:textId="101CCC90" w:rsidR="00621271" w:rsidRPr="00161E90" w:rsidRDefault="0000000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y(t)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=cx-y-xz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587E">
        <w:rPr>
          <w:rFonts w:ascii="Times New Roman" w:hAnsi="Times New Roman" w:cs="Times New Roman"/>
          <w:b/>
          <w:bCs/>
          <w:sz w:val="28"/>
          <w:szCs w:val="28"/>
          <w:u w:val="single"/>
        </w:rPr>
        <w:t>My Work:</w:t>
      </w:r>
      <w:r w:rsidR="0007587E">
        <w:rPr>
          <w:rFonts w:ascii="Times New Roman" w:hAnsi="Times New Roman" w:cs="Times New Roman"/>
          <w:sz w:val="28"/>
          <w:szCs w:val="28"/>
        </w:rPr>
        <w:t xml:space="preserve"> Lorenz system is used for random generator part in this paper. Below is the equation:</w:t>
      </w:r>
    </w:p>
    <w:p w14:paraId="696F3ACC" w14:textId="575F9CEC" w:rsidR="00621271" w:rsidRPr="00161E90" w:rsidRDefault="00621271" w:rsidP="00621271">
      <w:pPr>
        <w:jc w:val="both"/>
        <w:rPr>
          <w:rFonts w:ascii="Times New Roman" w:eastAsiaTheme="minorEastAsia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y-x</m:t>
            </m:r>
          </m:e>
        </m:d>
      </m:oMath>
    </w:p>
    <w:p w14:paraId="398BDD09" w14:textId="45AB81F4" w:rsidR="00706F78" w:rsidRPr="00161E90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6E1B7" w14:textId="79CA20CA" w:rsidR="008B3C39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Here a, b and c are the system parameters and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are the initial conditions. Runge-Kutta method</w:t>
      </w:r>
      <w:r w:rsidR="0007587E">
        <w:rPr>
          <w:rFonts w:ascii="Times New Roman" w:eastAsiaTheme="minorEastAsia" w:hAnsi="Times New Roman" w:cs="Times New Roman"/>
          <w:sz w:val="28"/>
          <w:szCs w:val="28"/>
        </w:rPr>
        <w:t xml:space="preserve"> is used to solve this equation. It is simulated in MATLAB tool.</w:t>
      </w:r>
    </w:p>
    <w:p w14:paraId="5C1FE265" w14:textId="78347193" w:rsidR="002C127D" w:rsidRDefault="00EE0CF4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and Y outputs of random generator are used for permutation and xor blocks.</w:t>
      </w:r>
    </w:p>
    <w:p w14:paraId="0EF60420" w14:textId="6E4E38F9" w:rsidR="00EE0CF4" w:rsidRDefault="00EE0CF4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value are converted from float to binary using IEEE754 standard.</w:t>
      </w:r>
    </w:p>
    <w:p w14:paraId="49ECA9EF" w14:textId="410DBB32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06218">
        <w:rPr>
          <w:rFonts w:ascii="Times New Roman" w:hAnsi="Times New Roman" w:cs="Times New Roman"/>
          <w:sz w:val="28"/>
          <w:szCs w:val="28"/>
        </w:rPr>
        <w:t xml:space="preserve">he keys are constructed using the least significant bits (LSBs) of the fractional part of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0621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06218">
        <w:rPr>
          <w:rFonts w:ascii="Times New Roman" w:hAnsi="Times New Roman" w:cs="Times New Roman"/>
          <w:sz w:val="28"/>
          <w:szCs w:val="28"/>
        </w:rPr>
        <w:t xml:space="preserve"> of the chaotic generator because of their rich dynamics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34D99" w14:textId="6608F524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218">
        <w:rPr>
          <w:rFonts w:ascii="Times New Roman" w:hAnsi="Times New Roman" w:cs="Times New Roman"/>
          <w:sz w:val="28"/>
          <w:szCs w:val="28"/>
        </w:rPr>
        <w:t>If a generator can produce more than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 w:rsidRPr="00B06218">
        <w:rPr>
          <w:rFonts w:ascii="Times New Roman" w:hAnsi="Times New Roman" w:cs="Times New Roman"/>
          <w:sz w:val="28"/>
          <w:szCs w:val="28"/>
        </w:rPr>
        <w:t xml:space="preserve"> different key combinations, then it is considered unbreakable against </w:t>
      </w:r>
      <w:r>
        <w:rPr>
          <w:rFonts w:ascii="Times New Roman" w:hAnsi="Times New Roman" w:cs="Times New Roman"/>
          <w:sz w:val="28"/>
          <w:szCs w:val="28"/>
        </w:rPr>
        <w:t>brute-force</w:t>
      </w:r>
      <w:r w:rsidRPr="00B06218">
        <w:rPr>
          <w:rFonts w:ascii="Times New Roman" w:hAnsi="Times New Roman" w:cs="Times New Roman"/>
          <w:sz w:val="28"/>
          <w:szCs w:val="28"/>
        </w:rPr>
        <w:t xml:space="preserve"> attack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36E71" w14:textId="77777777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</w:t>
      </w:r>
      <w:r w:rsidRPr="00B06218">
        <w:rPr>
          <w:rFonts w:ascii="Times New Roman" w:hAnsi="Times New Roman" w:cs="Times New Roman"/>
          <w:sz w:val="28"/>
          <w:szCs w:val="28"/>
        </w:rPr>
        <w:t>he generated key depends on 6 values: three initial conditions 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, and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) and three parameters (a, b, and c).</w:t>
      </w:r>
    </w:p>
    <w:p w14:paraId="00B1483D" w14:textId="2F40B51D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218">
        <w:rPr>
          <w:rFonts w:ascii="Times New Roman" w:hAnsi="Times New Roman" w:cs="Times New Roman"/>
          <w:sz w:val="28"/>
          <w:szCs w:val="28"/>
        </w:rPr>
        <w:t>Each value is encoded on 32 bits. Therefore, the key space is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 xml:space="preserve"> = 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192</w:t>
      </w:r>
      <w:r w:rsidRPr="00B06218">
        <w:rPr>
          <w:rFonts w:ascii="Times New Roman" w:hAnsi="Times New Roman" w:cs="Times New Roman"/>
          <w:sz w:val="28"/>
          <w:szCs w:val="28"/>
        </w:rPr>
        <w:t xml:space="preserve"> ≥ 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857D6" w14:textId="0B6141F0" w:rsidR="007E4AC3" w:rsidRDefault="00B06218" w:rsidP="003E3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Pr="00B06218">
        <w:rPr>
          <w:rFonts w:ascii="Times New Roman" w:hAnsi="Times New Roman" w:cs="Times New Roman"/>
          <w:sz w:val="28"/>
          <w:szCs w:val="28"/>
        </w:rPr>
        <w:t>value is far above the required keyspace making this scheme robust against brute force attacks.</w:t>
      </w:r>
    </w:p>
    <w:p w14:paraId="2D2B46B1" w14:textId="7043B81C" w:rsidR="00B06218" w:rsidRDefault="00B06218" w:rsidP="00B062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FAF2C5" w14:textId="77777777" w:rsidR="00B06218" w:rsidRPr="00B06218" w:rsidRDefault="00B06218" w:rsidP="00B062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552E1D" w14:textId="7F0245C3" w:rsidR="007E4AC3" w:rsidRP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  <w:r w:rsidRPr="007E4AC3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Plan:</w:t>
      </w:r>
      <w:r>
        <w:rPr>
          <w:rFonts w:ascii="Times New Roman" w:hAnsi="Times New Roman" w:cs="Times New Roman"/>
          <w:sz w:val="28"/>
          <w:szCs w:val="28"/>
        </w:rPr>
        <w:t xml:space="preserve"> Learn more detail about Lonrenz system and also simulate it in MATLAB tool.</w:t>
      </w:r>
    </w:p>
    <w:sectPr w:rsidR="007E4AC3" w:rsidRPr="007E4AC3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B84BCE"/>
    <w:multiLevelType w:val="hybridMultilevel"/>
    <w:tmpl w:val="AA2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3"/>
  </w:num>
  <w:num w:numId="2" w16cid:durableId="1795979256">
    <w:abstractNumId w:val="0"/>
  </w:num>
  <w:num w:numId="3" w16cid:durableId="1471170476">
    <w:abstractNumId w:val="1"/>
  </w:num>
  <w:num w:numId="4" w16cid:durableId="2008166851">
    <w:abstractNumId w:val="6"/>
  </w:num>
  <w:num w:numId="5" w16cid:durableId="1267300930">
    <w:abstractNumId w:val="4"/>
  </w:num>
  <w:num w:numId="6" w16cid:durableId="488711579">
    <w:abstractNumId w:val="2"/>
  </w:num>
  <w:num w:numId="7" w16cid:durableId="132640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50464"/>
    <w:rsid w:val="006770E9"/>
    <w:rsid w:val="00706F78"/>
    <w:rsid w:val="007526E6"/>
    <w:rsid w:val="007E4AC3"/>
    <w:rsid w:val="00812BE4"/>
    <w:rsid w:val="0081733F"/>
    <w:rsid w:val="0089579D"/>
    <w:rsid w:val="008B3C39"/>
    <w:rsid w:val="00926F7B"/>
    <w:rsid w:val="0092723A"/>
    <w:rsid w:val="00A05122"/>
    <w:rsid w:val="00A83AEC"/>
    <w:rsid w:val="00B06218"/>
    <w:rsid w:val="00B4055C"/>
    <w:rsid w:val="00B770C9"/>
    <w:rsid w:val="00BA473F"/>
    <w:rsid w:val="00BE72D6"/>
    <w:rsid w:val="00C11081"/>
    <w:rsid w:val="00C223DE"/>
    <w:rsid w:val="00CD039C"/>
    <w:rsid w:val="00E76350"/>
    <w:rsid w:val="00EE0CF4"/>
    <w:rsid w:val="00F26546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21</cp:revision>
  <cp:lastPrinted>2023-05-28T08:07:00Z</cp:lastPrinted>
  <dcterms:created xsi:type="dcterms:W3CDTF">2023-03-18T23:05:00Z</dcterms:created>
  <dcterms:modified xsi:type="dcterms:W3CDTF">2023-05-28T09:04:00Z</dcterms:modified>
</cp:coreProperties>
</file>