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DAC03" w14:textId="205BA68D" w:rsidR="00B345EB" w:rsidRDefault="00D45E5A" w:rsidP="00F316F7">
      <w:pPr>
        <w:pStyle w:val="ListParagraph"/>
        <w:numPr>
          <w:ilvl w:val="0"/>
          <w:numId w:val="2"/>
        </w:numPr>
      </w:pPr>
      <w:r>
        <w:t>ODE45 was used in solving the suspension model problem because it is quite versatile and any problem output could be tested using ODE45. The output turned out to be correct, so there was no need of changing the solver.</w:t>
      </w:r>
    </w:p>
    <w:p w14:paraId="1493D1FD" w14:textId="77777777" w:rsidR="00D45E5A" w:rsidRDefault="00D45E5A"/>
    <w:p w14:paraId="6AC0A20A" w14:textId="7A5FA907" w:rsidR="00D45E5A" w:rsidRDefault="00D45E5A" w:rsidP="00F316F7">
      <w:pPr>
        <w:pStyle w:val="ListParagraph"/>
        <w:numPr>
          <w:ilvl w:val="0"/>
          <w:numId w:val="2"/>
        </w:numPr>
      </w:pPr>
      <w:r>
        <w:t>The system for which the output was tested</w:t>
      </w:r>
      <w:r w:rsidR="00A03FDE">
        <w:t>:</w:t>
      </w:r>
    </w:p>
    <w:p w14:paraId="73777994" w14:textId="42C98FFE" w:rsidR="00D45E5A" w:rsidRDefault="00D45E5A">
      <w:pPr>
        <w:rPr>
          <w:noProof/>
        </w:rPr>
      </w:pPr>
      <w:r>
        <w:rPr>
          <w:noProof/>
        </w:rPr>
        <w:drawing>
          <wp:inline distT="0" distB="0" distL="0" distR="0" wp14:anchorId="53A8C3E1" wp14:editId="35053F3B">
            <wp:extent cx="6563410" cy="39528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589856" cy="3968802"/>
                    </a:xfrm>
                    <a:prstGeom prst="rect">
                      <a:avLst/>
                    </a:prstGeom>
                  </pic:spPr>
                </pic:pic>
              </a:graphicData>
            </a:graphic>
          </wp:inline>
        </w:drawing>
      </w:r>
    </w:p>
    <w:p w14:paraId="49A5DE03" w14:textId="7B42F1A7" w:rsidR="00A03FDE" w:rsidRDefault="00A03FDE" w:rsidP="00A03FDE"/>
    <w:p w14:paraId="523D8855" w14:textId="1DA3F7AD" w:rsidR="00A03FDE" w:rsidRDefault="00A03FDE" w:rsidP="00A03FDE"/>
    <w:p w14:paraId="0B5EDE3E" w14:textId="77777777" w:rsidR="00A03FDE" w:rsidRDefault="00A03FDE" w:rsidP="00A03FDE"/>
    <w:p w14:paraId="6D53617A" w14:textId="07694CD1" w:rsidR="00A03FDE" w:rsidRDefault="00A03FDE" w:rsidP="00F316F7">
      <w:pPr>
        <w:pStyle w:val="ListParagraph"/>
        <w:numPr>
          <w:ilvl w:val="0"/>
          <w:numId w:val="2"/>
        </w:numPr>
      </w:pPr>
      <w:r>
        <w:t>The output of the system:</w:t>
      </w:r>
    </w:p>
    <w:p w14:paraId="4D8DF7C7" w14:textId="77777777" w:rsidR="00A03FDE" w:rsidRDefault="00A03FDE" w:rsidP="00A03FDE"/>
    <w:p w14:paraId="528492F4" w14:textId="4CC6789F" w:rsidR="00A03FDE" w:rsidRDefault="00A03FDE" w:rsidP="00A03FDE">
      <w:pPr>
        <w:rPr>
          <w:noProof/>
        </w:rPr>
      </w:pPr>
      <w:r>
        <w:rPr>
          <w:noProof/>
        </w:rPr>
        <w:lastRenderedPageBreak/>
        <w:drawing>
          <wp:inline distT="0" distB="0" distL="0" distR="0" wp14:anchorId="3FDC93F2" wp14:editId="4DA97AE2">
            <wp:extent cx="6210300" cy="3843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210300" cy="3843020"/>
                    </a:xfrm>
                    <a:prstGeom prst="rect">
                      <a:avLst/>
                    </a:prstGeom>
                  </pic:spPr>
                </pic:pic>
              </a:graphicData>
            </a:graphic>
          </wp:inline>
        </w:drawing>
      </w:r>
    </w:p>
    <w:p w14:paraId="43548DE6" w14:textId="50A74A52" w:rsidR="00A03FDE" w:rsidRDefault="00A03FDE" w:rsidP="00A03FDE">
      <w:pPr>
        <w:tabs>
          <w:tab w:val="left" w:pos="2130"/>
        </w:tabs>
        <w:rPr>
          <w:noProof/>
        </w:rPr>
      </w:pPr>
    </w:p>
    <w:p w14:paraId="3CDAFCC9" w14:textId="3820926C" w:rsidR="00A03FDE" w:rsidRDefault="00A03FDE" w:rsidP="00A03FDE">
      <w:pPr>
        <w:tabs>
          <w:tab w:val="left" w:pos="2130"/>
        </w:tabs>
        <w:rPr>
          <w:noProof/>
        </w:rPr>
      </w:pPr>
    </w:p>
    <w:p w14:paraId="549E062F" w14:textId="4EE0E164" w:rsidR="00A03FDE" w:rsidRDefault="00A03FDE" w:rsidP="00F316F7">
      <w:pPr>
        <w:pStyle w:val="ListParagraph"/>
        <w:numPr>
          <w:ilvl w:val="0"/>
          <w:numId w:val="2"/>
        </w:numPr>
        <w:tabs>
          <w:tab w:val="left" w:pos="2130"/>
        </w:tabs>
        <w:rPr>
          <w:noProof/>
        </w:rPr>
      </w:pPr>
      <w:r>
        <w:rPr>
          <w:noProof/>
        </w:rPr>
        <w:t>The two outputs given to the system were</w:t>
      </w:r>
    </w:p>
    <w:p w14:paraId="20BF4999" w14:textId="16CDAB2E" w:rsidR="00A03FDE" w:rsidRDefault="00A03FDE" w:rsidP="00A03FDE">
      <w:pPr>
        <w:pStyle w:val="ListParagraph"/>
        <w:numPr>
          <w:ilvl w:val="0"/>
          <w:numId w:val="1"/>
        </w:numPr>
        <w:tabs>
          <w:tab w:val="left" w:pos="2130"/>
        </w:tabs>
      </w:pPr>
      <w:r>
        <w:t>For flat road, with the final value of the step input to be ‘0’.</w:t>
      </w:r>
    </w:p>
    <w:p w14:paraId="168B2AE1" w14:textId="51D43AC5" w:rsidR="00A03FDE" w:rsidRDefault="00A03FDE" w:rsidP="00A03FDE">
      <w:pPr>
        <w:pStyle w:val="ListParagraph"/>
        <w:numPr>
          <w:ilvl w:val="0"/>
          <w:numId w:val="1"/>
        </w:numPr>
        <w:tabs>
          <w:tab w:val="left" w:pos="2130"/>
        </w:tabs>
      </w:pPr>
      <w:r>
        <w:t xml:space="preserve">For pot-hole filled road, the step input final value was set at ‘-1’, to indicate a hole, whose depth would be around 10 cm. </w:t>
      </w:r>
    </w:p>
    <w:p w14:paraId="55DF8AF4" w14:textId="29336F70" w:rsidR="00A03FDE" w:rsidRDefault="00A03FDE" w:rsidP="00A03FDE">
      <w:pPr>
        <w:tabs>
          <w:tab w:val="left" w:pos="2130"/>
        </w:tabs>
      </w:pPr>
    </w:p>
    <w:p w14:paraId="3546D7AB" w14:textId="0F76C2EB" w:rsidR="00F316F7" w:rsidRDefault="00F316F7" w:rsidP="00F316F7">
      <w:pPr>
        <w:pStyle w:val="ListParagraph"/>
        <w:numPr>
          <w:ilvl w:val="0"/>
          <w:numId w:val="2"/>
        </w:numPr>
        <w:tabs>
          <w:tab w:val="left" w:pos="2130"/>
        </w:tabs>
      </w:pPr>
      <w:r>
        <w:t>Data inspector has two outputs, one for flat road and other for hole filled road.</w:t>
      </w:r>
    </w:p>
    <w:p w14:paraId="5A20625F" w14:textId="291B41E9" w:rsidR="00F316F7" w:rsidRPr="00A03FDE" w:rsidRDefault="00F316F7" w:rsidP="00F316F7">
      <w:pPr>
        <w:pStyle w:val="ListParagraph"/>
        <w:tabs>
          <w:tab w:val="left" w:pos="2130"/>
        </w:tabs>
      </w:pPr>
      <w:r>
        <w:t>The oscillations in the hole filled road, were exponentially damped, leading to smooth and comfortable experience for the passenger.</w:t>
      </w:r>
    </w:p>
    <w:sectPr w:rsidR="00F316F7" w:rsidRPr="00A03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605639"/>
    <w:multiLevelType w:val="hybridMultilevel"/>
    <w:tmpl w:val="44784120"/>
    <w:lvl w:ilvl="0" w:tplc="3EC0D21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77106758"/>
    <w:multiLevelType w:val="hybridMultilevel"/>
    <w:tmpl w:val="19842B9C"/>
    <w:lvl w:ilvl="0" w:tplc="E40E7DB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920"/>
    <w:rsid w:val="004C1920"/>
    <w:rsid w:val="00A03FDE"/>
    <w:rsid w:val="00B345EB"/>
    <w:rsid w:val="00D45E5A"/>
    <w:rsid w:val="00F214EB"/>
    <w:rsid w:val="00F31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FCC5"/>
  <w15:chartTrackingRefBased/>
  <w15:docId w15:val="{6CC75F93-35D8-4AF1-BBA0-B477F364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Shounak Ghate</dc:creator>
  <cp:keywords/>
  <dc:description/>
  <cp:lastModifiedBy>Shounak Ghate</cp:lastModifiedBy>
  <cp:revision>2</cp:revision>
  <dcterms:created xsi:type="dcterms:W3CDTF">2020-12-18T12:25:00Z</dcterms:created>
  <dcterms:modified xsi:type="dcterms:W3CDTF">2020-12-18T12:25:00Z</dcterms:modified>
</cp:coreProperties>
</file>