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3500" w:right="3294"/>
        <w:jc w:val="center"/>
      </w:pPr>
      <w:r>
        <w:rPr>
          <w:color w:val="231F20"/>
        </w:rPr>
        <w:t>APPENDIX A</w:t>
      </w:r>
    </w:p>
    <w:p>
      <w:pPr>
        <w:pStyle w:val="BodyText"/>
        <w:rPr>
          <w:sz w:val="42"/>
        </w:rPr>
      </w:pPr>
    </w:p>
    <w:p>
      <w:pPr>
        <w:spacing w:before="0"/>
        <w:ind w:left="3500" w:right="2938" w:firstLine="0"/>
        <w:jc w:val="center"/>
        <w:rPr>
          <w:b/>
          <w:sz w:val="30"/>
        </w:rPr>
      </w:pPr>
      <w:r>
        <w:rPr>
          <w:b/>
          <w:color w:val="231F20"/>
          <w:sz w:val="30"/>
        </w:rPr>
        <w:t>CODING</w:t>
      </w:r>
    </w:p>
    <w:sectPr>
      <w:type w:val="continuous"/>
      <w:pgSz w:w="12240" w:h="15840"/>
      <w:pgMar w:top="11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CINTEL Sample Report.pdf</dc:title>
  <dcterms:created xsi:type="dcterms:W3CDTF">2024-11-05T22:30:54Z</dcterms:created>
  <dcterms:modified xsi:type="dcterms:W3CDTF">2024-11-05T22:30:54Z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