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5898" w14:textId="50C71550"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PROJECT REPORT</w:t>
      </w:r>
    </w:p>
    <w:p w14:paraId="19B6B934"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ON</w:t>
      </w:r>
    </w:p>
    <w:p w14:paraId="08D7DB13" w14:textId="3A115D7C" w:rsidR="00720E4B" w:rsidRDefault="00E272D2" w:rsidP="00E272D2">
      <w:pPr>
        <w:jc w:val="center"/>
        <w:rPr>
          <w:rFonts w:ascii="Times New Roman" w:hAnsi="Times New Roman" w:cs="Times New Roman"/>
          <w:b/>
          <w:bCs/>
          <w:sz w:val="28"/>
          <w:szCs w:val="28"/>
        </w:rPr>
      </w:pPr>
      <w:r w:rsidRPr="00813F51">
        <w:rPr>
          <w:rFonts w:ascii="Times New Roman" w:hAnsi="Times New Roman" w:cs="Times New Roman"/>
          <w:noProof/>
          <w:sz w:val="28"/>
          <w:szCs w:val="28"/>
        </w:rPr>
        <w:drawing>
          <wp:anchor distT="0" distB="0" distL="114300" distR="114300" simplePos="0" relativeHeight="251658752" behindDoc="0" locked="0" layoutInCell="1" allowOverlap="1" wp14:anchorId="73F997B5" wp14:editId="3771103D">
            <wp:simplePos x="0" y="0"/>
            <wp:positionH relativeFrom="margin">
              <wp:align>center</wp:align>
            </wp:positionH>
            <wp:positionV relativeFrom="page">
              <wp:posOffset>2114550</wp:posOffset>
            </wp:positionV>
            <wp:extent cx="1346200" cy="1593850"/>
            <wp:effectExtent l="0" t="0" r="6350" b="6350"/>
            <wp:wrapTopAndBottom/>
            <wp:docPr id="118684993"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993" name="Picture 1"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346200" cy="1593850"/>
                    </a:xfrm>
                    <a:prstGeom prst="rect">
                      <a:avLst/>
                    </a:prstGeom>
                  </pic:spPr>
                </pic:pic>
              </a:graphicData>
            </a:graphic>
            <wp14:sizeRelH relativeFrom="margin">
              <wp14:pctWidth>0</wp14:pctWidth>
            </wp14:sizeRelH>
            <wp14:sizeRelV relativeFrom="margin">
              <wp14:pctHeight>0</wp14:pctHeight>
            </wp14:sizeRelV>
          </wp:anchor>
        </w:drawing>
      </w:r>
      <w:r w:rsidR="00720E4B" w:rsidRPr="00720E4B">
        <w:rPr>
          <w:rFonts w:ascii="Times New Roman" w:hAnsi="Times New Roman" w:cs="Times New Roman"/>
          <w:b/>
          <w:bCs/>
          <w:sz w:val="28"/>
          <w:szCs w:val="28"/>
        </w:rPr>
        <w:t>QUANTUM AND AI ENHANCED HANDWRITTEN RECOGNITION TO DETECT MENTAL HEALTH</w:t>
      </w:r>
    </w:p>
    <w:p w14:paraId="19EA1140" w14:textId="77777777" w:rsidR="00E272D2" w:rsidRPr="00E272D2" w:rsidRDefault="00E272D2" w:rsidP="00E272D2">
      <w:pPr>
        <w:jc w:val="center"/>
        <w:rPr>
          <w:rFonts w:ascii="Times New Roman" w:hAnsi="Times New Roman" w:cs="Times New Roman"/>
          <w:b/>
          <w:bCs/>
          <w:sz w:val="28"/>
          <w:szCs w:val="28"/>
        </w:rPr>
      </w:pPr>
    </w:p>
    <w:p w14:paraId="609157E1" w14:textId="207B6D00" w:rsidR="00920E05" w:rsidRDefault="00920E05" w:rsidP="00720E4B">
      <w:pPr>
        <w:jc w:val="center"/>
        <w:rPr>
          <w:rFonts w:ascii="Times New Roman" w:hAnsi="Times New Roman" w:cs="Times New Roman"/>
          <w:sz w:val="28"/>
          <w:szCs w:val="28"/>
        </w:rPr>
      </w:pPr>
      <w:r>
        <w:rPr>
          <w:rFonts w:ascii="Times New Roman" w:hAnsi="Times New Roman" w:cs="Times New Roman"/>
          <w:sz w:val="28"/>
          <w:szCs w:val="28"/>
        </w:rPr>
        <w:t>SUBMITTED TO</w:t>
      </w:r>
    </w:p>
    <w:p w14:paraId="42E5363E"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AMITY UNIVERSITY, UTTAR PRADESH</w:t>
      </w:r>
    </w:p>
    <w:p w14:paraId="6E5ECAC0"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In partial fulfilment of requirements of the award of the degree of</w:t>
      </w:r>
    </w:p>
    <w:p w14:paraId="45952CF9"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06EB24CD"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In</w:t>
      </w:r>
    </w:p>
    <w:p w14:paraId="05EF85DF"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Computer Science and Engineering</w:t>
      </w:r>
    </w:p>
    <w:p w14:paraId="0D5E1708" w14:textId="4A603161" w:rsidR="00920E05" w:rsidRDefault="00920E05" w:rsidP="00E272D2">
      <w:pPr>
        <w:jc w:val="center"/>
        <w:rPr>
          <w:rFonts w:ascii="Times New Roman" w:hAnsi="Times New Roman" w:cs="Times New Roman"/>
          <w:sz w:val="28"/>
          <w:szCs w:val="28"/>
        </w:rPr>
      </w:pPr>
      <w:r>
        <w:rPr>
          <w:rFonts w:ascii="Times New Roman" w:hAnsi="Times New Roman" w:cs="Times New Roman"/>
          <w:sz w:val="28"/>
          <w:szCs w:val="28"/>
        </w:rPr>
        <w:t>By</w:t>
      </w:r>
    </w:p>
    <w:p w14:paraId="7E9BD319" w14:textId="77777777" w:rsidR="00E272D2" w:rsidRDefault="00E272D2" w:rsidP="00E272D2">
      <w:pPr>
        <w:jc w:val="center"/>
        <w:rPr>
          <w:rFonts w:ascii="Times New Roman" w:hAnsi="Times New Roman" w:cs="Times New Roman"/>
          <w:sz w:val="28"/>
          <w:szCs w:val="28"/>
        </w:rPr>
      </w:pPr>
    </w:p>
    <w:p w14:paraId="6DA6535D" w14:textId="419F3C11" w:rsidR="00920E05" w:rsidRPr="00575062" w:rsidRDefault="00C23599" w:rsidP="00920E05">
      <w:pPr>
        <w:jc w:val="center"/>
        <w:rPr>
          <w:rFonts w:ascii="Times New Roman" w:hAnsi="Times New Roman" w:cs="Times New Roman"/>
          <w:b/>
          <w:bCs/>
          <w:sz w:val="28"/>
          <w:szCs w:val="28"/>
        </w:rPr>
      </w:pPr>
      <w:r>
        <w:rPr>
          <w:rFonts w:ascii="Times New Roman" w:hAnsi="Times New Roman" w:cs="Times New Roman"/>
          <w:b/>
          <w:bCs/>
          <w:sz w:val="28"/>
          <w:szCs w:val="28"/>
        </w:rPr>
        <w:t>Shourya Solanki</w:t>
      </w:r>
      <w:r w:rsidR="00A65433">
        <w:rPr>
          <w:rFonts w:ascii="Times New Roman" w:hAnsi="Times New Roman" w:cs="Times New Roman"/>
          <w:b/>
          <w:bCs/>
          <w:sz w:val="28"/>
          <w:szCs w:val="28"/>
        </w:rPr>
        <w:t xml:space="preserve">   </w:t>
      </w:r>
      <w:r>
        <w:rPr>
          <w:rFonts w:ascii="Times New Roman" w:hAnsi="Times New Roman" w:cs="Times New Roman"/>
          <w:b/>
          <w:bCs/>
          <w:sz w:val="28"/>
          <w:szCs w:val="28"/>
        </w:rPr>
        <w:t xml:space="preserve"> Faizaan Shafi Dar</w:t>
      </w:r>
      <w:r w:rsidR="00A6543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65433">
        <w:rPr>
          <w:rFonts w:ascii="Times New Roman" w:hAnsi="Times New Roman" w:cs="Times New Roman"/>
          <w:b/>
          <w:bCs/>
          <w:sz w:val="28"/>
          <w:szCs w:val="28"/>
        </w:rPr>
        <w:t xml:space="preserve">Sanchit </w:t>
      </w:r>
      <w:proofErr w:type="spellStart"/>
      <w:r w:rsidR="00A65433">
        <w:rPr>
          <w:rFonts w:ascii="Times New Roman" w:hAnsi="Times New Roman" w:cs="Times New Roman"/>
          <w:b/>
          <w:bCs/>
          <w:sz w:val="28"/>
          <w:szCs w:val="28"/>
        </w:rPr>
        <w:t>Karwasra</w:t>
      </w:r>
      <w:proofErr w:type="spellEnd"/>
      <w:r>
        <w:rPr>
          <w:rFonts w:ascii="Times New Roman" w:hAnsi="Times New Roman" w:cs="Times New Roman"/>
          <w:b/>
          <w:bCs/>
          <w:sz w:val="28"/>
          <w:szCs w:val="28"/>
        </w:rPr>
        <w:t xml:space="preserve">    Lakshay Arora</w:t>
      </w:r>
    </w:p>
    <w:p w14:paraId="20D8FF3D" w14:textId="4426D0BD" w:rsidR="00920E05" w:rsidRPr="00332A98" w:rsidRDefault="00C23599" w:rsidP="00C23599">
      <w:pPr>
        <w:rPr>
          <w:rFonts w:ascii="Times New Roman" w:hAnsi="Times New Roman" w:cs="Times New Roman"/>
          <w:sz w:val="28"/>
          <w:szCs w:val="28"/>
        </w:rPr>
      </w:pPr>
      <w:r>
        <w:rPr>
          <w:rFonts w:ascii="Times New Roman" w:hAnsi="Times New Roman" w:cs="Times New Roman"/>
          <w:sz w:val="28"/>
          <w:szCs w:val="28"/>
        </w:rPr>
        <w:t xml:space="preserve">  </w:t>
      </w:r>
      <w:r w:rsidR="00920E05">
        <w:rPr>
          <w:rFonts w:ascii="Times New Roman" w:hAnsi="Times New Roman" w:cs="Times New Roman"/>
          <w:sz w:val="28"/>
          <w:szCs w:val="28"/>
        </w:rPr>
        <w:t>(</w:t>
      </w:r>
      <w:r w:rsidR="00920E05" w:rsidRPr="00332A98">
        <w:rPr>
          <w:rFonts w:ascii="Times New Roman" w:hAnsi="Times New Roman" w:cs="Times New Roman"/>
          <w:sz w:val="28"/>
          <w:szCs w:val="28"/>
        </w:rPr>
        <w:t>A2305223</w:t>
      </w:r>
      <w:r>
        <w:rPr>
          <w:rFonts w:ascii="Times New Roman" w:hAnsi="Times New Roman" w:cs="Times New Roman"/>
          <w:sz w:val="28"/>
          <w:szCs w:val="28"/>
        </w:rPr>
        <w:t>569</w:t>
      </w:r>
      <w:r w:rsidR="00920E05">
        <w:rPr>
          <w:rFonts w:ascii="Times New Roman" w:hAnsi="Times New Roman" w:cs="Times New Roman"/>
          <w:sz w:val="28"/>
          <w:szCs w:val="28"/>
        </w:rPr>
        <w:t>)</w:t>
      </w:r>
      <w:r w:rsidR="00A65433">
        <w:rPr>
          <w:rFonts w:ascii="Times New Roman" w:hAnsi="Times New Roman" w:cs="Times New Roman"/>
          <w:b/>
          <w:bCs/>
          <w:sz w:val="28"/>
          <w:szCs w:val="28"/>
        </w:rPr>
        <w:t xml:space="preserve">    </w:t>
      </w:r>
      <w:proofErr w:type="gramStart"/>
      <w:r w:rsidR="00A65433">
        <w:rPr>
          <w:rFonts w:ascii="Times New Roman" w:hAnsi="Times New Roman" w:cs="Times New Roman"/>
          <w:b/>
          <w:bCs/>
          <w:sz w:val="28"/>
          <w:szCs w:val="28"/>
        </w:rPr>
        <w:t xml:space="preserve"> </w:t>
      </w:r>
      <w:r w:rsidR="00A65433">
        <w:rPr>
          <w:rFonts w:ascii="Times New Roman" w:hAnsi="Times New Roman" w:cs="Times New Roman"/>
          <w:sz w:val="28"/>
          <w:szCs w:val="28"/>
        </w:rPr>
        <w:t xml:space="preserve"> </w:t>
      </w:r>
      <w:r>
        <w:rPr>
          <w:rFonts w:ascii="Times New Roman" w:hAnsi="Times New Roman" w:cs="Times New Roman"/>
          <w:sz w:val="28"/>
          <w:szCs w:val="28"/>
        </w:rPr>
        <w:t xml:space="preserve"> </w:t>
      </w:r>
      <w:r w:rsidR="00920E05">
        <w:rPr>
          <w:rFonts w:ascii="Times New Roman" w:hAnsi="Times New Roman" w:cs="Times New Roman"/>
          <w:sz w:val="28"/>
          <w:szCs w:val="28"/>
        </w:rPr>
        <w:t>(</w:t>
      </w:r>
      <w:proofErr w:type="gramEnd"/>
      <w:r w:rsidR="00920E05" w:rsidRPr="00332A98">
        <w:rPr>
          <w:rFonts w:ascii="Times New Roman" w:hAnsi="Times New Roman" w:cs="Times New Roman"/>
          <w:sz w:val="28"/>
          <w:szCs w:val="28"/>
        </w:rPr>
        <w:t>A2305223</w:t>
      </w:r>
      <w:r>
        <w:rPr>
          <w:rFonts w:ascii="Times New Roman" w:hAnsi="Times New Roman" w:cs="Times New Roman"/>
          <w:sz w:val="28"/>
          <w:szCs w:val="28"/>
        </w:rPr>
        <w:t>565</w:t>
      </w:r>
      <w:r w:rsidR="00920E05">
        <w:rPr>
          <w:rFonts w:ascii="Times New Roman" w:hAnsi="Times New Roman" w:cs="Times New Roman"/>
          <w:sz w:val="28"/>
          <w:szCs w:val="28"/>
        </w:rPr>
        <w:t>)</w:t>
      </w:r>
      <w:r w:rsidR="00974A8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008F7E4F">
        <w:rPr>
          <w:rFonts w:ascii="Times New Roman" w:hAnsi="Times New Roman" w:cs="Times New Roman"/>
          <w:sz w:val="28"/>
          <w:szCs w:val="28"/>
        </w:rPr>
        <w:t>(</w:t>
      </w:r>
      <w:proofErr w:type="gramEnd"/>
      <w:r w:rsidR="00DD0F1A" w:rsidRPr="00DD0F1A">
        <w:rPr>
          <w:rFonts w:ascii="Times New Roman" w:hAnsi="Times New Roman" w:cs="Times New Roman"/>
          <w:sz w:val="28"/>
          <w:szCs w:val="28"/>
        </w:rPr>
        <w:t>A2305223</w:t>
      </w:r>
      <w:r>
        <w:rPr>
          <w:rFonts w:ascii="Times New Roman" w:hAnsi="Times New Roman" w:cs="Times New Roman"/>
          <w:sz w:val="28"/>
          <w:szCs w:val="28"/>
        </w:rPr>
        <w:t>434</w:t>
      </w:r>
      <w:r w:rsidR="00061ABF">
        <w:rPr>
          <w:rFonts w:ascii="Times New Roman" w:hAnsi="Times New Roman" w:cs="Times New Roman"/>
          <w:sz w:val="28"/>
          <w:szCs w:val="28"/>
        </w:rPr>
        <w:t>)</w:t>
      </w:r>
      <w:r w:rsidR="00974A86">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00920E05">
        <w:rPr>
          <w:rFonts w:ascii="Times New Roman" w:hAnsi="Times New Roman" w:cs="Times New Roman"/>
          <w:sz w:val="28"/>
          <w:szCs w:val="28"/>
        </w:rPr>
        <w:t>(</w:t>
      </w:r>
      <w:proofErr w:type="gramEnd"/>
      <w:r w:rsidR="00DD0F1A" w:rsidRPr="00DD0F1A">
        <w:rPr>
          <w:rFonts w:ascii="Times New Roman" w:hAnsi="Times New Roman" w:cs="Times New Roman"/>
          <w:sz w:val="28"/>
          <w:szCs w:val="28"/>
        </w:rPr>
        <w:t>A23052234</w:t>
      </w:r>
      <w:r>
        <w:rPr>
          <w:rFonts w:ascii="Times New Roman" w:hAnsi="Times New Roman" w:cs="Times New Roman"/>
          <w:sz w:val="28"/>
          <w:szCs w:val="28"/>
        </w:rPr>
        <w:t>12</w:t>
      </w:r>
      <w:r w:rsidR="00920E05">
        <w:rPr>
          <w:rFonts w:ascii="Times New Roman" w:hAnsi="Times New Roman" w:cs="Times New Roman"/>
          <w:sz w:val="28"/>
          <w:szCs w:val="28"/>
        </w:rPr>
        <w:t>)</w:t>
      </w:r>
    </w:p>
    <w:p w14:paraId="3FC482BA" w14:textId="77777777" w:rsidR="00920E05" w:rsidRDefault="00920E05" w:rsidP="00920E05">
      <w:pPr>
        <w:jc w:val="center"/>
        <w:rPr>
          <w:rFonts w:ascii="Times New Roman" w:hAnsi="Times New Roman" w:cs="Times New Roman"/>
          <w:sz w:val="28"/>
          <w:szCs w:val="28"/>
        </w:rPr>
      </w:pPr>
    </w:p>
    <w:p w14:paraId="70D802EB"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Under the guidance of</w:t>
      </w:r>
    </w:p>
    <w:p w14:paraId="29F4DA0C" w14:textId="11F83351" w:rsidR="00920E05" w:rsidRPr="00BE116B" w:rsidRDefault="00086CD6" w:rsidP="00920E05">
      <w:pPr>
        <w:jc w:val="center"/>
        <w:rPr>
          <w:rFonts w:ascii="Times New Roman" w:hAnsi="Times New Roman" w:cs="Times New Roman"/>
          <w:b/>
          <w:bCs/>
          <w:sz w:val="28"/>
          <w:szCs w:val="28"/>
        </w:rPr>
      </w:pPr>
      <w:r>
        <w:rPr>
          <w:rFonts w:ascii="Times New Roman" w:hAnsi="Times New Roman" w:cs="Times New Roman"/>
          <w:b/>
          <w:bCs/>
          <w:sz w:val="28"/>
          <w:szCs w:val="28"/>
        </w:rPr>
        <w:t>MS. KRITICA SHARMA</w:t>
      </w:r>
    </w:p>
    <w:p w14:paraId="315DCEC2" w14:textId="26753C2E" w:rsidR="00920E05" w:rsidRPr="00BE116B" w:rsidRDefault="00920E05" w:rsidP="00920E05">
      <w:pPr>
        <w:jc w:val="center"/>
        <w:rPr>
          <w:rFonts w:ascii="Times New Roman" w:hAnsi="Times New Roman" w:cs="Times New Roman"/>
          <w:b/>
          <w:bCs/>
          <w:i/>
          <w:iCs/>
          <w:sz w:val="28"/>
          <w:szCs w:val="28"/>
        </w:rPr>
      </w:pPr>
      <w:r w:rsidRPr="00BE116B">
        <w:rPr>
          <w:rFonts w:ascii="Times New Roman" w:hAnsi="Times New Roman" w:cs="Times New Roman"/>
          <w:b/>
          <w:bCs/>
          <w:i/>
          <w:iCs/>
          <w:sz w:val="28"/>
          <w:szCs w:val="28"/>
        </w:rPr>
        <w:t>Professor</w:t>
      </w:r>
    </w:p>
    <w:p w14:paraId="76D1BE7E"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Department of Computer Science</w:t>
      </w:r>
    </w:p>
    <w:p w14:paraId="6785D5B1"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Amity School of Engineering and Technology</w:t>
      </w:r>
    </w:p>
    <w:p w14:paraId="1463D320"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Amity University, Noida</w:t>
      </w:r>
    </w:p>
    <w:p w14:paraId="796A0A00" w14:textId="409793C0" w:rsidR="00920E05" w:rsidRPr="00A57A8C" w:rsidRDefault="00920E05" w:rsidP="00A57A8C">
      <w:pPr>
        <w:jc w:val="center"/>
        <w:rPr>
          <w:rFonts w:ascii="Times New Roman" w:hAnsi="Times New Roman" w:cs="Times New Roman"/>
          <w:i/>
          <w:iCs/>
          <w:sz w:val="28"/>
          <w:szCs w:val="28"/>
        </w:rPr>
      </w:pPr>
      <w:r w:rsidRPr="00BE116B">
        <w:rPr>
          <w:rFonts w:ascii="Times New Roman" w:hAnsi="Times New Roman" w:cs="Times New Roman"/>
          <w:i/>
          <w:iCs/>
          <w:sz w:val="28"/>
          <w:szCs w:val="28"/>
        </w:rPr>
        <w:t>Uttar Pradesh</w:t>
      </w:r>
    </w:p>
    <w:p w14:paraId="740E89D9" w14:textId="4CF72D42" w:rsidR="00920E05" w:rsidRPr="003B7C5B" w:rsidRDefault="00920E05" w:rsidP="00920E05">
      <w:pPr>
        <w:spacing w:line="276" w:lineRule="auto"/>
        <w:jc w:val="center"/>
        <w:rPr>
          <w:rFonts w:ascii="Times New Roman" w:hAnsi="Times New Roman" w:cs="Times New Roman"/>
          <w:b/>
          <w:bCs/>
          <w:sz w:val="28"/>
          <w:szCs w:val="28"/>
          <w:u w:val="single"/>
        </w:rPr>
      </w:pPr>
      <w:r w:rsidRPr="003B7C5B">
        <w:rPr>
          <w:rFonts w:ascii="Times New Roman" w:hAnsi="Times New Roman" w:cs="Times New Roman"/>
          <w:b/>
          <w:bCs/>
          <w:sz w:val="28"/>
          <w:szCs w:val="28"/>
          <w:u w:val="single"/>
        </w:rPr>
        <w:lastRenderedPageBreak/>
        <w:t>CERTIFICAT</w:t>
      </w:r>
      <w:r w:rsidR="00541099">
        <w:rPr>
          <w:rFonts w:ascii="Times New Roman" w:hAnsi="Times New Roman" w:cs="Times New Roman"/>
          <w:b/>
          <w:bCs/>
          <w:sz w:val="28"/>
          <w:szCs w:val="28"/>
          <w:u w:val="single"/>
        </w:rPr>
        <w:t>A</w:t>
      </w:r>
      <w:r w:rsidRPr="003B7C5B">
        <w:rPr>
          <w:rFonts w:ascii="Times New Roman" w:hAnsi="Times New Roman" w:cs="Times New Roman"/>
          <w:b/>
          <w:bCs/>
          <w:sz w:val="28"/>
          <w:szCs w:val="28"/>
          <w:u w:val="single"/>
        </w:rPr>
        <w:t>E</w:t>
      </w:r>
    </w:p>
    <w:p w14:paraId="6CCB40BE" w14:textId="77777777" w:rsidR="00920E05" w:rsidRDefault="00920E05" w:rsidP="00920E05">
      <w:pPr>
        <w:spacing w:line="276" w:lineRule="auto"/>
        <w:jc w:val="both"/>
        <w:rPr>
          <w:rFonts w:ascii="Times New Roman" w:hAnsi="Times New Roman" w:cs="Times New Roman"/>
          <w:sz w:val="28"/>
          <w:szCs w:val="28"/>
        </w:rPr>
      </w:pPr>
    </w:p>
    <w:p w14:paraId="079514C7" w14:textId="1F46BA0D" w:rsidR="00520A39" w:rsidRPr="00520A39" w:rsidRDefault="00520A39" w:rsidP="00520A39">
      <w:pPr>
        <w:spacing w:line="276" w:lineRule="auto"/>
        <w:jc w:val="both"/>
        <w:rPr>
          <w:rFonts w:ascii="Times New Roman" w:hAnsi="Times New Roman" w:cs="Times New Roman"/>
          <w:sz w:val="24"/>
          <w:szCs w:val="24"/>
        </w:rPr>
      </w:pPr>
      <w:r w:rsidRPr="00520A39">
        <w:rPr>
          <w:rFonts w:ascii="Times New Roman" w:hAnsi="Times New Roman" w:cs="Times New Roman"/>
          <w:sz w:val="24"/>
          <w:szCs w:val="24"/>
        </w:rPr>
        <w:t xml:space="preserve">This is to certify that the project report titled </w:t>
      </w:r>
      <w:r w:rsidRPr="00520A39">
        <w:rPr>
          <w:rFonts w:ascii="Times New Roman" w:hAnsi="Times New Roman" w:cs="Times New Roman"/>
          <w:b/>
          <w:bCs/>
          <w:sz w:val="24"/>
          <w:szCs w:val="24"/>
        </w:rPr>
        <w:t>“Quantum and AI</w:t>
      </w:r>
      <w:r w:rsidR="002559A3">
        <w:rPr>
          <w:rFonts w:ascii="Times New Roman" w:hAnsi="Times New Roman" w:cs="Times New Roman"/>
          <w:b/>
          <w:bCs/>
          <w:sz w:val="24"/>
          <w:szCs w:val="24"/>
        </w:rPr>
        <w:t>-</w:t>
      </w:r>
      <w:r w:rsidRPr="00520A39">
        <w:rPr>
          <w:rFonts w:ascii="Times New Roman" w:hAnsi="Times New Roman" w:cs="Times New Roman"/>
          <w:b/>
          <w:bCs/>
          <w:sz w:val="24"/>
          <w:szCs w:val="24"/>
        </w:rPr>
        <w:t>Enhanced Handwritten Recognition to Detect Mental Health”</w:t>
      </w:r>
      <w:r w:rsidRPr="00520A39">
        <w:rPr>
          <w:rFonts w:ascii="Times New Roman" w:hAnsi="Times New Roman" w:cs="Times New Roman"/>
          <w:sz w:val="24"/>
          <w:szCs w:val="24"/>
        </w:rPr>
        <w:t xml:space="preserve"> is submitted to </w:t>
      </w:r>
      <w:r w:rsidRPr="00520A39">
        <w:rPr>
          <w:rFonts w:ascii="Times New Roman" w:hAnsi="Times New Roman" w:cs="Times New Roman"/>
          <w:b/>
          <w:bCs/>
          <w:sz w:val="24"/>
          <w:szCs w:val="24"/>
        </w:rPr>
        <w:t>Amity University, Noida</w:t>
      </w:r>
      <w:r w:rsidRPr="00520A39">
        <w:rPr>
          <w:rFonts w:ascii="Times New Roman" w:hAnsi="Times New Roman" w:cs="Times New Roman"/>
          <w:sz w:val="24"/>
          <w:szCs w:val="24"/>
        </w:rPr>
        <w:t xml:space="preserve"> in partial </w:t>
      </w:r>
      <w:r w:rsidR="002559A3" w:rsidRPr="00520A39">
        <w:rPr>
          <w:rFonts w:ascii="Times New Roman" w:hAnsi="Times New Roman" w:cs="Times New Roman"/>
          <w:sz w:val="24"/>
          <w:szCs w:val="24"/>
        </w:rPr>
        <w:t>fulfilment</w:t>
      </w:r>
      <w:r w:rsidRPr="00520A39">
        <w:rPr>
          <w:rFonts w:ascii="Times New Roman" w:hAnsi="Times New Roman" w:cs="Times New Roman"/>
          <w:sz w:val="24"/>
          <w:szCs w:val="24"/>
        </w:rPr>
        <w:t xml:space="preserve"> of the requirements for the degree. The project has been carried out by the following students under the guidance of their faculty supervisor:</w:t>
      </w:r>
    </w:p>
    <w:p w14:paraId="7D4ABDC7" w14:textId="6BF10117" w:rsidR="00520A39" w:rsidRPr="007E1987" w:rsidRDefault="00520A39" w:rsidP="007E1987">
      <w:pPr>
        <w:pStyle w:val="ListParagraph"/>
        <w:numPr>
          <w:ilvl w:val="0"/>
          <w:numId w:val="3"/>
        </w:numPr>
        <w:spacing w:line="276" w:lineRule="auto"/>
        <w:jc w:val="both"/>
        <w:rPr>
          <w:rFonts w:ascii="Times New Roman" w:hAnsi="Times New Roman" w:cs="Times New Roman"/>
          <w:sz w:val="24"/>
          <w:szCs w:val="24"/>
        </w:rPr>
      </w:pPr>
      <w:r w:rsidRPr="007E1987">
        <w:rPr>
          <w:rFonts w:ascii="Times New Roman" w:hAnsi="Times New Roman" w:cs="Times New Roman"/>
          <w:sz w:val="24"/>
          <w:szCs w:val="24"/>
        </w:rPr>
        <w:t>S</w:t>
      </w:r>
      <w:r w:rsidR="00C23599">
        <w:rPr>
          <w:rFonts w:ascii="Times New Roman" w:hAnsi="Times New Roman" w:cs="Times New Roman"/>
          <w:sz w:val="24"/>
          <w:szCs w:val="24"/>
        </w:rPr>
        <w:t>hourya Solanki</w:t>
      </w:r>
    </w:p>
    <w:p w14:paraId="375F70EE" w14:textId="22F75D51" w:rsidR="00520A39"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Sanchit </w:t>
      </w:r>
      <w:proofErr w:type="spellStart"/>
      <w:r>
        <w:rPr>
          <w:rFonts w:ascii="Times New Roman" w:hAnsi="Times New Roman" w:cs="Times New Roman"/>
          <w:sz w:val="24"/>
          <w:szCs w:val="24"/>
        </w:rPr>
        <w:t>Karwasra</w:t>
      </w:r>
      <w:proofErr w:type="spellEnd"/>
    </w:p>
    <w:p w14:paraId="637C3B31" w14:textId="4E0BCF28" w:rsidR="00520A39"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Faizaan Shafi Dar</w:t>
      </w:r>
    </w:p>
    <w:p w14:paraId="0EBA2666" w14:textId="7F2C7E38" w:rsidR="00920E05"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Lakshay Arora</w:t>
      </w:r>
    </w:p>
    <w:p w14:paraId="4AC6FC65" w14:textId="77777777" w:rsidR="007E1987" w:rsidRPr="007E1987" w:rsidRDefault="007E1987" w:rsidP="007E1987">
      <w:pPr>
        <w:spacing w:line="276" w:lineRule="auto"/>
        <w:jc w:val="both"/>
        <w:rPr>
          <w:rFonts w:ascii="Times New Roman" w:hAnsi="Times New Roman" w:cs="Times New Roman"/>
          <w:sz w:val="24"/>
          <w:szCs w:val="24"/>
        </w:rPr>
      </w:pPr>
    </w:p>
    <w:p w14:paraId="165FC763" w14:textId="77777777" w:rsidR="00920E05" w:rsidRPr="003B7C5B" w:rsidRDefault="00920E05" w:rsidP="00920E05">
      <w:pPr>
        <w:spacing w:line="276" w:lineRule="auto"/>
        <w:jc w:val="both"/>
        <w:rPr>
          <w:rFonts w:ascii="Times New Roman" w:hAnsi="Times New Roman" w:cs="Times New Roman"/>
          <w:sz w:val="24"/>
          <w:szCs w:val="24"/>
        </w:rPr>
      </w:pPr>
    </w:p>
    <w:p w14:paraId="7370DA82" w14:textId="42245D10" w:rsidR="00920E05" w:rsidRPr="003B7C5B" w:rsidRDefault="009D1610" w:rsidP="00920E0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Place: Amity University, </w:t>
      </w:r>
      <w:r w:rsidR="00920E05" w:rsidRPr="003B7C5B">
        <w:rPr>
          <w:rFonts w:ascii="Times New Roman" w:hAnsi="Times New Roman" w:cs="Times New Roman"/>
          <w:sz w:val="24"/>
          <w:szCs w:val="24"/>
        </w:rPr>
        <w:t>Noida</w:t>
      </w:r>
    </w:p>
    <w:p w14:paraId="4B7B9A3F" w14:textId="77777777" w:rsidR="00920E05" w:rsidRPr="003B7C5B" w:rsidRDefault="00920E05" w:rsidP="00920E05">
      <w:pPr>
        <w:spacing w:line="276" w:lineRule="auto"/>
        <w:jc w:val="both"/>
        <w:rPr>
          <w:rFonts w:ascii="Times New Roman" w:hAnsi="Times New Roman" w:cs="Times New Roman"/>
          <w:sz w:val="24"/>
          <w:szCs w:val="24"/>
        </w:rPr>
      </w:pPr>
    </w:p>
    <w:p w14:paraId="5FD947D0" w14:textId="77777777" w:rsidR="00920E05" w:rsidRPr="003B7C5B" w:rsidRDefault="00920E05" w:rsidP="00920E05">
      <w:pPr>
        <w:spacing w:line="276" w:lineRule="auto"/>
        <w:jc w:val="both"/>
        <w:rPr>
          <w:rFonts w:ascii="Times New Roman" w:hAnsi="Times New Roman" w:cs="Times New Roman"/>
          <w:sz w:val="24"/>
          <w:szCs w:val="24"/>
        </w:rPr>
      </w:pPr>
    </w:p>
    <w:p w14:paraId="2DA4EA1A" w14:textId="4D0379B4" w:rsidR="00920E05" w:rsidRPr="003B7C5B" w:rsidRDefault="00920E05" w:rsidP="00920E05">
      <w:pPr>
        <w:spacing w:line="276" w:lineRule="auto"/>
        <w:jc w:val="both"/>
        <w:rPr>
          <w:rFonts w:ascii="Times New Roman" w:hAnsi="Times New Roman" w:cs="Times New Roman"/>
          <w:sz w:val="24"/>
          <w:szCs w:val="24"/>
        </w:rPr>
      </w:pPr>
      <w:r w:rsidRPr="003B7C5B">
        <w:rPr>
          <w:rFonts w:ascii="Times New Roman" w:hAnsi="Times New Roman" w:cs="Times New Roman"/>
          <w:sz w:val="24"/>
          <w:szCs w:val="24"/>
        </w:rPr>
        <w:t>Date: 1</w:t>
      </w:r>
      <w:r w:rsidR="00C23599">
        <w:rPr>
          <w:rFonts w:ascii="Times New Roman" w:hAnsi="Times New Roman" w:cs="Times New Roman"/>
          <w:sz w:val="24"/>
          <w:szCs w:val="24"/>
        </w:rPr>
        <w:t>4</w:t>
      </w:r>
      <w:r w:rsidRPr="003B7C5B">
        <w:rPr>
          <w:rFonts w:ascii="Times New Roman" w:hAnsi="Times New Roman" w:cs="Times New Roman"/>
          <w:sz w:val="24"/>
          <w:szCs w:val="24"/>
        </w:rPr>
        <w:t>/</w:t>
      </w:r>
      <w:r w:rsidR="009D1610">
        <w:rPr>
          <w:rFonts w:ascii="Times New Roman" w:hAnsi="Times New Roman" w:cs="Times New Roman"/>
          <w:sz w:val="24"/>
          <w:szCs w:val="24"/>
        </w:rPr>
        <w:t>0</w:t>
      </w:r>
      <w:r w:rsidR="00C23599">
        <w:rPr>
          <w:rFonts w:ascii="Times New Roman" w:hAnsi="Times New Roman" w:cs="Times New Roman"/>
          <w:sz w:val="24"/>
          <w:szCs w:val="24"/>
        </w:rPr>
        <w:t>3</w:t>
      </w:r>
      <w:r w:rsidRPr="003B7C5B">
        <w:rPr>
          <w:rFonts w:ascii="Times New Roman" w:hAnsi="Times New Roman" w:cs="Times New Roman"/>
          <w:sz w:val="24"/>
          <w:szCs w:val="24"/>
        </w:rPr>
        <w:t>/202</w:t>
      </w:r>
      <w:r w:rsidR="00C23599">
        <w:rPr>
          <w:rFonts w:ascii="Times New Roman" w:hAnsi="Times New Roman" w:cs="Times New Roman"/>
          <w:sz w:val="24"/>
          <w:szCs w:val="24"/>
        </w:rPr>
        <w:t>6</w:t>
      </w:r>
    </w:p>
    <w:p w14:paraId="2AB5C4BC" w14:textId="77777777" w:rsidR="00920E05" w:rsidRPr="003B7C5B" w:rsidRDefault="00920E05" w:rsidP="00920E05">
      <w:pPr>
        <w:spacing w:line="276" w:lineRule="auto"/>
        <w:jc w:val="both"/>
        <w:rPr>
          <w:rFonts w:ascii="Times New Roman" w:hAnsi="Times New Roman" w:cs="Times New Roman"/>
          <w:sz w:val="24"/>
          <w:szCs w:val="24"/>
        </w:rPr>
      </w:pPr>
    </w:p>
    <w:p w14:paraId="1A49193F" w14:textId="77777777" w:rsidR="00920E05" w:rsidRDefault="00920E05" w:rsidP="00920E05">
      <w:pPr>
        <w:spacing w:line="276" w:lineRule="auto"/>
        <w:jc w:val="both"/>
        <w:rPr>
          <w:rFonts w:ascii="Times New Roman" w:hAnsi="Times New Roman" w:cs="Times New Roman"/>
          <w:sz w:val="24"/>
          <w:szCs w:val="24"/>
        </w:rPr>
      </w:pPr>
    </w:p>
    <w:p w14:paraId="015A3B2A" w14:textId="77777777" w:rsidR="00920E05" w:rsidRDefault="00920E05" w:rsidP="00920E05">
      <w:pPr>
        <w:spacing w:line="276" w:lineRule="auto"/>
        <w:jc w:val="both"/>
        <w:rPr>
          <w:rFonts w:ascii="Times New Roman" w:hAnsi="Times New Roman" w:cs="Times New Roman"/>
          <w:sz w:val="24"/>
          <w:szCs w:val="24"/>
        </w:rPr>
      </w:pPr>
    </w:p>
    <w:p w14:paraId="7D9C735A" w14:textId="77777777" w:rsidR="00920E05" w:rsidRDefault="00920E05" w:rsidP="00920E05">
      <w:pPr>
        <w:spacing w:line="276" w:lineRule="auto"/>
        <w:jc w:val="both"/>
        <w:rPr>
          <w:rFonts w:ascii="Times New Roman" w:hAnsi="Times New Roman" w:cs="Times New Roman"/>
          <w:sz w:val="24"/>
          <w:szCs w:val="24"/>
        </w:rPr>
      </w:pPr>
    </w:p>
    <w:p w14:paraId="76022D44" w14:textId="77777777" w:rsidR="00920E05" w:rsidRPr="003B7C5B" w:rsidRDefault="00920E05" w:rsidP="00920E05">
      <w:pPr>
        <w:spacing w:line="276" w:lineRule="auto"/>
        <w:jc w:val="both"/>
        <w:rPr>
          <w:rFonts w:ascii="Times New Roman" w:hAnsi="Times New Roman" w:cs="Times New Roman"/>
          <w:sz w:val="24"/>
          <w:szCs w:val="24"/>
        </w:rPr>
      </w:pPr>
    </w:p>
    <w:p w14:paraId="4C8F92E5"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Signature of Guide</w:t>
      </w:r>
    </w:p>
    <w:p w14:paraId="3B034B82" w14:textId="7CA74A2A" w:rsidR="00920E05" w:rsidRPr="003B7C5B" w:rsidRDefault="007E1987" w:rsidP="00920E05">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Ms. </w:t>
      </w:r>
      <w:proofErr w:type="spellStart"/>
      <w:r>
        <w:rPr>
          <w:rFonts w:ascii="Times New Roman" w:hAnsi="Times New Roman" w:cs="Times New Roman"/>
          <w:b/>
          <w:bCs/>
          <w:sz w:val="24"/>
          <w:szCs w:val="24"/>
        </w:rPr>
        <w:t>Kritica</w:t>
      </w:r>
      <w:proofErr w:type="spellEnd"/>
      <w:r>
        <w:rPr>
          <w:rFonts w:ascii="Times New Roman" w:hAnsi="Times New Roman" w:cs="Times New Roman"/>
          <w:b/>
          <w:bCs/>
          <w:sz w:val="24"/>
          <w:szCs w:val="24"/>
        </w:rPr>
        <w:t xml:space="preserve"> Sharma</w:t>
      </w:r>
    </w:p>
    <w:p w14:paraId="08749EC9" w14:textId="4ECD8FA6" w:rsidR="00920E05" w:rsidRPr="003B7C5B" w:rsidRDefault="00920E05" w:rsidP="00920E05">
      <w:pPr>
        <w:spacing w:line="276" w:lineRule="auto"/>
        <w:jc w:val="right"/>
        <w:rPr>
          <w:rFonts w:ascii="Times New Roman" w:hAnsi="Times New Roman" w:cs="Times New Roman"/>
          <w:b/>
          <w:bCs/>
          <w:sz w:val="24"/>
          <w:szCs w:val="24"/>
        </w:rPr>
      </w:pPr>
      <w:r w:rsidRPr="003B7C5B">
        <w:rPr>
          <w:rFonts w:ascii="Times New Roman" w:hAnsi="Times New Roman" w:cs="Times New Roman"/>
          <w:b/>
          <w:bCs/>
          <w:sz w:val="24"/>
          <w:szCs w:val="24"/>
        </w:rPr>
        <w:t>(Professor)</w:t>
      </w:r>
    </w:p>
    <w:p w14:paraId="7CFC2F5A"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Department of Computer Science</w:t>
      </w:r>
    </w:p>
    <w:p w14:paraId="71B18195"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Amity School of Engineering &amp; Technology (ASET)</w:t>
      </w:r>
    </w:p>
    <w:p w14:paraId="41C534EE"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Amity University</w:t>
      </w:r>
    </w:p>
    <w:p w14:paraId="458C556B"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Noida</w:t>
      </w:r>
    </w:p>
    <w:p w14:paraId="33B5C43C"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Uttar Pradesh</w:t>
      </w:r>
    </w:p>
    <w:p w14:paraId="5F360DE2" w14:textId="77777777" w:rsidR="00920E05" w:rsidRDefault="00920E05" w:rsidP="00920E05">
      <w:pPr>
        <w:spacing w:line="276" w:lineRule="auto"/>
        <w:rPr>
          <w:rFonts w:ascii="Times New Roman" w:hAnsi="Times New Roman" w:cs="Times New Roman"/>
          <w:sz w:val="28"/>
          <w:szCs w:val="28"/>
        </w:rPr>
      </w:pPr>
    </w:p>
    <w:p w14:paraId="2CF93D89" w14:textId="77777777" w:rsidR="007E1987" w:rsidRDefault="007E1987" w:rsidP="00920E05">
      <w:pPr>
        <w:spacing w:line="276" w:lineRule="auto"/>
        <w:rPr>
          <w:rFonts w:ascii="Times New Roman" w:hAnsi="Times New Roman" w:cs="Times New Roman"/>
          <w:sz w:val="28"/>
          <w:szCs w:val="28"/>
        </w:rPr>
      </w:pPr>
    </w:p>
    <w:p w14:paraId="37BF7A02" w14:textId="77777777" w:rsidR="00920E05" w:rsidRPr="00332A98" w:rsidRDefault="00920E05" w:rsidP="00920E05">
      <w:pPr>
        <w:spacing w:line="276" w:lineRule="auto"/>
        <w:jc w:val="center"/>
        <w:rPr>
          <w:rFonts w:ascii="Times New Roman" w:hAnsi="Times New Roman" w:cs="Times New Roman"/>
          <w:b/>
          <w:bCs/>
          <w:sz w:val="32"/>
          <w:szCs w:val="32"/>
          <w:u w:val="single"/>
        </w:rPr>
      </w:pPr>
      <w:r w:rsidRPr="003B7C5B">
        <w:rPr>
          <w:rFonts w:ascii="Times New Roman" w:hAnsi="Times New Roman" w:cs="Times New Roman"/>
          <w:b/>
          <w:bCs/>
          <w:sz w:val="28"/>
          <w:szCs w:val="28"/>
          <w:u w:val="single"/>
        </w:rPr>
        <w:lastRenderedPageBreak/>
        <w:t>ACKNOWLEDGEMENT</w:t>
      </w:r>
    </w:p>
    <w:p w14:paraId="47B86F93" w14:textId="77777777" w:rsidR="00920E05" w:rsidRDefault="00920E05" w:rsidP="00920E05">
      <w:pPr>
        <w:spacing w:line="276" w:lineRule="auto"/>
        <w:rPr>
          <w:rFonts w:ascii="Times New Roman" w:hAnsi="Times New Roman" w:cs="Times New Roman"/>
          <w:sz w:val="28"/>
          <w:szCs w:val="28"/>
        </w:rPr>
      </w:pPr>
    </w:p>
    <w:p w14:paraId="74F66CCD" w14:textId="77777777" w:rsidR="004D1DA6" w:rsidRDefault="004D1DA6" w:rsidP="004D1DA6">
      <w:pPr>
        <w:spacing w:line="276" w:lineRule="auto"/>
        <w:jc w:val="both"/>
        <w:rPr>
          <w:rFonts w:ascii="Times New Roman" w:hAnsi="Times New Roman" w:cs="Times New Roman"/>
          <w:sz w:val="24"/>
          <w:szCs w:val="24"/>
        </w:rPr>
      </w:pPr>
      <w:r w:rsidRPr="004D1DA6">
        <w:rPr>
          <w:rFonts w:ascii="Times New Roman" w:hAnsi="Times New Roman" w:cs="Times New Roman"/>
          <w:sz w:val="24"/>
          <w:szCs w:val="24"/>
        </w:rPr>
        <w:t xml:space="preserve">We express our sincere gratitude to our faculty guide, Ms. </w:t>
      </w:r>
      <w:proofErr w:type="spellStart"/>
      <w:r w:rsidRPr="004D1DA6">
        <w:rPr>
          <w:rFonts w:ascii="Times New Roman" w:hAnsi="Times New Roman" w:cs="Times New Roman"/>
          <w:sz w:val="24"/>
          <w:szCs w:val="24"/>
        </w:rPr>
        <w:t>Kritica</w:t>
      </w:r>
      <w:proofErr w:type="spellEnd"/>
      <w:r w:rsidRPr="004D1DA6">
        <w:rPr>
          <w:rFonts w:ascii="Times New Roman" w:hAnsi="Times New Roman" w:cs="Times New Roman"/>
          <w:sz w:val="24"/>
          <w:szCs w:val="24"/>
        </w:rPr>
        <w:t xml:space="preserve"> Sharma, for her invaluable guidance and support throughout this project. We also thank Amity University, Noida, for providing the necessary resources and environment for our research. </w:t>
      </w:r>
    </w:p>
    <w:p w14:paraId="7D677AAE" w14:textId="0C856814" w:rsidR="004D1DA6" w:rsidRPr="004D1DA6" w:rsidRDefault="004D1DA6" w:rsidP="004D1DA6">
      <w:pPr>
        <w:spacing w:line="276" w:lineRule="auto"/>
        <w:jc w:val="both"/>
        <w:rPr>
          <w:rFonts w:ascii="Times New Roman" w:hAnsi="Times New Roman" w:cs="Times New Roman"/>
          <w:sz w:val="24"/>
          <w:szCs w:val="24"/>
        </w:rPr>
      </w:pPr>
      <w:r w:rsidRPr="004D1DA6">
        <w:rPr>
          <w:rFonts w:ascii="Times New Roman" w:hAnsi="Times New Roman" w:cs="Times New Roman"/>
          <w:sz w:val="24"/>
          <w:szCs w:val="24"/>
        </w:rPr>
        <w:t>We appreciate the contributions of all individuals and institutions that supported this work, including our families and friends, for their encouragement.</w:t>
      </w:r>
    </w:p>
    <w:p w14:paraId="7AB64619" w14:textId="77777777" w:rsidR="00920E05" w:rsidRPr="003B7C5B" w:rsidRDefault="00920E05" w:rsidP="00920E05">
      <w:pPr>
        <w:spacing w:line="276" w:lineRule="auto"/>
        <w:rPr>
          <w:rFonts w:ascii="Times New Roman" w:hAnsi="Times New Roman" w:cs="Times New Roman"/>
          <w:sz w:val="24"/>
          <w:szCs w:val="24"/>
        </w:rPr>
      </w:pPr>
    </w:p>
    <w:p w14:paraId="3DAC1FCC" w14:textId="77777777" w:rsidR="00920E05" w:rsidRPr="003B7C5B" w:rsidRDefault="00920E05" w:rsidP="00920E05">
      <w:pPr>
        <w:spacing w:line="276" w:lineRule="auto"/>
        <w:rPr>
          <w:rFonts w:ascii="Times New Roman" w:hAnsi="Times New Roman" w:cs="Times New Roman"/>
          <w:sz w:val="24"/>
          <w:szCs w:val="24"/>
        </w:rPr>
      </w:pPr>
    </w:p>
    <w:p w14:paraId="0F4CB28C" w14:textId="4FF1C495" w:rsidR="00920E05" w:rsidRPr="003B7C5B" w:rsidRDefault="00920E05" w:rsidP="00920E05">
      <w:pPr>
        <w:spacing w:line="276" w:lineRule="auto"/>
        <w:rPr>
          <w:rFonts w:ascii="Times New Roman" w:hAnsi="Times New Roman" w:cs="Times New Roman"/>
          <w:sz w:val="24"/>
          <w:szCs w:val="24"/>
        </w:rPr>
      </w:pPr>
      <w:r w:rsidRPr="003B7C5B">
        <w:rPr>
          <w:rFonts w:ascii="Times New Roman" w:hAnsi="Times New Roman" w:cs="Times New Roman"/>
          <w:sz w:val="24"/>
          <w:szCs w:val="24"/>
        </w:rPr>
        <w:t>Date: 1</w:t>
      </w:r>
      <w:r w:rsidR="008A187E">
        <w:rPr>
          <w:rFonts w:ascii="Times New Roman" w:hAnsi="Times New Roman" w:cs="Times New Roman"/>
          <w:sz w:val="24"/>
          <w:szCs w:val="24"/>
        </w:rPr>
        <w:t>4</w:t>
      </w:r>
      <w:r w:rsidRPr="003B7C5B">
        <w:rPr>
          <w:rFonts w:ascii="Times New Roman" w:hAnsi="Times New Roman" w:cs="Times New Roman"/>
          <w:sz w:val="24"/>
          <w:szCs w:val="24"/>
        </w:rPr>
        <w:t>/</w:t>
      </w:r>
      <w:r w:rsidR="008A187E">
        <w:rPr>
          <w:rFonts w:ascii="Times New Roman" w:hAnsi="Times New Roman" w:cs="Times New Roman"/>
          <w:sz w:val="24"/>
          <w:szCs w:val="24"/>
        </w:rPr>
        <w:t>03</w:t>
      </w:r>
      <w:r w:rsidRPr="003B7C5B">
        <w:rPr>
          <w:rFonts w:ascii="Times New Roman" w:hAnsi="Times New Roman" w:cs="Times New Roman"/>
          <w:sz w:val="24"/>
          <w:szCs w:val="24"/>
        </w:rPr>
        <w:t>/202</w:t>
      </w:r>
      <w:r w:rsidR="008A187E">
        <w:rPr>
          <w:rFonts w:ascii="Times New Roman" w:hAnsi="Times New Roman" w:cs="Times New Roman"/>
          <w:sz w:val="24"/>
          <w:szCs w:val="24"/>
        </w:rPr>
        <w:t>6</w:t>
      </w:r>
    </w:p>
    <w:p w14:paraId="0C6A6BBF" w14:textId="77777777" w:rsidR="00920E05" w:rsidRPr="003B7C5B" w:rsidRDefault="00920E05" w:rsidP="00920E05">
      <w:pPr>
        <w:spacing w:line="276" w:lineRule="auto"/>
        <w:rPr>
          <w:rFonts w:ascii="Times New Roman" w:hAnsi="Times New Roman" w:cs="Times New Roman"/>
          <w:sz w:val="24"/>
          <w:szCs w:val="24"/>
        </w:rPr>
      </w:pPr>
    </w:p>
    <w:p w14:paraId="69B42B6B" w14:textId="77777777" w:rsidR="00920E05" w:rsidRDefault="00920E05" w:rsidP="00920E05">
      <w:pPr>
        <w:spacing w:line="276" w:lineRule="auto"/>
        <w:rPr>
          <w:rFonts w:ascii="Times New Roman" w:hAnsi="Times New Roman" w:cs="Times New Roman"/>
          <w:sz w:val="24"/>
          <w:szCs w:val="24"/>
        </w:rPr>
      </w:pPr>
    </w:p>
    <w:p w14:paraId="3FF28814" w14:textId="77777777" w:rsidR="00920E05" w:rsidRDefault="00920E05" w:rsidP="00920E05">
      <w:pPr>
        <w:spacing w:line="276" w:lineRule="auto"/>
        <w:rPr>
          <w:rFonts w:ascii="Times New Roman" w:hAnsi="Times New Roman" w:cs="Times New Roman"/>
          <w:sz w:val="24"/>
          <w:szCs w:val="24"/>
        </w:rPr>
      </w:pPr>
    </w:p>
    <w:p w14:paraId="565B49CC" w14:textId="77777777" w:rsidR="00920E05" w:rsidRPr="003B7C5B" w:rsidRDefault="00920E05" w:rsidP="00920E05">
      <w:pPr>
        <w:spacing w:line="276" w:lineRule="auto"/>
        <w:rPr>
          <w:rFonts w:ascii="Times New Roman" w:hAnsi="Times New Roman" w:cs="Times New Roman"/>
          <w:sz w:val="24"/>
          <w:szCs w:val="24"/>
        </w:rPr>
      </w:pPr>
    </w:p>
    <w:p w14:paraId="3D576026" w14:textId="77777777" w:rsidR="00920E05" w:rsidRDefault="00920E05" w:rsidP="00920E05">
      <w:pPr>
        <w:spacing w:line="276" w:lineRule="auto"/>
        <w:rPr>
          <w:rFonts w:ascii="Times New Roman" w:hAnsi="Times New Roman" w:cs="Times New Roman"/>
          <w:sz w:val="28"/>
          <w:szCs w:val="28"/>
        </w:rPr>
      </w:pPr>
    </w:p>
    <w:p w14:paraId="5C1065CC" w14:textId="77777777" w:rsidR="00920E05" w:rsidRDefault="00920E05" w:rsidP="00920E05">
      <w:pPr>
        <w:spacing w:line="276" w:lineRule="auto"/>
        <w:rPr>
          <w:rFonts w:ascii="Times New Roman" w:hAnsi="Times New Roman" w:cs="Times New Roman"/>
          <w:sz w:val="28"/>
          <w:szCs w:val="28"/>
        </w:rPr>
      </w:pPr>
    </w:p>
    <w:p w14:paraId="14EB1823" w14:textId="77777777" w:rsidR="00C23599" w:rsidRPr="00575062" w:rsidRDefault="00C23599" w:rsidP="00C23599">
      <w:pPr>
        <w:jc w:val="center"/>
        <w:rPr>
          <w:rFonts w:ascii="Times New Roman" w:hAnsi="Times New Roman" w:cs="Times New Roman"/>
          <w:b/>
          <w:bCs/>
          <w:sz w:val="28"/>
          <w:szCs w:val="28"/>
        </w:rPr>
      </w:pPr>
      <w:r>
        <w:rPr>
          <w:rFonts w:ascii="Times New Roman" w:hAnsi="Times New Roman" w:cs="Times New Roman"/>
          <w:b/>
          <w:bCs/>
          <w:sz w:val="28"/>
          <w:szCs w:val="28"/>
        </w:rPr>
        <w:t xml:space="preserve">Shourya Solanki    Faizaan Shafi Dar    Sanchit </w:t>
      </w:r>
      <w:proofErr w:type="spellStart"/>
      <w:r>
        <w:rPr>
          <w:rFonts w:ascii="Times New Roman" w:hAnsi="Times New Roman" w:cs="Times New Roman"/>
          <w:b/>
          <w:bCs/>
          <w:sz w:val="28"/>
          <w:szCs w:val="28"/>
        </w:rPr>
        <w:t>Karwasra</w:t>
      </w:r>
      <w:proofErr w:type="spellEnd"/>
      <w:r>
        <w:rPr>
          <w:rFonts w:ascii="Times New Roman" w:hAnsi="Times New Roman" w:cs="Times New Roman"/>
          <w:b/>
          <w:bCs/>
          <w:sz w:val="28"/>
          <w:szCs w:val="28"/>
        </w:rPr>
        <w:t xml:space="preserve">    Lakshay Arora</w:t>
      </w:r>
    </w:p>
    <w:p w14:paraId="1A09BB47" w14:textId="77777777" w:rsidR="00C23599" w:rsidRPr="00332A98" w:rsidRDefault="00C23599" w:rsidP="00C23599">
      <w:pPr>
        <w:rPr>
          <w:rFonts w:ascii="Times New Roman" w:hAnsi="Times New Roman" w:cs="Times New Roman"/>
          <w:sz w:val="28"/>
          <w:szCs w:val="28"/>
        </w:rPr>
      </w:pPr>
      <w:r>
        <w:rPr>
          <w:rFonts w:ascii="Times New Roman" w:hAnsi="Times New Roman" w:cs="Times New Roman"/>
          <w:sz w:val="28"/>
          <w:szCs w:val="28"/>
        </w:rPr>
        <w:t xml:space="preserve">  (</w:t>
      </w:r>
      <w:r w:rsidRPr="00332A98">
        <w:rPr>
          <w:rFonts w:ascii="Times New Roman" w:hAnsi="Times New Roman" w:cs="Times New Roman"/>
          <w:sz w:val="28"/>
          <w:szCs w:val="28"/>
        </w:rPr>
        <w:t>A2305223</w:t>
      </w:r>
      <w:r>
        <w:rPr>
          <w:rFonts w:ascii="Times New Roman" w:hAnsi="Times New Roman" w:cs="Times New Roman"/>
          <w:sz w:val="28"/>
          <w:szCs w:val="28"/>
        </w:rPr>
        <w:t>569)</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Pr>
          <w:rFonts w:ascii="Times New Roman" w:hAnsi="Times New Roman" w:cs="Times New Roman"/>
          <w:sz w:val="28"/>
          <w:szCs w:val="28"/>
        </w:rPr>
        <w:t xml:space="preserve">  (</w:t>
      </w:r>
      <w:proofErr w:type="gramEnd"/>
      <w:r w:rsidRPr="00332A98">
        <w:rPr>
          <w:rFonts w:ascii="Times New Roman" w:hAnsi="Times New Roman" w:cs="Times New Roman"/>
          <w:sz w:val="28"/>
          <w:szCs w:val="28"/>
        </w:rPr>
        <w:t>A2305223</w:t>
      </w:r>
      <w:r>
        <w:rPr>
          <w:rFonts w:ascii="Times New Roman" w:hAnsi="Times New Roman" w:cs="Times New Roman"/>
          <w:sz w:val="28"/>
          <w:szCs w:val="28"/>
        </w:rPr>
        <w:t>565)</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Pr>
          <w:rFonts w:ascii="Times New Roman" w:hAnsi="Times New Roman" w:cs="Times New Roman"/>
          <w:sz w:val="28"/>
          <w:szCs w:val="28"/>
        </w:rPr>
        <w:t>(</w:t>
      </w:r>
      <w:proofErr w:type="gramEnd"/>
      <w:r w:rsidRPr="00DD0F1A">
        <w:rPr>
          <w:rFonts w:ascii="Times New Roman" w:hAnsi="Times New Roman" w:cs="Times New Roman"/>
          <w:sz w:val="28"/>
          <w:szCs w:val="28"/>
        </w:rPr>
        <w:t>A2305223</w:t>
      </w:r>
      <w:r>
        <w:rPr>
          <w:rFonts w:ascii="Times New Roman" w:hAnsi="Times New Roman" w:cs="Times New Roman"/>
          <w:sz w:val="28"/>
          <w:szCs w:val="28"/>
        </w:rPr>
        <w:t xml:space="preserve">434)     </w:t>
      </w:r>
      <w:proofErr w:type="gramStart"/>
      <w:r>
        <w:rPr>
          <w:rFonts w:ascii="Times New Roman" w:hAnsi="Times New Roman" w:cs="Times New Roman"/>
          <w:sz w:val="28"/>
          <w:szCs w:val="28"/>
        </w:rPr>
        <w:t xml:space="preserve">   (</w:t>
      </w:r>
      <w:proofErr w:type="gramEnd"/>
      <w:r w:rsidRPr="00DD0F1A">
        <w:rPr>
          <w:rFonts w:ascii="Times New Roman" w:hAnsi="Times New Roman" w:cs="Times New Roman"/>
          <w:sz w:val="28"/>
          <w:szCs w:val="28"/>
        </w:rPr>
        <w:t>A23052234</w:t>
      </w:r>
      <w:r>
        <w:rPr>
          <w:rFonts w:ascii="Times New Roman" w:hAnsi="Times New Roman" w:cs="Times New Roman"/>
          <w:sz w:val="28"/>
          <w:szCs w:val="28"/>
        </w:rPr>
        <w:t>12)</w:t>
      </w:r>
    </w:p>
    <w:p w14:paraId="7C1E34B3" w14:textId="77777777" w:rsidR="00920E05" w:rsidRDefault="00920E05" w:rsidP="00920E05">
      <w:pPr>
        <w:spacing w:line="276" w:lineRule="auto"/>
        <w:rPr>
          <w:rFonts w:ascii="Times New Roman" w:hAnsi="Times New Roman" w:cs="Times New Roman"/>
          <w:sz w:val="28"/>
          <w:szCs w:val="28"/>
        </w:rPr>
      </w:pPr>
    </w:p>
    <w:p w14:paraId="2DD89EF4" w14:textId="77777777" w:rsidR="00920E05" w:rsidRDefault="00920E05" w:rsidP="00920E05">
      <w:pPr>
        <w:spacing w:line="276" w:lineRule="auto"/>
        <w:rPr>
          <w:rFonts w:ascii="Times New Roman" w:hAnsi="Times New Roman" w:cs="Times New Roman"/>
          <w:sz w:val="28"/>
          <w:szCs w:val="28"/>
        </w:rPr>
      </w:pPr>
    </w:p>
    <w:p w14:paraId="6A56CE14" w14:textId="77777777" w:rsidR="00920E05" w:rsidRDefault="00920E05" w:rsidP="00920E05">
      <w:pPr>
        <w:spacing w:line="276" w:lineRule="auto"/>
        <w:rPr>
          <w:rFonts w:ascii="Times New Roman" w:hAnsi="Times New Roman" w:cs="Times New Roman"/>
          <w:sz w:val="28"/>
          <w:szCs w:val="28"/>
        </w:rPr>
      </w:pPr>
    </w:p>
    <w:p w14:paraId="1F2CD47F" w14:textId="77777777" w:rsidR="00920E05" w:rsidRDefault="00920E05" w:rsidP="00920E05">
      <w:pPr>
        <w:spacing w:line="276" w:lineRule="auto"/>
        <w:rPr>
          <w:rFonts w:ascii="Times New Roman" w:hAnsi="Times New Roman" w:cs="Times New Roman"/>
          <w:sz w:val="28"/>
          <w:szCs w:val="28"/>
        </w:rPr>
      </w:pPr>
    </w:p>
    <w:p w14:paraId="15E0CFF3" w14:textId="77777777" w:rsidR="00920E05" w:rsidRDefault="00920E05" w:rsidP="00920E05">
      <w:pPr>
        <w:spacing w:line="276" w:lineRule="auto"/>
        <w:rPr>
          <w:rFonts w:ascii="Times New Roman" w:hAnsi="Times New Roman" w:cs="Times New Roman"/>
          <w:sz w:val="28"/>
          <w:szCs w:val="28"/>
        </w:rPr>
      </w:pPr>
    </w:p>
    <w:p w14:paraId="6C965F83" w14:textId="77777777" w:rsidR="00920E05" w:rsidRDefault="00920E05" w:rsidP="00920E05">
      <w:pPr>
        <w:spacing w:line="276" w:lineRule="auto"/>
        <w:rPr>
          <w:rFonts w:ascii="Times New Roman" w:hAnsi="Times New Roman" w:cs="Times New Roman"/>
          <w:sz w:val="28"/>
          <w:szCs w:val="28"/>
        </w:rPr>
      </w:pPr>
    </w:p>
    <w:p w14:paraId="5FDB144E" w14:textId="77777777" w:rsidR="00920E05" w:rsidRDefault="00920E05" w:rsidP="00920E05">
      <w:pPr>
        <w:spacing w:line="276" w:lineRule="auto"/>
        <w:rPr>
          <w:rFonts w:ascii="Times New Roman" w:hAnsi="Times New Roman" w:cs="Times New Roman"/>
          <w:sz w:val="28"/>
          <w:szCs w:val="28"/>
        </w:rPr>
      </w:pPr>
    </w:p>
    <w:p w14:paraId="72A6EDF1" w14:textId="77777777" w:rsidR="00920E05" w:rsidRDefault="00920E05" w:rsidP="00920E05">
      <w:pPr>
        <w:spacing w:line="276" w:lineRule="auto"/>
        <w:rPr>
          <w:rFonts w:ascii="Times New Roman" w:hAnsi="Times New Roman" w:cs="Times New Roman"/>
          <w:sz w:val="28"/>
          <w:szCs w:val="28"/>
        </w:rPr>
      </w:pPr>
    </w:p>
    <w:p w14:paraId="09032F30" w14:textId="77777777" w:rsidR="00920E05" w:rsidRDefault="00920E05" w:rsidP="00920E05">
      <w:pPr>
        <w:spacing w:line="276" w:lineRule="auto"/>
        <w:jc w:val="center"/>
        <w:rPr>
          <w:rFonts w:ascii="Times New Roman" w:hAnsi="Times New Roman" w:cs="Times New Roman"/>
          <w:b/>
          <w:bCs/>
          <w:sz w:val="32"/>
          <w:szCs w:val="32"/>
          <w:u w:val="single"/>
        </w:rPr>
      </w:pPr>
    </w:p>
    <w:p w14:paraId="3500637B" w14:textId="77777777" w:rsidR="00827B19" w:rsidRDefault="00827B19" w:rsidP="00920E05">
      <w:pPr>
        <w:spacing w:line="276" w:lineRule="auto"/>
        <w:jc w:val="center"/>
        <w:rPr>
          <w:rFonts w:ascii="Times New Roman" w:hAnsi="Times New Roman" w:cs="Times New Roman"/>
          <w:b/>
          <w:bCs/>
          <w:sz w:val="32"/>
          <w:szCs w:val="32"/>
          <w:u w:val="single"/>
        </w:rPr>
      </w:pPr>
    </w:p>
    <w:p w14:paraId="5A3608FF" w14:textId="77777777" w:rsidR="00920E05" w:rsidRPr="00105D28" w:rsidRDefault="00920E05" w:rsidP="00920E05">
      <w:pPr>
        <w:spacing w:line="276" w:lineRule="auto"/>
        <w:jc w:val="center"/>
        <w:rPr>
          <w:rFonts w:ascii="Times New Roman" w:hAnsi="Times New Roman" w:cs="Times New Roman"/>
          <w:b/>
          <w:bCs/>
          <w:sz w:val="28"/>
          <w:szCs w:val="28"/>
          <w:u w:val="single"/>
        </w:rPr>
      </w:pPr>
      <w:r w:rsidRPr="00105D28">
        <w:rPr>
          <w:rFonts w:ascii="Times New Roman" w:hAnsi="Times New Roman" w:cs="Times New Roman"/>
          <w:b/>
          <w:bCs/>
          <w:sz w:val="28"/>
          <w:szCs w:val="28"/>
          <w:u w:val="single"/>
        </w:rPr>
        <w:lastRenderedPageBreak/>
        <w:t>TABLE OF CONTENTS</w:t>
      </w:r>
    </w:p>
    <w:p w14:paraId="66040031" w14:textId="77777777" w:rsidR="00920E05" w:rsidRPr="00341B5D" w:rsidRDefault="00920E05" w:rsidP="00920E05">
      <w:pPr>
        <w:spacing w:line="276" w:lineRule="auto"/>
        <w:rPr>
          <w:rFonts w:ascii="Times New Roman" w:hAnsi="Times New Roman" w:cs="Times New Roman"/>
          <w:b/>
          <w:bCs/>
          <w:sz w:val="28"/>
          <w:szCs w:val="28"/>
          <w:u w:val="single"/>
        </w:rPr>
      </w:pPr>
    </w:p>
    <w:tbl>
      <w:tblPr>
        <w:tblStyle w:val="TableGrid"/>
        <w:tblW w:w="0" w:type="auto"/>
        <w:tblLook w:val="04A0" w:firstRow="1" w:lastRow="0" w:firstColumn="1" w:lastColumn="0" w:noHBand="0" w:noVBand="1"/>
      </w:tblPr>
      <w:tblGrid>
        <w:gridCol w:w="1129"/>
        <w:gridCol w:w="5529"/>
        <w:gridCol w:w="2358"/>
      </w:tblGrid>
      <w:tr w:rsidR="00920E05" w:rsidRPr="00341B5D" w14:paraId="6981E74E" w14:textId="77777777" w:rsidTr="007C2205">
        <w:tc>
          <w:tcPr>
            <w:tcW w:w="1129" w:type="dxa"/>
          </w:tcPr>
          <w:p w14:paraId="428844AC"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S.NO.</w:t>
            </w:r>
          </w:p>
        </w:tc>
        <w:tc>
          <w:tcPr>
            <w:tcW w:w="5529" w:type="dxa"/>
          </w:tcPr>
          <w:p w14:paraId="00BF5168"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TOPIC</w:t>
            </w:r>
          </w:p>
        </w:tc>
        <w:tc>
          <w:tcPr>
            <w:tcW w:w="2358" w:type="dxa"/>
          </w:tcPr>
          <w:p w14:paraId="46A2AADE"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PAGE NUMBER</w:t>
            </w:r>
          </w:p>
        </w:tc>
      </w:tr>
      <w:tr w:rsidR="00920E05" w14:paraId="5E975D59" w14:textId="77777777" w:rsidTr="007C2205">
        <w:tc>
          <w:tcPr>
            <w:tcW w:w="1129" w:type="dxa"/>
          </w:tcPr>
          <w:p w14:paraId="37938CC7" w14:textId="77777777" w:rsidR="00920E05" w:rsidRPr="00341B5D" w:rsidRDefault="00920E05" w:rsidP="007A0AAD">
            <w:pPr>
              <w:spacing w:line="360" w:lineRule="auto"/>
              <w:jc w:val="center"/>
              <w:rPr>
                <w:rFonts w:ascii="Times New Roman" w:hAnsi="Times New Roman" w:cs="Times New Roman"/>
                <w:b/>
                <w:bCs/>
                <w:sz w:val="24"/>
                <w:szCs w:val="24"/>
              </w:rPr>
            </w:pPr>
            <w:r w:rsidRPr="00341B5D">
              <w:rPr>
                <w:rFonts w:ascii="Times New Roman" w:hAnsi="Times New Roman" w:cs="Times New Roman"/>
                <w:b/>
                <w:bCs/>
                <w:sz w:val="24"/>
                <w:szCs w:val="24"/>
              </w:rPr>
              <w:t>1.</w:t>
            </w:r>
          </w:p>
        </w:tc>
        <w:tc>
          <w:tcPr>
            <w:tcW w:w="5529" w:type="dxa"/>
          </w:tcPr>
          <w:p w14:paraId="328C8848" w14:textId="611F3954" w:rsidR="00920E05" w:rsidRPr="00341B5D" w:rsidRDefault="00827B19" w:rsidP="007A0AAD">
            <w:pPr>
              <w:spacing w:line="360" w:lineRule="auto"/>
              <w:jc w:val="both"/>
              <w:rPr>
                <w:rFonts w:ascii="Times New Roman" w:hAnsi="Times New Roman" w:cs="Times New Roman"/>
                <w:sz w:val="24"/>
                <w:szCs w:val="24"/>
              </w:rPr>
            </w:pPr>
            <w:r>
              <w:rPr>
                <w:rFonts w:ascii="Times New Roman" w:hAnsi="Times New Roman" w:cs="Times New Roman"/>
                <w:sz w:val="24"/>
                <w:szCs w:val="24"/>
              </w:rPr>
              <w:t>Cer</w:t>
            </w:r>
            <w:r w:rsidR="006D0935">
              <w:rPr>
                <w:rFonts w:ascii="Times New Roman" w:hAnsi="Times New Roman" w:cs="Times New Roman"/>
                <w:sz w:val="24"/>
                <w:szCs w:val="24"/>
              </w:rPr>
              <w:t>tificate</w:t>
            </w:r>
          </w:p>
        </w:tc>
        <w:tc>
          <w:tcPr>
            <w:tcW w:w="2358" w:type="dxa"/>
          </w:tcPr>
          <w:p w14:paraId="545511C4" w14:textId="121D6860" w:rsidR="00920E05" w:rsidRPr="00341B5D" w:rsidRDefault="006D093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920E05" w14:paraId="11FE53C0" w14:textId="77777777" w:rsidTr="007C2205">
        <w:tc>
          <w:tcPr>
            <w:tcW w:w="1129" w:type="dxa"/>
          </w:tcPr>
          <w:p w14:paraId="6FE514AB" w14:textId="77777777" w:rsidR="00920E05" w:rsidRPr="00341B5D" w:rsidRDefault="00920E0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5529" w:type="dxa"/>
          </w:tcPr>
          <w:p w14:paraId="4256CF32" w14:textId="73530CDB" w:rsidR="00920E05" w:rsidRPr="00341B5D" w:rsidRDefault="006D0935" w:rsidP="007A0AAD">
            <w:pPr>
              <w:spacing w:line="360" w:lineRule="auto"/>
              <w:rPr>
                <w:rFonts w:ascii="Times New Roman" w:hAnsi="Times New Roman" w:cs="Times New Roman"/>
                <w:sz w:val="24"/>
                <w:szCs w:val="24"/>
              </w:rPr>
            </w:pPr>
            <w:r>
              <w:rPr>
                <w:rFonts w:ascii="Times New Roman" w:hAnsi="Times New Roman" w:cs="Times New Roman"/>
                <w:sz w:val="24"/>
                <w:szCs w:val="24"/>
              </w:rPr>
              <w:t>Acknowledgement</w:t>
            </w:r>
          </w:p>
        </w:tc>
        <w:tc>
          <w:tcPr>
            <w:tcW w:w="2358" w:type="dxa"/>
          </w:tcPr>
          <w:p w14:paraId="17577A5F" w14:textId="150E2462" w:rsidR="00920E05" w:rsidRPr="00341B5D" w:rsidRDefault="006D093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920E05" w14:paraId="6F3651FD" w14:textId="77777777" w:rsidTr="007C2205">
        <w:tc>
          <w:tcPr>
            <w:tcW w:w="1129" w:type="dxa"/>
          </w:tcPr>
          <w:p w14:paraId="5BD9A8EC" w14:textId="1A201E7C" w:rsidR="00920E05" w:rsidRPr="00341B5D" w:rsidRDefault="006D093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920E05">
              <w:rPr>
                <w:rFonts w:ascii="Times New Roman" w:hAnsi="Times New Roman" w:cs="Times New Roman"/>
                <w:b/>
                <w:bCs/>
                <w:sz w:val="24"/>
                <w:szCs w:val="24"/>
              </w:rPr>
              <w:t>.</w:t>
            </w:r>
          </w:p>
        </w:tc>
        <w:tc>
          <w:tcPr>
            <w:tcW w:w="5529" w:type="dxa"/>
          </w:tcPr>
          <w:p w14:paraId="48325873" w14:textId="77777777" w:rsidR="00920E05" w:rsidRPr="00341B5D" w:rsidRDefault="00920E05" w:rsidP="007A0AAD">
            <w:pPr>
              <w:spacing w:line="360" w:lineRule="auto"/>
              <w:rPr>
                <w:rFonts w:ascii="Times New Roman" w:hAnsi="Times New Roman" w:cs="Times New Roman"/>
                <w:sz w:val="24"/>
                <w:szCs w:val="24"/>
              </w:rPr>
            </w:pPr>
            <w:r>
              <w:rPr>
                <w:rFonts w:ascii="Times New Roman" w:hAnsi="Times New Roman" w:cs="Times New Roman"/>
                <w:sz w:val="24"/>
                <w:szCs w:val="24"/>
              </w:rPr>
              <w:t>Table of Contents</w:t>
            </w:r>
          </w:p>
        </w:tc>
        <w:tc>
          <w:tcPr>
            <w:tcW w:w="2358" w:type="dxa"/>
          </w:tcPr>
          <w:p w14:paraId="4E781123" w14:textId="4964F300" w:rsidR="00920E05" w:rsidRPr="00341B5D" w:rsidRDefault="00920E0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20E05" w14:paraId="1E8C6B9E" w14:textId="77777777" w:rsidTr="007C2205">
        <w:tc>
          <w:tcPr>
            <w:tcW w:w="1129" w:type="dxa"/>
          </w:tcPr>
          <w:p w14:paraId="29519BD2" w14:textId="1434C834" w:rsidR="00920E05" w:rsidRPr="00341B5D" w:rsidRDefault="006D093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r w:rsidR="00920E05">
              <w:rPr>
                <w:rFonts w:ascii="Times New Roman" w:hAnsi="Times New Roman" w:cs="Times New Roman"/>
                <w:b/>
                <w:bCs/>
                <w:sz w:val="24"/>
                <w:szCs w:val="24"/>
              </w:rPr>
              <w:t>.</w:t>
            </w:r>
          </w:p>
        </w:tc>
        <w:tc>
          <w:tcPr>
            <w:tcW w:w="5529" w:type="dxa"/>
          </w:tcPr>
          <w:p w14:paraId="3AD3A34D" w14:textId="0A6C704A" w:rsidR="00920E05" w:rsidRPr="00341B5D" w:rsidRDefault="00352C08" w:rsidP="007A0AAD">
            <w:pPr>
              <w:spacing w:line="360" w:lineRule="auto"/>
              <w:rPr>
                <w:rFonts w:ascii="Times New Roman" w:hAnsi="Times New Roman" w:cs="Times New Roman"/>
                <w:sz w:val="24"/>
                <w:szCs w:val="24"/>
              </w:rPr>
            </w:pPr>
            <w:r>
              <w:rPr>
                <w:rFonts w:ascii="Times New Roman" w:hAnsi="Times New Roman" w:cs="Times New Roman"/>
                <w:sz w:val="24"/>
                <w:szCs w:val="24"/>
              </w:rPr>
              <w:t>Synopsis</w:t>
            </w:r>
          </w:p>
        </w:tc>
        <w:tc>
          <w:tcPr>
            <w:tcW w:w="2358" w:type="dxa"/>
          </w:tcPr>
          <w:p w14:paraId="642C9CE8" w14:textId="4AE1F253" w:rsidR="00920E05" w:rsidRPr="00341B5D" w:rsidRDefault="00352C08"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20E05" w14:paraId="3DEC9721" w14:textId="77777777" w:rsidTr="007C2205">
        <w:tc>
          <w:tcPr>
            <w:tcW w:w="1129" w:type="dxa"/>
          </w:tcPr>
          <w:p w14:paraId="72F86CF1" w14:textId="72BDC28F" w:rsidR="00920E05" w:rsidRPr="00341B5D" w:rsidRDefault="008040DA"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r w:rsidR="00920E05">
              <w:rPr>
                <w:rFonts w:ascii="Times New Roman" w:hAnsi="Times New Roman" w:cs="Times New Roman"/>
                <w:b/>
                <w:bCs/>
                <w:sz w:val="24"/>
                <w:szCs w:val="24"/>
              </w:rPr>
              <w:t>.</w:t>
            </w:r>
          </w:p>
        </w:tc>
        <w:tc>
          <w:tcPr>
            <w:tcW w:w="5529" w:type="dxa"/>
          </w:tcPr>
          <w:p w14:paraId="3F784F7D" w14:textId="15E7D34D" w:rsidR="00920E05" w:rsidRPr="00341B5D" w:rsidRDefault="008040DA" w:rsidP="007A0AAD">
            <w:pPr>
              <w:spacing w:line="360" w:lineRule="auto"/>
              <w:rPr>
                <w:rFonts w:ascii="Times New Roman" w:hAnsi="Times New Roman" w:cs="Times New Roman"/>
                <w:sz w:val="24"/>
                <w:szCs w:val="24"/>
              </w:rPr>
            </w:pPr>
            <w:r>
              <w:rPr>
                <w:rFonts w:ascii="Times New Roman" w:hAnsi="Times New Roman" w:cs="Times New Roman"/>
                <w:sz w:val="24"/>
                <w:szCs w:val="24"/>
              </w:rPr>
              <w:t>Theory</w:t>
            </w:r>
          </w:p>
        </w:tc>
        <w:tc>
          <w:tcPr>
            <w:tcW w:w="2358" w:type="dxa"/>
          </w:tcPr>
          <w:p w14:paraId="058E44A8" w14:textId="44F58F38" w:rsidR="00920E05" w:rsidRPr="00341B5D" w:rsidRDefault="0056031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r w:rsidR="00324187">
              <w:rPr>
                <w:rFonts w:ascii="Times New Roman" w:hAnsi="Times New Roman" w:cs="Times New Roman"/>
                <w:sz w:val="24"/>
                <w:szCs w:val="24"/>
              </w:rPr>
              <w:t xml:space="preserve"> – 9</w:t>
            </w:r>
          </w:p>
        </w:tc>
      </w:tr>
      <w:tr w:rsidR="00920E05" w14:paraId="3107451B" w14:textId="77777777" w:rsidTr="007C2205">
        <w:tc>
          <w:tcPr>
            <w:tcW w:w="1129" w:type="dxa"/>
          </w:tcPr>
          <w:p w14:paraId="46C80F15"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03F76E5A" w14:textId="1A7C3093" w:rsidR="00920E05" w:rsidRPr="0056031D" w:rsidRDefault="0056031D"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Mental Health Detection via Handwriting</w:t>
            </w:r>
          </w:p>
        </w:tc>
        <w:tc>
          <w:tcPr>
            <w:tcW w:w="2358" w:type="dxa"/>
          </w:tcPr>
          <w:p w14:paraId="46511E61" w14:textId="3A9200BA" w:rsidR="00920E05" w:rsidRPr="00341B5D" w:rsidRDefault="0056031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920E05" w14:paraId="42E16D78" w14:textId="77777777" w:rsidTr="007C2205">
        <w:tc>
          <w:tcPr>
            <w:tcW w:w="1129" w:type="dxa"/>
          </w:tcPr>
          <w:p w14:paraId="7EF2FCCA"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4AD8C55F" w14:textId="3AD6D4FF" w:rsidR="00920E05" w:rsidRPr="0056031D" w:rsidRDefault="0056031D" w:rsidP="007A0AAD">
            <w:pPr>
              <w:spacing w:line="360" w:lineRule="auto"/>
              <w:rPr>
                <w:rFonts w:ascii="Times New Roman" w:hAnsi="Times New Roman" w:cs="Times New Roman"/>
                <w:i/>
                <w:iCs/>
                <w:sz w:val="24"/>
                <w:szCs w:val="24"/>
              </w:rPr>
            </w:pPr>
            <w:proofErr w:type="spellStart"/>
            <w:r>
              <w:rPr>
                <w:rFonts w:ascii="Times New Roman" w:hAnsi="Times New Roman" w:cs="Times New Roman"/>
                <w:i/>
                <w:iCs/>
                <w:sz w:val="24"/>
                <w:szCs w:val="24"/>
              </w:rPr>
              <w:t>Convulation</w:t>
            </w:r>
            <w:proofErr w:type="spellEnd"/>
            <w:r>
              <w:rPr>
                <w:rFonts w:ascii="Times New Roman" w:hAnsi="Times New Roman" w:cs="Times New Roman"/>
                <w:i/>
                <w:iCs/>
                <w:sz w:val="24"/>
                <w:szCs w:val="24"/>
              </w:rPr>
              <w:t xml:space="preserve"> Neural </w:t>
            </w:r>
            <w:r w:rsidR="00D938A3">
              <w:rPr>
                <w:rFonts w:ascii="Times New Roman" w:hAnsi="Times New Roman" w:cs="Times New Roman"/>
                <w:i/>
                <w:iCs/>
                <w:sz w:val="24"/>
                <w:szCs w:val="24"/>
              </w:rPr>
              <w:t>Networks (CNN)</w:t>
            </w:r>
          </w:p>
        </w:tc>
        <w:tc>
          <w:tcPr>
            <w:tcW w:w="2358" w:type="dxa"/>
          </w:tcPr>
          <w:p w14:paraId="7918AE3E" w14:textId="7FDA0D02"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920E05" w14:paraId="3899A720" w14:textId="77777777" w:rsidTr="007C2205">
        <w:tc>
          <w:tcPr>
            <w:tcW w:w="1129" w:type="dxa"/>
          </w:tcPr>
          <w:p w14:paraId="5D3172A1"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4D0762C1" w14:textId="1ED1147C" w:rsidR="00920E05" w:rsidRPr="00D938A3" w:rsidRDefault="00D938A3"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Dataset and Preprocessing</w:t>
            </w:r>
          </w:p>
        </w:tc>
        <w:tc>
          <w:tcPr>
            <w:tcW w:w="2358" w:type="dxa"/>
          </w:tcPr>
          <w:p w14:paraId="2F645EE8" w14:textId="3FCFDBAD"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920E05" w14:paraId="2A0610F3" w14:textId="77777777" w:rsidTr="007C2205">
        <w:tc>
          <w:tcPr>
            <w:tcW w:w="1129" w:type="dxa"/>
          </w:tcPr>
          <w:p w14:paraId="79AD3CFB"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06095888" w14:textId="1B8DF951"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Quantum Computing Integration</w:t>
            </w:r>
          </w:p>
        </w:tc>
        <w:tc>
          <w:tcPr>
            <w:tcW w:w="2358" w:type="dxa"/>
          </w:tcPr>
          <w:p w14:paraId="2F9609E3" w14:textId="61B774FD"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920E05" w14:paraId="705D65F9" w14:textId="77777777" w:rsidTr="007C2205">
        <w:tc>
          <w:tcPr>
            <w:tcW w:w="1129" w:type="dxa"/>
          </w:tcPr>
          <w:p w14:paraId="45C4F8B1"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308583E8" w14:textId="5F8069DB"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Implementation Tools</w:t>
            </w:r>
          </w:p>
        </w:tc>
        <w:tc>
          <w:tcPr>
            <w:tcW w:w="2358" w:type="dxa"/>
          </w:tcPr>
          <w:p w14:paraId="0D221A73" w14:textId="1EF3F247"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920E05" w14:paraId="5F2D45E6" w14:textId="77777777" w:rsidTr="007C2205">
        <w:tc>
          <w:tcPr>
            <w:tcW w:w="1129" w:type="dxa"/>
          </w:tcPr>
          <w:p w14:paraId="4A1DE423"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77C5F518" w14:textId="2984BB15"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Results</w:t>
            </w:r>
          </w:p>
        </w:tc>
        <w:tc>
          <w:tcPr>
            <w:tcW w:w="2358" w:type="dxa"/>
          </w:tcPr>
          <w:p w14:paraId="00588685" w14:textId="250B7E35"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920E05" w14:paraId="0A5ABD1F" w14:textId="77777777" w:rsidTr="007C2205">
        <w:tc>
          <w:tcPr>
            <w:tcW w:w="1129" w:type="dxa"/>
          </w:tcPr>
          <w:p w14:paraId="56042C48" w14:textId="6AA9D34D" w:rsidR="00920E05" w:rsidRPr="00341B5D" w:rsidRDefault="009A54EF"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r w:rsidR="00920E05">
              <w:rPr>
                <w:rFonts w:ascii="Times New Roman" w:hAnsi="Times New Roman" w:cs="Times New Roman"/>
                <w:b/>
                <w:bCs/>
                <w:sz w:val="24"/>
                <w:szCs w:val="24"/>
              </w:rPr>
              <w:t>.</w:t>
            </w:r>
          </w:p>
        </w:tc>
        <w:tc>
          <w:tcPr>
            <w:tcW w:w="5529" w:type="dxa"/>
          </w:tcPr>
          <w:p w14:paraId="7923A2C4" w14:textId="6398191E" w:rsidR="00920E05" w:rsidRDefault="009A54EF" w:rsidP="007A0AAD">
            <w:pPr>
              <w:spacing w:line="360" w:lineRule="auto"/>
              <w:rPr>
                <w:rFonts w:ascii="Times New Roman" w:hAnsi="Times New Roman" w:cs="Times New Roman"/>
                <w:sz w:val="24"/>
                <w:szCs w:val="24"/>
              </w:rPr>
            </w:pPr>
            <w:r>
              <w:rPr>
                <w:rFonts w:ascii="Times New Roman" w:hAnsi="Times New Roman" w:cs="Times New Roman"/>
                <w:sz w:val="24"/>
                <w:szCs w:val="24"/>
              </w:rPr>
              <w:t>Conclusion</w:t>
            </w:r>
          </w:p>
        </w:tc>
        <w:tc>
          <w:tcPr>
            <w:tcW w:w="2358" w:type="dxa"/>
          </w:tcPr>
          <w:p w14:paraId="67282685" w14:textId="373BF966" w:rsidR="00920E05" w:rsidRPr="00341B5D" w:rsidRDefault="007A0AA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642C066B" w14:textId="77777777" w:rsidR="001B02B2" w:rsidRDefault="001B02B2"/>
    <w:p w14:paraId="5BDF393D" w14:textId="77777777" w:rsidR="00352C08" w:rsidRDefault="00352C08"/>
    <w:p w14:paraId="2F193604" w14:textId="77777777" w:rsidR="00352C08" w:rsidRDefault="00352C08"/>
    <w:p w14:paraId="4B1BB0F1" w14:textId="77777777" w:rsidR="00352C08" w:rsidRDefault="00352C08"/>
    <w:p w14:paraId="7A6AB6ED" w14:textId="77777777" w:rsidR="00352C08" w:rsidRDefault="00352C08"/>
    <w:p w14:paraId="506B8935" w14:textId="77777777" w:rsidR="009A54EF" w:rsidRDefault="009A54EF" w:rsidP="009F3231">
      <w:pPr>
        <w:spacing w:line="276" w:lineRule="auto"/>
        <w:jc w:val="center"/>
        <w:rPr>
          <w:rFonts w:ascii="Times New Roman" w:hAnsi="Times New Roman" w:cs="Times New Roman"/>
          <w:b/>
          <w:bCs/>
          <w:sz w:val="28"/>
          <w:szCs w:val="28"/>
          <w:u w:val="single"/>
        </w:rPr>
      </w:pPr>
    </w:p>
    <w:p w14:paraId="45BB8CC1" w14:textId="77777777" w:rsidR="009A54EF" w:rsidRDefault="009A54EF" w:rsidP="009F3231">
      <w:pPr>
        <w:spacing w:line="276" w:lineRule="auto"/>
        <w:jc w:val="center"/>
        <w:rPr>
          <w:rFonts w:ascii="Times New Roman" w:hAnsi="Times New Roman" w:cs="Times New Roman"/>
          <w:b/>
          <w:bCs/>
          <w:sz w:val="28"/>
          <w:szCs w:val="28"/>
          <w:u w:val="single"/>
        </w:rPr>
      </w:pPr>
    </w:p>
    <w:p w14:paraId="589D4F46" w14:textId="77777777" w:rsidR="009A54EF" w:rsidRDefault="009A54EF" w:rsidP="009F3231">
      <w:pPr>
        <w:spacing w:line="276" w:lineRule="auto"/>
        <w:jc w:val="center"/>
        <w:rPr>
          <w:rFonts w:ascii="Times New Roman" w:hAnsi="Times New Roman" w:cs="Times New Roman"/>
          <w:b/>
          <w:bCs/>
          <w:sz w:val="28"/>
          <w:szCs w:val="28"/>
          <w:u w:val="single"/>
        </w:rPr>
      </w:pPr>
    </w:p>
    <w:p w14:paraId="1528DE83" w14:textId="77777777" w:rsidR="009A54EF" w:rsidRDefault="009A54EF" w:rsidP="009F3231">
      <w:pPr>
        <w:spacing w:line="276" w:lineRule="auto"/>
        <w:jc w:val="center"/>
        <w:rPr>
          <w:rFonts w:ascii="Times New Roman" w:hAnsi="Times New Roman" w:cs="Times New Roman"/>
          <w:b/>
          <w:bCs/>
          <w:sz w:val="28"/>
          <w:szCs w:val="28"/>
          <w:u w:val="single"/>
        </w:rPr>
      </w:pPr>
    </w:p>
    <w:p w14:paraId="2ED87C4C" w14:textId="77777777" w:rsidR="009A54EF" w:rsidRDefault="009A54EF" w:rsidP="009F3231">
      <w:pPr>
        <w:spacing w:line="276" w:lineRule="auto"/>
        <w:jc w:val="center"/>
        <w:rPr>
          <w:rFonts w:ascii="Times New Roman" w:hAnsi="Times New Roman" w:cs="Times New Roman"/>
          <w:b/>
          <w:bCs/>
          <w:sz w:val="28"/>
          <w:szCs w:val="28"/>
          <w:u w:val="single"/>
        </w:rPr>
      </w:pPr>
    </w:p>
    <w:p w14:paraId="271E84E3" w14:textId="77777777" w:rsidR="009A54EF" w:rsidRDefault="009A54EF" w:rsidP="009F3231">
      <w:pPr>
        <w:spacing w:line="276" w:lineRule="auto"/>
        <w:jc w:val="center"/>
        <w:rPr>
          <w:rFonts w:ascii="Times New Roman" w:hAnsi="Times New Roman" w:cs="Times New Roman"/>
          <w:b/>
          <w:bCs/>
          <w:sz w:val="28"/>
          <w:szCs w:val="28"/>
          <w:u w:val="single"/>
        </w:rPr>
      </w:pPr>
    </w:p>
    <w:p w14:paraId="29D053C5" w14:textId="77777777" w:rsidR="009A54EF" w:rsidRDefault="009A54EF" w:rsidP="009F3231">
      <w:pPr>
        <w:spacing w:line="276" w:lineRule="auto"/>
        <w:jc w:val="center"/>
        <w:rPr>
          <w:rFonts w:ascii="Times New Roman" w:hAnsi="Times New Roman" w:cs="Times New Roman"/>
          <w:b/>
          <w:bCs/>
          <w:sz w:val="28"/>
          <w:szCs w:val="28"/>
          <w:u w:val="single"/>
        </w:rPr>
      </w:pPr>
    </w:p>
    <w:p w14:paraId="4F317AF5" w14:textId="77777777" w:rsidR="009A54EF" w:rsidRDefault="009A54EF" w:rsidP="009F3231">
      <w:pPr>
        <w:spacing w:line="276" w:lineRule="auto"/>
        <w:jc w:val="center"/>
        <w:rPr>
          <w:rFonts w:ascii="Times New Roman" w:hAnsi="Times New Roman" w:cs="Times New Roman"/>
          <w:b/>
          <w:bCs/>
          <w:sz w:val="28"/>
          <w:szCs w:val="28"/>
          <w:u w:val="single"/>
        </w:rPr>
      </w:pPr>
    </w:p>
    <w:p w14:paraId="134840D5" w14:textId="77777777" w:rsidR="009A54EF" w:rsidRDefault="009A54EF" w:rsidP="009F3231">
      <w:pPr>
        <w:spacing w:line="276" w:lineRule="auto"/>
        <w:jc w:val="center"/>
        <w:rPr>
          <w:rFonts w:ascii="Times New Roman" w:hAnsi="Times New Roman" w:cs="Times New Roman"/>
          <w:b/>
          <w:bCs/>
          <w:sz w:val="28"/>
          <w:szCs w:val="28"/>
          <w:u w:val="single"/>
        </w:rPr>
      </w:pPr>
    </w:p>
    <w:p w14:paraId="57574FDC" w14:textId="77777777" w:rsidR="00324187" w:rsidRDefault="00324187" w:rsidP="007A0AAD">
      <w:pPr>
        <w:spacing w:line="276" w:lineRule="auto"/>
        <w:rPr>
          <w:rFonts w:ascii="Times New Roman" w:hAnsi="Times New Roman" w:cs="Times New Roman"/>
          <w:b/>
          <w:bCs/>
          <w:sz w:val="28"/>
          <w:szCs w:val="28"/>
          <w:u w:val="single"/>
        </w:rPr>
      </w:pPr>
    </w:p>
    <w:p w14:paraId="24F5739B" w14:textId="7BB4FB9B" w:rsidR="009F3231" w:rsidRPr="00935FCB" w:rsidRDefault="009F3231" w:rsidP="009F3231">
      <w:pPr>
        <w:spacing w:line="276" w:lineRule="auto"/>
        <w:jc w:val="center"/>
        <w:rPr>
          <w:rFonts w:ascii="Times New Roman" w:hAnsi="Times New Roman" w:cs="Times New Roman"/>
          <w:b/>
          <w:bCs/>
          <w:sz w:val="28"/>
          <w:szCs w:val="28"/>
          <w:u w:val="single"/>
        </w:rPr>
      </w:pPr>
      <w:r w:rsidRPr="00935FCB">
        <w:rPr>
          <w:rFonts w:ascii="Times New Roman" w:hAnsi="Times New Roman" w:cs="Times New Roman"/>
          <w:b/>
          <w:bCs/>
          <w:sz w:val="28"/>
          <w:szCs w:val="28"/>
          <w:u w:val="single"/>
        </w:rPr>
        <w:lastRenderedPageBreak/>
        <w:t>SYNOPSIS</w:t>
      </w:r>
    </w:p>
    <w:p w14:paraId="7760B65B" w14:textId="77777777" w:rsidR="009F3231" w:rsidRDefault="009F3231" w:rsidP="009F3231">
      <w:pPr>
        <w:spacing w:line="276" w:lineRule="auto"/>
        <w:rPr>
          <w:rFonts w:ascii="Times New Roman" w:hAnsi="Times New Roman" w:cs="Times New Roman"/>
          <w:sz w:val="28"/>
          <w:szCs w:val="28"/>
        </w:rPr>
      </w:pPr>
    </w:p>
    <w:p w14:paraId="5516E97B"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b/>
          <w:bCs/>
          <w:sz w:val="24"/>
          <w:szCs w:val="24"/>
        </w:rPr>
        <w:t>Quantum-Enhanced Handwriting Analysis for Mental Health Detection</w:t>
      </w:r>
    </w:p>
    <w:p w14:paraId="6B08080C"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Mental health disorders such as depression, anxiety, and chronic stress remain among the most underdiagnosed conditions globally, largely due to the subjective and resource-intensive nature of conventional diagnostic methods. This project proposes a novel, non-invasive approach to early mental health detection by leveraging graphological features embedded in handwritten samples, analysed through a hybrid classical-quantum machine learning pipeline.</w:t>
      </w:r>
    </w:p>
    <w:p w14:paraId="2E299192"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Handwriting is a rich psychomotor signal. Attributes such as pen pressure, stroke velocity, letter spacing, and writing rhythm have been shown in clinical literature to correlate with an individual's psychological state. Building on this foundation, the system processes handwriting images labelled across four mental state categories — happy, sad, angry, and stressed — and learns to classify them with high accuracy.</w:t>
      </w:r>
    </w:p>
    <w:p w14:paraId="0BC26662"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 xml:space="preserve">The core architecture employs a Convolutional Neural Network (CNN) built using </w:t>
      </w:r>
      <w:proofErr w:type="spellStart"/>
      <w:r w:rsidRPr="00C23599">
        <w:rPr>
          <w:rFonts w:ascii="Times New Roman" w:hAnsi="Times New Roman" w:cs="Times New Roman"/>
          <w:sz w:val="24"/>
          <w:szCs w:val="24"/>
        </w:rPr>
        <w:t>PyTorch</w:t>
      </w:r>
      <w:proofErr w:type="spellEnd"/>
      <w:r w:rsidRPr="00C23599">
        <w:rPr>
          <w:rFonts w:ascii="Times New Roman" w:hAnsi="Times New Roman" w:cs="Times New Roman"/>
          <w:sz w:val="24"/>
          <w:szCs w:val="24"/>
        </w:rPr>
        <w:t xml:space="preserve">, responsible for extracting spatial and textural features from handwriting images. Preprocessing and feature augmentation are handled via OpenCV, ensuring consistent input quality across varying sample conditions. A quantum machine learning layer, implemented using IBM's </w:t>
      </w:r>
      <w:proofErr w:type="spellStart"/>
      <w:r w:rsidRPr="00C23599">
        <w:rPr>
          <w:rFonts w:ascii="Times New Roman" w:hAnsi="Times New Roman" w:cs="Times New Roman"/>
          <w:sz w:val="24"/>
          <w:szCs w:val="24"/>
        </w:rPr>
        <w:t>Qiskit</w:t>
      </w:r>
      <w:proofErr w:type="spellEnd"/>
      <w:r w:rsidRPr="00C23599">
        <w:rPr>
          <w:rFonts w:ascii="Times New Roman" w:hAnsi="Times New Roman" w:cs="Times New Roman"/>
          <w:sz w:val="24"/>
          <w:szCs w:val="24"/>
        </w:rPr>
        <w:t xml:space="preserve"> framework, is integrated at the classification stage. This variational quantum circuit exploits quantum superposition and entanglement to capture higher-dimensional feature interactions that classical models tend to miss, resulting in measurably improved classification accuracy over a CNN-only baseline.</w:t>
      </w:r>
    </w:p>
    <w:p w14:paraId="3BDE76FF"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The system is exposed through a Flask-based web interface, enabling seamless sample upload and real-time prediction output. Experimental evaluation confirmed that the hybrid quantum-classical model outperforms its purely classical counterpart, validating the utility of quantum augmentation in mental health-related pattern recognition tasks.</w:t>
      </w:r>
    </w:p>
    <w:p w14:paraId="6087F3B8"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This project establishes a reproducible, scalable framework for handwriting-based mental health screening and contributes to the growing body of work at the intersection of quantum computing, deep learning, and clinical diagnostics.</w:t>
      </w:r>
    </w:p>
    <w:p w14:paraId="2C935E4B" w14:textId="77777777" w:rsidR="006B022D" w:rsidRDefault="006B022D" w:rsidP="009F3231">
      <w:pPr>
        <w:spacing w:line="276" w:lineRule="auto"/>
        <w:jc w:val="both"/>
        <w:rPr>
          <w:rFonts w:ascii="Times New Roman" w:hAnsi="Times New Roman" w:cs="Times New Roman"/>
          <w:sz w:val="24"/>
          <w:szCs w:val="24"/>
        </w:rPr>
      </w:pPr>
    </w:p>
    <w:p w14:paraId="70EE4DD9" w14:textId="77777777" w:rsidR="006B022D" w:rsidRDefault="006B022D" w:rsidP="009F3231">
      <w:pPr>
        <w:spacing w:line="276" w:lineRule="auto"/>
        <w:jc w:val="both"/>
        <w:rPr>
          <w:rFonts w:ascii="Times New Roman" w:hAnsi="Times New Roman" w:cs="Times New Roman"/>
          <w:sz w:val="24"/>
          <w:szCs w:val="24"/>
        </w:rPr>
      </w:pPr>
    </w:p>
    <w:p w14:paraId="469FAFBE" w14:textId="77777777" w:rsidR="006B022D" w:rsidRDefault="006B022D" w:rsidP="009F3231">
      <w:pPr>
        <w:spacing w:line="276" w:lineRule="auto"/>
        <w:jc w:val="both"/>
        <w:rPr>
          <w:rFonts w:ascii="Times New Roman" w:hAnsi="Times New Roman" w:cs="Times New Roman"/>
          <w:sz w:val="24"/>
          <w:szCs w:val="24"/>
        </w:rPr>
      </w:pPr>
    </w:p>
    <w:p w14:paraId="02D958F8" w14:textId="77777777" w:rsidR="006B022D" w:rsidRDefault="006B022D" w:rsidP="009F3231">
      <w:pPr>
        <w:spacing w:line="276" w:lineRule="auto"/>
        <w:jc w:val="both"/>
        <w:rPr>
          <w:rFonts w:ascii="Times New Roman" w:hAnsi="Times New Roman" w:cs="Times New Roman"/>
          <w:sz w:val="24"/>
          <w:szCs w:val="24"/>
        </w:rPr>
      </w:pPr>
    </w:p>
    <w:p w14:paraId="3ED70644" w14:textId="77777777" w:rsidR="006B022D" w:rsidRDefault="006B022D" w:rsidP="009F3231">
      <w:pPr>
        <w:spacing w:line="276" w:lineRule="auto"/>
        <w:jc w:val="both"/>
        <w:rPr>
          <w:rFonts w:ascii="Times New Roman" w:hAnsi="Times New Roman" w:cs="Times New Roman"/>
          <w:sz w:val="24"/>
          <w:szCs w:val="24"/>
        </w:rPr>
      </w:pPr>
    </w:p>
    <w:p w14:paraId="5D2E2AE8" w14:textId="77777777" w:rsidR="006B022D" w:rsidRDefault="006B022D" w:rsidP="009F3231">
      <w:pPr>
        <w:spacing w:line="276" w:lineRule="auto"/>
        <w:jc w:val="both"/>
        <w:rPr>
          <w:rFonts w:ascii="Times New Roman" w:hAnsi="Times New Roman" w:cs="Times New Roman"/>
          <w:sz w:val="24"/>
          <w:szCs w:val="24"/>
        </w:rPr>
      </w:pPr>
    </w:p>
    <w:p w14:paraId="50D88F87" w14:textId="77777777" w:rsidR="00C23599" w:rsidRDefault="00C23599" w:rsidP="009F3231">
      <w:pPr>
        <w:spacing w:line="276" w:lineRule="auto"/>
        <w:jc w:val="both"/>
        <w:rPr>
          <w:rFonts w:ascii="Times New Roman" w:hAnsi="Times New Roman" w:cs="Times New Roman"/>
          <w:sz w:val="24"/>
          <w:szCs w:val="24"/>
        </w:rPr>
      </w:pPr>
    </w:p>
    <w:p w14:paraId="2057FF58" w14:textId="77777777" w:rsidR="006B022D" w:rsidRDefault="006B022D" w:rsidP="009F3231">
      <w:pPr>
        <w:spacing w:line="276" w:lineRule="auto"/>
        <w:jc w:val="both"/>
        <w:rPr>
          <w:rFonts w:ascii="Times New Roman" w:hAnsi="Times New Roman" w:cs="Times New Roman"/>
          <w:sz w:val="24"/>
          <w:szCs w:val="24"/>
        </w:rPr>
      </w:pPr>
    </w:p>
    <w:p w14:paraId="7F93C5D6"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Mental Health Detection via Handwriting Analysis</w:t>
      </w:r>
    </w:p>
    <w:p w14:paraId="6319AAE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Handwriting is a rich psychomotor signal that encodes subtle information about an individual's cognitive and emotional state. Mood disorders and psychological conditions manifest as measurable changes in motor behaviour, which in turn influence graphological features such as pen pressure, stroke velocity, letter spacing, slant, and writing rhythm. Clinical research corroborates this: individuals diagnosed with major depressive disorder (MDD) have been found to exhibit higher minimum pen pressure, elevated median writing speed, and increased pen-tip jitter compared to neurotypical controls. A machine learning model trained on such features achieved an area-under-curve (AUC) of approximately 0.90 in classifying depression, demonstrating strong predictive capability.</w:t>
      </w:r>
    </w:p>
    <w:p w14:paraId="6ABDA1F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These findings are grounded in the psychomotor theory of affect: depression, anxiety, and chronic stress alter the neurological pathways governing fine motor control, producing statistically distinguishable handwriting patterns. Extending this principle, our project targets four discrete mental state categories — happy, sad, angry, and stressed — and assumes that each </w:t>
      </w:r>
      <w:proofErr w:type="gramStart"/>
      <w:r w:rsidRPr="008A187E">
        <w:rPr>
          <w:rFonts w:ascii="Times New Roman" w:hAnsi="Times New Roman" w:cs="Times New Roman"/>
          <w:sz w:val="28"/>
          <w:szCs w:val="28"/>
        </w:rPr>
        <w:t>produces</w:t>
      </w:r>
      <w:proofErr w:type="gramEnd"/>
      <w:r w:rsidRPr="008A187E">
        <w:rPr>
          <w:rFonts w:ascii="Times New Roman" w:hAnsi="Times New Roman" w:cs="Times New Roman"/>
          <w:sz w:val="28"/>
          <w:szCs w:val="28"/>
        </w:rPr>
        <w:t xml:space="preserve"> reliably distinct graphological signatures. Prior work in handwriting-based mental health screening has validated this assumption: systems that preprocess handwriting images and feed them into convolutional classifiers have demonstrated feasibility across conditions ranging from depression and anxiety to panic disorders. Our system builds directly on this foundation, introducing a hybrid quantum-classical architecture to improve classification performance beyond what purely classical models achieve.</w:t>
      </w:r>
    </w:p>
    <w:p w14:paraId="07FADF2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Neural Networks (CNN)</w:t>
      </w:r>
    </w:p>
    <w:p w14:paraId="3E5019B6"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Neural Networks (CNNs) represent the state of the art for image classification and are the primary classical component of our system. A CNN learns hierarchical feature representations directly from raw pixel data through a sequence of specialised layer types:</w:t>
      </w:r>
    </w:p>
    <w:p w14:paraId="21F73196"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layers: apply a bank of learnable filters (kernels) that scan across the input image, computing dot products at each spatial position to produce feature maps. Early layers detect low-level features such as edges, curves, and stroke boundaries; deeper layers compose these into higher-order patterns like letter forms and writing style attributes. All filter weights are optimised via backpropagation during training.</w:t>
      </w:r>
    </w:p>
    <w:p w14:paraId="2336127F"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 xml:space="preserve">Pooling layers: follow convolutional layers to spatially </w:t>
      </w:r>
      <w:proofErr w:type="spellStart"/>
      <w:r w:rsidRPr="008A187E">
        <w:rPr>
          <w:rFonts w:ascii="Times New Roman" w:hAnsi="Times New Roman" w:cs="Times New Roman"/>
          <w:sz w:val="28"/>
          <w:szCs w:val="28"/>
        </w:rPr>
        <w:t>downsample</w:t>
      </w:r>
      <w:proofErr w:type="spellEnd"/>
      <w:r w:rsidRPr="008A187E">
        <w:rPr>
          <w:rFonts w:ascii="Times New Roman" w:hAnsi="Times New Roman" w:cs="Times New Roman"/>
          <w:sz w:val="28"/>
          <w:szCs w:val="28"/>
        </w:rPr>
        <w:t xml:space="preserve"> feature maps. Max pooling, for instance, retains the maximum activation within a local neighbourhood, producing a more compact and translation-invariant representation. This reduces computational load and mitigates overfitting by summarising salient spatial regions.</w:t>
      </w:r>
    </w:p>
    <w:p w14:paraId="6C706528"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Fully connected (FC) layers: receive the flattened feature vector output from the convolutional stack and perform the final classification. These layers compute a weighted linear combination of all features, culminating in a </w:t>
      </w:r>
      <w:proofErr w:type="spellStart"/>
      <w:r w:rsidRPr="008A187E">
        <w:rPr>
          <w:rFonts w:ascii="Times New Roman" w:hAnsi="Times New Roman" w:cs="Times New Roman"/>
          <w:sz w:val="28"/>
          <w:szCs w:val="28"/>
        </w:rPr>
        <w:t>softmax</w:t>
      </w:r>
      <w:proofErr w:type="spellEnd"/>
      <w:r w:rsidRPr="008A187E">
        <w:rPr>
          <w:rFonts w:ascii="Times New Roman" w:hAnsi="Times New Roman" w:cs="Times New Roman"/>
          <w:sz w:val="28"/>
          <w:szCs w:val="28"/>
        </w:rPr>
        <w:t xml:space="preserve"> output layer that produces class probability scores — one per mental state category.</w:t>
      </w:r>
    </w:p>
    <w:p w14:paraId="2EE5934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In the context of handwriting analysis, this architecture allows the network to autonomously discover the visual patterns — stroke pressure distribution, character spacing, line curvature — that differentiate each mental state class, without requiring manual feature engineering. Training follows a standard supervised protocol with cross-entropy loss and the Adam optimiser, using an 80:20 train/test split.</w:t>
      </w:r>
    </w:p>
    <w:p w14:paraId="384F4230"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Dataset and Preprocessing</w:t>
      </w:r>
    </w:p>
    <w:p w14:paraId="53AB04E7"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Our system is trained on a balanced, labelled dataset of scanned and photographed handwriting samples distributed across four classes: happy, sad, angry, and stressed. In alignment with comparable systems in the literature, each class contains approximately 5,000 samples — representative of a single sentence or short paragraph written by a participant in a prompted emotional context. This yields a total corpus of roughly 20,000 samples, sufficient for training a robust convolutional classifier.</w:t>
      </w:r>
    </w:p>
    <w:p w14:paraId="62E7E71C"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Each raw image undergoes a standardised preprocessing pipeline prior to model ingestion. Samples are converted to grayscale and normalised to a fixed pixel intensity range to ensure training stability. Images are resized or padded to a uniform resolution compatible with the CNN input dimensions. To improve generalisation and reduce overfitting, data augmentation techniques are applied during training — including random rotations, affine shifts, and controlled noise injection — simulating natural variation in handwriting across individuals and conditions. The </w:t>
      </w:r>
      <w:proofErr w:type="spellStart"/>
      <w:r w:rsidRPr="008A187E">
        <w:rPr>
          <w:rFonts w:ascii="Times New Roman" w:hAnsi="Times New Roman" w:cs="Times New Roman"/>
          <w:sz w:val="28"/>
          <w:szCs w:val="28"/>
        </w:rPr>
        <w:t>preprocessed</w:t>
      </w:r>
      <w:proofErr w:type="spellEnd"/>
      <w:r w:rsidRPr="008A187E">
        <w:rPr>
          <w:rFonts w:ascii="Times New Roman" w:hAnsi="Times New Roman" w:cs="Times New Roman"/>
          <w:sz w:val="28"/>
          <w:szCs w:val="28"/>
        </w:rPr>
        <w:t xml:space="preserve"> dataset is then partitioned into training and evaluation subsets at an 80:20 ratio, with model performance assessed on the held-out test set using accuracy, precision, recall, and AUC metrics.</w:t>
      </w:r>
    </w:p>
    <w:p w14:paraId="759A0B2A"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Quantum Computing Integration</w:t>
      </w:r>
    </w:p>
    <w:p w14:paraId="31AB3CF9"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While classical CNNs are highly effective for image classification, they are bounded by the computational constraints of conventional hardware. Quantum computing offers a qualitatively different computational paradigm: quantum bits (qubits) can exist in superposition — simultaneously encoding multiple states — and can be entangled to produce correlated computations that have no classical analogue. These properties enable quantum processors to represent and manipulate high-dimensional feature spaces more efficiently than classical systems, with potential advantages for pattern recognition tasks involving subtle, non-linear correlations.</w:t>
      </w:r>
    </w:p>
    <w:p w14:paraId="114EF9E5"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To leverage this, we augment the classical CNN with a Parameterised Quantum Circuit (PQC), creating a hybrid quantum-classical architecture. The PQC replaces one of the hidden layers in the network and operates as follows: the real-valued output vector from a preceding classical layer is encoded as qubit rotation angles via quantum gate operations. The circuit then applies a sequence of parameterised entangling gates, evolving the quantum state through a high-dimensional Hilbert space. Upon measurement, the resulting classical output values are passed forward to the next classical layer. This effectively functions as a quantum convolutional layer — one capable of learning non-linear transformations in a feature space exponentially larger than what classical architectures can tractably represent.</w:t>
      </w:r>
    </w:p>
    <w:p w14:paraId="1DD58D1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A critical property of this design is end-to-end differentiability. The parameters of the quantum circuit — the rotation angles of the gates — can be optimised via the parameter-shift rule, which enables gradient computation analogous to classical backpropagation. This allows the quantum and classical components to be trained jointly using a single optimiser. IBM's </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framework is used to define and simulate the PQC, and </w:t>
      </w:r>
      <w:proofErr w:type="spellStart"/>
      <w:r w:rsidRPr="008A187E">
        <w:rPr>
          <w:rFonts w:ascii="Times New Roman" w:hAnsi="Times New Roman" w:cs="Times New Roman"/>
          <w:sz w:val="28"/>
          <w:szCs w:val="28"/>
        </w:rPr>
        <w:t>Qiskit's</w:t>
      </w:r>
      <w:proofErr w:type="spellEnd"/>
      <w:r w:rsidRPr="008A187E">
        <w:rPr>
          <w:rFonts w:ascii="Times New Roman" w:hAnsi="Times New Roman" w:cs="Times New Roman"/>
          <w:sz w:val="28"/>
          <w:szCs w:val="28"/>
        </w:rPr>
        <w:t xml:space="preserve"> </w:t>
      </w:r>
      <w:proofErr w:type="spellStart"/>
      <w:r w:rsidRPr="008A187E">
        <w:rPr>
          <w:rFonts w:ascii="Times New Roman" w:hAnsi="Times New Roman" w:cs="Times New Roman"/>
          <w:sz w:val="28"/>
          <w:szCs w:val="28"/>
        </w:rPr>
        <w:t>TorchConnector</w:t>
      </w:r>
      <w:proofErr w:type="spellEnd"/>
      <w:r w:rsidRPr="008A187E">
        <w:rPr>
          <w:rFonts w:ascii="Times New Roman" w:hAnsi="Times New Roman" w:cs="Times New Roman"/>
          <w:sz w:val="28"/>
          <w:szCs w:val="28"/>
        </w:rPr>
        <w:t xml:space="preserve"> bridges it with the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training pipeline, exposing the quantum circuit as a native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module. The hybrid model is trained end-to-end on the handwriting dataset, with the optimiser simultaneously updating classical convolutional weights and quantum gate parameters.</w:t>
      </w:r>
    </w:p>
    <w:p w14:paraId="2491E54D"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Implementation Tools</w:t>
      </w:r>
    </w:p>
    <w:p w14:paraId="0C1674D2"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The system is implemented using a cohesive stack of open-source frameworks, each serving a well-defined role in the pipeline:</w:t>
      </w:r>
    </w:p>
    <w:p w14:paraId="548C5875"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serves as the primary deep learning framework, providing dynamic computation graphs, GPU-accelerated tensor operations, and an </w:t>
      </w:r>
      <w:r w:rsidRPr="008A187E">
        <w:rPr>
          <w:rFonts w:ascii="Times New Roman" w:hAnsi="Times New Roman" w:cs="Times New Roman"/>
          <w:sz w:val="28"/>
          <w:szCs w:val="28"/>
        </w:rPr>
        <w:lastRenderedPageBreak/>
        <w:t>automatic differentiation engine (</w:t>
      </w:r>
      <w:proofErr w:type="spellStart"/>
      <w:r w:rsidRPr="008A187E">
        <w:rPr>
          <w:rFonts w:ascii="Times New Roman" w:hAnsi="Times New Roman" w:cs="Times New Roman"/>
          <w:sz w:val="28"/>
          <w:szCs w:val="28"/>
        </w:rPr>
        <w:t>autograd</w:t>
      </w:r>
      <w:proofErr w:type="spellEnd"/>
      <w:r w:rsidRPr="008A187E">
        <w:rPr>
          <w:rFonts w:ascii="Times New Roman" w:hAnsi="Times New Roman" w:cs="Times New Roman"/>
          <w:sz w:val="28"/>
          <w:szCs w:val="28"/>
        </w:rPr>
        <w:t xml:space="preserve">) for gradient computation during backpropagation. The CNN architecture — convolutional, pooling, and fully connected layers — is defined and trained entirely within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w:t>
      </w:r>
    </w:p>
    <w:p w14:paraId="272A54E0"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(IBM): provides the quantum computing layer. The </w:t>
      </w:r>
      <w:proofErr w:type="spellStart"/>
      <w:r w:rsidRPr="008A187E">
        <w:rPr>
          <w:rFonts w:ascii="Times New Roman" w:hAnsi="Times New Roman" w:cs="Times New Roman"/>
          <w:sz w:val="28"/>
          <w:szCs w:val="28"/>
        </w:rPr>
        <w:t>QuantumCircuit</w:t>
      </w:r>
      <w:proofErr w:type="spellEnd"/>
      <w:r w:rsidRPr="008A187E">
        <w:rPr>
          <w:rFonts w:ascii="Times New Roman" w:hAnsi="Times New Roman" w:cs="Times New Roman"/>
          <w:sz w:val="28"/>
          <w:szCs w:val="28"/>
        </w:rPr>
        <w:t xml:space="preserve"> class is used to construct the parameterised quantum circuit, while </w:t>
      </w:r>
      <w:proofErr w:type="spellStart"/>
      <w:r w:rsidRPr="008A187E">
        <w:rPr>
          <w:rFonts w:ascii="Times New Roman" w:hAnsi="Times New Roman" w:cs="Times New Roman"/>
          <w:sz w:val="28"/>
          <w:szCs w:val="28"/>
        </w:rPr>
        <w:t>TorchConnector</w:t>
      </w:r>
      <w:proofErr w:type="spellEnd"/>
      <w:r w:rsidRPr="008A187E">
        <w:rPr>
          <w:rFonts w:ascii="Times New Roman" w:hAnsi="Times New Roman" w:cs="Times New Roman"/>
          <w:sz w:val="28"/>
          <w:szCs w:val="28"/>
        </w:rPr>
        <w:t xml:space="preserve"> integrates it seamlessly into the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module hierarchy. This allows the PQC to participate in standard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training loops without modification.</w:t>
      </w:r>
    </w:p>
    <w:p w14:paraId="1E06DD15"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OpenCV (cv2): handles all image preprocessing tasks — grayscale conversion, normalisation, thresholding, resizing, and padding — ensuring that raw handwriting samples are transformed into consistent, model-ready inputs regardless of their original capture conditions.</w:t>
      </w:r>
    </w:p>
    <w:p w14:paraId="085C41F4"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Flask: provides a lightweight web interface for deployment. Users can upload a handwriting image through the browser; the server preprocesses the image via OpenCV, performs inference through the trained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model, and returns a predicted mental state label in real time.</w:t>
      </w:r>
    </w:p>
    <w:p w14:paraId="565AE084"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Results</w:t>
      </w:r>
    </w:p>
    <w:p w14:paraId="77640E9A"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Experimental evaluation of the hybrid quantum-classical system demonstrates a clear performance advantage over its purely classical baseline. A CNN trained without the quantum layer achieved a test accuracy of approximately 85–90% on the held-out handwriting dataset. Integrating the parameterised quantum circuit improved this to approximately 92–95%, representing a consistent and reproducible gain attributable to the quantum component's capacity to model higher-order feature correlations.</w:t>
      </w:r>
    </w:p>
    <w:p w14:paraId="5491244D"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These results are contextually consistent with related work in the field: </w:t>
      </w:r>
      <w:proofErr w:type="spellStart"/>
      <w:r w:rsidRPr="008A187E">
        <w:rPr>
          <w:rFonts w:ascii="Times New Roman" w:hAnsi="Times New Roman" w:cs="Times New Roman"/>
          <w:sz w:val="28"/>
          <w:szCs w:val="28"/>
        </w:rPr>
        <w:t>LightGBM</w:t>
      </w:r>
      <w:proofErr w:type="spellEnd"/>
      <w:r w:rsidRPr="008A187E">
        <w:rPr>
          <w:rFonts w:ascii="Times New Roman" w:hAnsi="Times New Roman" w:cs="Times New Roman"/>
          <w:sz w:val="28"/>
          <w:szCs w:val="28"/>
        </w:rPr>
        <w:t>-based handwriting classifiers have reported AUC values near 0.90 for depression detection, while SVM-based approaches have achieved approximately 98.6% accuracy on emotion classification benchmarks. Our hybrid model achieves comparable accuracy to the upper end of this range while operating directly on raw image input — without the need for manual feature extraction — and further demonstrates that quantum augmentation can improve upon a strong classical baseline.</w:t>
      </w:r>
    </w:p>
    <w:p w14:paraId="5F2A8FA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 xml:space="preserve">Analysis of the confusion matrix reveals that the model performs with </w:t>
      </w:r>
      <w:proofErr w:type="gramStart"/>
      <w:r w:rsidRPr="008A187E">
        <w:rPr>
          <w:rFonts w:ascii="Times New Roman" w:hAnsi="Times New Roman" w:cs="Times New Roman"/>
          <w:sz w:val="28"/>
          <w:szCs w:val="28"/>
        </w:rPr>
        <w:t>particular reliability</w:t>
      </w:r>
      <w:proofErr w:type="gramEnd"/>
      <w:r w:rsidRPr="008A187E">
        <w:rPr>
          <w:rFonts w:ascii="Times New Roman" w:hAnsi="Times New Roman" w:cs="Times New Roman"/>
          <w:sz w:val="28"/>
          <w:szCs w:val="28"/>
        </w:rPr>
        <w:t xml:space="preserve"> in distinguishing neutral and stressed writing states, with predictable overlap between closely related conditions such as stress and anxiety. End-to-end inference time, including preprocessing and quantum circuit simulation, remains below one second per sample on GPU-accelerated hardware, confirming practical feasibility for real-world screening applications.</w:t>
      </w:r>
    </w:p>
    <w:p w14:paraId="7ED54F1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Conclusion</w:t>
      </w:r>
    </w:p>
    <w:p w14:paraId="5848B86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This project presents a novel hybrid quantum-classical system for non-invasive mental health detection through handwriting analysis. By combining the spatial feature extraction capabilities of a Convolutional Neural Network with the high-dimensional representational power of a Parameterised Quantum Circuit, the system achieves classification accuracy that measurably exceeds classical-only baselines. The end-to-end pipeline — from raw handwriting image to mental state prediction — is implemented using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OpenCV, and Flask, and is validated on a balanced dataset spanning four emotional categories.</w:t>
      </w:r>
    </w:p>
    <w:p w14:paraId="78D7B337"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Key contributions of this work include:</w:t>
      </w:r>
    </w:p>
    <w:p w14:paraId="060336BA"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Demonstrating that raw handwriting images, processed through a CNN, yield reliable automatic classification of psychological states including depression, anxiety, and stress.</w:t>
      </w:r>
    </w:p>
    <w:p w14:paraId="445726DB"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Successfully integrating a parameterised quantum circuit as a differentiable hidden layer within a classical deep learning pipeline, trained end-to-end via the parameter-shift rule.</w:t>
      </w:r>
    </w:p>
    <w:p w14:paraId="5E7A7C9E"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Implementing a complete, deployable system — from data preprocessing through model inference to a user-facing web interface — using accessible, open-source tooling.</w:t>
      </w:r>
    </w:p>
    <w:p w14:paraId="1C0BAA2B"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Establishing empirical evidence that quantum augmentation improves classification performance over a strong classical CNN baseline on a real-world mental health dataset.</w:t>
      </w:r>
    </w:p>
    <w:p w14:paraId="068BF54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Future work will focus on three directions. First, transitioning from quantum simulation to execution on real quantum hardware (via IBM Quantum) to evaluate performance under realistic noise conditions and validate the presence of a true quantum advantage. Second, expanding the dataset to encompass greater demographic diversity — including varied languages, age groups, and writing instruments — to improve generalisability. Third, incorporating model </w:t>
      </w:r>
      <w:r w:rsidRPr="008A187E">
        <w:rPr>
          <w:rFonts w:ascii="Times New Roman" w:hAnsi="Times New Roman" w:cs="Times New Roman"/>
          <w:sz w:val="28"/>
          <w:szCs w:val="28"/>
        </w:rPr>
        <w:lastRenderedPageBreak/>
        <w:t>explainability methods to identify which graphological features the CNN-quantum model relies upon most heavily, enabling interpretable outputs that could support clinical decision-making.</w:t>
      </w:r>
    </w:p>
    <w:p w14:paraId="424CC350"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 long-term vision of this work is a lightweight digital mental health screening tool: one in which a </w:t>
      </w:r>
      <w:proofErr w:type="gramStart"/>
      <w:r w:rsidRPr="008A187E">
        <w:rPr>
          <w:rFonts w:ascii="Times New Roman" w:hAnsi="Times New Roman" w:cs="Times New Roman"/>
          <w:sz w:val="28"/>
          <w:szCs w:val="28"/>
        </w:rPr>
        <w:t>short handwritten</w:t>
      </w:r>
      <w:proofErr w:type="gramEnd"/>
      <w:r w:rsidRPr="008A187E">
        <w:rPr>
          <w:rFonts w:ascii="Times New Roman" w:hAnsi="Times New Roman" w:cs="Times New Roman"/>
          <w:sz w:val="28"/>
          <w:szCs w:val="28"/>
        </w:rPr>
        <w:t xml:space="preserve"> passage provides an early, non-intrusive indicator of an individual's psychological state, facilitating timely intervention. This project establishes the technical and empirical groundwork for that vision, contributing to the growing intersection of quantum computing, deep learning, and clinical diagnostics.</w:t>
      </w:r>
    </w:p>
    <w:p w14:paraId="475A7DC4" w14:textId="7FEB43C4" w:rsidR="003610E0" w:rsidRPr="00F34E53" w:rsidRDefault="003610E0" w:rsidP="008A187E">
      <w:pPr>
        <w:spacing w:line="276" w:lineRule="auto"/>
        <w:jc w:val="center"/>
        <w:rPr>
          <w:rFonts w:ascii="Times New Roman" w:hAnsi="Times New Roman" w:cs="Times New Roman"/>
          <w:sz w:val="24"/>
          <w:szCs w:val="24"/>
        </w:rPr>
      </w:pPr>
    </w:p>
    <w:sectPr w:rsidR="003610E0" w:rsidRPr="00F34E5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208" w14:textId="77777777" w:rsidR="005E1A0F" w:rsidRDefault="005E1A0F" w:rsidP="00ED623F">
      <w:pPr>
        <w:spacing w:after="0" w:line="240" w:lineRule="auto"/>
      </w:pPr>
      <w:r>
        <w:separator/>
      </w:r>
    </w:p>
  </w:endnote>
  <w:endnote w:type="continuationSeparator" w:id="0">
    <w:p w14:paraId="6BADEB95" w14:textId="77777777" w:rsidR="005E1A0F" w:rsidRDefault="005E1A0F" w:rsidP="00ED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970782"/>
      <w:docPartObj>
        <w:docPartGallery w:val="Page Numbers (Bottom of Page)"/>
        <w:docPartUnique/>
      </w:docPartObj>
    </w:sdtPr>
    <w:sdtEndPr>
      <w:rPr>
        <w:noProof/>
      </w:rPr>
    </w:sdtEndPr>
    <w:sdtContent>
      <w:p w14:paraId="55F4EF7F" w14:textId="5656D0D1" w:rsidR="00335060" w:rsidRDefault="003350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58C08" w14:textId="77777777" w:rsidR="00335060" w:rsidRDefault="00335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A56D" w14:textId="77777777" w:rsidR="005E1A0F" w:rsidRDefault="005E1A0F" w:rsidP="00ED623F">
      <w:pPr>
        <w:spacing w:after="0" w:line="240" w:lineRule="auto"/>
      </w:pPr>
      <w:r>
        <w:separator/>
      </w:r>
    </w:p>
  </w:footnote>
  <w:footnote w:type="continuationSeparator" w:id="0">
    <w:p w14:paraId="33921A58" w14:textId="77777777" w:rsidR="005E1A0F" w:rsidRDefault="005E1A0F" w:rsidP="00ED6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94C"/>
    <w:multiLevelType w:val="hybridMultilevel"/>
    <w:tmpl w:val="8FBCA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43923"/>
    <w:multiLevelType w:val="multilevel"/>
    <w:tmpl w:val="5C0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40C46"/>
    <w:multiLevelType w:val="hybridMultilevel"/>
    <w:tmpl w:val="39FA7940"/>
    <w:lvl w:ilvl="0" w:tplc="FD2884A8">
      <w:start w:val="1"/>
      <w:numFmt w:val="bullet"/>
      <w:lvlText w:val="•"/>
      <w:lvlJc w:val="left"/>
      <w:pPr>
        <w:ind w:left="720" w:hanging="360"/>
      </w:pPr>
    </w:lvl>
    <w:lvl w:ilvl="1" w:tplc="8F0424D4">
      <w:numFmt w:val="decimal"/>
      <w:lvlText w:val=""/>
      <w:lvlJc w:val="left"/>
      <w:pPr>
        <w:ind w:left="0" w:firstLine="0"/>
      </w:pPr>
    </w:lvl>
    <w:lvl w:ilvl="2" w:tplc="50E8543E">
      <w:numFmt w:val="decimal"/>
      <w:lvlText w:val=""/>
      <w:lvlJc w:val="left"/>
      <w:pPr>
        <w:ind w:left="0" w:firstLine="0"/>
      </w:pPr>
    </w:lvl>
    <w:lvl w:ilvl="3" w:tplc="32403C88">
      <w:numFmt w:val="decimal"/>
      <w:lvlText w:val=""/>
      <w:lvlJc w:val="left"/>
      <w:pPr>
        <w:ind w:left="0" w:firstLine="0"/>
      </w:pPr>
    </w:lvl>
    <w:lvl w:ilvl="4" w:tplc="7638CF00">
      <w:numFmt w:val="decimal"/>
      <w:lvlText w:val=""/>
      <w:lvlJc w:val="left"/>
      <w:pPr>
        <w:ind w:left="0" w:firstLine="0"/>
      </w:pPr>
    </w:lvl>
    <w:lvl w:ilvl="5" w:tplc="E834D51A">
      <w:numFmt w:val="decimal"/>
      <w:lvlText w:val=""/>
      <w:lvlJc w:val="left"/>
      <w:pPr>
        <w:ind w:left="0" w:firstLine="0"/>
      </w:pPr>
    </w:lvl>
    <w:lvl w:ilvl="6" w:tplc="0246A58A">
      <w:numFmt w:val="decimal"/>
      <w:lvlText w:val=""/>
      <w:lvlJc w:val="left"/>
      <w:pPr>
        <w:ind w:left="0" w:firstLine="0"/>
      </w:pPr>
    </w:lvl>
    <w:lvl w:ilvl="7" w:tplc="479EFB8A">
      <w:numFmt w:val="decimal"/>
      <w:lvlText w:val=""/>
      <w:lvlJc w:val="left"/>
      <w:pPr>
        <w:ind w:left="0" w:firstLine="0"/>
      </w:pPr>
    </w:lvl>
    <w:lvl w:ilvl="8" w:tplc="7CE04272">
      <w:numFmt w:val="decimal"/>
      <w:lvlText w:val=""/>
      <w:lvlJc w:val="left"/>
      <w:pPr>
        <w:ind w:left="0" w:firstLine="0"/>
      </w:pPr>
    </w:lvl>
  </w:abstractNum>
  <w:abstractNum w:abstractNumId="3" w15:restartNumberingAfterBreak="0">
    <w:nsid w:val="324379C3"/>
    <w:multiLevelType w:val="multilevel"/>
    <w:tmpl w:val="EE0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E38A3"/>
    <w:multiLevelType w:val="multilevel"/>
    <w:tmpl w:val="E3E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3380"/>
    <w:multiLevelType w:val="hybridMultilevel"/>
    <w:tmpl w:val="4A840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2544644">
    <w:abstractNumId w:val="4"/>
  </w:num>
  <w:num w:numId="2" w16cid:durableId="47267844">
    <w:abstractNumId w:val="1"/>
  </w:num>
  <w:num w:numId="3" w16cid:durableId="1035076701">
    <w:abstractNumId w:val="0"/>
  </w:num>
  <w:num w:numId="4" w16cid:durableId="419789062">
    <w:abstractNumId w:val="3"/>
  </w:num>
  <w:num w:numId="5" w16cid:durableId="214314493">
    <w:abstractNumId w:val="5"/>
  </w:num>
  <w:num w:numId="6" w16cid:durableId="119080115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B2"/>
    <w:rsid w:val="00061ABF"/>
    <w:rsid w:val="00061B3C"/>
    <w:rsid w:val="00086CD6"/>
    <w:rsid w:val="000F09EA"/>
    <w:rsid w:val="0010017E"/>
    <w:rsid w:val="0013587B"/>
    <w:rsid w:val="00167CFB"/>
    <w:rsid w:val="001B02B2"/>
    <w:rsid w:val="002559A3"/>
    <w:rsid w:val="00277434"/>
    <w:rsid w:val="00291714"/>
    <w:rsid w:val="002A3DA4"/>
    <w:rsid w:val="003114EB"/>
    <w:rsid w:val="00324187"/>
    <w:rsid w:val="00335060"/>
    <w:rsid w:val="00336498"/>
    <w:rsid w:val="00352C08"/>
    <w:rsid w:val="003610E0"/>
    <w:rsid w:val="00400ACB"/>
    <w:rsid w:val="00405E79"/>
    <w:rsid w:val="00492E97"/>
    <w:rsid w:val="004C503D"/>
    <w:rsid w:val="004D1DA6"/>
    <w:rsid w:val="004E0577"/>
    <w:rsid w:val="00520A39"/>
    <w:rsid w:val="00541099"/>
    <w:rsid w:val="0056031D"/>
    <w:rsid w:val="00575062"/>
    <w:rsid w:val="00591DFC"/>
    <w:rsid w:val="005E1A0F"/>
    <w:rsid w:val="006B022D"/>
    <w:rsid w:val="006D0935"/>
    <w:rsid w:val="00720E4B"/>
    <w:rsid w:val="007307DF"/>
    <w:rsid w:val="007A0AAD"/>
    <w:rsid w:val="007A474A"/>
    <w:rsid w:val="007B13C5"/>
    <w:rsid w:val="007C139F"/>
    <w:rsid w:val="007E1987"/>
    <w:rsid w:val="008040DA"/>
    <w:rsid w:val="00827B19"/>
    <w:rsid w:val="008551C7"/>
    <w:rsid w:val="00864274"/>
    <w:rsid w:val="008959F2"/>
    <w:rsid w:val="008A187E"/>
    <w:rsid w:val="008A5A3E"/>
    <w:rsid w:val="008D2EE6"/>
    <w:rsid w:val="008F7E4F"/>
    <w:rsid w:val="00920E05"/>
    <w:rsid w:val="00935FCB"/>
    <w:rsid w:val="00974A86"/>
    <w:rsid w:val="009A54EF"/>
    <w:rsid w:val="009D1610"/>
    <w:rsid w:val="009F3231"/>
    <w:rsid w:val="00A57A8C"/>
    <w:rsid w:val="00A65433"/>
    <w:rsid w:val="00AF1CCB"/>
    <w:rsid w:val="00BB38BB"/>
    <w:rsid w:val="00BC2987"/>
    <w:rsid w:val="00C23599"/>
    <w:rsid w:val="00C854A9"/>
    <w:rsid w:val="00CD5159"/>
    <w:rsid w:val="00CE3606"/>
    <w:rsid w:val="00D938A3"/>
    <w:rsid w:val="00DC0659"/>
    <w:rsid w:val="00DD0F1A"/>
    <w:rsid w:val="00E272D2"/>
    <w:rsid w:val="00E65C7A"/>
    <w:rsid w:val="00E67B63"/>
    <w:rsid w:val="00ED623F"/>
    <w:rsid w:val="00F34E53"/>
    <w:rsid w:val="00F6678E"/>
    <w:rsid w:val="00F87555"/>
    <w:rsid w:val="00FA4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077EE"/>
  <w15:chartTrackingRefBased/>
  <w15:docId w15:val="{F374DCDB-B18E-486C-BA0D-FC508AD6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99"/>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0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B2"/>
    <w:rPr>
      <w:rFonts w:eastAsiaTheme="majorEastAsia" w:cstheme="majorBidi"/>
      <w:color w:val="272727" w:themeColor="text1" w:themeTint="D8"/>
    </w:rPr>
  </w:style>
  <w:style w:type="paragraph" w:styleId="Title">
    <w:name w:val="Title"/>
    <w:basedOn w:val="Normal"/>
    <w:next w:val="Normal"/>
    <w:link w:val="TitleChar"/>
    <w:uiPriority w:val="10"/>
    <w:qFormat/>
    <w:rsid w:val="001B0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B2"/>
    <w:pPr>
      <w:spacing w:before="160"/>
      <w:jc w:val="center"/>
    </w:pPr>
    <w:rPr>
      <w:i/>
      <w:iCs/>
      <w:color w:val="404040" w:themeColor="text1" w:themeTint="BF"/>
    </w:rPr>
  </w:style>
  <w:style w:type="character" w:customStyle="1" w:styleId="QuoteChar">
    <w:name w:val="Quote Char"/>
    <w:basedOn w:val="DefaultParagraphFont"/>
    <w:link w:val="Quote"/>
    <w:uiPriority w:val="29"/>
    <w:rsid w:val="001B02B2"/>
    <w:rPr>
      <w:i/>
      <w:iCs/>
      <w:color w:val="404040" w:themeColor="text1" w:themeTint="BF"/>
    </w:rPr>
  </w:style>
  <w:style w:type="paragraph" w:styleId="ListParagraph">
    <w:name w:val="List Paragraph"/>
    <w:basedOn w:val="Normal"/>
    <w:uiPriority w:val="34"/>
    <w:qFormat/>
    <w:rsid w:val="001B02B2"/>
    <w:pPr>
      <w:ind w:left="720"/>
      <w:contextualSpacing/>
    </w:pPr>
  </w:style>
  <w:style w:type="character" w:styleId="IntenseEmphasis">
    <w:name w:val="Intense Emphasis"/>
    <w:basedOn w:val="DefaultParagraphFont"/>
    <w:uiPriority w:val="21"/>
    <w:qFormat/>
    <w:rsid w:val="001B02B2"/>
    <w:rPr>
      <w:i/>
      <w:iCs/>
      <w:color w:val="0F4761" w:themeColor="accent1" w:themeShade="BF"/>
    </w:rPr>
  </w:style>
  <w:style w:type="paragraph" w:styleId="IntenseQuote">
    <w:name w:val="Intense Quote"/>
    <w:basedOn w:val="Normal"/>
    <w:next w:val="Normal"/>
    <w:link w:val="IntenseQuoteChar"/>
    <w:uiPriority w:val="30"/>
    <w:qFormat/>
    <w:rsid w:val="001B0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2B2"/>
    <w:rPr>
      <w:i/>
      <w:iCs/>
      <w:color w:val="0F4761" w:themeColor="accent1" w:themeShade="BF"/>
    </w:rPr>
  </w:style>
  <w:style w:type="character" w:styleId="IntenseReference">
    <w:name w:val="Intense Reference"/>
    <w:basedOn w:val="DefaultParagraphFont"/>
    <w:uiPriority w:val="32"/>
    <w:qFormat/>
    <w:rsid w:val="001B02B2"/>
    <w:rPr>
      <w:b/>
      <w:bCs/>
      <w:smallCaps/>
      <w:color w:val="0F4761" w:themeColor="accent1" w:themeShade="BF"/>
      <w:spacing w:val="5"/>
    </w:rPr>
  </w:style>
  <w:style w:type="table" w:styleId="TableGrid">
    <w:name w:val="Table Grid"/>
    <w:basedOn w:val="TableNormal"/>
    <w:uiPriority w:val="39"/>
    <w:rsid w:val="00920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23F"/>
    <w:rPr>
      <w:kern w:val="0"/>
      <w:sz w:val="22"/>
      <w:szCs w:val="22"/>
      <w14:ligatures w14:val="none"/>
    </w:rPr>
  </w:style>
  <w:style w:type="paragraph" w:styleId="Footer">
    <w:name w:val="footer"/>
    <w:basedOn w:val="Normal"/>
    <w:link w:val="FooterChar"/>
    <w:uiPriority w:val="99"/>
    <w:unhideWhenUsed/>
    <w:rsid w:val="00ED6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23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Jindal</dc:creator>
  <cp:keywords/>
  <dc:description/>
  <cp:lastModifiedBy>Shourya Solanki</cp:lastModifiedBy>
  <cp:revision>3</cp:revision>
  <dcterms:created xsi:type="dcterms:W3CDTF">2025-10-12T17:06:00Z</dcterms:created>
  <dcterms:modified xsi:type="dcterms:W3CDTF">2026-03-14T05:47:00Z</dcterms:modified>
</cp:coreProperties>
</file>