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Mountain View Collision - Estimate</w:t>
      </w:r>
    </w:p>
    <w:p>
      <w:r>
        <w:t>Estimate prepared for: Priya Chandrasekaran, 2018 Toyota Corolla</w:t>
      </w:r>
    </w:p>
    <w:p>
      <w:r>
        <w:t>Repair Estimate Amount: $5,150.00</w:t>
      </w:r>
    </w:p>
    <w:p>
      <w:r>
        <w:t>Scope: Front bumper and hood replacement, headlight assembly, radiator support inspection, frame alignment 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