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35534ACB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proofErr w:type="gramStart"/>
      <w:r>
        <w:rPr>
          <w:rFonts w:cstheme="minorHAnsi"/>
          <w:sz w:val="20"/>
          <w:szCs w:val="20"/>
        </w:rPr>
        <w:t>retail</w:t>
      </w:r>
      <w:proofErr w:type="gramEnd"/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 xml:space="preserve">ETL, Data Warehousing, Machine Learning and Exploratory Data Analysis.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516E7E13" w:rsidR="000D67ED" w:rsidRPr="000D67ED" w:rsidRDefault="000D67ED" w:rsidP="00673DD6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0E8A737B" w:rsidR="0021582B" w:rsidRDefault="0021582B" w:rsidP="00673DD6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3367DC92" w:rsidR="0021582B" w:rsidRDefault="0066131C" w:rsidP="00673DD6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673DD6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673DD6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673DD6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673DD6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t xml:space="preserve">Forecasted the demand for LED televisions using different time-series forecasting methods with Holt-Winter’s Smoothing method as the best method with MAPE of </w:t>
      </w:r>
      <w:proofErr w:type="gramStart"/>
      <w:r>
        <w:t>20.760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12E3233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673DD6">
        <w:rPr>
          <w:rFonts w:eastAsia="Times New Roman" w:cstheme="minorHAnsi"/>
          <w:sz w:val="20"/>
          <w:szCs w:val="20"/>
        </w:rPr>
        <w:t>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6952BA94" w:rsidR="005F7ED2" w:rsidRPr="006E21E9" w:rsidRDefault="005F7ED2" w:rsidP="00673D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673DD6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673DD6">
        <w:rPr>
          <w:rFonts w:eastAsia="Times New Roman" w:cstheme="minorHAnsi"/>
          <w:sz w:val="20"/>
          <w:szCs w:val="20"/>
        </w:rPr>
        <w:t>Zenhub</w:t>
      </w:r>
      <w:proofErr w:type="spellEnd"/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290CAC2A" w:rsidR="008E3DDF" w:rsidRPr="008E3DDF" w:rsidRDefault="00794815" w:rsidP="00673DD6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</w:t>
      </w:r>
      <w:r w:rsidR="00673DD6">
        <w:rPr>
          <w:rFonts w:eastAsia="Times New Roman" w:cstheme="minorHAnsi"/>
          <w:sz w:val="20"/>
          <w:szCs w:val="20"/>
        </w:rPr>
        <w:t>, Domo</w:t>
      </w:r>
      <w:r>
        <w:rPr>
          <w:rFonts w:eastAsia="Times New Roman" w:cstheme="minorHAnsi"/>
          <w:sz w:val="20"/>
          <w:szCs w:val="20"/>
        </w:rPr>
        <w:t>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2021-01-16T00:14:00Z</dcterms:created>
  <dcterms:modified xsi:type="dcterms:W3CDTF">2021-01-16T00:14:00Z</dcterms:modified>
</cp:coreProperties>
</file>