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6D9801FF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proofErr w:type="gramStart"/>
      <w:r>
        <w:rPr>
          <w:rFonts w:cstheme="minorHAnsi"/>
          <w:sz w:val="20"/>
          <w:szCs w:val="20"/>
        </w:rPr>
        <w:t>retail</w:t>
      </w:r>
      <w:proofErr w:type="gramEnd"/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8A3811">
        <w:rPr>
          <w:rFonts w:cstheme="minorHAnsi"/>
          <w:sz w:val="20"/>
          <w:szCs w:val="20"/>
        </w:rPr>
        <w:t xml:space="preserve"> by being patient, energetic, detail-oriented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082E5055" w:rsidR="0066131C" w:rsidRPr="0044728C" w:rsidRDefault="00935F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486BE4EF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data.</w:t>
      </w:r>
    </w:p>
    <w:p w14:paraId="328592CC" w14:textId="0E8A737B" w:rsid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3367DC92" w:rsidR="0021582B" w:rsidRDefault="0066131C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45677A3F" w:rsidR="00A21230" w:rsidRDefault="00935F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Analyst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935F30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935F30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935F30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6D2EDBF1" w:rsidR="007C615F" w:rsidRPr="006E21E9" w:rsidRDefault="00935F30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Analyst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935F30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77777777" w:rsidR="003C2EDB" w:rsidRPr="003C2EDB" w:rsidRDefault="00145F73" w:rsidP="00935F30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935F30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935F30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935F3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RNN Neural Network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model for Live positional trading using </w:t>
      </w:r>
      <w:proofErr w:type="spellStart"/>
      <w:r w:rsidRPr="00935F30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79C242E3" w:rsidR="008E3DDF" w:rsidRPr="00C017B6" w:rsidRDefault="00C017B6" w:rsidP="00935F3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35F30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935F30" w:rsidRPr="00935F30">
        <w:rPr>
          <w:rFonts w:cstheme="minorHAnsi"/>
          <w:sz w:val="20"/>
          <w:szCs w:val="20"/>
        </w:rPr>
        <w:t>20.760.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2C8D07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358566A6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8A3811">
        <w:rPr>
          <w:rFonts w:eastAsia="Times New Roman" w:cstheme="minorHAnsi"/>
          <w:sz w:val="20"/>
          <w:szCs w:val="20"/>
        </w:rPr>
        <w:t>, Salesforce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60DEC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A3811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5F30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2021-01-12T05:54:00Z</cp:lastPrinted>
  <dcterms:created xsi:type="dcterms:W3CDTF">2021-01-26T06:00:00Z</dcterms:created>
  <dcterms:modified xsi:type="dcterms:W3CDTF">2021-01-26T06:00:00Z</dcterms:modified>
</cp:coreProperties>
</file>