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52279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52279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74790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74790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74790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74790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74790F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74790F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74790F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74790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74790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74790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74790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74790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74790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74790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74790F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7479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7479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DDD7273" w:rsidR="00360F10" w:rsidRPr="00360F10" w:rsidRDefault="00360F10" w:rsidP="007479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="00A30428">
        <w:rPr>
          <w:rFonts w:eastAsia="Times New Roman" w:cstheme="minorHAnsi"/>
          <w:iCs/>
          <w:sz w:val="20"/>
          <w:szCs w:val="20"/>
        </w:rPr>
        <w:t>, Mongo, Cassandra, Spark Streaming, AVRO, Zookeeper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7479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74790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74790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74790F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74790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74790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74790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74790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74790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02D897AD" w:rsidR="00A21230" w:rsidRPr="00360F10" w:rsidRDefault="00CD568E" w:rsidP="0074790F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r w:rsidR="00F75195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59781E">
        <w:rPr>
          <w:rFonts w:cstheme="minorHAnsi"/>
          <w:b/>
          <w:bCs/>
          <w:sz w:val="20"/>
          <w:szCs w:val="20"/>
        </w:rPr>
        <w:t>Aug</w:t>
      </w:r>
      <w:r w:rsidR="006670A4" w:rsidRPr="00477032">
        <w:rPr>
          <w:rFonts w:cstheme="minorHAnsi"/>
          <w:b/>
          <w:bCs/>
          <w:sz w:val="20"/>
          <w:szCs w:val="20"/>
        </w:rPr>
        <w:t xml:space="preserve"> 2020 – Dec 2020)</w:t>
      </w:r>
    </w:p>
    <w:p w14:paraId="19B86744" w14:textId="77777777" w:rsidR="006670A4" w:rsidRDefault="006670A4" w:rsidP="0074790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4790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74790F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74790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19461954" w:rsidR="007C615F" w:rsidRPr="006E21E9" w:rsidRDefault="00CD568E" w:rsidP="0074790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4790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74790F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74790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74790F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74790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4790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4790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4790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4790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74790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74790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74790F" w:rsidRDefault="00250692" w:rsidP="0074790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36C72393" w:rsidR="00250692" w:rsidRPr="00250692" w:rsidRDefault="00250692" w:rsidP="0074790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74790F" w:rsidRDefault="00250692" w:rsidP="0074790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74790F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74790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74790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74790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2798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9781E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4790F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30428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5195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2021-02-09T01:08:00Z</dcterms:created>
  <dcterms:modified xsi:type="dcterms:W3CDTF">2021-02-09T01:24:00Z</dcterms:modified>
</cp:coreProperties>
</file>