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F84D47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05D7D23E" w14:textId="4BD6C180" w:rsidR="00A43C9B" w:rsidRDefault="00A43C9B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A43C9B">
        <w:rPr>
          <w:rFonts w:cstheme="minorHAnsi"/>
          <w:sz w:val="20"/>
          <w:szCs w:val="20"/>
        </w:rPr>
        <w:t xml:space="preserve">Create </w:t>
      </w:r>
      <w:r w:rsidRPr="00A43C9B">
        <w:rPr>
          <w:rFonts w:cstheme="minorHAnsi"/>
          <w:b/>
          <w:bCs/>
          <w:sz w:val="20"/>
          <w:szCs w:val="20"/>
        </w:rPr>
        <w:t>HIVE</w:t>
      </w:r>
      <w:r w:rsidRPr="00A43C9B">
        <w:rPr>
          <w:rFonts w:cstheme="minorHAnsi"/>
          <w:sz w:val="20"/>
          <w:szCs w:val="20"/>
        </w:rPr>
        <w:t xml:space="preserve"> queries to join multiple tables of a source system and load them into Elastic Search Tables and used </w:t>
      </w:r>
      <w:r w:rsidRPr="00A43C9B">
        <w:rPr>
          <w:rFonts w:cstheme="minorHAnsi"/>
          <w:b/>
          <w:bCs/>
          <w:sz w:val="20"/>
          <w:szCs w:val="20"/>
        </w:rPr>
        <w:t>HIVE QL</w:t>
      </w:r>
      <w:r w:rsidRPr="00A43C9B">
        <w:rPr>
          <w:rFonts w:cstheme="minorHAnsi"/>
          <w:sz w:val="20"/>
          <w:szCs w:val="20"/>
        </w:rPr>
        <w:t xml:space="preserve"> scripts to perform the incremental loads.</w:t>
      </w:r>
    </w:p>
    <w:p w14:paraId="52510A19" w14:textId="189A9104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r w:rsidR="00A43C9B"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 w:rsidR="00A43C9B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3C9B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2021-02-24T21:33:00Z</dcterms:created>
  <dcterms:modified xsi:type="dcterms:W3CDTF">2021-02-24T21:33:00Z</dcterms:modified>
</cp:coreProperties>
</file>