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2A5C80F5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F068F2">
        <w:rPr>
          <w:rFonts w:asciiTheme="minorHAnsi" w:hAnsiTheme="minorHAnsi" w:cstheme="minorHAnsi"/>
          <w:b/>
          <w:bCs/>
          <w:color w:val="auto"/>
          <w:sz w:val="20"/>
          <w:szCs w:val="20"/>
        </w:rPr>
        <w:t>Aug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101E28E6" w14:textId="4598A76B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67522D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67522D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67522D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 xml:space="preserve">, and found random forest have the </w:t>
      </w:r>
      <w:proofErr w:type="gramStart"/>
      <w:r w:rsidRPr="0050656A">
        <w:rPr>
          <w:rFonts w:cstheme="minorHAnsi"/>
          <w:color w:val="211F1F"/>
          <w:sz w:val="20"/>
          <w:szCs w:val="20"/>
        </w:rPr>
        <w:t>best</w:t>
      </w:r>
      <w:proofErr w:type="gramEnd"/>
    </w:p>
    <w:p w14:paraId="3E5AD07E" w14:textId="42E42628" w:rsidR="0050656A" w:rsidRPr="0050656A" w:rsidRDefault="0050656A" w:rsidP="0067522D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67522D">
        <w:rPr>
          <w:rFonts w:cstheme="minorHAnsi"/>
          <w:b/>
          <w:bCs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67522D">
        <w:rPr>
          <w:rFonts w:cstheme="minorHAnsi"/>
          <w:b/>
          <w:bCs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77777777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Tata Capital Financial Services Ltd.: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Worked as Data Science Intern to automate sample design processes using 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0656A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068F2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2021-03-04T03:34:00Z</dcterms:created>
  <dcterms:modified xsi:type="dcterms:W3CDTF">2021-03-04T03:34:00Z</dcterms:modified>
</cp:coreProperties>
</file>