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6C63" w14:textId="77777777" w:rsidR="00221A24" w:rsidRDefault="00000000">
      <w:pPr>
        <w:pStyle w:val="Title"/>
      </w:pPr>
      <w:proofErr w:type="spellStart"/>
      <w:r>
        <w:rPr>
          <w:color w:val="4470C4"/>
        </w:rPr>
        <w:t>Shouvik</w:t>
      </w:r>
      <w:proofErr w:type="spellEnd"/>
      <w:r>
        <w:rPr>
          <w:color w:val="4470C4"/>
          <w:spacing w:val="-2"/>
        </w:rPr>
        <w:t xml:space="preserve"> Sharma</w:t>
      </w:r>
    </w:p>
    <w:p w14:paraId="4571E150" w14:textId="7F65A410" w:rsidR="00221A24"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w:t>
      </w:r>
      <w:r w:rsidRPr="00E055A1">
        <w:rPr>
          <w:b/>
          <w:bCs/>
        </w:rPr>
        <w:t>|</w:t>
      </w:r>
      <w:r>
        <w:t>Phone:</w:t>
      </w:r>
      <w:r>
        <w:rPr>
          <w:spacing w:val="-5"/>
        </w:rPr>
        <w:t xml:space="preserve"> </w:t>
      </w:r>
      <w:r>
        <w:t>3124592008</w:t>
      </w:r>
      <w:r>
        <w:rPr>
          <w:spacing w:val="-5"/>
        </w:rPr>
        <w:t xml:space="preserve"> </w:t>
      </w:r>
      <w:r w:rsidRPr="00E055A1">
        <w:rPr>
          <w:b/>
          <w:bCs/>
        </w:rP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F6630A">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3CDDA19D" w14:textId="77777777" w:rsidR="00221A24" w:rsidRDefault="00221A24">
      <w:pPr>
        <w:pStyle w:val="BodyText"/>
        <w:spacing w:before="35"/>
        <w:ind w:left="0" w:firstLine="0"/>
        <w:jc w:val="left"/>
      </w:pPr>
    </w:p>
    <w:p w14:paraId="2DAAE369" w14:textId="77777777" w:rsidR="00DA6EDE" w:rsidRDefault="00000000" w:rsidP="00DA6EDE">
      <w:pPr>
        <w:pStyle w:val="Heading1"/>
        <w:ind w:left="101"/>
        <w:rPr>
          <w:u w:val="none"/>
        </w:rPr>
      </w:pPr>
      <w:r>
        <w:rPr>
          <w:color w:val="4470C4"/>
          <w:spacing w:val="-2"/>
          <w:u w:color="4470C4"/>
        </w:rPr>
        <w:t>SUMMARY</w:t>
      </w:r>
    </w:p>
    <w:p w14:paraId="34FA0931" w14:textId="77777777" w:rsidR="00CC2F20" w:rsidRDefault="00CC2F20" w:rsidP="00F454CF">
      <w:pPr>
        <w:pStyle w:val="Heading1"/>
        <w:spacing w:before="161"/>
        <w:rPr>
          <w:b w:val="0"/>
          <w:bCs w:val="0"/>
          <w:u w:val="none"/>
        </w:rPr>
      </w:pPr>
      <w:r w:rsidRPr="00CC2F20">
        <w:rPr>
          <w:b w:val="0"/>
          <w:bCs w:val="0"/>
          <w:u w:val="none"/>
        </w:rPr>
        <w:t>Experienced Data Engineer adept at driving the development of data product roadmaps aligned with business and data strategy. Skilled in coordinating data asset development, executing complex product development, and fostering collaboration across teams. Proficient in product roadmap planning, data-driven strategy, and stakeholder consensus building.</w:t>
      </w:r>
    </w:p>
    <w:p w14:paraId="73774BAB" w14:textId="41AD6B4C" w:rsidR="00F454CF" w:rsidRPr="00F454CF" w:rsidRDefault="00000000" w:rsidP="00F454CF">
      <w:pPr>
        <w:pStyle w:val="Heading1"/>
        <w:spacing w:before="161"/>
        <w:rPr>
          <w:color w:val="4470C4"/>
          <w:spacing w:val="-2"/>
          <w:u w:color="4470C4"/>
        </w:rPr>
      </w:pPr>
      <w:r>
        <w:rPr>
          <w:color w:val="4470C4"/>
          <w:u w:color="4470C4"/>
        </w:rPr>
        <w:t>WORK</w:t>
      </w:r>
      <w:r>
        <w:rPr>
          <w:color w:val="4470C4"/>
          <w:spacing w:val="-10"/>
          <w:u w:color="4470C4"/>
        </w:rPr>
        <w:t xml:space="preserve"> </w:t>
      </w:r>
      <w:r>
        <w:rPr>
          <w:color w:val="4470C4"/>
          <w:spacing w:val="-2"/>
          <w:u w:color="4470C4"/>
        </w:rPr>
        <w:t>EXPERIENCE</w:t>
      </w:r>
    </w:p>
    <w:p w14:paraId="4D15F3D0" w14:textId="3616C120" w:rsidR="00221A24" w:rsidRDefault="00000000">
      <w:pPr>
        <w:pStyle w:val="Heading2"/>
        <w:tabs>
          <w:tab w:val="left" w:pos="9197"/>
        </w:tabs>
      </w:pPr>
      <w:r>
        <w:t>Data</w:t>
      </w:r>
      <w:r>
        <w:rPr>
          <w:spacing w:val="-5"/>
        </w:rPr>
        <w:t xml:space="preserve"> </w:t>
      </w:r>
      <w:r w:rsidR="00CC2F20">
        <w:t>Engineer</w:t>
      </w:r>
      <w:r>
        <w:rPr>
          <w:spacing w:val="-3"/>
        </w:rPr>
        <w:t xml:space="preserve"> </w:t>
      </w:r>
      <w:r>
        <w:t>at</w:t>
      </w:r>
      <w:r>
        <w:rPr>
          <w:spacing w:val="-5"/>
        </w:rPr>
        <w:t xml:space="preserve"> </w:t>
      </w:r>
      <w:r>
        <w:t>Avant</w:t>
      </w:r>
      <w:r>
        <w:rPr>
          <w:spacing w:val="-4"/>
        </w:rPr>
        <w:t xml:space="preserve"> </w:t>
      </w:r>
      <w:r>
        <w:t>LLC,</w:t>
      </w:r>
      <w:r>
        <w:rPr>
          <w:spacing w:val="-6"/>
        </w:rPr>
        <w:t xml:space="preserve"> </w:t>
      </w:r>
      <w:r>
        <w:rPr>
          <w:spacing w:val="-2"/>
        </w:rPr>
        <w:t>Chicago:</w:t>
      </w:r>
      <w:r>
        <w:tab/>
        <w:t>(Aug</w:t>
      </w:r>
      <w:r>
        <w:rPr>
          <w:spacing w:val="-7"/>
        </w:rPr>
        <w:t xml:space="preserve"> </w:t>
      </w:r>
      <w:r>
        <w:t>2021</w:t>
      </w:r>
      <w:r>
        <w:rPr>
          <w:spacing w:val="-5"/>
        </w:rPr>
        <w:t xml:space="preserve"> </w:t>
      </w:r>
      <w:r>
        <w:rPr>
          <w:spacing w:val="-2"/>
        </w:rPr>
        <w:t>–Present)</w:t>
      </w:r>
    </w:p>
    <w:p w14:paraId="5E3759BD" w14:textId="77777777" w:rsidR="00221A24" w:rsidRDefault="00000000">
      <w:pPr>
        <w:pStyle w:val="ListParagraph"/>
        <w:numPr>
          <w:ilvl w:val="0"/>
          <w:numId w:val="1"/>
        </w:numPr>
        <w:tabs>
          <w:tab w:val="left" w:pos="717"/>
          <w:tab w:val="left" w:pos="719"/>
        </w:tabs>
        <w:spacing w:before="16"/>
        <w:ind w:right="257"/>
        <w:rPr>
          <w:sz w:val="20"/>
        </w:rPr>
      </w:pPr>
      <w:r>
        <w:rPr>
          <w:sz w:val="20"/>
        </w:rPr>
        <w:t xml:space="preserve">Implemented robust data quality checks using SODA for real-time validation, developed custom Python scripts to rectify anomalies, and automated anomaly detection, resulting in a 30% reduction in data discrepancies and enhanced overall data </w:t>
      </w:r>
      <w:r>
        <w:rPr>
          <w:spacing w:val="-2"/>
          <w:sz w:val="20"/>
        </w:rPr>
        <w:t>reliability.</w:t>
      </w:r>
    </w:p>
    <w:p w14:paraId="73607A0D" w14:textId="77777777" w:rsidR="00EF2F33" w:rsidRDefault="00EF2F33">
      <w:pPr>
        <w:pStyle w:val="ListParagraph"/>
        <w:numPr>
          <w:ilvl w:val="0"/>
          <w:numId w:val="1"/>
        </w:numPr>
        <w:tabs>
          <w:tab w:val="left" w:pos="717"/>
          <w:tab w:val="left" w:pos="719"/>
        </w:tabs>
        <w:spacing w:before="22"/>
        <w:ind w:right="246"/>
        <w:rPr>
          <w:sz w:val="20"/>
        </w:rPr>
      </w:pPr>
      <w:r w:rsidRPr="00EF2F33">
        <w:rPr>
          <w:sz w:val="20"/>
        </w:rPr>
        <w:t>Spearheaded reporting and automation initiatives for the Consumer Data Governance team, resulting in a 20% increase in efficiency and a 15% reduction in reporting errors.</w:t>
      </w:r>
    </w:p>
    <w:p w14:paraId="5DACAAEB" w14:textId="77777777" w:rsidR="00741D3B" w:rsidRPr="00741D3B" w:rsidRDefault="00741D3B" w:rsidP="00741D3B">
      <w:pPr>
        <w:pStyle w:val="ListParagraph"/>
        <w:numPr>
          <w:ilvl w:val="0"/>
          <w:numId w:val="1"/>
        </w:numPr>
        <w:tabs>
          <w:tab w:val="left" w:pos="717"/>
          <w:tab w:val="left" w:pos="719"/>
        </w:tabs>
        <w:spacing w:before="19"/>
        <w:ind w:right="258"/>
        <w:rPr>
          <w:sz w:val="20"/>
        </w:rPr>
      </w:pPr>
      <w:r w:rsidRPr="00741D3B">
        <w:rPr>
          <w:sz w:val="20"/>
        </w:rPr>
        <w:t>Coordinated development of data assets, ensuring integration into roadmap, based on short and long-term needs, leading to a 20% increase in efficiency.</w:t>
      </w:r>
    </w:p>
    <w:p w14:paraId="3AFA5028" w14:textId="77777777" w:rsidR="00A84BA3" w:rsidRDefault="00A84BA3" w:rsidP="00DA6EDE">
      <w:pPr>
        <w:pStyle w:val="ListParagraph"/>
        <w:numPr>
          <w:ilvl w:val="0"/>
          <w:numId w:val="1"/>
        </w:numPr>
        <w:tabs>
          <w:tab w:val="left" w:pos="717"/>
          <w:tab w:val="left" w:pos="719"/>
        </w:tabs>
        <w:spacing w:before="19"/>
        <w:ind w:right="258"/>
        <w:rPr>
          <w:sz w:val="20"/>
        </w:rPr>
      </w:pPr>
      <w:r w:rsidRPr="00A84BA3">
        <w:rPr>
          <w:sz w:val="20"/>
        </w:rPr>
        <w:t>Utilized Snowflake Kafka Connector to seamlessly integrate Kafka Connect with Snowflake, facilitating data ingestion from Azure Event Hub.</w:t>
      </w:r>
    </w:p>
    <w:p w14:paraId="2E7228AE" w14:textId="506482CA" w:rsidR="00DA6EDE" w:rsidRDefault="00DA6EDE" w:rsidP="00DA6EDE">
      <w:pPr>
        <w:pStyle w:val="ListParagraph"/>
        <w:numPr>
          <w:ilvl w:val="0"/>
          <w:numId w:val="1"/>
        </w:numPr>
        <w:tabs>
          <w:tab w:val="left" w:pos="717"/>
          <w:tab w:val="left" w:pos="719"/>
        </w:tabs>
        <w:spacing w:before="19"/>
        <w:ind w:right="258"/>
        <w:rPr>
          <w:sz w:val="20"/>
        </w:rPr>
      </w:pPr>
      <w:r w:rsidRPr="00DA6EDE">
        <w:rPr>
          <w:sz w:val="20"/>
        </w:rPr>
        <w:t>Proficient in writing complex SQL queries for ETL pipelines, providing recommendations for optimization to the DBA team, resulting in a 20% improvement in query performance. Demonstrated excellent communication and collaboration skills, leading to 15% faster project execution within cross-functional teams.</w:t>
      </w:r>
    </w:p>
    <w:p w14:paraId="26C027B7" w14:textId="7174F1EE" w:rsidR="00DA6EDE" w:rsidRPr="00DA6EDE" w:rsidRDefault="00DA6EDE" w:rsidP="00DA6EDE">
      <w:pPr>
        <w:pStyle w:val="ListParagraph"/>
        <w:numPr>
          <w:ilvl w:val="0"/>
          <w:numId w:val="1"/>
        </w:numPr>
        <w:tabs>
          <w:tab w:val="left" w:pos="717"/>
          <w:tab w:val="left" w:pos="719"/>
        </w:tabs>
        <w:spacing w:before="19"/>
        <w:ind w:right="258"/>
        <w:rPr>
          <w:sz w:val="20"/>
        </w:rPr>
      </w:pPr>
      <w:r w:rsidRPr="00DA6EDE">
        <w:rPr>
          <w:spacing w:val="-2"/>
          <w:sz w:val="20"/>
        </w:rPr>
        <w:t xml:space="preserve">Supported debt collection practices by developing mission-critical pipelines using </w:t>
      </w:r>
      <w:proofErr w:type="spellStart"/>
      <w:r w:rsidRPr="00DA6EDE">
        <w:rPr>
          <w:spacing w:val="-2"/>
          <w:sz w:val="20"/>
        </w:rPr>
        <w:t>PySpark</w:t>
      </w:r>
      <w:proofErr w:type="spellEnd"/>
      <w:r w:rsidRPr="00DA6EDE">
        <w:rPr>
          <w:spacing w:val="-2"/>
          <w:sz w:val="20"/>
        </w:rPr>
        <w:t xml:space="preserve"> and orchestration tools like Airflow, resulting in a 20% increase in debt collection efficiency and a 10% reduction in delinquency rates.</w:t>
      </w:r>
    </w:p>
    <w:p w14:paraId="53FBD16B" w14:textId="7CBF605E" w:rsidR="00221A24" w:rsidRDefault="00CC2F20">
      <w:pPr>
        <w:pStyle w:val="Heading2"/>
        <w:tabs>
          <w:tab w:val="left" w:pos="8969"/>
        </w:tabs>
      </w:pPr>
      <w:r>
        <w:t>Data</w:t>
      </w:r>
      <w:r>
        <w:rPr>
          <w:spacing w:val="-5"/>
        </w:rPr>
        <w:t xml:space="preserve"> </w:t>
      </w:r>
      <w:r>
        <w:t>Engineer</w:t>
      </w:r>
      <w:r>
        <w:t xml:space="preserve"> </w:t>
      </w:r>
      <w:r w:rsidR="00000000">
        <w:t>Intern</w:t>
      </w:r>
      <w:r w:rsidR="00000000">
        <w:rPr>
          <w:spacing w:val="-6"/>
        </w:rPr>
        <w:t xml:space="preserve"> </w:t>
      </w:r>
      <w:r w:rsidR="00000000">
        <w:t>at</w:t>
      </w:r>
      <w:r w:rsidR="00000000">
        <w:rPr>
          <w:spacing w:val="-3"/>
        </w:rPr>
        <w:t xml:space="preserve"> </w:t>
      </w:r>
      <w:r w:rsidR="00000000">
        <w:t>CNH</w:t>
      </w:r>
      <w:r w:rsidR="00000000">
        <w:rPr>
          <w:spacing w:val="-7"/>
        </w:rPr>
        <w:t xml:space="preserve"> </w:t>
      </w:r>
      <w:r w:rsidR="00000000">
        <w:t>Industrial</w:t>
      </w:r>
      <w:r w:rsidR="00000000">
        <w:rPr>
          <w:spacing w:val="-7"/>
        </w:rPr>
        <w:t xml:space="preserve"> </w:t>
      </w:r>
      <w:r w:rsidR="00000000">
        <w:t>Inc.,</w:t>
      </w:r>
      <w:r w:rsidR="00000000">
        <w:rPr>
          <w:spacing w:val="-7"/>
        </w:rPr>
        <w:t xml:space="preserve"> </w:t>
      </w:r>
      <w:r w:rsidR="00000000">
        <w:rPr>
          <w:spacing w:val="-2"/>
        </w:rPr>
        <w:t>Racine:</w:t>
      </w:r>
      <w:r w:rsidR="00000000">
        <w:tab/>
        <w:t>(Mar</w:t>
      </w:r>
      <w:r w:rsidR="00000000">
        <w:rPr>
          <w:spacing w:val="-4"/>
        </w:rPr>
        <w:t xml:space="preserve"> </w:t>
      </w:r>
      <w:r w:rsidR="00000000">
        <w:t>2021</w:t>
      </w:r>
      <w:r w:rsidR="00000000">
        <w:rPr>
          <w:spacing w:val="-3"/>
        </w:rPr>
        <w:t xml:space="preserve"> </w:t>
      </w:r>
      <w:r w:rsidR="00000000">
        <w:t>–</w:t>
      </w:r>
      <w:r w:rsidR="00000000">
        <w:rPr>
          <w:spacing w:val="-5"/>
        </w:rPr>
        <w:t xml:space="preserve"> </w:t>
      </w:r>
      <w:r w:rsidR="00000000">
        <w:t>Aug</w:t>
      </w:r>
      <w:r w:rsidR="00000000">
        <w:rPr>
          <w:spacing w:val="-4"/>
        </w:rPr>
        <w:t xml:space="preserve"> </w:t>
      </w:r>
      <w:r w:rsidR="00000000">
        <w:rPr>
          <w:spacing w:val="-2"/>
        </w:rPr>
        <w:t>2021)</w:t>
      </w:r>
    </w:p>
    <w:p w14:paraId="5209B90A" w14:textId="77777777" w:rsidR="00CC2F20" w:rsidRDefault="00000000" w:rsidP="00CC2F20">
      <w:pPr>
        <w:pStyle w:val="ListParagraph"/>
        <w:numPr>
          <w:ilvl w:val="0"/>
          <w:numId w:val="1"/>
        </w:numPr>
        <w:tabs>
          <w:tab w:val="left" w:pos="717"/>
          <w:tab w:val="left" w:pos="719"/>
        </w:tabs>
        <w:spacing w:before="17"/>
        <w:ind w:right="242"/>
        <w:rPr>
          <w:sz w:val="20"/>
        </w:rPr>
      </w:pPr>
      <w:r>
        <w:rPr>
          <w:sz w:val="20"/>
        </w:rPr>
        <w:t>Designed and implemented efficient ETL processes using Microsoft Access, optimizing SQL queries, collaborating with cross- functional</w:t>
      </w:r>
      <w:r>
        <w:rPr>
          <w:spacing w:val="-12"/>
          <w:sz w:val="20"/>
        </w:rPr>
        <w:t xml:space="preserve"> </w:t>
      </w:r>
      <w:r>
        <w:rPr>
          <w:sz w:val="20"/>
        </w:rPr>
        <w:t>teams,</w:t>
      </w:r>
      <w:r>
        <w:rPr>
          <w:spacing w:val="-11"/>
          <w:sz w:val="20"/>
        </w:rPr>
        <w:t xml:space="preserve"> </w:t>
      </w:r>
      <w:r>
        <w:rPr>
          <w:sz w:val="20"/>
        </w:rPr>
        <w:t>automating</w:t>
      </w:r>
      <w:r>
        <w:rPr>
          <w:spacing w:val="-11"/>
          <w:sz w:val="20"/>
        </w:rPr>
        <w:t xml:space="preserve"> </w:t>
      </w:r>
      <w:r>
        <w:rPr>
          <w:sz w:val="20"/>
        </w:rPr>
        <w:t>reporting</w:t>
      </w:r>
      <w:r>
        <w:rPr>
          <w:spacing w:val="-12"/>
          <w:sz w:val="20"/>
        </w:rPr>
        <w:t xml:space="preserve"> </w:t>
      </w:r>
      <w:r>
        <w:rPr>
          <w:sz w:val="20"/>
        </w:rPr>
        <w:t>systems,</w:t>
      </w:r>
      <w:r>
        <w:rPr>
          <w:spacing w:val="-11"/>
          <w:sz w:val="20"/>
        </w:rPr>
        <w:t xml:space="preserve"> </w:t>
      </w:r>
      <w:r>
        <w:rPr>
          <w:sz w:val="20"/>
        </w:rPr>
        <w:t>and</w:t>
      </w:r>
      <w:r>
        <w:rPr>
          <w:spacing w:val="-11"/>
          <w:sz w:val="20"/>
        </w:rPr>
        <w:t xml:space="preserve"> </w:t>
      </w:r>
      <w:r>
        <w:rPr>
          <w:sz w:val="20"/>
        </w:rPr>
        <w:t>conducting</w:t>
      </w:r>
      <w:r>
        <w:rPr>
          <w:spacing w:val="-12"/>
          <w:sz w:val="20"/>
        </w:rPr>
        <w:t xml:space="preserve"> </w:t>
      </w:r>
      <w:r>
        <w:rPr>
          <w:sz w:val="20"/>
        </w:rPr>
        <w:t>performance</w:t>
      </w:r>
      <w:r>
        <w:rPr>
          <w:spacing w:val="-11"/>
          <w:sz w:val="20"/>
        </w:rPr>
        <w:t xml:space="preserve"> </w:t>
      </w:r>
      <w:r>
        <w:rPr>
          <w:sz w:val="20"/>
        </w:rPr>
        <w:t>tuning,</w:t>
      </w:r>
      <w:r>
        <w:rPr>
          <w:spacing w:val="-11"/>
          <w:sz w:val="20"/>
        </w:rPr>
        <w:t xml:space="preserve"> </w:t>
      </w:r>
      <w:r>
        <w:rPr>
          <w:sz w:val="20"/>
        </w:rPr>
        <w:t>resulting</w:t>
      </w:r>
      <w:r>
        <w:rPr>
          <w:spacing w:val="-12"/>
          <w:sz w:val="20"/>
        </w:rPr>
        <w:t xml:space="preserve"> </w:t>
      </w:r>
      <w:r>
        <w:rPr>
          <w:sz w:val="20"/>
        </w:rPr>
        <w:t>in</w:t>
      </w:r>
      <w:r>
        <w:rPr>
          <w:spacing w:val="-11"/>
          <w:sz w:val="20"/>
        </w:rPr>
        <w:t xml:space="preserve"> </w:t>
      </w:r>
      <w:r>
        <w:rPr>
          <w:sz w:val="20"/>
        </w:rPr>
        <w:t>enhanced</w:t>
      </w:r>
      <w:r>
        <w:rPr>
          <w:spacing w:val="-11"/>
          <w:sz w:val="20"/>
        </w:rPr>
        <w:t xml:space="preserve"> </w:t>
      </w:r>
      <w:r>
        <w:rPr>
          <w:sz w:val="20"/>
        </w:rPr>
        <w:t>data</w:t>
      </w:r>
      <w:r>
        <w:rPr>
          <w:spacing w:val="-11"/>
          <w:sz w:val="20"/>
        </w:rPr>
        <w:t xml:space="preserve"> </w:t>
      </w:r>
      <w:r>
        <w:rPr>
          <w:sz w:val="20"/>
        </w:rPr>
        <w:t>management and accessibility.</w:t>
      </w:r>
    </w:p>
    <w:p w14:paraId="4D505FFC" w14:textId="77777777" w:rsidR="00CC2F20" w:rsidRPr="00CC2F20" w:rsidRDefault="00CC2F20" w:rsidP="00CC2F20">
      <w:pPr>
        <w:pStyle w:val="ListParagraph"/>
        <w:numPr>
          <w:ilvl w:val="0"/>
          <w:numId w:val="1"/>
        </w:numPr>
        <w:tabs>
          <w:tab w:val="left" w:pos="717"/>
          <w:tab w:val="left" w:pos="719"/>
        </w:tabs>
        <w:spacing w:before="17"/>
        <w:ind w:right="242"/>
        <w:rPr>
          <w:sz w:val="20"/>
        </w:rPr>
      </w:pPr>
      <w:r w:rsidRPr="00CC2F20">
        <w:rPr>
          <w:sz w:val="20"/>
        </w:rPr>
        <w:t>Implemented and optimized data engineering solutions on Microsoft Azure, leveraging services such as Azure Databricks, Azure Data Factory, and Azure SQL Database.</w:t>
      </w:r>
    </w:p>
    <w:p w14:paraId="25CB4961" w14:textId="05F97028" w:rsidR="00CC2F20" w:rsidRPr="00CC2F20" w:rsidRDefault="00CC2F20" w:rsidP="00CC2F20">
      <w:pPr>
        <w:pStyle w:val="ListParagraph"/>
        <w:numPr>
          <w:ilvl w:val="0"/>
          <w:numId w:val="1"/>
        </w:numPr>
        <w:tabs>
          <w:tab w:val="left" w:pos="717"/>
          <w:tab w:val="left" w:pos="719"/>
        </w:tabs>
        <w:spacing w:before="17"/>
        <w:ind w:right="242"/>
        <w:rPr>
          <w:sz w:val="20"/>
        </w:rPr>
      </w:pPr>
      <w:r w:rsidRPr="00CC2F20">
        <w:rPr>
          <w:sz w:val="20"/>
        </w:rPr>
        <w:t>Developed and maintained data pipelines using Azure services, resulting in a 40% increase in data processing speed.</w:t>
      </w:r>
    </w:p>
    <w:p w14:paraId="3A2DB846" w14:textId="27D58A4F" w:rsidR="00221A24" w:rsidRDefault="00CC2F20">
      <w:pPr>
        <w:pStyle w:val="Heading2"/>
        <w:tabs>
          <w:tab w:val="left" w:pos="8969"/>
        </w:tabs>
      </w:pPr>
      <w:r>
        <w:t>Data</w:t>
      </w:r>
      <w:r>
        <w:rPr>
          <w:spacing w:val="-5"/>
        </w:rPr>
        <w:t xml:space="preserve"> </w:t>
      </w:r>
      <w:r>
        <w:t>Engineer</w:t>
      </w:r>
      <w:r>
        <w:t xml:space="preserve"> </w:t>
      </w:r>
      <w:r w:rsidR="00000000">
        <w:t>at</w:t>
      </w:r>
      <w:r w:rsidR="00000000">
        <w:rPr>
          <w:spacing w:val="-6"/>
        </w:rPr>
        <w:t xml:space="preserve"> </w:t>
      </w:r>
      <w:proofErr w:type="spellStart"/>
      <w:r w:rsidR="00000000">
        <w:t>Daten</w:t>
      </w:r>
      <w:proofErr w:type="spellEnd"/>
      <w:r w:rsidR="00000000">
        <w:rPr>
          <w:spacing w:val="-6"/>
        </w:rPr>
        <w:t xml:space="preserve"> </w:t>
      </w:r>
      <w:r w:rsidR="00000000">
        <w:t>Solutions</w:t>
      </w:r>
      <w:r w:rsidR="00000000">
        <w:rPr>
          <w:spacing w:val="-11"/>
        </w:rPr>
        <w:t xml:space="preserve"> </w:t>
      </w:r>
      <w:r w:rsidR="00000000">
        <w:t>Inc.,</w:t>
      </w:r>
      <w:r w:rsidR="00000000">
        <w:rPr>
          <w:spacing w:val="-11"/>
        </w:rPr>
        <w:t xml:space="preserve"> </w:t>
      </w:r>
      <w:r w:rsidR="00000000">
        <w:rPr>
          <w:spacing w:val="-2"/>
        </w:rPr>
        <w:t>Chicago</w:t>
      </w:r>
      <w:r w:rsidR="00000000">
        <w:rPr>
          <w:rFonts w:ascii="Liberation Sans Narrow" w:hAnsi="Liberation Sans Narrow"/>
          <w:i/>
          <w:spacing w:val="-2"/>
        </w:rPr>
        <w:t>:</w:t>
      </w:r>
      <w:r w:rsidR="00000000">
        <w:rPr>
          <w:rFonts w:ascii="Liberation Sans Narrow" w:hAnsi="Liberation Sans Narrow"/>
          <w:i/>
        </w:rPr>
        <w:tab/>
      </w:r>
      <w:r w:rsidR="00000000">
        <w:t>(May</w:t>
      </w:r>
      <w:r w:rsidR="00000000">
        <w:rPr>
          <w:spacing w:val="-4"/>
        </w:rPr>
        <w:t xml:space="preserve"> </w:t>
      </w:r>
      <w:r w:rsidR="00000000">
        <w:t>2020</w:t>
      </w:r>
      <w:r w:rsidR="00000000">
        <w:rPr>
          <w:spacing w:val="-2"/>
        </w:rPr>
        <w:t xml:space="preserve"> </w:t>
      </w:r>
      <w:r w:rsidR="00000000">
        <w:t>–</w:t>
      </w:r>
      <w:r w:rsidR="00000000">
        <w:rPr>
          <w:spacing w:val="-4"/>
        </w:rPr>
        <w:t xml:space="preserve"> </w:t>
      </w:r>
      <w:r w:rsidR="00000000">
        <w:t>Mar</w:t>
      </w:r>
      <w:r w:rsidR="00000000">
        <w:rPr>
          <w:spacing w:val="-8"/>
        </w:rPr>
        <w:t xml:space="preserve"> </w:t>
      </w:r>
      <w:r w:rsidR="00000000">
        <w:rPr>
          <w:spacing w:val="-2"/>
        </w:rPr>
        <w:t>2021)</w:t>
      </w:r>
    </w:p>
    <w:p w14:paraId="0703351E" w14:textId="77777777" w:rsidR="00221A24"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211971A7" w14:textId="77777777" w:rsidR="00221A24"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6829DE85" w14:textId="77777777" w:rsidR="00221A24" w:rsidRDefault="00000000">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1D370FC1" w14:textId="77777777" w:rsidR="00A84BA3" w:rsidRDefault="00A84BA3" w:rsidP="00A84BA3">
      <w:pPr>
        <w:pStyle w:val="ListParagraph"/>
        <w:numPr>
          <w:ilvl w:val="0"/>
          <w:numId w:val="1"/>
        </w:numPr>
        <w:tabs>
          <w:tab w:val="left" w:pos="718"/>
        </w:tabs>
        <w:ind w:left="718" w:hanging="359"/>
        <w:rPr>
          <w:sz w:val="20"/>
        </w:rPr>
      </w:pPr>
      <w:r w:rsidRPr="00A84BA3">
        <w:rPr>
          <w:sz w:val="20"/>
        </w:rPr>
        <w:t>Orchestrated the development of a data pipeline to stream Azure Event Hub data to Snowflake, achieving a 3-second latency for raw data ingestion and an 11-second end-to-end latency with transformation.</w:t>
      </w:r>
    </w:p>
    <w:p w14:paraId="7A3DDB01" w14:textId="6F2C9AAF" w:rsidR="00A84BA3" w:rsidRPr="00A84BA3" w:rsidRDefault="00A84BA3" w:rsidP="00A84BA3">
      <w:pPr>
        <w:pStyle w:val="ListParagraph"/>
        <w:numPr>
          <w:ilvl w:val="0"/>
          <w:numId w:val="1"/>
        </w:numPr>
        <w:tabs>
          <w:tab w:val="left" w:pos="718"/>
        </w:tabs>
        <w:ind w:left="718" w:hanging="359"/>
        <w:rPr>
          <w:sz w:val="20"/>
        </w:rPr>
      </w:pPr>
      <w:r w:rsidRPr="00A84BA3">
        <w:rPr>
          <w:sz w:val="20"/>
        </w:rPr>
        <w:t xml:space="preserve">Implemented </w:t>
      </w:r>
      <w:proofErr w:type="spellStart"/>
      <w:r w:rsidRPr="00A84BA3">
        <w:rPr>
          <w:sz w:val="20"/>
        </w:rPr>
        <w:t>Snowpark</w:t>
      </w:r>
      <w:proofErr w:type="spellEnd"/>
      <w:r w:rsidRPr="00A84BA3">
        <w:rPr>
          <w:sz w:val="20"/>
        </w:rPr>
        <w:t xml:space="preserve"> Container Services, reducing infrastructure management complexity and enabling the deployment of Kafka Connect containers with ease.</w:t>
      </w:r>
    </w:p>
    <w:p w14:paraId="6713C695" w14:textId="230B0EA7" w:rsidR="00221A24" w:rsidRDefault="00000000">
      <w:pPr>
        <w:pStyle w:val="Heading2"/>
        <w:tabs>
          <w:tab w:val="left" w:pos="8974"/>
        </w:tabs>
        <w:spacing w:before="1"/>
      </w:pPr>
      <w:r>
        <w:t>Data</w:t>
      </w:r>
      <w:r>
        <w:rPr>
          <w:spacing w:val="-9"/>
        </w:rPr>
        <w:t xml:space="preserve"> </w:t>
      </w:r>
      <w:r>
        <w:t>Engineer</w:t>
      </w:r>
      <w:r>
        <w:rPr>
          <w:spacing w:val="-4"/>
        </w:rPr>
        <w:t xml:space="preserve"> </w:t>
      </w:r>
      <w:r>
        <w:t>–</w:t>
      </w:r>
      <w:r>
        <w:rPr>
          <w:spacing w:val="-7"/>
        </w:rPr>
        <w:t xml:space="preserve"> </w:t>
      </w:r>
      <w:r>
        <w:t>Practicum</w:t>
      </w:r>
      <w:r>
        <w:rPr>
          <w:spacing w:val="-7"/>
        </w:rPr>
        <w:t xml:space="preserve"> </w:t>
      </w:r>
      <w:r>
        <w:t>Student</w:t>
      </w:r>
      <w:r>
        <w:rPr>
          <w:spacing w:val="-7"/>
        </w:rPr>
        <w:t xml:space="preserve"> </w:t>
      </w:r>
      <w:r>
        <w:t>at</w:t>
      </w:r>
      <w:r>
        <w:rPr>
          <w:spacing w:val="-11"/>
        </w:rPr>
        <w:t xml:space="preserve"> </w:t>
      </w:r>
      <w:proofErr w:type="spellStart"/>
      <w:r>
        <w:t>Labelmaster</w:t>
      </w:r>
      <w:proofErr w:type="spellEnd"/>
      <w:r>
        <w:t>,</w:t>
      </w:r>
      <w:r>
        <w:rPr>
          <w:spacing w:val="-10"/>
        </w:rPr>
        <w:t xml:space="preserve"> </w:t>
      </w:r>
      <w:r>
        <w:rPr>
          <w:spacing w:val="-2"/>
        </w:rPr>
        <w:t>Chicago</w:t>
      </w:r>
      <w:r>
        <w:rPr>
          <w:b w:val="0"/>
          <w:spacing w:val="-2"/>
        </w:rPr>
        <w:t>:</w:t>
      </w:r>
      <w:r>
        <w:rPr>
          <w:b w:val="0"/>
        </w:rPr>
        <w:tab/>
      </w:r>
      <w:r>
        <w:t>(May</w:t>
      </w:r>
      <w:r>
        <w:rPr>
          <w:spacing w:val="-5"/>
        </w:rPr>
        <w:t xml:space="preserve"> </w:t>
      </w:r>
      <w:r>
        <w:t>2020</w:t>
      </w:r>
      <w:r>
        <w:rPr>
          <w:spacing w:val="-1"/>
        </w:rPr>
        <w:t xml:space="preserve"> </w:t>
      </w:r>
      <w:r>
        <w:t>–</w:t>
      </w:r>
      <w:r>
        <w:rPr>
          <w:spacing w:val="-4"/>
        </w:rPr>
        <w:t xml:space="preserve"> </w:t>
      </w:r>
      <w:r>
        <w:t>Dec</w:t>
      </w:r>
      <w:r>
        <w:rPr>
          <w:spacing w:val="-10"/>
        </w:rPr>
        <w:t xml:space="preserve"> </w:t>
      </w:r>
      <w:r>
        <w:rPr>
          <w:spacing w:val="-2"/>
        </w:rPr>
        <w:t>2020)</w:t>
      </w:r>
    </w:p>
    <w:p w14:paraId="6220C078" w14:textId="77777777" w:rsidR="00EF2F33" w:rsidRDefault="00EF2F33" w:rsidP="00DA6EDE">
      <w:pPr>
        <w:pStyle w:val="ListParagraph"/>
        <w:numPr>
          <w:ilvl w:val="0"/>
          <w:numId w:val="1"/>
        </w:numPr>
        <w:tabs>
          <w:tab w:val="left" w:pos="719"/>
        </w:tabs>
        <w:ind w:right="260"/>
        <w:rPr>
          <w:sz w:val="20"/>
        </w:rPr>
      </w:pPr>
      <w:r w:rsidRPr="00EF2F33">
        <w:rPr>
          <w:sz w:val="20"/>
        </w:rPr>
        <w:t>Participated in cross-functional groups to develop companywide data governance reporting capabilities, contributing to a 50% reduction in reporting turnaround time.</w:t>
      </w:r>
    </w:p>
    <w:p w14:paraId="4F61D91D" w14:textId="77777777" w:rsidR="00CC2F20" w:rsidRPr="00CC2F20" w:rsidRDefault="00000000" w:rsidP="00CC2F20">
      <w:pPr>
        <w:pStyle w:val="ListParagraph"/>
        <w:numPr>
          <w:ilvl w:val="0"/>
          <w:numId w:val="1"/>
        </w:numPr>
        <w:tabs>
          <w:tab w:val="left" w:pos="719"/>
        </w:tabs>
        <w:ind w:right="260"/>
        <w:rPr>
          <w:sz w:val="20"/>
        </w:rPr>
      </w:pPr>
      <w:r>
        <w:rPr>
          <w:sz w:val="20"/>
        </w:rPr>
        <w:t>Optimized</w:t>
      </w:r>
      <w:r>
        <w:rPr>
          <w:spacing w:val="22"/>
          <w:sz w:val="20"/>
        </w:rPr>
        <w:t xml:space="preserve"> </w:t>
      </w:r>
      <w:r>
        <w:rPr>
          <w:sz w:val="20"/>
        </w:rPr>
        <w:t>complex</w:t>
      </w:r>
      <w:r>
        <w:rPr>
          <w:spacing w:val="22"/>
          <w:sz w:val="20"/>
        </w:rPr>
        <w:t xml:space="preserve"> </w:t>
      </w:r>
      <w:r>
        <w:rPr>
          <w:sz w:val="20"/>
        </w:rPr>
        <w:t>SQL</w:t>
      </w:r>
      <w:r>
        <w:rPr>
          <w:spacing w:val="22"/>
          <w:sz w:val="20"/>
        </w:rPr>
        <w:t xml:space="preserve"> </w:t>
      </w:r>
      <w:r>
        <w:rPr>
          <w:sz w:val="20"/>
        </w:rPr>
        <w:t>scripts</w:t>
      </w:r>
      <w:r>
        <w:rPr>
          <w:spacing w:val="23"/>
          <w:sz w:val="20"/>
        </w:rPr>
        <w:t xml:space="preserve"> </w:t>
      </w:r>
      <w:r>
        <w:rPr>
          <w:sz w:val="20"/>
        </w:rPr>
        <w:t>for</w:t>
      </w:r>
      <w:r>
        <w:rPr>
          <w:spacing w:val="22"/>
          <w:sz w:val="20"/>
        </w:rPr>
        <w:t xml:space="preserve"> </w:t>
      </w:r>
      <w:r>
        <w:rPr>
          <w:sz w:val="20"/>
        </w:rPr>
        <w:t>quality</w:t>
      </w:r>
      <w:r>
        <w:rPr>
          <w:spacing w:val="21"/>
          <w:sz w:val="20"/>
        </w:rPr>
        <w:t xml:space="preserve"> </w:t>
      </w:r>
      <w:r>
        <w:rPr>
          <w:sz w:val="20"/>
        </w:rPr>
        <w:t>checking</w:t>
      </w:r>
      <w:r>
        <w:rPr>
          <w:spacing w:val="22"/>
          <w:sz w:val="20"/>
        </w:rPr>
        <w:t xml:space="preserve"> </w:t>
      </w:r>
      <w:r>
        <w:rPr>
          <w:sz w:val="20"/>
        </w:rPr>
        <w:t>of</w:t>
      </w:r>
      <w:r>
        <w:rPr>
          <w:spacing w:val="21"/>
          <w:sz w:val="20"/>
        </w:rPr>
        <w:t xml:space="preserve"> </w:t>
      </w:r>
      <w:r>
        <w:rPr>
          <w:sz w:val="20"/>
        </w:rPr>
        <w:t>projects</w:t>
      </w:r>
      <w:r>
        <w:rPr>
          <w:spacing w:val="23"/>
          <w:sz w:val="20"/>
        </w:rPr>
        <w:t xml:space="preserve"> </w:t>
      </w:r>
      <w:r>
        <w:rPr>
          <w:sz w:val="20"/>
        </w:rPr>
        <w:t>and</w:t>
      </w:r>
      <w:r>
        <w:rPr>
          <w:spacing w:val="23"/>
          <w:sz w:val="20"/>
        </w:rPr>
        <w:t xml:space="preserve"> </w:t>
      </w:r>
      <w:r>
        <w:rPr>
          <w:sz w:val="20"/>
        </w:rPr>
        <w:t>populating</w:t>
      </w:r>
      <w:r>
        <w:rPr>
          <w:spacing w:val="22"/>
          <w:sz w:val="20"/>
        </w:rPr>
        <w:t xml:space="preserve"> </w:t>
      </w:r>
      <w:r>
        <w:rPr>
          <w:sz w:val="20"/>
        </w:rPr>
        <w:t>output</w:t>
      </w:r>
      <w:r>
        <w:rPr>
          <w:spacing w:val="21"/>
          <w:sz w:val="20"/>
        </w:rPr>
        <w:t xml:space="preserve"> </w:t>
      </w:r>
      <w:r>
        <w:rPr>
          <w:sz w:val="20"/>
        </w:rPr>
        <w:t>tables</w:t>
      </w:r>
      <w:r>
        <w:rPr>
          <w:spacing w:val="23"/>
          <w:sz w:val="20"/>
        </w:rPr>
        <w:t xml:space="preserve"> </w:t>
      </w:r>
      <w:r>
        <w:rPr>
          <w:sz w:val="20"/>
        </w:rPr>
        <w:t>for</w:t>
      </w:r>
      <w:r>
        <w:rPr>
          <w:spacing w:val="22"/>
          <w:sz w:val="20"/>
        </w:rPr>
        <w:t xml:space="preserve"> </w:t>
      </w:r>
      <w:r>
        <w:rPr>
          <w:sz w:val="20"/>
        </w:rPr>
        <w:t>deployment</w:t>
      </w:r>
      <w:r>
        <w:rPr>
          <w:spacing w:val="22"/>
          <w:sz w:val="20"/>
        </w:rPr>
        <w:t xml:space="preserve"> </w:t>
      </w:r>
      <w:r>
        <w:rPr>
          <w:sz w:val="20"/>
        </w:rPr>
        <w:t>using</w:t>
      </w:r>
      <w:r>
        <w:rPr>
          <w:spacing w:val="20"/>
          <w:sz w:val="20"/>
        </w:rPr>
        <w:t xml:space="preserve"> </w:t>
      </w:r>
      <w:r>
        <w:rPr>
          <w:sz w:val="20"/>
        </w:rPr>
        <w:t xml:space="preserve">Azure </w:t>
      </w:r>
      <w:r>
        <w:rPr>
          <w:spacing w:val="-2"/>
          <w:sz w:val="20"/>
        </w:rPr>
        <w:t>Pipelines.</w:t>
      </w:r>
    </w:p>
    <w:p w14:paraId="7444F143" w14:textId="54B2126A" w:rsidR="00CC2F20" w:rsidRPr="00CC2F20" w:rsidRDefault="00CC2F20" w:rsidP="00CC2F20">
      <w:pPr>
        <w:pStyle w:val="ListParagraph"/>
        <w:numPr>
          <w:ilvl w:val="0"/>
          <w:numId w:val="1"/>
        </w:numPr>
        <w:tabs>
          <w:tab w:val="left" w:pos="719"/>
        </w:tabs>
        <w:ind w:right="260"/>
        <w:rPr>
          <w:sz w:val="20"/>
        </w:rPr>
      </w:pPr>
      <w:r w:rsidRPr="00CC2F20">
        <w:rPr>
          <w:sz w:val="20"/>
        </w:rPr>
        <w:t>Automated hourly status report using Azure Logic Apps, saving 10 man-hours/week, thus decreasing response time for fixes and campaign failures.</w:t>
      </w:r>
    </w:p>
    <w:p w14:paraId="44726E44" w14:textId="6612AAB5" w:rsidR="00221A24" w:rsidRDefault="00CC2F20">
      <w:pPr>
        <w:pStyle w:val="Heading2"/>
        <w:tabs>
          <w:tab w:val="left" w:pos="9250"/>
        </w:tabs>
        <w:spacing w:before="5"/>
      </w:pPr>
      <w:r>
        <w:t>Data</w:t>
      </w:r>
      <w:r>
        <w:rPr>
          <w:spacing w:val="-5"/>
        </w:rPr>
        <w:t xml:space="preserve"> </w:t>
      </w:r>
      <w:r>
        <w:t>Engineer</w:t>
      </w:r>
      <w:r>
        <w:t xml:space="preserve"> </w:t>
      </w:r>
      <w:r w:rsidR="00000000">
        <w:t>at</w:t>
      </w:r>
      <w:r w:rsidR="00000000">
        <w:rPr>
          <w:spacing w:val="-11"/>
        </w:rPr>
        <w:t xml:space="preserve"> </w:t>
      </w:r>
      <w:r w:rsidR="00000000">
        <w:t>Cartesian</w:t>
      </w:r>
      <w:r w:rsidR="00000000">
        <w:rPr>
          <w:spacing w:val="-8"/>
        </w:rPr>
        <w:t xml:space="preserve"> </w:t>
      </w:r>
      <w:r w:rsidR="00000000">
        <w:t>Consulting,</w:t>
      </w:r>
      <w:r w:rsidR="00000000">
        <w:rPr>
          <w:spacing w:val="-9"/>
        </w:rPr>
        <w:t xml:space="preserve"> </w:t>
      </w:r>
      <w:r w:rsidR="00000000">
        <w:rPr>
          <w:spacing w:val="-2"/>
        </w:rPr>
        <w:t>Mumbai</w:t>
      </w:r>
      <w:r w:rsidR="00000000">
        <w:rPr>
          <w:rFonts w:ascii="Liberation Sans Narrow"/>
          <w:i/>
          <w:spacing w:val="-2"/>
        </w:rPr>
        <w:t>:</w:t>
      </w:r>
      <w:r w:rsidR="00000000">
        <w:rPr>
          <w:rFonts w:ascii="Liberation Sans Narrow"/>
          <w:i/>
        </w:rPr>
        <w:tab/>
      </w:r>
      <w:r w:rsidR="00000000">
        <w:t>(Apr</w:t>
      </w:r>
      <w:r w:rsidR="00000000">
        <w:rPr>
          <w:spacing w:val="-8"/>
        </w:rPr>
        <w:t xml:space="preserve"> </w:t>
      </w:r>
      <w:r w:rsidR="00000000">
        <w:t>2018-</w:t>
      </w:r>
      <w:r w:rsidR="00000000">
        <w:rPr>
          <w:spacing w:val="-6"/>
        </w:rPr>
        <w:t xml:space="preserve"> </w:t>
      </w:r>
      <w:r w:rsidR="00000000">
        <w:t>Jul</w:t>
      </w:r>
      <w:r w:rsidR="00000000">
        <w:rPr>
          <w:spacing w:val="-13"/>
        </w:rPr>
        <w:t xml:space="preserve"> </w:t>
      </w:r>
      <w:r w:rsidR="00000000">
        <w:rPr>
          <w:spacing w:val="-2"/>
        </w:rPr>
        <w:t>2019)</w:t>
      </w:r>
    </w:p>
    <w:p w14:paraId="74FCFF44" w14:textId="77777777" w:rsidR="00221A24" w:rsidRDefault="00000000">
      <w:pPr>
        <w:pStyle w:val="ListParagraph"/>
        <w:numPr>
          <w:ilvl w:val="0"/>
          <w:numId w:val="1"/>
        </w:numPr>
        <w:tabs>
          <w:tab w:val="left" w:pos="718"/>
        </w:tabs>
        <w:spacing w:before="17"/>
        <w:ind w:left="718" w:hanging="359"/>
        <w:rPr>
          <w:sz w:val="20"/>
        </w:rPr>
      </w:pPr>
      <w:r>
        <w:rPr>
          <w:sz w:val="20"/>
        </w:rPr>
        <w:t>Designed</w:t>
      </w:r>
      <w:r>
        <w:rPr>
          <w:spacing w:val="-7"/>
          <w:sz w:val="20"/>
        </w:rPr>
        <w:t xml:space="preserve"> </w:t>
      </w:r>
      <w:r>
        <w:rPr>
          <w:sz w:val="20"/>
        </w:rPr>
        <w:t>and</w:t>
      </w:r>
      <w:r>
        <w:rPr>
          <w:spacing w:val="-6"/>
          <w:sz w:val="20"/>
        </w:rPr>
        <w:t xml:space="preserve"> </w:t>
      </w:r>
      <w:r>
        <w:rPr>
          <w:sz w:val="20"/>
        </w:rPr>
        <w:t>implemented</w:t>
      </w:r>
      <w:r>
        <w:rPr>
          <w:spacing w:val="-6"/>
          <w:sz w:val="20"/>
        </w:rPr>
        <w:t xml:space="preserve"> </w:t>
      </w:r>
      <w:r>
        <w:rPr>
          <w:sz w:val="20"/>
        </w:rPr>
        <w:t>ETL</w:t>
      </w:r>
      <w:r>
        <w:rPr>
          <w:spacing w:val="-7"/>
          <w:sz w:val="20"/>
        </w:rPr>
        <w:t xml:space="preserve"> </w:t>
      </w:r>
      <w:r>
        <w:rPr>
          <w:sz w:val="20"/>
        </w:rPr>
        <w:t>processes</w:t>
      </w:r>
      <w:r>
        <w:rPr>
          <w:spacing w:val="-6"/>
          <w:sz w:val="20"/>
        </w:rPr>
        <w:t xml:space="preserve"> </w:t>
      </w:r>
      <w:r>
        <w:rPr>
          <w:sz w:val="20"/>
        </w:rPr>
        <w:t>using</w:t>
      </w:r>
      <w:r>
        <w:rPr>
          <w:spacing w:val="-7"/>
          <w:sz w:val="20"/>
        </w:rPr>
        <w:t xml:space="preserve"> </w:t>
      </w:r>
      <w:r>
        <w:rPr>
          <w:sz w:val="20"/>
        </w:rPr>
        <w:t>Azure</w:t>
      </w:r>
      <w:r>
        <w:rPr>
          <w:spacing w:val="-8"/>
          <w:sz w:val="20"/>
        </w:rPr>
        <w:t xml:space="preserve"> </w:t>
      </w:r>
      <w:r>
        <w:rPr>
          <w:sz w:val="20"/>
        </w:rPr>
        <w:t>Data</w:t>
      </w:r>
      <w:r>
        <w:rPr>
          <w:spacing w:val="-6"/>
          <w:sz w:val="20"/>
        </w:rPr>
        <w:t xml:space="preserve"> </w:t>
      </w:r>
      <w:r>
        <w:rPr>
          <w:sz w:val="20"/>
        </w:rPr>
        <w:t>Factory,</w:t>
      </w:r>
      <w:r>
        <w:rPr>
          <w:spacing w:val="-6"/>
          <w:sz w:val="20"/>
        </w:rPr>
        <w:t xml:space="preserve"> </w:t>
      </w:r>
      <w:r>
        <w:rPr>
          <w:sz w:val="20"/>
        </w:rPr>
        <w:t>resulting</w:t>
      </w:r>
      <w:r>
        <w:rPr>
          <w:spacing w:val="-7"/>
          <w:sz w:val="20"/>
        </w:rPr>
        <w:t xml:space="preserve"> </w:t>
      </w:r>
      <w:r>
        <w:rPr>
          <w:sz w:val="20"/>
        </w:rPr>
        <w:t>in</w:t>
      </w:r>
      <w:r>
        <w:rPr>
          <w:spacing w:val="-7"/>
          <w:sz w:val="20"/>
        </w:rPr>
        <w:t xml:space="preserve"> </w:t>
      </w:r>
      <w:r>
        <w:rPr>
          <w:sz w:val="20"/>
        </w:rPr>
        <w:t>a</w:t>
      </w:r>
      <w:r>
        <w:rPr>
          <w:spacing w:val="-6"/>
          <w:sz w:val="20"/>
        </w:rPr>
        <w:t xml:space="preserve"> </w:t>
      </w:r>
      <w:r>
        <w:rPr>
          <w:sz w:val="20"/>
        </w:rPr>
        <w:t>50%</w:t>
      </w:r>
      <w:r>
        <w:rPr>
          <w:spacing w:val="-7"/>
          <w:sz w:val="20"/>
        </w:rPr>
        <w:t xml:space="preserve"> </w:t>
      </w:r>
      <w:r>
        <w:rPr>
          <w:sz w:val="20"/>
        </w:rPr>
        <w:t>reduction</w:t>
      </w:r>
      <w:r>
        <w:rPr>
          <w:spacing w:val="-7"/>
          <w:sz w:val="20"/>
        </w:rPr>
        <w:t xml:space="preserve"> </w:t>
      </w:r>
      <w:r>
        <w:rPr>
          <w:sz w:val="20"/>
        </w:rPr>
        <w:t>in</w:t>
      </w:r>
      <w:r>
        <w:rPr>
          <w:spacing w:val="-6"/>
          <w:sz w:val="20"/>
        </w:rPr>
        <w:t xml:space="preserve"> </w:t>
      </w:r>
      <w:r>
        <w:rPr>
          <w:sz w:val="20"/>
        </w:rPr>
        <w:t>processing</w:t>
      </w:r>
      <w:r>
        <w:rPr>
          <w:spacing w:val="-7"/>
          <w:sz w:val="20"/>
        </w:rPr>
        <w:t xml:space="preserve"> </w:t>
      </w:r>
      <w:r>
        <w:rPr>
          <w:spacing w:val="-2"/>
          <w:sz w:val="20"/>
        </w:rPr>
        <w:t>time.</w:t>
      </w:r>
    </w:p>
    <w:p w14:paraId="45E890F2" w14:textId="77777777" w:rsidR="00221A24" w:rsidRDefault="00000000">
      <w:pPr>
        <w:pStyle w:val="ListParagraph"/>
        <w:numPr>
          <w:ilvl w:val="0"/>
          <w:numId w:val="1"/>
        </w:numPr>
        <w:tabs>
          <w:tab w:val="left" w:pos="717"/>
          <w:tab w:val="left" w:pos="719"/>
        </w:tabs>
        <w:ind w:right="260"/>
        <w:rPr>
          <w:sz w:val="20"/>
        </w:rPr>
      </w:pPr>
      <w:r>
        <w:rPr>
          <w:sz w:val="20"/>
        </w:rPr>
        <w:t>Formulated and implemented data governance policies, resulting in a substantial 30% reduction in data quality issues within the MariaDB environment.</w:t>
      </w:r>
    </w:p>
    <w:p w14:paraId="060D62BE" w14:textId="77777777" w:rsidR="00221A24" w:rsidRDefault="00000000">
      <w:pPr>
        <w:pStyle w:val="ListParagraph"/>
        <w:numPr>
          <w:ilvl w:val="0"/>
          <w:numId w:val="1"/>
        </w:numPr>
        <w:tabs>
          <w:tab w:val="left" w:pos="717"/>
          <w:tab w:val="left" w:pos="719"/>
        </w:tabs>
        <w:spacing w:before="20"/>
        <w:ind w:right="248"/>
        <w:rPr>
          <w:sz w:val="20"/>
        </w:rPr>
      </w:pPr>
      <w:r>
        <w:rPr>
          <w:sz w:val="20"/>
        </w:rPr>
        <w:t>Developed</w:t>
      </w:r>
      <w:r>
        <w:rPr>
          <w:spacing w:val="-7"/>
          <w:sz w:val="20"/>
        </w:rPr>
        <w:t xml:space="preserve"> </w:t>
      </w:r>
      <w:r>
        <w:rPr>
          <w:sz w:val="20"/>
        </w:rPr>
        <w:t>dimensional</w:t>
      </w:r>
      <w:r>
        <w:rPr>
          <w:spacing w:val="-7"/>
          <w:sz w:val="20"/>
        </w:rPr>
        <w:t xml:space="preserve"> </w:t>
      </w:r>
      <w:r>
        <w:rPr>
          <w:sz w:val="20"/>
        </w:rPr>
        <w:t>data</w:t>
      </w:r>
      <w:r>
        <w:rPr>
          <w:spacing w:val="-7"/>
          <w:sz w:val="20"/>
        </w:rPr>
        <w:t xml:space="preserve"> </w:t>
      </w:r>
      <w:r>
        <w:rPr>
          <w:sz w:val="20"/>
        </w:rPr>
        <w:t>models</w:t>
      </w:r>
      <w:r>
        <w:rPr>
          <w:spacing w:val="-7"/>
          <w:sz w:val="20"/>
        </w:rPr>
        <w:t xml:space="preserve"> </w:t>
      </w:r>
      <w:r>
        <w:rPr>
          <w:sz w:val="20"/>
        </w:rPr>
        <w:t>and</w:t>
      </w:r>
      <w:r>
        <w:rPr>
          <w:spacing w:val="-7"/>
          <w:sz w:val="20"/>
        </w:rPr>
        <w:t xml:space="preserve"> </w:t>
      </w:r>
      <w:r>
        <w:rPr>
          <w:sz w:val="20"/>
        </w:rPr>
        <w:t>a</w:t>
      </w:r>
      <w:r>
        <w:rPr>
          <w:spacing w:val="-7"/>
          <w:sz w:val="20"/>
        </w:rPr>
        <w:t xml:space="preserve"> </w:t>
      </w:r>
      <w:r>
        <w:rPr>
          <w:sz w:val="20"/>
        </w:rPr>
        <w:t>MariaDB-powered</w:t>
      </w:r>
      <w:r>
        <w:rPr>
          <w:spacing w:val="-7"/>
          <w:sz w:val="20"/>
        </w:rPr>
        <w:t xml:space="preserve"> </w:t>
      </w:r>
      <w:r>
        <w:rPr>
          <w:sz w:val="20"/>
        </w:rPr>
        <w:t>data</w:t>
      </w:r>
      <w:r>
        <w:rPr>
          <w:spacing w:val="-7"/>
          <w:sz w:val="20"/>
        </w:rPr>
        <w:t xml:space="preserve"> </w:t>
      </w:r>
      <w:r>
        <w:rPr>
          <w:sz w:val="20"/>
        </w:rPr>
        <w:t>warehouse,</w:t>
      </w:r>
      <w:r>
        <w:rPr>
          <w:spacing w:val="-7"/>
          <w:sz w:val="20"/>
        </w:rPr>
        <w:t xml:space="preserve"> </w:t>
      </w:r>
      <w:r>
        <w:rPr>
          <w:sz w:val="20"/>
        </w:rPr>
        <w:t>strictly</w:t>
      </w:r>
      <w:r>
        <w:rPr>
          <w:spacing w:val="-7"/>
          <w:sz w:val="20"/>
        </w:rPr>
        <w:t xml:space="preserve"> </w:t>
      </w:r>
      <w:r>
        <w:rPr>
          <w:sz w:val="20"/>
        </w:rPr>
        <w:t>adhering</w:t>
      </w:r>
      <w:r>
        <w:rPr>
          <w:spacing w:val="-8"/>
          <w:sz w:val="20"/>
        </w:rPr>
        <w:t xml:space="preserve"> </w:t>
      </w:r>
      <w:r>
        <w:rPr>
          <w:sz w:val="20"/>
        </w:rPr>
        <w:t>to</w:t>
      </w:r>
      <w:r>
        <w:rPr>
          <w:spacing w:val="-7"/>
          <w:sz w:val="20"/>
        </w:rPr>
        <w:t xml:space="preserve"> </w:t>
      </w:r>
      <w:r>
        <w:rPr>
          <w:sz w:val="20"/>
        </w:rPr>
        <w:t>integrity</w:t>
      </w:r>
      <w:r>
        <w:rPr>
          <w:spacing w:val="-7"/>
          <w:sz w:val="20"/>
        </w:rPr>
        <w:t xml:space="preserve"> </w:t>
      </w:r>
      <w:r>
        <w:rPr>
          <w:sz w:val="20"/>
        </w:rPr>
        <w:t>and</w:t>
      </w:r>
      <w:r>
        <w:rPr>
          <w:spacing w:val="-7"/>
          <w:sz w:val="20"/>
        </w:rPr>
        <w:t xml:space="preserve"> </w:t>
      </w:r>
      <w:r>
        <w:rPr>
          <w:sz w:val="20"/>
        </w:rPr>
        <w:t>normalization rules. This infrastructure supported the creation of a campaign data-mart and a comprehensive customer one-view for marketing campaigns.</w:t>
      </w:r>
    </w:p>
    <w:p w14:paraId="4A91C9CC" w14:textId="77777777" w:rsidR="00221A24" w:rsidRDefault="00221A24">
      <w:pPr>
        <w:pStyle w:val="BodyText"/>
        <w:spacing w:before="27"/>
        <w:ind w:left="0" w:firstLine="0"/>
        <w:jc w:val="left"/>
      </w:pPr>
    </w:p>
    <w:p w14:paraId="55F7687B" w14:textId="77777777" w:rsidR="00221A24" w:rsidRDefault="00000000">
      <w:pPr>
        <w:pStyle w:val="Heading1"/>
        <w:spacing w:line="242" w:lineRule="exact"/>
        <w:rPr>
          <w:u w:val="none"/>
        </w:rPr>
      </w:pPr>
      <w:r>
        <w:rPr>
          <w:color w:val="4470C4"/>
          <w:spacing w:val="-2"/>
          <w:u w:color="4470C4"/>
        </w:rPr>
        <w:t>EDUCATION</w:t>
      </w:r>
    </w:p>
    <w:p w14:paraId="0F701A91" w14:textId="77777777" w:rsidR="00221A24"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5AB7E505" w14:textId="77777777" w:rsidR="00221A24"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5BD9E16F" w14:textId="77777777" w:rsidR="00221A24" w:rsidRDefault="00000000">
      <w:pPr>
        <w:pStyle w:val="ListParagraph"/>
        <w:numPr>
          <w:ilvl w:val="1"/>
          <w:numId w:val="1"/>
        </w:numPr>
        <w:tabs>
          <w:tab w:val="left" w:pos="820"/>
        </w:tabs>
        <w:spacing w:before="19"/>
        <w:ind w:left="820" w:hanging="363"/>
        <w:jc w:val="left"/>
        <w:rPr>
          <w:sz w:val="20"/>
        </w:rPr>
      </w:pPr>
      <w:r>
        <w:rPr>
          <w:sz w:val="20"/>
        </w:rPr>
        <w:t>Certifications</w:t>
      </w:r>
      <w:r>
        <w:rPr>
          <w:b/>
          <w:sz w:val="20"/>
        </w:rPr>
        <w:t>:</w:t>
      </w:r>
      <w:r>
        <w:rPr>
          <w:b/>
          <w:spacing w:val="-12"/>
          <w:sz w:val="20"/>
        </w:rPr>
        <w:t xml:space="preserve"> </w:t>
      </w:r>
      <w:hyperlink r:id="rId9">
        <w:r>
          <w:rPr>
            <w:color w:val="0461C1"/>
            <w:sz w:val="20"/>
            <w:u w:val="single" w:color="0461C1"/>
          </w:rPr>
          <w:t>Snowflake</w:t>
        </w:r>
        <w:r>
          <w:rPr>
            <w:color w:val="0461C1"/>
            <w:spacing w:val="-9"/>
            <w:sz w:val="20"/>
            <w:u w:val="single" w:color="0461C1"/>
          </w:rPr>
          <w:t xml:space="preserve"> </w:t>
        </w:r>
        <w:r>
          <w:rPr>
            <w:color w:val="0461C1"/>
            <w:sz w:val="20"/>
            <w:u w:val="single" w:color="0461C1"/>
          </w:rPr>
          <w:t>Pro</w:t>
        </w:r>
        <w:r>
          <w:rPr>
            <w:color w:val="0461C1"/>
            <w:spacing w:val="-5"/>
            <w:sz w:val="20"/>
            <w:u w:val="single" w:color="0461C1"/>
          </w:rPr>
          <w:t xml:space="preserve"> </w:t>
        </w:r>
        <w:r>
          <w:rPr>
            <w:color w:val="0461C1"/>
            <w:sz w:val="20"/>
            <w:u w:val="single" w:color="0461C1"/>
          </w:rPr>
          <w:t>Certification</w:t>
        </w:r>
        <w:r>
          <w:rPr>
            <w:sz w:val="20"/>
          </w:rPr>
          <w:t>,</w:t>
        </w:r>
      </w:hyperlink>
      <w:r>
        <w:rPr>
          <w:spacing w:val="-7"/>
          <w:sz w:val="20"/>
        </w:rPr>
        <w:t xml:space="preserve"> </w:t>
      </w:r>
      <w:r>
        <w:rPr>
          <w:sz w:val="20"/>
        </w:rPr>
        <w:t>SAS</w:t>
      </w:r>
      <w:r>
        <w:rPr>
          <w:spacing w:val="-8"/>
          <w:sz w:val="20"/>
        </w:rPr>
        <w:t xml:space="preserve"> </w:t>
      </w:r>
      <w:r>
        <w:rPr>
          <w:sz w:val="20"/>
        </w:rPr>
        <w:t>Certified</w:t>
      </w:r>
      <w:r>
        <w:rPr>
          <w:spacing w:val="-7"/>
          <w:sz w:val="20"/>
        </w:rPr>
        <w:t xml:space="preserve"> </w:t>
      </w:r>
      <w:r>
        <w:rPr>
          <w:sz w:val="20"/>
        </w:rPr>
        <w:t>Base</w:t>
      </w:r>
      <w:r>
        <w:rPr>
          <w:spacing w:val="-9"/>
          <w:sz w:val="20"/>
        </w:rPr>
        <w:t xml:space="preserve"> </w:t>
      </w:r>
      <w:r>
        <w:rPr>
          <w:sz w:val="20"/>
        </w:rPr>
        <w:t>Programmer</w:t>
      </w:r>
      <w:r>
        <w:rPr>
          <w:spacing w:val="-7"/>
          <w:sz w:val="20"/>
        </w:rPr>
        <w:t xml:space="preserve"> </w:t>
      </w:r>
      <w:r>
        <w:rPr>
          <w:sz w:val="20"/>
        </w:rPr>
        <w:t>for</w:t>
      </w:r>
      <w:r>
        <w:rPr>
          <w:spacing w:val="-8"/>
          <w:sz w:val="20"/>
        </w:rPr>
        <w:t xml:space="preserve"> </w:t>
      </w:r>
      <w:r>
        <w:rPr>
          <w:sz w:val="20"/>
        </w:rPr>
        <w:t>SAS</w:t>
      </w:r>
      <w:r>
        <w:rPr>
          <w:spacing w:val="-8"/>
          <w:sz w:val="20"/>
        </w:rPr>
        <w:t xml:space="preserve"> </w:t>
      </w:r>
      <w:r>
        <w:rPr>
          <w:sz w:val="20"/>
        </w:rPr>
        <w:t>9,</w:t>
      </w:r>
      <w:r>
        <w:rPr>
          <w:spacing w:val="-7"/>
          <w:sz w:val="20"/>
        </w:rPr>
        <w:t xml:space="preserve"> </w:t>
      </w:r>
      <w:r>
        <w:rPr>
          <w:sz w:val="20"/>
        </w:rPr>
        <w:t>SAS</w:t>
      </w:r>
      <w:r>
        <w:rPr>
          <w:spacing w:val="-7"/>
          <w:sz w:val="20"/>
        </w:rPr>
        <w:t xml:space="preserve"> </w:t>
      </w:r>
      <w:r>
        <w:rPr>
          <w:sz w:val="20"/>
        </w:rPr>
        <w:t>Certified</w:t>
      </w:r>
      <w:r>
        <w:rPr>
          <w:spacing w:val="-8"/>
          <w:sz w:val="20"/>
        </w:rPr>
        <w:t xml:space="preserve"> </w:t>
      </w:r>
      <w:r>
        <w:rPr>
          <w:sz w:val="20"/>
        </w:rPr>
        <w:t>Predictive</w:t>
      </w:r>
      <w:r>
        <w:rPr>
          <w:spacing w:val="-16"/>
          <w:sz w:val="20"/>
        </w:rPr>
        <w:t xml:space="preserve"> </w:t>
      </w:r>
      <w:r>
        <w:rPr>
          <w:spacing w:val="-2"/>
          <w:sz w:val="20"/>
        </w:rPr>
        <w:t>Modeler</w:t>
      </w:r>
    </w:p>
    <w:p w14:paraId="50AA3963" w14:textId="77777777" w:rsidR="00221A24" w:rsidRDefault="00000000">
      <w:pPr>
        <w:pStyle w:val="Heading1"/>
        <w:spacing w:before="6" w:line="243" w:lineRule="exact"/>
        <w:rPr>
          <w:u w:val="none"/>
        </w:rPr>
      </w:pPr>
      <w:r>
        <w:rPr>
          <w:color w:val="4470C4"/>
          <w:spacing w:val="-2"/>
          <w:u w:color="4470C4"/>
        </w:rPr>
        <w:t>SKILLS</w:t>
      </w:r>
    </w:p>
    <w:p w14:paraId="2D68718B" w14:textId="77777777" w:rsidR="00221A24" w:rsidRDefault="00000000">
      <w:pPr>
        <w:pStyle w:val="ListParagraph"/>
        <w:numPr>
          <w:ilvl w:val="1"/>
          <w:numId w:val="1"/>
        </w:numPr>
        <w:tabs>
          <w:tab w:val="left" w:pos="820"/>
        </w:tabs>
        <w:spacing w:before="0" w:line="252" w:lineRule="exact"/>
        <w:ind w:left="820" w:hanging="363"/>
        <w:jc w:val="left"/>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1AD8AE86" w14:textId="77777777" w:rsidR="00221A24" w:rsidRDefault="00000000">
      <w:pPr>
        <w:pStyle w:val="ListParagraph"/>
        <w:numPr>
          <w:ilvl w:val="1"/>
          <w:numId w:val="1"/>
        </w:numPr>
        <w:tabs>
          <w:tab w:val="left" w:pos="820"/>
        </w:tabs>
        <w:spacing w:before="0" w:line="253" w:lineRule="exact"/>
        <w:ind w:left="820" w:hanging="363"/>
        <w:jc w:val="left"/>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05AC1A08" w14:textId="77777777" w:rsidR="00221A24" w:rsidRDefault="00000000">
      <w:pPr>
        <w:pStyle w:val="ListParagraph"/>
        <w:numPr>
          <w:ilvl w:val="1"/>
          <w:numId w:val="1"/>
        </w:numPr>
        <w:tabs>
          <w:tab w:val="left" w:pos="820"/>
        </w:tabs>
        <w:spacing w:before="0" w:line="254" w:lineRule="exact"/>
        <w:ind w:left="820" w:hanging="363"/>
        <w:jc w:val="left"/>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366F6618" w14:textId="1E626617" w:rsidR="00221A24" w:rsidRDefault="00000000">
      <w:pPr>
        <w:pStyle w:val="ListParagraph"/>
        <w:numPr>
          <w:ilvl w:val="1"/>
          <w:numId w:val="1"/>
        </w:numPr>
        <w:tabs>
          <w:tab w:val="left" w:pos="820"/>
        </w:tabs>
        <w:spacing w:before="0"/>
        <w:ind w:left="820" w:right="837" w:hanging="363"/>
        <w:jc w:val="left"/>
        <w:rPr>
          <w:sz w:val="20"/>
        </w:rPr>
      </w:pPr>
      <w:r>
        <w:rPr>
          <w:b/>
          <w:sz w:val="20"/>
        </w:rPr>
        <w:t>Cloud</w:t>
      </w:r>
      <w:r>
        <w:rPr>
          <w:b/>
          <w:spacing w:val="-4"/>
          <w:sz w:val="20"/>
        </w:rPr>
        <w:t xml:space="preserve"> </w:t>
      </w:r>
      <w:r>
        <w:rPr>
          <w:b/>
          <w:sz w:val="20"/>
        </w:rPr>
        <w:t>Technologies</w:t>
      </w:r>
      <w:r>
        <w:rPr>
          <w:sz w:val="20"/>
        </w:rPr>
        <w:t>:</w:t>
      </w:r>
      <w:r>
        <w:rPr>
          <w:spacing w:val="-5"/>
          <w:sz w:val="20"/>
        </w:rPr>
        <w:t xml:space="preserve"> </w:t>
      </w:r>
      <w:r>
        <w:rPr>
          <w:sz w:val="20"/>
        </w:rPr>
        <w:t>AWS</w:t>
      </w:r>
      <w:r>
        <w:rPr>
          <w:spacing w:val="-5"/>
          <w:sz w:val="20"/>
        </w:rPr>
        <w:t xml:space="preserve"> </w:t>
      </w:r>
      <w:r>
        <w:rPr>
          <w:sz w:val="20"/>
        </w:rPr>
        <w:t>(S3,</w:t>
      </w:r>
      <w:r>
        <w:rPr>
          <w:spacing w:val="-2"/>
          <w:sz w:val="20"/>
        </w:rPr>
        <w:t xml:space="preserve"> </w:t>
      </w:r>
      <w:r>
        <w:rPr>
          <w:sz w:val="20"/>
        </w:rPr>
        <w:t>EC2,</w:t>
      </w:r>
      <w:r>
        <w:rPr>
          <w:spacing w:val="-4"/>
          <w:sz w:val="20"/>
        </w:rPr>
        <w:t xml:space="preserve"> </w:t>
      </w:r>
      <w:r>
        <w:rPr>
          <w:sz w:val="20"/>
        </w:rPr>
        <w:t>Lambda,</w:t>
      </w:r>
      <w:r>
        <w:rPr>
          <w:spacing w:val="-4"/>
          <w:sz w:val="20"/>
        </w:rPr>
        <w:t xml:space="preserve"> </w:t>
      </w:r>
      <w:r>
        <w:rPr>
          <w:sz w:val="20"/>
        </w:rPr>
        <w:t>Athena,</w:t>
      </w:r>
      <w:r>
        <w:rPr>
          <w:spacing w:val="-4"/>
          <w:sz w:val="20"/>
        </w:rPr>
        <w:t xml:space="preserve"> </w:t>
      </w:r>
      <w:r>
        <w:rPr>
          <w:sz w:val="20"/>
        </w:rPr>
        <w:t>RDS,</w:t>
      </w:r>
      <w:r>
        <w:rPr>
          <w:spacing w:val="-4"/>
          <w:sz w:val="20"/>
        </w:rPr>
        <w:t xml:space="preserve"> </w:t>
      </w:r>
      <w:r>
        <w:rPr>
          <w:sz w:val="20"/>
        </w:rPr>
        <w:t>Redshift,</w:t>
      </w:r>
      <w:r>
        <w:rPr>
          <w:spacing w:val="-4"/>
          <w:sz w:val="20"/>
        </w:rPr>
        <w:t xml:space="preserve"> </w:t>
      </w:r>
      <w:r>
        <w:rPr>
          <w:sz w:val="20"/>
        </w:rPr>
        <w:t>EMR),</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xml:space="preserve">, Airflow, Prefect, Google Data Studio, </w:t>
      </w:r>
      <w:r w:rsidR="00EF2F33">
        <w:rPr>
          <w:sz w:val="20"/>
        </w:rPr>
        <w:t>SharePoint.</w:t>
      </w:r>
    </w:p>
    <w:p w14:paraId="6AAC819B" w14:textId="77777777" w:rsidR="00221A24" w:rsidRDefault="00000000">
      <w:pPr>
        <w:pStyle w:val="ListParagraph"/>
        <w:numPr>
          <w:ilvl w:val="1"/>
          <w:numId w:val="1"/>
        </w:numPr>
        <w:tabs>
          <w:tab w:val="left" w:pos="820"/>
        </w:tabs>
        <w:spacing w:before="2"/>
        <w:ind w:left="820" w:hanging="363"/>
        <w:jc w:val="left"/>
        <w:rPr>
          <w:sz w:val="20"/>
        </w:rPr>
      </w:pPr>
      <w:r>
        <w:rPr>
          <w:b/>
          <w:spacing w:val="-2"/>
          <w:sz w:val="20"/>
        </w:rPr>
        <w:t>Tools:</w:t>
      </w:r>
      <w:r>
        <w:rPr>
          <w:b/>
          <w:spacing w:val="-4"/>
          <w:sz w:val="20"/>
        </w:rPr>
        <w:t xml:space="preserve"> </w:t>
      </w:r>
      <w:r>
        <w:rPr>
          <w:spacing w:val="-2"/>
          <w:sz w:val="20"/>
        </w:rPr>
        <w:t>Tableau,</w:t>
      </w:r>
      <w:r>
        <w:rPr>
          <w:spacing w:val="-3"/>
          <w:sz w:val="20"/>
        </w:rPr>
        <w:t xml:space="preserve"> </w:t>
      </w:r>
      <w:r>
        <w:rPr>
          <w:spacing w:val="-2"/>
          <w:sz w:val="20"/>
        </w:rPr>
        <w:t>Power</w:t>
      </w:r>
      <w:r>
        <w:rPr>
          <w:spacing w:val="-4"/>
          <w:sz w:val="20"/>
        </w:rPr>
        <w:t xml:space="preserve"> </w:t>
      </w:r>
      <w:r>
        <w:rPr>
          <w:spacing w:val="-2"/>
          <w:sz w:val="20"/>
        </w:rPr>
        <w:t>BI,</w:t>
      </w:r>
      <w:r>
        <w:rPr>
          <w:spacing w:val="-3"/>
          <w:sz w:val="20"/>
        </w:rPr>
        <w:t xml:space="preserve"> </w:t>
      </w:r>
      <w:r>
        <w:rPr>
          <w:spacing w:val="-2"/>
          <w:sz w:val="20"/>
        </w:rPr>
        <w:t>Azure</w:t>
      </w:r>
      <w:r>
        <w:rPr>
          <w:spacing w:val="-6"/>
          <w:sz w:val="20"/>
        </w:rPr>
        <w:t xml:space="preserve"> </w:t>
      </w:r>
      <w:r>
        <w:rPr>
          <w:spacing w:val="-2"/>
          <w:sz w:val="20"/>
        </w:rPr>
        <w:t>ML,</w:t>
      </w:r>
      <w:r>
        <w:rPr>
          <w:sz w:val="20"/>
        </w:rPr>
        <w:t xml:space="preserve"> </w:t>
      </w:r>
      <w:r>
        <w:rPr>
          <w:spacing w:val="-2"/>
          <w:sz w:val="20"/>
        </w:rPr>
        <w:t xml:space="preserve">RStudio, </w:t>
      </w:r>
      <w:proofErr w:type="spellStart"/>
      <w:r>
        <w:rPr>
          <w:spacing w:val="-2"/>
          <w:sz w:val="20"/>
        </w:rPr>
        <w:t>Jupyter</w:t>
      </w:r>
      <w:proofErr w:type="spellEnd"/>
      <w:r>
        <w:rPr>
          <w:spacing w:val="-4"/>
          <w:sz w:val="20"/>
        </w:rPr>
        <w:t xml:space="preserve"> </w:t>
      </w:r>
      <w:r>
        <w:rPr>
          <w:spacing w:val="-2"/>
          <w:sz w:val="20"/>
        </w:rPr>
        <w:t>Notebook,</w:t>
      </w:r>
      <w:r>
        <w:rPr>
          <w:spacing w:val="1"/>
          <w:sz w:val="20"/>
        </w:rPr>
        <w:t xml:space="preserve"> </w:t>
      </w:r>
      <w:r>
        <w:rPr>
          <w:spacing w:val="-2"/>
          <w:sz w:val="20"/>
        </w:rPr>
        <w:t>DBT,</w:t>
      </w:r>
      <w:r>
        <w:rPr>
          <w:spacing w:val="9"/>
          <w:sz w:val="20"/>
        </w:rPr>
        <w:t xml:space="preserve"> </w:t>
      </w:r>
      <w:r>
        <w:rPr>
          <w:spacing w:val="-2"/>
          <w:sz w:val="20"/>
        </w:rPr>
        <w:t>Databricks,</w:t>
      </w:r>
      <w:r>
        <w:rPr>
          <w:spacing w:val="-4"/>
          <w:sz w:val="20"/>
        </w:rPr>
        <w:t xml:space="preserve"> </w:t>
      </w:r>
      <w:r>
        <w:rPr>
          <w:spacing w:val="-2"/>
          <w:sz w:val="20"/>
        </w:rPr>
        <w:t>IBM-Unica, SSIS,</w:t>
      </w:r>
      <w:r>
        <w:rPr>
          <w:spacing w:val="-5"/>
          <w:sz w:val="20"/>
        </w:rPr>
        <w:t xml:space="preserve"> </w:t>
      </w:r>
      <w:r>
        <w:rPr>
          <w:spacing w:val="-2"/>
          <w:sz w:val="20"/>
        </w:rPr>
        <w:t>MS</w:t>
      </w:r>
      <w:r>
        <w:rPr>
          <w:spacing w:val="-4"/>
          <w:sz w:val="20"/>
        </w:rPr>
        <w:t xml:space="preserve"> </w:t>
      </w:r>
      <w:r>
        <w:rPr>
          <w:spacing w:val="-2"/>
          <w:sz w:val="20"/>
        </w:rPr>
        <w:t>Office,</w:t>
      </w:r>
      <w:r>
        <w:rPr>
          <w:spacing w:val="-4"/>
          <w:sz w:val="20"/>
        </w:rPr>
        <w:t xml:space="preserve"> </w:t>
      </w:r>
      <w:r>
        <w:rPr>
          <w:spacing w:val="-2"/>
          <w:sz w:val="20"/>
        </w:rPr>
        <w:t>JIRA,</w:t>
      </w:r>
      <w:r>
        <w:rPr>
          <w:spacing w:val="-3"/>
          <w:sz w:val="20"/>
        </w:rPr>
        <w:t xml:space="preserve"> </w:t>
      </w:r>
      <w:r>
        <w:rPr>
          <w:spacing w:val="-2"/>
          <w:sz w:val="20"/>
        </w:rPr>
        <w:t>Looker.</w:t>
      </w:r>
    </w:p>
    <w:p w14:paraId="2FB9DA9F" w14:textId="41E4B30A" w:rsidR="00221A24" w:rsidRPr="008215B8" w:rsidRDefault="00000000" w:rsidP="008215B8">
      <w:pPr>
        <w:pStyle w:val="ListParagraph"/>
        <w:numPr>
          <w:ilvl w:val="1"/>
          <w:numId w:val="1"/>
        </w:numPr>
        <w:tabs>
          <w:tab w:val="left" w:pos="820"/>
        </w:tabs>
        <w:spacing w:before="0" w:line="255" w:lineRule="exact"/>
        <w:ind w:left="820" w:hanging="363"/>
        <w:jc w:val="left"/>
        <w:rPr>
          <w:sz w:val="20"/>
        </w:rPr>
      </w:pPr>
      <w:r>
        <w:rPr>
          <w:b/>
          <w:sz w:val="20"/>
        </w:rPr>
        <w:t>Libraries:</w:t>
      </w:r>
      <w:r>
        <w:rPr>
          <w:b/>
          <w:spacing w:val="-8"/>
          <w:sz w:val="20"/>
        </w:rPr>
        <w:t xml:space="preserve"> </w:t>
      </w:r>
      <w:proofErr w:type="spellStart"/>
      <w:r>
        <w:rPr>
          <w:sz w:val="20"/>
        </w:rPr>
        <w:t>Numpy</w:t>
      </w:r>
      <w:proofErr w:type="spellEnd"/>
      <w:r>
        <w:rPr>
          <w:sz w:val="20"/>
        </w:rPr>
        <w:t>,</w:t>
      </w:r>
      <w:r>
        <w:rPr>
          <w:spacing w:val="-8"/>
          <w:sz w:val="20"/>
        </w:rPr>
        <w:t xml:space="preserve"> </w:t>
      </w:r>
      <w:r>
        <w:rPr>
          <w:sz w:val="20"/>
        </w:rPr>
        <w:t>Pandas,</w:t>
      </w:r>
      <w:r>
        <w:rPr>
          <w:spacing w:val="-8"/>
          <w:sz w:val="20"/>
        </w:rPr>
        <w:t xml:space="preserve"> </w:t>
      </w:r>
      <w:r>
        <w:rPr>
          <w:sz w:val="20"/>
        </w:rPr>
        <w:t>Matplotlib,</w:t>
      </w:r>
      <w:r>
        <w:rPr>
          <w:spacing w:val="-8"/>
          <w:sz w:val="20"/>
        </w:rPr>
        <w:t xml:space="preserve"> </w:t>
      </w:r>
      <w:r>
        <w:rPr>
          <w:sz w:val="20"/>
        </w:rPr>
        <w:t>Seaborn,</w:t>
      </w:r>
      <w:r>
        <w:rPr>
          <w:spacing w:val="-8"/>
          <w:sz w:val="20"/>
        </w:rPr>
        <w:t xml:space="preserve"> </w:t>
      </w:r>
      <w:r>
        <w:rPr>
          <w:sz w:val="20"/>
        </w:rPr>
        <w:t>Scikit-Learn,</w:t>
      </w:r>
      <w:r>
        <w:rPr>
          <w:spacing w:val="-8"/>
          <w:sz w:val="20"/>
        </w:rPr>
        <w:t xml:space="preserve"> </w:t>
      </w:r>
      <w:proofErr w:type="spellStart"/>
      <w:r>
        <w:rPr>
          <w:sz w:val="20"/>
        </w:rPr>
        <w:t>Keras</w:t>
      </w:r>
      <w:proofErr w:type="spellEnd"/>
      <w:r>
        <w:rPr>
          <w:sz w:val="20"/>
        </w:rPr>
        <w:t>,</w:t>
      </w:r>
      <w:r>
        <w:rPr>
          <w:spacing w:val="-8"/>
          <w:sz w:val="20"/>
        </w:rPr>
        <w:t xml:space="preserve"> </w:t>
      </w:r>
      <w:proofErr w:type="spellStart"/>
      <w:r>
        <w:rPr>
          <w:sz w:val="20"/>
        </w:rPr>
        <w:t>Nltk</w:t>
      </w:r>
      <w:proofErr w:type="spellEnd"/>
      <w:r>
        <w:rPr>
          <w:sz w:val="20"/>
        </w:rPr>
        <w:t>,</w:t>
      </w:r>
      <w:r>
        <w:rPr>
          <w:spacing w:val="-8"/>
          <w:sz w:val="20"/>
        </w:rPr>
        <w:t xml:space="preserve"> </w:t>
      </w:r>
      <w:proofErr w:type="spellStart"/>
      <w:r>
        <w:rPr>
          <w:sz w:val="20"/>
        </w:rPr>
        <w:t>Gensim</w:t>
      </w:r>
      <w:proofErr w:type="spellEnd"/>
      <w:r>
        <w:rPr>
          <w:sz w:val="20"/>
        </w:rPr>
        <w:t>,</w:t>
      </w:r>
      <w:r>
        <w:rPr>
          <w:spacing w:val="-8"/>
          <w:sz w:val="20"/>
        </w:rPr>
        <w:t xml:space="preserve"> </w:t>
      </w:r>
      <w:proofErr w:type="spellStart"/>
      <w:r>
        <w:rPr>
          <w:sz w:val="20"/>
        </w:rPr>
        <w:t>Scipy</w:t>
      </w:r>
      <w:proofErr w:type="spellEnd"/>
      <w:r>
        <w:rPr>
          <w:sz w:val="20"/>
        </w:rPr>
        <w:t>,</w:t>
      </w:r>
      <w:r>
        <w:rPr>
          <w:spacing w:val="-8"/>
          <w:sz w:val="20"/>
        </w:rPr>
        <w:t xml:space="preserve"> </w:t>
      </w:r>
      <w:r>
        <w:rPr>
          <w:sz w:val="20"/>
        </w:rPr>
        <w:t>Beautiful</w:t>
      </w:r>
      <w:r>
        <w:rPr>
          <w:spacing w:val="-10"/>
          <w:sz w:val="20"/>
        </w:rPr>
        <w:t xml:space="preserve"> </w:t>
      </w:r>
      <w:r>
        <w:rPr>
          <w:spacing w:val="-2"/>
          <w:sz w:val="20"/>
        </w:rPr>
        <w:t>Soup.</w:t>
      </w:r>
    </w:p>
    <w:sectPr w:rsidR="00221A24" w:rsidRPr="008215B8">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panose1 w:val="020B0604020202020204"/>
    <w:charset w:val="00"/>
    <w:family w:val="swiss"/>
    <w:pitch w:val="variable"/>
  </w:font>
  <w:font w:name="Liberation Sans Narrow">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6971"/>
    <w:multiLevelType w:val="hybridMultilevel"/>
    <w:tmpl w:val="C74C2D6A"/>
    <w:lvl w:ilvl="0" w:tplc="BF5815EC">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3CF037C8">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748A7702">
      <w:numFmt w:val="bullet"/>
      <w:lvlText w:val="•"/>
      <w:lvlJc w:val="left"/>
      <w:pPr>
        <w:ind w:left="1877" w:hanging="361"/>
      </w:pPr>
      <w:rPr>
        <w:rFonts w:hint="default"/>
        <w:lang w:val="en-US" w:eastAsia="en-US" w:bidi="ar-SA"/>
      </w:rPr>
    </w:lvl>
    <w:lvl w:ilvl="3" w:tplc="1F28C716">
      <w:numFmt w:val="bullet"/>
      <w:lvlText w:val="•"/>
      <w:lvlJc w:val="left"/>
      <w:pPr>
        <w:ind w:left="3035" w:hanging="361"/>
      </w:pPr>
      <w:rPr>
        <w:rFonts w:hint="default"/>
        <w:lang w:val="en-US" w:eastAsia="en-US" w:bidi="ar-SA"/>
      </w:rPr>
    </w:lvl>
    <w:lvl w:ilvl="4" w:tplc="403A6C40">
      <w:numFmt w:val="bullet"/>
      <w:lvlText w:val="•"/>
      <w:lvlJc w:val="left"/>
      <w:pPr>
        <w:ind w:left="4193" w:hanging="361"/>
      </w:pPr>
      <w:rPr>
        <w:rFonts w:hint="default"/>
        <w:lang w:val="en-US" w:eastAsia="en-US" w:bidi="ar-SA"/>
      </w:rPr>
    </w:lvl>
    <w:lvl w:ilvl="5" w:tplc="51883D2A">
      <w:numFmt w:val="bullet"/>
      <w:lvlText w:val="•"/>
      <w:lvlJc w:val="left"/>
      <w:pPr>
        <w:ind w:left="5351" w:hanging="361"/>
      </w:pPr>
      <w:rPr>
        <w:rFonts w:hint="default"/>
        <w:lang w:val="en-US" w:eastAsia="en-US" w:bidi="ar-SA"/>
      </w:rPr>
    </w:lvl>
    <w:lvl w:ilvl="6" w:tplc="D024A586">
      <w:numFmt w:val="bullet"/>
      <w:lvlText w:val="•"/>
      <w:lvlJc w:val="left"/>
      <w:pPr>
        <w:ind w:left="6508" w:hanging="361"/>
      </w:pPr>
      <w:rPr>
        <w:rFonts w:hint="default"/>
        <w:lang w:val="en-US" w:eastAsia="en-US" w:bidi="ar-SA"/>
      </w:rPr>
    </w:lvl>
    <w:lvl w:ilvl="7" w:tplc="A138508A">
      <w:numFmt w:val="bullet"/>
      <w:lvlText w:val="•"/>
      <w:lvlJc w:val="left"/>
      <w:pPr>
        <w:ind w:left="7666" w:hanging="361"/>
      </w:pPr>
      <w:rPr>
        <w:rFonts w:hint="default"/>
        <w:lang w:val="en-US" w:eastAsia="en-US" w:bidi="ar-SA"/>
      </w:rPr>
    </w:lvl>
    <w:lvl w:ilvl="8" w:tplc="4AF275FA">
      <w:numFmt w:val="bullet"/>
      <w:lvlText w:val="•"/>
      <w:lvlJc w:val="left"/>
      <w:pPr>
        <w:ind w:left="8824" w:hanging="361"/>
      </w:pPr>
      <w:rPr>
        <w:rFonts w:hint="default"/>
        <w:lang w:val="en-US" w:eastAsia="en-US" w:bidi="ar-SA"/>
      </w:rPr>
    </w:lvl>
  </w:abstractNum>
  <w:num w:numId="1" w16cid:durableId="46920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24"/>
    <w:rsid w:val="00221A24"/>
    <w:rsid w:val="00643DC1"/>
    <w:rsid w:val="0066264E"/>
    <w:rsid w:val="00741D3B"/>
    <w:rsid w:val="008215B8"/>
    <w:rsid w:val="00A84BA3"/>
    <w:rsid w:val="00CC2F20"/>
    <w:rsid w:val="00DA6EDE"/>
    <w:rsid w:val="00E055A1"/>
    <w:rsid w:val="00EF2F33"/>
    <w:rsid w:val="00F454CF"/>
    <w:rsid w:val="00F6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0FF8"/>
  <w15:docId w15:val="{65AC5864-3F32-4ADC-958E-E32C334C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5921">
      <w:bodyDiv w:val="1"/>
      <w:marLeft w:val="0"/>
      <w:marRight w:val="0"/>
      <w:marTop w:val="0"/>
      <w:marBottom w:val="0"/>
      <w:divBdr>
        <w:top w:val="none" w:sz="0" w:space="0" w:color="auto"/>
        <w:left w:val="none" w:sz="0" w:space="0" w:color="auto"/>
        <w:bottom w:val="none" w:sz="0" w:space="0" w:color="auto"/>
        <w:right w:val="none" w:sz="0" w:space="0" w:color="auto"/>
      </w:divBdr>
    </w:div>
    <w:div w:id="1549410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2024-02-17T04:46:00Z</cp:lastPrinted>
  <dcterms:created xsi:type="dcterms:W3CDTF">2024-03-29T02:54:00Z</dcterms:created>
  <dcterms:modified xsi:type="dcterms:W3CDTF">2024-03-29T02:54:00Z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2024-01-29T00:00:00Z</vt:filetime>
  </property>
  <property fmtid="{D5CDD505-2E9C-101B-9397-08002B2CF9AE}" pid="5" name="Producer">
    <vt:lpwstr>3-Heights(TM) PDF Security Shell 4.8.25.2 (http://www.pdf-tools.com)</vt:lpwstr>
  </property>
</Properties>
</file>