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bookmarkStart w:id="0" w:name="_GoBack"/>
      <w:bookmarkEnd w:id="0"/>
    </w:p>
    <w:p w14:paraId="13D7C8A3" w14:textId="31670DEF" w:rsidR="00B752EF" w:rsidRDefault="00B752EF" w:rsidP="00B752EF">
      <w:r>
        <w:t>I am writing to apply for the BI Technical Analyst Intern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drive decisions for Coyote Logistics through understanding the problem and applying analytical methods.</w:t>
      </w:r>
    </w:p>
    <w:p w14:paraId="5838DFC4" w14:textId="77777777" w:rsidR="00B752EF" w:rsidRDefault="00B752EF" w:rsidP="00B752EF">
      <w:r>
        <w:t xml:space="preserve">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18ED5825" w14:textId="77777777" w:rsidR="00B752EF" w:rsidRDefault="00B752EF" w:rsidP="00B752EF">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extensively used SQL querying for deriving the customer metrics and assisting in customer segmentation. I have deployed Market Mix modeling, where I have analyzed market spends and predicted returns from each marketing channel using regression methods. Further, I have suggested spends allocation for maximization of the marketing spends. I have used Power BI and Tableau for data visualization analysis of these </w:t>
      </w:r>
      <w:proofErr w:type="gramStart"/>
      <w:r>
        <w:t>market-wise</w:t>
      </w:r>
      <w:proofErr w:type="gramEnd"/>
      <w:r>
        <w:t xml:space="preserve"> spends distribution. I have completed multiple certifications like SAS Base programmer, SAS Predictive Modeler using SAS Enterprise Miner 14 and Machine Learning Specialization from the University of Washington. My strengths include an understanding of Machine Learning techniques, storytelling through data, problem-solving skills, presentation abilities, curiosity to learn more about the data and strong communication skills. I would love the chance to bring my skills, knowledge, and abilities to Coyote Logistics as your new BI Technical Analyst Intern.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A4628"/>
    <w:rsid w:val="003F3767"/>
    <w:rsid w:val="004102BA"/>
    <w:rsid w:val="00422744"/>
    <w:rsid w:val="004527D6"/>
    <w:rsid w:val="00452DA8"/>
    <w:rsid w:val="00460555"/>
    <w:rsid w:val="00465938"/>
    <w:rsid w:val="00467D66"/>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A2869-A981-4488-B4E4-E00C6399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5</cp:revision>
  <cp:lastPrinted>2020-01-10T19:33:00Z</cp:lastPrinted>
  <dcterms:created xsi:type="dcterms:W3CDTF">2020-03-06T18:07:00Z</dcterms:created>
  <dcterms:modified xsi:type="dcterms:W3CDTF">2020-03-06T19:12:00Z</dcterms:modified>
</cp:coreProperties>
</file>