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4C4C58F7" w:rsidR="00B752EF" w:rsidRDefault="00B752EF" w:rsidP="00EA63FD">
      <w:pPr>
        <w:ind w:firstLine="720"/>
        <w:jc w:val="both"/>
      </w:pPr>
      <w:r>
        <w:t xml:space="preserve">I am writing to apply for the </w:t>
      </w:r>
      <w:r w:rsidR="000B1D15">
        <w:t xml:space="preserve">Data </w:t>
      </w:r>
      <w:r w:rsidR="00815B68">
        <w:t>Analyst</w:t>
      </w:r>
      <w:r w:rsidR="0047710A" w:rsidRPr="0047710A">
        <w:t xml:space="preserve">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0B1D15">
        <w:t>Metro</w:t>
      </w:r>
      <w:r w:rsidR="00DC5E8A">
        <w:t>’s Business</w:t>
      </w:r>
      <w:r w:rsidR="00FC3CDB">
        <w:t xml:space="preserve"> </w:t>
      </w:r>
      <w:r w:rsidR="00DD1A0D" w:rsidRPr="00DD1A0D">
        <w:t xml:space="preserve">team, as well as </w:t>
      </w:r>
      <w:r w:rsidR="00DD1A0D">
        <w:t xml:space="preserve">operate </w:t>
      </w:r>
      <w:r w:rsidR="00DD1A0D" w:rsidRPr="00DD1A0D">
        <w:t xml:space="preserve">cross-functionally with </w:t>
      </w:r>
      <w:r w:rsidR="000B1D15">
        <w:t xml:space="preserve">community engagement </w:t>
      </w:r>
      <w:r w:rsidR="00DD1A0D" w:rsidRPr="00DD1A0D">
        <w:t>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6AF4540F"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0B1D15">
        <w:t>Metro</w:t>
      </w:r>
      <w:r w:rsidR="00293EBF">
        <w:t xml:space="preserve"> </w:t>
      </w:r>
      <w:r>
        <w:t xml:space="preserve">as your new </w:t>
      </w:r>
      <w:r w:rsidR="000B1D15">
        <w:t xml:space="preserve">Data </w:t>
      </w:r>
      <w:r w:rsidR="00815B68">
        <w:t>Analyst</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B1D15"/>
    <w:rsid w:val="000E4C00"/>
    <w:rsid w:val="00103F48"/>
    <w:rsid w:val="0013774A"/>
    <w:rsid w:val="001538D0"/>
    <w:rsid w:val="001643F9"/>
    <w:rsid w:val="00166AF4"/>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48D7F-E4DB-4683-B723-BDD2E1FF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2020-04-19T14:48:00Z</dcterms:created>
  <dcterms:modified xsi:type="dcterms:W3CDTF">2020-04-19T14:48:00Z</dcterms:modified>
</cp:coreProperties>
</file>