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7D35D1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257CFB9C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46CD520F" w14:textId="6E0ADD69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530A9AB4" w:rsidR="004F4B3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Science/Analytics,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</w:t>
      </w:r>
      <w:r w:rsidR="007D35D1">
        <w:rPr>
          <w:rFonts w:ascii="Calibri" w:hAnsi="Calibri" w:cs="Calibri"/>
          <w:color w:val="000000"/>
          <w:bdr w:val="none" w:sz="0" w:space="0" w:color="auto" w:frame="1"/>
        </w:rPr>
        <w:t>Product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Fonts w:ascii="Calibri" w:hAnsi="Calibri" w:cs="Calibri"/>
          <w:color w:val="000000"/>
          <w:bdr w:val="none" w:sz="0" w:space="0" w:color="auto" w:frame="1"/>
        </w:rPr>
        <w:t>Analyst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07A7A3F5" w14:textId="63C68FD0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>creating automated reports using VBA, MS Excel and Macros,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 xml:space="preserve"> SAS, R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454993B1" w14:textId="3342FA4D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>retail,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1E38B463" w14:textId="306D294F" w:rsidR="00687B3E" w:rsidRDefault="00687B3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38050991" w14:textId="610175FC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344CD5B2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3F0B2EA3" w14:textId="6463AE09" w:rsidR="004F4B34" w:rsidRDefault="00E92D97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4A912733" w14:textId="522E3EA9" w:rsidR="00CD2047" w:rsidRPr="0038289D" w:rsidRDefault="00CD2047" w:rsidP="006D6A79">
      <w:pPr>
        <w:jc w:val="both"/>
        <w:rPr>
          <w:sz w:val="24"/>
          <w:szCs w:val="24"/>
        </w:rPr>
      </w:pPr>
    </w:p>
    <w:sectPr w:rsidR="00CD2047" w:rsidRPr="0038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D35D1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C450D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dcterms:created xsi:type="dcterms:W3CDTF">2021-02-07T23:05:00Z</dcterms:created>
  <dcterms:modified xsi:type="dcterms:W3CDTF">2021-02-07T23:05:00Z</dcterms:modified>
</cp:coreProperties>
</file>