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5350F2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AE6BBBE" w:rsidR="004F4B34" w:rsidRDefault="00853F0A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>Scientist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38A283A2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 xml:space="preserve">Python,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 xml:space="preserve">Image Processing, </w:t>
      </w:r>
      <w:r>
        <w:rPr>
          <w:rFonts w:ascii="Calibri" w:hAnsi="Calibri" w:cs="Calibri"/>
          <w:color w:val="000000"/>
          <w:bdr w:val="none" w:sz="0" w:space="0" w:color="auto" w:frame="1"/>
        </w:rPr>
        <w:t>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216646AA" w:rsidR="00687B3E" w:rsidRPr="006950FF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driven complete projects starting from requirement gathering, data integration, data cleaning, model development, deployment and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>machine learning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350F2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1B07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dcterms:created xsi:type="dcterms:W3CDTF">2021-01-27T00:24:00Z</dcterms:created>
  <dcterms:modified xsi:type="dcterms:W3CDTF">2021-02-07T02:03:00Z</dcterms:modified>
</cp:coreProperties>
</file>