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D9C2" w14:textId="7E8ADE59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000000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257CFB9C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46CD520F" w14:textId="6E0ADD69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r w:rsidR="00853F0A"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0C1ABDF9" w:rsidR="004F4B34" w:rsidRDefault="00853F0A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 w:rsidR="003410CD">
        <w:rPr>
          <w:rFonts w:ascii="Calibri" w:hAnsi="Calibri" w:cs="Calibri"/>
          <w:color w:val="000000"/>
          <w:bdr w:val="none" w:sz="0" w:space="0" w:color="auto" w:frame="1"/>
        </w:rPr>
        <w:t>5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 in Data Science/Analytics, Marketing Analytics (CRM), Predictive Modeling and Business Intelligence.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Data </w:t>
      </w:r>
      <w:r>
        <w:rPr>
          <w:rFonts w:ascii="Calibri" w:hAnsi="Calibri" w:cs="Calibri"/>
          <w:color w:val="000000"/>
          <w:bdr w:val="none" w:sz="0" w:space="0" w:color="auto" w:frame="1"/>
        </w:rPr>
        <w:t>Analyst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for Daten Solution Inc.,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SSIS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07A7A3F5" w14:textId="6F0BF0A3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 xml:space="preserve">creating automated reports using VBA, MS Excel and Macros,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454993B1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retail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</w:p>
    <w:p w14:paraId="1E38B463" w14:textId="306D294F" w:rsidR="00687B3E" w:rsidRDefault="00687B3E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38050991" w14:textId="610175FC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344CD5B2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3F0B2EA3" w14:textId="6463AE09" w:rsidR="004F4B34" w:rsidRDefault="00E92D97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4A912733" w14:textId="522E3EA9" w:rsidR="00CD2047" w:rsidRPr="0038289D" w:rsidRDefault="00CD2047" w:rsidP="006D6A79">
      <w:pPr>
        <w:jc w:val="both"/>
        <w:rPr>
          <w:sz w:val="24"/>
          <w:szCs w:val="24"/>
        </w:rPr>
      </w:pPr>
    </w:p>
    <w:sectPr w:rsidR="00CD2047" w:rsidRPr="003828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10CD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dcterms:created xsi:type="dcterms:W3CDTF">2023-03-27T13:17:00Z</dcterms:created>
  <dcterms:modified xsi:type="dcterms:W3CDTF">2023-03-27T13:17:00Z</dcterms:modified>
</cp:coreProperties>
</file>