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447" w14:textId="77777777" w:rsidR="005F66DE" w:rsidRDefault="00511F24">
      <w:pPr>
        <w:pStyle w:val="Title"/>
      </w:pPr>
      <w:r>
        <w:rPr>
          <w:color w:val="4471C4"/>
        </w:rPr>
        <w:t>Shouvik Sharma</w:t>
      </w:r>
    </w:p>
    <w:p w14:paraId="478D2F2A" w14:textId="07E3B96F" w:rsidR="005F66DE" w:rsidRDefault="0099119D">
      <w:pPr>
        <w:pStyle w:val="BodyText"/>
        <w:spacing w:before="27"/>
        <w:ind w:left="535" w:right="553" w:firstLine="0"/>
        <w:jc w:val="center"/>
      </w:pPr>
      <w:r>
        <w:t>2829 S Wells Street</w:t>
      </w:r>
      <w:r w:rsidR="00511F24">
        <w:t>, Chicago, IL-60616|Phone: 3124592008 |</w:t>
      </w:r>
      <w:r w:rsidR="00511F24">
        <w:rPr>
          <w:color w:val="0462C1"/>
        </w:rPr>
        <w:t xml:space="preserve"> </w:t>
      </w:r>
      <w:hyperlink r:id="rId5">
        <w:r w:rsidR="00511F24">
          <w:rPr>
            <w:color w:val="0462C1"/>
            <w:u w:val="single" w:color="0462C1"/>
          </w:rPr>
          <w:t>shouvik19@gmail.com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6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Linkedin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7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Github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8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Medium</w:t>
        </w:r>
      </w:hyperlink>
    </w:p>
    <w:p w14:paraId="424DB7DF" w14:textId="77777777" w:rsidR="00FA0545" w:rsidRDefault="00FA0545">
      <w:pPr>
        <w:spacing w:before="18"/>
        <w:ind w:left="100"/>
        <w:rPr>
          <w:b/>
          <w:color w:val="4471C4"/>
          <w:sz w:val="20"/>
          <w:u w:val="single" w:color="4471C4"/>
        </w:rPr>
      </w:pPr>
    </w:p>
    <w:p w14:paraId="0E574104" w14:textId="0A5A391D" w:rsidR="005F66DE" w:rsidRDefault="00511F24">
      <w:pPr>
        <w:spacing w:before="18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SUMMARY</w:t>
      </w:r>
    </w:p>
    <w:p w14:paraId="05CC63EF" w14:textId="5FBF0106" w:rsidR="001D2923" w:rsidRDefault="001D2923" w:rsidP="00781AED">
      <w:pPr>
        <w:spacing w:before="159"/>
        <w:ind w:left="100"/>
        <w:rPr>
          <w:sz w:val="20"/>
          <w:szCs w:val="20"/>
        </w:rPr>
      </w:pPr>
      <w:r w:rsidRPr="001D2923">
        <w:rPr>
          <w:sz w:val="20"/>
          <w:szCs w:val="20"/>
        </w:rPr>
        <w:t xml:space="preserve">Highly analytical and strategic professional with expertise in modeling, analytics, and decision making, seeking a challenging position to contribute to the development of new </w:t>
      </w:r>
      <w:r w:rsidRPr="001D2923">
        <w:rPr>
          <w:sz w:val="20"/>
          <w:szCs w:val="20"/>
        </w:rPr>
        <w:t>products</w:t>
      </w:r>
      <w:r w:rsidRPr="001D2923">
        <w:rPr>
          <w:sz w:val="20"/>
          <w:szCs w:val="20"/>
        </w:rPr>
        <w:t xml:space="preserve"> and pricing strategies in the lending industry. A proven track record in driving business growth, improving profitability, and delivering effective marketing solutions.</w:t>
      </w:r>
    </w:p>
    <w:p w14:paraId="00E57DA3" w14:textId="08176D65" w:rsidR="005F66DE" w:rsidRPr="00781AED" w:rsidRDefault="00511F24" w:rsidP="00781AED">
      <w:pPr>
        <w:spacing w:before="159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WORK EXPERIENCE</w:t>
      </w:r>
    </w:p>
    <w:p w14:paraId="3855C003" w14:textId="7E8D36C6" w:rsidR="00CD60AC" w:rsidRPr="00CD60AC" w:rsidRDefault="001D2923" w:rsidP="007B60F2">
      <w:pPr>
        <w:pStyle w:val="Heading1"/>
        <w:tabs>
          <w:tab w:val="left" w:pos="8969"/>
        </w:tabs>
        <w:spacing w:line="243" w:lineRule="exact"/>
        <w:jc w:val="both"/>
      </w:pPr>
      <w:r>
        <w:t>Sr. Business Analyst</w:t>
      </w:r>
      <w:r w:rsidR="00511F24">
        <w:t xml:space="preserve"> at Avant</w:t>
      </w:r>
      <w:r w:rsidR="00511F24" w:rsidRPr="007B60F2">
        <w:t xml:space="preserve"> </w:t>
      </w:r>
      <w:r w:rsidR="00511F24">
        <w:t>LLC,</w:t>
      </w:r>
      <w:r w:rsidR="00511F24" w:rsidRPr="007B60F2">
        <w:t xml:space="preserve"> </w:t>
      </w:r>
      <w:r w:rsidR="00511F24">
        <w:t>Chicago</w:t>
      </w:r>
      <w:r w:rsidR="00511F24" w:rsidRPr="007B60F2">
        <w:t>:</w:t>
      </w:r>
      <w:r w:rsidR="00511F24" w:rsidRPr="007B60F2">
        <w:tab/>
      </w:r>
      <w:r w:rsidR="00294088" w:rsidRPr="007B60F2">
        <w:t xml:space="preserve"> </w:t>
      </w:r>
      <w:r w:rsidR="00C61E9C">
        <w:t xml:space="preserve"> </w:t>
      </w:r>
      <w:proofErr w:type="gramStart"/>
      <w:r w:rsidR="00C61E9C">
        <w:t xml:space="preserve">   </w:t>
      </w:r>
      <w:r w:rsidR="00511F24">
        <w:t>(</w:t>
      </w:r>
      <w:proofErr w:type="gramEnd"/>
      <w:r w:rsidR="00511F24">
        <w:t>Aug 2021 –Present)</w:t>
      </w:r>
    </w:p>
    <w:p w14:paraId="02E9EF2B" w14:textId="4847AEDD" w:rsidR="001D2923" w:rsidRDefault="001D2923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 xml:space="preserve">Conducted in-depth analysis and modeling to support the development of new </w:t>
      </w:r>
      <w:r w:rsidR="009702AA" w:rsidRPr="001D2923">
        <w:rPr>
          <w:sz w:val="20"/>
        </w:rPr>
        <w:t>products</w:t>
      </w:r>
      <w:r w:rsidRPr="001D2923">
        <w:rPr>
          <w:sz w:val="20"/>
        </w:rPr>
        <w:t xml:space="preserve"> and pricing strategies for lending products.</w:t>
      </w:r>
    </w:p>
    <w:p w14:paraId="249F0350" w14:textId="37C45B28" w:rsidR="00CD60AC" w:rsidRDefault="00294088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 xml:space="preserve">Led end-to-end data transformation workflows with </w:t>
      </w:r>
      <w:proofErr w:type="spellStart"/>
      <w:r w:rsidRPr="00294088">
        <w:rPr>
          <w:sz w:val="20"/>
        </w:rPr>
        <w:t>dbt</w:t>
      </w:r>
      <w:proofErr w:type="spellEnd"/>
      <w:r w:rsidRPr="00294088">
        <w:rPr>
          <w:sz w:val="20"/>
        </w:rPr>
        <w:t xml:space="preserve"> (data build tool), achieving a 20% improvement in analytics process efficiency and ensuring reproducibility.</w:t>
      </w:r>
    </w:p>
    <w:p w14:paraId="0522416D" w14:textId="4B7AA6C0" w:rsidR="008C27EF" w:rsidRDefault="00B2026B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EB1A7E">
        <w:rPr>
          <w:sz w:val="20"/>
        </w:rPr>
        <w:t>Extract</w:t>
      </w:r>
      <w:r w:rsidR="00EB1A7E" w:rsidRPr="00EB1A7E">
        <w:rPr>
          <w:sz w:val="20"/>
        </w:rPr>
        <w:t>ed</w:t>
      </w:r>
      <w:r w:rsidRPr="00EB1A7E">
        <w:rPr>
          <w:sz w:val="20"/>
        </w:rPr>
        <w:t xml:space="preserve"> insights from marketing data to create </w:t>
      </w:r>
      <w:r w:rsidRPr="003F61F3">
        <w:rPr>
          <w:b/>
          <w:bCs/>
          <w:sz w:val="20"/>
        </w:rPr>
        <w:t>source attribution funnel</w:t>
      </w:r>
      <w:r w:rsidR="00BC10FA">
        <w:rPr>
          <w:b/>
          <w:bCs/>
          <w:sz w:val="20"/>
        </w:rPr>
        <w:t xml:space="preserve"> </w:t>
      </w:r>
      <w:r w:rsidR="00BC10FA" w:rsidRPr="00BC10FA">
        <w:rPr>
          <w:sz w:val="20"/>
        </w:rPr>
        <w:t>dashboard</w:t>
      </w:r>
      <w:r w:rsidR="00BC10FA">
        <w:rPr>
          <w:sz w:val="20"/>
        </w:rPr>
        <w:t xml:space="preserve"> in Looker</w:t>
      </w:r>
      <w:r w:rsidRPr="00EB1A7E">
        <w:rPr>
          <w:sz w:val="20"/>
        </w:rPr>
        <w:t>, this h</w:t>
      </w:r>
      <w:r w:rsidR="00BB4514" w:rsidRPr="00EB1A7E">
        <w:rPr>
          <w:sz w:val="20"/>
        </w:rPr>
        <w:t>elped business stakeholders to improve customer</w:t>
      </w:r>
      <w:r w:rsidR="00BC10FA">
        <w:rPr>
          <w:sz w:val="20"/>
        </w:rPr>
        <w:t>s’</w:t>
      </w:r>
      <w:r w:rsidR="00BB4514" w:rsidRPr="00EB1A7E">
        <w:rPr>
          <w:sz w:val="20"/>
        </w:rPr>
        <w:t xml:space="preserve"> application </w:t>
      </w:r>
      <w:r w:rsidR="00EB1A7E" w:rsidRPr="00EB1A7E">
        <w:rPr>
          <w:sz w:val="20"/>
        </w:rPr>
        <w:t>experience, and increase application rate by 4%.</w:t>
      </w:r>
    </w:p>
    <w:p w14:paraId="79273252" w14:textId="16708383" w:rsidR="00397852" w:rsidRDefault="0039785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512F3B79" w14:textId="2EAC58CB" w:rsidR="001D2923" w:rsidRDefault="001D2923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>Collaborated with cross-functional teams including IT, Sales, Operations, and Finance to drive improvements in quality, volume, service, and profitability.</w:t>
      </w:r>
    </w:p>
    <w:p w14:paraId="20FB993C" w14:textId="1A588691" w:rsid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Understand and write complex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queries as a source of ETL pipelines</w:t>
      </w:r>
      <w:r w:rsidR="00E20C5F">
        <w:rPr>
          <w:sz w:val="20"/>
        </w:rPr>
        <w:t>,</w:t>
      </w:r>
      <w:r>
        <w:rPr>
          <w:sz w:val="20"/>
        </w:rPr>
        <w:t xml:space="preserve"> providing required recommendations to the DBA team such as adding an index on the frequently used tables, ultimately to improve query optimization.</w:t>
      </w:r>
    </w:p>
    <w:p w14:paraId="25F321F6" w14:textId="4473EAC0" w:rsidR="001D2923" w:rsidRDefault="001D2923" w:rsidP="00C85A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>Evaluated operational feasibility and led implementation efforts for new initiatives, ensuring seamless execution and monitoring the results.</w:t>
      </w:r>
    </w:p>
    <w:p w14:paraId="19C3A5F3" w14:textId="175EABD7" w:rsidR="00C85A13" w:rsidRPr="00C85A13" w:rsidRDefault="00C85A13" w:rsidP="00C85A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85A13">
        <w:rPr>
          <w:sz w:val="20"/>
        </w:rPr>
        <w:t xml:space="preserve">Supported debt collection practices by developing mission-critical pipelines using </w:t>
      </w:r>
      <w:proofErr w:type="spellStart"/>
      <w:r w:rsidRPr="00C85A13">
        <w:rPr>
          <w:sz w:val="20"/>
        </w:rPr>
        <w:t>PySpark</w:t>
      </w:r>
      <w:proofErr w:type="spellEnd"/>
      <w:r w:rsidRPr="00C85A13">
        <w:rPr>
          <w:sz w:val="20"/>
        </w:rPr>
        <w:t xml:space="preserve"> and orchestration tools like Airflow.</w:t>
      </w:r>
    </w:p>
    <w:p w14:paraId="5EA7D5DA" w14:textId="60B18499" w:rsidR="005F66DE" w:rsidRDefault="0088419D" w:rsidP="007B60F2">
      <w:pPr>
        <w:pStyle w:val="Heading1"/>
        <w:tabs>
          <w:tab w:val="left" w:pos="8969"/>
        </w:tabs>
        <w:spacing w:line="243" w:lineRule="exact"/>
        <w:jc w:val="both"/>
      </w:pPr>
      <w:r>
        <w:t xml:space="preserve">Business Analyst </w:t>
      </w:r>
      <w:r w:rsidR="00511F24">
        <w:t xml:space="preserve">Intern at </w:t>
      </w:r>
      <w:r w:rsidR="00B67F7E">
        <w:t>CNH Industrial Inc.</w:t>
      </w:r>
      <w:r w:rsidR="00511F24">
        <w:t>,</w:t>
      </w:r>
      <w:r w:rsidR="00511F24" w:rsidRPr="007B60F2">
        <w:t xml:space="preserve"> </w:t>
      </w:r>
      <w:r w:rsidR="00511F24">
        <w:t>Racine</w:t>
      </w:r>
      <w:r w:rsidR="00511F24" w:rsidRPr="007B60F2">
        <w:t>:</w:t>
      </w:r>
      <w:r w:rsidR="007B60F2" w:rsidRPr="007B60F2">
        <w:t xml:space="preserve">                                                                                                 </w:t>
      </w:r>
      <w:r w:rsidR="00511F24" w:rsidRPr="007B60F2">
        <w:tab/>
      </w:r>
      <w:r w:rsidR="00511F24">
        <w:t>(Mar 2021 – Aug</w:t>
      </w:r>
      <w:r w:rsidR="00511F24" w:rsidRPr="007B60F2">
        <w:t xml:space="preserve"> </w:t>
      </w:r>
      <w:r w:rsidR="00511F24">
        <w:t>2021)</w:t>
      </w:r>
    </w:p>
    <w:p w14:paraId="6662C8F1" w14:textId="65B94E9B" w:rsidR="00CD60AC" w:rsidRP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 xml:space="preserve">Designed and implemented efficient ETL processes using </w:t>
      </w:r>
      <w:r w:rsidR="00DA325E" w:rsidRPr="00DA325E">
        <w:rPr>
          <w:sz w:val="20"/>
        </w:rPr>
        <w:t>Ab Initio</w:t>
      </w:r>
      <w:r w:rsidRPr="00CD60AC">
        <w:rPr>
          <w:sz w:val="20"/>
        </w:rPr>
        <w:t>, optimizing SQL queries, collaborating with cross-functional teams, automating reporting systems, and conducting performance tuning, resulting in enhanced data management and accessibility.</w:t>
      </w:r>
    </w:p>
    <w:p w14:paraId="746ACCB6" w14:textId="77777777" w:rsidR="001D2923" w:rsidRDefault="00CD60AC" w:rsidP="001D29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data-driven insights.</w:t>
      </w:r>
    </w:p>
    <w:p w14:paraId="424893D8" w14:textId="2E9A66E9" w:rsidR="001D2923" w:rsidRPr="001D2923" w:rsidRDefault="001D2923" w:rsidP="001D29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>Utilized rigorous analytic marketing and credit risk management techniques to enhance business performance and mitigate risks.</w:t>
      </w:r>
    </w:p>
    <w:p w14:paraId="300D658D" w14:textId="20AF69C0" w:rsidR="005F66DE" w:rsidRDefault="00511F24" w:rsidP="006C6D6C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88419D">
        <w:t>Analyst</w:t>
      </w:r>
      <w:r>
        <w:t xml:space="preserve"> at Daten Solutions</w:t>
      </w:r>
      <w:r>
        <w:rPr>
          <w:spacing w:val="-10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Chicago</w:t>
      </w:r>
      <w:r>
        <w:rPr>
          <w:i/>
        </w:rPr>
        <w:t>:</w:t>
      </w:r>
      <w:r>
        <w:rPr>
          <w:i/>
        </w:rPr>
        <w:tab/>
      </w:r>
      <w:r>
        <w:t>(May 2020 – Mar</w:t>
      </w:r>
      <w:r>
        <w:rPr>
          <w:spacing w:val="-6"/>
        </w:rPr>
        <w:t xml:space="preserve"> </w:t>
      </w:r>
      <w:r>
        <w:t>2021)</w:t>
      </w:r>
    </w:p>
    <w:p w14:paraId="29FA3458" w14:textId="77777777" w:rsidR="001D2923" w:rsidRPr="001D2923" w:rsidRDefault="001D2923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>Evaluated operational feasibility and led implementation efforts for new initiatives, ensuring seamless execution and monitoring the results.</w:t>
      </w:r>
    </w:p>
    <w:p w14:paraId="04581B35" w14:textId="7982CCDD" w:rsidR="006C6D6C" w:rsidRPr="00556244" w:rsidRDefault="006C6D6C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Developed and maintained data pipelines using Azure services resulting in a 40% increase in data processing speed.</w:t>
      </w:r>
    </w:p>
    <w:p w14:paraId="15F05B44" w14:textId="77777777" w:rsidR="009702AA" w:rsidRDefault="00915B35" w:rsidP="009702AA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>Automated ETL processes using Prefect (Python), enhancing data wrangling capabilities and achieving a 40% reduction in time through large-scale data conversions. Facilitated the seamless transfer of BAAN data into standardized formats for integration into Snowflake.</w:t>
      </w:r>
    </w:p>
    <w:p w14:paraId="36EFD67C" w14:textId="041E3553" w:rsidR="009702AA" w:rsidRPr="009702AA" w:rsidRDefault="009702AA" w:rsidP="009702AA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702AA">
        <w:rPr>
          <w:sz w:val="20"/>
        </w:rPr>
        <w:t>Led projects to enhance customer experiences, leveraging breakthrough technology and concepts to deliver on new go-to-market strategies.</w:t>
      </w:r>
      <w:r w:rsidRPr="009702AA">
        <w:rPr>
          <w:sz w:val="20"/>
        </w:rPr>
        <w:t xml:space="preserve"> </w:t>
      </w:r>
    </w:p>
    <w:p w14:paraId="317432EC" w14:textId="72580CCC" w:rsidR="005F66DE" w:rsidRDefault="0088419D" w:rsidP="006C6D6C">
      <w:pPr>
        <w:pStyle w:val="Heading1"/>
        <w:tabs>
          <w:tab w:val="left" w:pos="8974"/>
        </w:tabs>
        <w:spacing w:before="1"/>
        <w:jc w:val="both"/>
      </w:pPr>
      <w:r>
        <w:t>Business Analyst</w:t>
      </w:r>
      <w:r w:rsidR="00511F24">
        <w:t xml:space="preserve"> – Practicum Student at</w:t>
      </w:r>
      <w:r w:rsidR="00511F24">
        <w:rPr>
          <w:spacing w:val="-8"/>
        </w:rPr>
        <w:t xml:space="preserve"> </w:t>
      </w:r>
      <w:proofErr w:type="spellStart"/>
      <w:r w:rsidR="00511F24">
        <w:t>Labelmaster</w:t>
      </w:r>
      <w:proofErr w:type="spellEnd"/>
      <w:r w:rsidR="00511F24">
        <w:t>,</w:t>
      </w:r>
      <w:r w:rsidR="00511F24">
        <w:rPr>
          <w:spacing w:val="-4"/>
        </w:rPr>
        <w:t xml:space="preserve"> </w:t>
      </w:r>
      <w:r w:rsidR="00511F24">
        <w:t>Chicago</w:t>
      </w:r>
      <w:r w:rsidR="00511F24">
        <w:rPr>
          <w:b w:val="0"/>
        </w:rPr>
        <w:t>:</w:t>
      </w:r>
      <w:r w:rsidR="00511F24">
        <w:rPr>
          <w:b w:val="0"/>
        </w:rPr>
        <w:tab/>
      </w:r>
      <w:r w:rsidR="00511F24">
        <w:t>(May 2020 – Dec</w:t>
      </w:r>
      <w:r w:rsidR="00511F24">
        <w:rPr>
          <w:spacing w:val="-6"/>
        </w:rPr>
        <w:t xml:space="preserve"> </w:t>
      </w:r>
      <w:r w:rsidR="00511F24">
        <w:t>2020)</w:t>
      </w:r>
    </w:p>
    <w:p w14:paraId="68EA437D" w14:textId="77777777" w:rsidR="001D2923" w:rsidRDefault="001D2923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>Conducted data-driven analysis of customer behavior, segmentation, and product performance, identifying opportunities for growth and optimization.</w:t>
      </w:r>
    </w:p>
    <w:p w14:paraId="0B4460A0" w14:textId="10D8D183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Optimized complex SQL scripts for quality checking of projects and populating output tables for deployment using Azure Pipelines.</w:t>
      </w:r>
    </w:p>
    <w:p w14:paraId="5183544F" w14:textId="02D0A54A" w:rsidR="005F66DE" w:rsidRDefault="0088419D" w:rsidP="006C6D6C">
      <w:pPr>
        <w:pStyle w:val="Heading1"/>
        <w:tabs>
          <w:tab w:val="left" w:pos="9250"/>
        </w:tabs>
        <w:spacing w:line="244" w:lineRule="exact"/>
        <w:jc w:val="both"/>
      </w:pPr>
      <w:r>
        <w:t>Business Analyst</w:t>
      </w:r>
      <w:r w:rsidR="006C6D6C">
        <w:t xml:space="preserve"> </w:t>
      </w:r>
      <w:r w:rsidR="00511F24">
        <w:t>at</w:t>
      </w:r>
      <w:r w:rsidR="00511F24">
        <w:rPr>
          <w:spacing w:val="-7"/>
        </w:rPr>
        <w:t xml:space="preserve"> </w:t>
      </w:r>
      <w:r w:rsidR="00511F24">
        <w:t>Cartesian</w:t>
      </w:r>
      <w:r w:rsidR="00511F24">
        <w:rPr>
          <w:spacing w:val="-2"/>
        </w:rPr>
        <w:t xml:space="preserve"> </w:t>
      </w:r>
      <w:r w:rsidR="00511F24">
        <w:t>Consulting</w:t>
      </w:r>
      <w:r w:rsidR="00B67F7E">
        <w:t>, Mumbai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(Apr 2018- Jul</w:t>
      </w:r>
      <w:r w:rsidR="00511F24">
        <w:rPr>
          <w:spacing w:val="-11"/>
        </w:rPr>
        <w:t xml:space="preserve"> </w:t>
      </w:r>
      <w:r w:rsidR="00511F24">
        <w:t>2019)</w:t>
      </w:r>
    </w:p>
    <w:p w14:paraId="618905BA" w14:textId="77777777" w:rsidR="001D2923" w:rsidRDefault="001D2923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1D2923">
        <w:rPr>
          <w:sz w:val="20"/>
        </w:rPr>
        <w:t>Exceptional written and oral communication skills, coupled with strategic influencing abilities to drive agreement and consensus.</w:t>
      </w:r>
      <w:r w:rsidRPr="006C6D6C">
        <w:rPr>
          <w:sz w:val="20"/>
        </w:rPr>
        <w:t xml:space="preserve"> </w:t>
      </w:r>
    </w:p>
    <w:p w14:paraId="7C375184" w14:textId="77777777" w:rsidR="0088419D" w:rsidRDefault="006C6D6C" w:rsidP="0088419D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Implemented data governance policies resulting in a 30% reduction in data quality issues.</w:t>
      </w:r>
    </w:p>
    <w:p w14:paraId="4BE3B489" w14:textId="721073CC" w:rsidR="0093497B" w:rsidRPr="0088419D" w:rsidRDefault="0088419D" w:rsidP="0088419D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88419D">
        <w:rPr>
          <w:sz w:val="20"/>
        </w:rPr>
        <w:t>Collaborated with cross-functional teams to develop and execute marketing initiatives, driving customer acquisition, retention, and revenue growth.</w:t>
      </w:r>
    </w:p>
    <w:p w14:paraId="0F9A3BDD" w14:textId="77777777" w:rsidR="00BA4AD4" w:rsidRDefault="00BA4AD4" w:rsidP="00BA4AD4">
      <w:pPr>
        <w:spacing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EDUCATION</w:t>
      </w:r>
    </w:p>
    <w:p w14:paraId="6E0B8183" w14:textId="6904D574" w:rsidR="00BA4AD4" w:rsidRPr="00FA0545" w:rsidRDefault="00BA4AD4" w:rsidP="00FA0545">
      <w:pPr>
        <w:pStyle w:val="ListParagraph"/>
        <w:numPr>
          <w:ilvl w:val="1"/>
          <w:numId w:val="1"/>
        </w:numPr>
        <w:tabs>
          <w:tab w:val="left" w:pos="821"/>
          <w:tab w:val="left" w:pos="9063"/>
        </w:tabs>
        <w:spacing w:line="259" w:lineRule="auto"/>
        <w:ind w:right="118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MS in </w:t>
      </w:r>
      <w:r w:rsidR="00C162C3">
        <w:rPr>
          <w:b/>
          <w:sz w:val="20"/>
        </w:rPr>
        <w:t>Computer</w:t>
      </w:r>
      <w:r>
        <w:rPr>
          <w:b/>
          <w:sz w:val="20"/>
        </w:rPr>
        <w:t xml:space="preserve"> Science</w:t>
      </w:r>
      <w:r w:rsidR="00E20C5F">
        <w:rPr>
          <w:b/>
          <w:sz w:val="20"/>
        </w:rPr>
        <w:t xml:space="preserve"> and Mathematics</w:t>
      </w:r>
      <w:r>
        <w:rPr>
          <w:sz w:val="20"/>
        </w:rPr>
        <w:t>, Illinois Institute of Technology,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3.8</w:t>
      </w:r>
      <w:r>
        <w:rPr>
          <w:b/>
          <w:sz w:val="20"/>
        </w:rPr>
        <w:tab/>
        <w:t>(Aug 2019 - May</w:t>
      </w:r>
      <w:r>
        <w:rPr>
          <w:b/>
          <w:spacing w:val="-30"/>
          <w:sz w:val="20"/>
        </w:rPr>
        <w:t xml:space="preserve"> </w:t>
      </w:r>
      <w:r>
        <w:rPr>
          <w:b/>
          <w:spacing w:val="-4"/>
          <w:sz w:val="20"/>
        </w:rPr>
        <w:t xml:space="preserve">2021) </w:t>
      </w:r>
      <w:r>
        <w:rPr>
          <w:b/>
          <w:sz w:val="20"/>
        </w:rPr>
        <w:t>Related Courses</w:t>
      </w:r>
      <w:r>
        <w:rPr>
          <w:sz w:val="20"/>
        </w:rPr>
        <w:t>: Big Data Technologies, Applied Statistics, Database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Management,</w:t>
      </w:r>
      <w:r w:rsidR="00FA0545">
        <w:rPr>
          <w:sz w:val="20"/>
        </w:rPr>
        <w:t xml:space="preserve"> </w:t>
      </w:r>
      <w:r>
        <w:t>Data Preparation and Analysis.</w:t>
      </w:r>
    </w:p>
    <w:p w14:paraId="4A747C52" w14:textId="767D8CFE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  <w:tab w:val="left" w:pos="9241"/>
        </w:tabs>
        <w:spacing w:before="18" w:line="259" w:lineRule="auto"/>
        <w:ind w:right="116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>MS in Statistics</w:t>
      </w:r>
      <w:r>
        <w:rPr>
          <w:sz w:val="20"/>
        </w:rPr>
        <w:t>, NMIMS University,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3.35</w:t>
      </w:r>
      <w:r>
        <w:rPr>
          <w:b/>
          <w:sz w:val="20"/>
        </w:rPr>
        <w:tab/>
        <w:t>(Jul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2018) </w:t>
      </w:r>
    </w:p>
    <w:p w14:paraId="4375AB5C" w14:textId="03A05FA1" w:rsidR="00294088" w:rsidRPr="00294088" w:rsidRDefault="00BA4AD4" w:rsidP="00294088">
      <w:pPr>
        <w:pStyle w:val="ListParagraph"/>
        <w:numPr>
          <w:ilvl w:val="1"/>
          <w:numId w:val="1"/>
        </w:numPr>
        <w:tabs>
          <w:tab w:val="left" w:pos="821"/>
        </w:tabs>
        <w:ind w:left="820"/>
        <w:jc w:val="both"/>
        <w:rPr>
          <w:rFonts w:ascii="Symbol" w:hAnsi="Symbol"/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Snowflake Pro Certification</w:t>
        </w:r>
        <w:r>
          <w:rPr>
            <w:sz w:val="20"/>
          </w:rPr>
          <w:t>,</w:t>
        </w:r>
      </w:hyperlink>
      <w:r>
        <w:rPr>
          <w:sz w:val="20"/>
        </w:rPr>
        <w:t xml:space="preserve"> SAS Certified Base Programmer for SAS 9, SAS Certified Predictive</w:t>
      </w:r>
      <w:r>
        <w:rPr>
          <w:spacing w:val="-20"/>
          <w:sz w:val="20"/>
        </w:rPr>
        <w:t xml:space="preserve"> </w:t>
      </w:r>
      <w:r>
        <w:rPr>
          <w:sz w:val="20"/>
        </w:rPr>
        <w:t>Modeler</w:t>
      </w:r>
    </w:p>
    <w:p w14:paraId="264F129D" w14:textId="77777777" w:rsidR="00BA4AD4" w:rsidRDefault="00BA4AD4" w:rsidP="00BA4AD4">
      <w:pPr>
        <w:spacing w:before="1"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SKILLS</w:t>
      </w:r>
    </w:p>
    <w:p w14:paraId="4289CACE" w14:textId="5A5798F5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Programming:</w:t>
      </w:r>
      <w:r w:rsidR="00C85A13">
        <w:rPr>
          <w:sz w:val="20"/>
        </w:rPr>
        <w:t xml:space="preserve"> </w:t>
      </w:r>
      <w:r w:rsidR="00C85A13" w:rsidRPr="00C85A13">
        <w:rPr>
          <w:sz w:val="20"/>
        </w:rPr>
        <w:t>Python, SQL, Scala, Java, HTML, Excel VBA (Macros)</w:t>
      </w:r>
      <w:r>
        <w:rPr>
          <w:sz w:val="20"/>
        </w:rPr>
        <w:t>.</w:t>
      </w:r>
    </w:p>
    <w:p w14:paraId="7D07C740" w14:textId="1C50D408" w:rsidR="00C85A13" w:rsidRPr="0093497B" w:rsidRDefault="0093497B" w:rsidP="00C85A1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bCs/>
          <w:sz w:val="20"/>
        </w:rPr>
      </w:pPr>
      <w:r w:rsidRPr="0093497B">
        <w:rPr>
          <w:b/>
          <w:sz w:val="20"/>
        </w:rPr>
        <w:t>Big Data Ecosystem</w:t>
      </w:r>
      <w:r w:rsidRPr="0093497B">
        <w:rPr>
          <w:bCs/>
          <w:sz w:val="20"/>
        </w:rPr>
        <w:t>: Spark, Hadoop, Kafka, EMR, Snowflake, Ab Initio</w:t>
      </w:r>
    </w:p>
    <w:p w14:paraId="5D80AA9E" w14:textId="10B14DF1" w:rsidR="00C85A13" w:rsidRPr="00C85A13" w:rsidRDefault="00C85A13" w:rsidP="00C85A1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sz w:val="20"/>
        </w:rPr>
      </w:pPr>
      <w:r w:rsidRPr="00C85A13">
        <w:rPr>
          <w:b/>
          <w:sz w:val="20"/>
        </w:rPr>
        <w:t>Distributed Data/Computing Tools</w:t>
      </w:r>
      <w:r w:rsidRPr="00C85A13">
        <w:rPr>
          <w:sz w:val="20"/>
        </w:rPr>
        <w:t>: MapReduce, Hive, Spark</w:t>
      </w:r>
    </w:p>
    <w:p w14:paraId="25EC4D8C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 w:right="118"/>
        <w:rPr>
          <w:rFonts w:ascii="Symbol" w:hAnsi="Symbol"/>
          <w:sz w:val="20"/>
        </w:rPr>
      </w:pPr>
      <w:r>
        <w:rPr>
          <w:b/>
          <w:sz w:val="20"/>
        </w:rPr>
        <w:t>Cloud Technologies</w:t>
      </w:r>
      <w:r>
        <w:rPr>
          <w:sz w:val="20"/>
        </w:rPr>
        <w:t xml:space="preserve">: AWS (S3, EC2, Lambda, Athena, RDS, Redshift, EMR), NoSQL, Cassandra, MongoDB, 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7567BB30" w14:textId="1A2AC9BD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5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ML,</w:t>
      </w:r>
      <w:r>
        <w:rPr>
          <w:spacing w:val="-8"/>
          <w:sz w:val="20"/>
        </w:rPr>
        <w:t xml:space="preserve"> </w:t>
      </w:r>
      <w:r>
        <w:rPr>
          <w:sz w:val="20"/>
        </w:rPr>
        <w:t>RStudio,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 w:rsidR="00294088">
        <w:rPr>
          <w:sz w:val="20"/>
        </w:rPr>
        <w:t>DBT,</w:t>
      </w:r>
      <w:r w:rsidR="00781AED">
        <w:rPr>
          <w:sz w:val="20"/>
        </w:rPr>
        <w:t xml:space="preserve"> </w:t>
      </w:r>
      <w:r w:rsidR="00294088">
        <w:rPr>
          <w:sz w:val="20"/>
        </w:rPr>
        <w:t>Databricks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IBM-Unica,</w:t>
      </w:r>
      <w:r>
        <w:rPr>
          <w:spacing w:val="-9"/>
          <w:sz w:val="20"/>
        </w:rPr>
        <w:t xml:space="preserve"> </w:t>
      </w:r>
      <w:r>
        <w:rPr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Office,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Looker.</w:t>
      </w:r>
    </w:p>
    <w:p w14:paraId="27851DA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Libraries: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Matplotlib, Seaborn, Scikit-Learn,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 Beautiful</w:t>
      </w:r>
      <w:r>
        <w:rPr>
          <w:spacing w:val="-8"/>
          <w:sz w:val="20"/>
        </w:rPr>
        <w:t xml:space="preserve"> </w:t>
      </w:r>
      <w:r>
        <w:rPr>
          <w:sz w:val="20"/>
        </w:rPr>
        <w:t>Soup.</w:t>
      </w:r>
    </w:p>
    <w:p w14:paraId="621D0D75" w14:textId="4B8E7BD8" w:rsidR="00BA4AD4" w:rsidRPr="00FE6BFD" w:rsidRDefault="00BA4AD4" w:rsidP="00FE6B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Datasets: </w:t>
      </w:r>
      <w:r>
        <w:rPr>
          <w:sz w:val="20"/>
        </w:rPr>
        <w:t>HTTP, HTML, XML,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sectPr w:rsidR="00BA4AD4" w:rsidRPr="00FE6BFD">
      <w:pgSz w:w="12240" w:h="2016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74E"/>
    <w:multiLevelType w:val="hybridMultilevel"/>
    <w:tmpl w:val="597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7FF"/>
    <w:multiLevelType w:val="hybridMultilevel"/>
    <w:tmpl w:val="EFDA177E"/>
    <w:lvl w:ilvl="0" w:tplc="B3403A34">
      <w:numFmt w:val="bullet"/>
      <w:lvlText w:val="•"/>
      <w:lvlJc w:val="left"/>
      <w:pPr>
        <w:ind w:left="243" w:hanging="144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68EECF32">
      <w:numFmt w:val="bullet"/>
      <w:lvlText w:val=""/>
      <w:lvlJc w:val="left"/>
      <w:pPr>
        <w:ind w:left="100" w:hanging="361"/>
      </w:pPr>
      <w:rPr>
        <w:rFonts w:hint="default"/>
        <w:w w:val="99"/>
        <w:lang w:val="en-US" w:eastAsia="en-US" w:bidi="ar-SA"/>
      </w:rPr>
    </w:lvl>
    <w:lvl w:ilvl="2" w:tplc="5DCE3FB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3026A1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4" w:tplc="A8EAAD56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5" w:tplc="33D8449A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335E154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711A716A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6660DA92">
      <w:numFmt w:val="bullet"/>
      <w:lvlText w:val="•"/>
      <w:lvlJc w:val="left"/>
      <w:pPr>
        <w:ind w:left="8495" w:hanging="361"/>
      </w:pPr>
      <w:rPr>
        <w:rFonts w:hint="default"/>
        <w:lang w:val="en-US" w:eastAsia="en-US" w:bidi="ar-SA"/>
      </w:rPr>
    </w:lvl>
  </w:abstractNum>
  <w:num w:numId="1" w16cid:durableId="447898532">
    <w:abstractNumId w:val="1"/>
  </w:num>
  <w:num w:numId="2" w16cid:durableId="507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E"/>
    <w:rsid w:val="0004105E"/>
    <w:rsid w:val="00054957"/>
    <w:rsid w:val="000A37CC"/>
    <w:rsid w:val="000E10BF"/>
    <w:rsid w:val="00104183"/>
    <w:rsid w:val="00135336"/>
    <w:rsid w:val="00140022"/>
    <w:rsid w:val="001B30CA"/>
    <w:rsid w:val="001D2923"/>
    <w:rsid w:val="001F4257"/>
    <w:rsid w:val="002640F0"/>
    <w:rsid w:val="00270EEC"/>
    <w:rsid w:val="00294088"/>
    <w:rsid w:val="00387468"/>
    <w:rsid w:val="00397852"/>
    <w:rsid w:val="003F61F3"/>
    <w:rsid w:val="00425034"/>
    <w:rsid w:val="00511F24"/>
    <w:rsid w:val="0052789B"/>
    <w:rsid w:val="00556244"/>
    <w:rsid w:val="005C7DF9"/>
    <w:rsid w:val="005F66DE"/>
    <w:rsid w:val="00697044"/>
    <w:rsid w:val="006C6D6C"/>
    <w:rsid w:val="006F2145"/>
    <w:rsid w:val="006F68A2"/>
    <w:rsid w:val="00763002"/>
    <w:rsid w:val="00770900"/>
    <w:rsid w:val="00781AED"/>
    <w:rsid w:val="007A3B07"/>
    <w:rsid w:val="007B60F2"/>
    <w:rsid w:val="00810B51"/>
    <w:rsid w:val="00835823"/>
    <w:rsid w:val="0088419D"/>
    <w:rsid w:val="008C041E"/>
    <w:rsid w:val="008C27EF"/>
    <w:rsid w:val="00915B35"/>
    <w:rsid w:val="0093497B"/>
    <w:rsid w:val="00954D28"/>
    <w:rsid w:val="00965154"/>
    <w:rsid w:val="009702AA"/>
    <w:rsid w:val="0099119D"/>
    <w:rsid w:val="009F62D2"/>
    <w:rsid w:val="00A1259C"/>
    <w:rsid w:val="00A85CC8"/>
    <w:rsid w:val="00B2026B"/>
    <w:rsid w:val="00B661EE"/>
    <w:rsid w:val="00B67F7E"/>
    <w:rsid w:val="00B82073"/>
    <w:rsid w:val="00BA4AD4"/>
    <w:rsid w:val="00BB4514"/>
    <w:rsid w:val="00BC10FA"/>
    <w:rsid w:val="00C162C3"/>
    <w:rsid w:val="00C61E9C"/>
    <w:rsid w:val="00C85A13"/>
    <w:rsid w:val="00CA79DA"/>
    <w:rsid w:val="00CD60AC"/>
    <w:rsid w:val="00D83165"/>
    <w:rsid w:val="00DA325E"/>
    <w:rsid w:val="00DF6EFC"/>
    <w:rsid w:val="00E0223D"/>
    <w:rsid w:val="00E12082"/>
    <w:rsid w:val="00E20C5F"/>
    <w:rsid w:val="00E43738"/>
    <w:rsid w:val="00EB1A7E"/>
    <w:rsid w:val="00FA054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E65F"/>
  <w15:docId w15:val="{B2F09564-C018-48EB-9AB9-538009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535" w:right="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2024-01-27T02:49:00Z</cp:lastPrinted>
  <dcterms:created xsi:type="dcterms:W3CDTF">2024-01-27T02:49:00Z</dcterms:created>
  <dcterms:modified xsi:type="dcterms:W3CDTF">2024-01-27T02:50:00Z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