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84" w:rsidRPr="00CA3831" w:rsidRDefault="008213C2" w:rsidP="008213C2">
      <w:pPr>
        <w:jc w:val="center"/>
        <w:rPr>
          <w:rFonts w:ascii="Segoe UI" w:hAnsi="Segoe UI" w:cs="Segoe UI"/>
          <w:b/>
        </w:rPr>
      </w:pPr>
      <w:r w:rsidRPr="00CA3831">
        <w:rPr>
          <w:rFonts w:ascii="Segoe UI" w:hAnsi="Segoe UI" w:cs="Segoe UI"/>
          <w:b/>
        </w:rPr>
        <w:t>Завдання 1</w:t>
      </w:r>
    </w:p>
    <w:p w:rsidR="008213C2" w:rsidRPr="00CA3831" w:rsidRDefault="008213C2" w:rsidP="008213C2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Для заданого розподілу випадкового вектора (</w:t>
      </w:r>
      <w:r w:rsidRPr="00CA3831">
        <w:rPr>
          <w:rFonts w:ascii="Segoe UI" w:hAnsi="Segoe UI" w:cs="Segoe UI"/>
          <w:lang w:val="en-US"/>
        </w:rPr>
        <w:t>X</w:t>
      </w:r>
      <w:r w:rsidRPr="00CA3831">
        <w:rPr>
          <w:rFonts w:ascii="Segoe UI" w:hAnsi="Segoe UI" w:cs="Segoe UI"/>
          <w:lang w:val="ru-RU"/>
        </w:rPr>
        <w:t>,</w:t>
      </w:r>
      <w:r w:rsidRPr="00CA3831">
        <w:rPr>
          <w:rFonts w:ascii="Segoe UI" w:hAnsi="Segoe UI" w:cs="Segoe UI"/>
          <w:lang w:val="en-US"/>
        </w:rPr>
        <w:t>Y</w:t>
      </w:r>
      <w:r w:rsidRPr="00CA3831">
        <w:rPr>
          <w:rFonts w:ascii="Segoe UI" w:hAnsi="Segoe UI" w:cs="Segoe UI"/>
          <w:lang w:val="ru-RU"/>
        </w:rPr>
        <w:t>)</w:t>
      </w:r>
      <w:r w:rsidRPr="00CA3831">
        <w:rPr>
          <w:rFonts w:ascii="Segoe UI" w:hAnsi="Segoe UI" w:cs="Segoe UI"/>
        </w:rPr>
        <w:t xml:space="preserve"> знайти</w:t>
      </w:r>
    </w:p>
    <w:p w:rsidR="00086D18" w:rsidRPr="00CA3831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Розподіли компонент </w:t>
      </w:r>
      <w:r w:rsidRPr="00CA3831">
        <w:rPr>
          <w:rFonts w:ascii="Segoe UI" w:hAnsi="Segoe UI" w:cs="Segoe UI"/>
          <w:lang w:val="en-US"/>
        </w:rPr>
        <w:t>X, Y;</w:t>
      </w:r>
    </w:p>
    <w:p w:rsidR="00086D18" w:rsidRPr="00CA3831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Характеристики компонент </w:t>
      </w:r>
      <w:r w:rsidRPr="00CA3831">
        <w:rPr>
          <w:rFonts w:ascii="Segoe UI" w:hAnsi="Segoe UI" w:cs="Segoe UI"/>
          <w:lang w:val="en-US"/>
        </w:rPr>
        <w:t>X</w:t>
      </w:r>
      <w:r w:rsidRPr="00CA3831">
        <w:rPr>
          <w:rFonts w:ascii="Segoe UI" w:hAnsi="Segoe UI" w:cs="Segoe UI"/>
          <w:lang w:val="ru-RU"/>
        </w:rPr>
        <w:t xml:space="preserve">, </w:t>
      </w:r>
      <w:r w:rsidRPr="00CA3831">
        <w:rPr>
          <w:rFonts w:ascii="Segoe UI" w:hAnsi="Segoe UI" w:cs="Segoe UI"/>
          <w:lang w:val="en-US"/>
        </w:rPr>
        <w:t>Y</w:t>
      </w:r>
      <w:r w:rsidRPr="00CA3831">
        <w:rPr>
          <w:rFonts w:ascii="Segoe UI" w:hAnsi="Segoe UI" w:cs="Segoe UI"/>
        </w:rPr>
        <w:t>: математичне сподівання, дисперсія, коефіцієнт кореляції;</w:t>
      </w:r>
    </w:p>
    <w:p w:rsidR="00086D18" w:rsidRPr="00CA3831" w:rsidRDefault="00086D18" w:rsidP="008213C2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Стовпчикові діаграми розподілів компонент </w:t>
      </w:r>
      <w:r w:rsidRPr="00CA3831">
        <w:rPr>
          <w:rFonts w:ascii="Segoe UI" w:hAnsi="Segoe UI" w:cs="Segoe UI"/>
          <w:lang w:val="en-US"/>
        </w:rPr>
        <w:t>X</w:t>
      </w:r>
      <w:r w:rsidRPr="00CA3831">
        <w:rPr>
          <w:rFonts w:ascii="Segoe UI" w:hAnsi="Segoe UI" w:cs="Segoe UI"/>
          <w:lang w:val="ru-RU"/>
        </w:rPr>
        <w:t>,</w:t>
      </w:r>
      <w:r w:rsidRPr="00CA3831">
        <w:rPr>
          <w:rFonts w:ascii="Segoe UI" w:hAnsi="Segoe UI" w:cs="Segoe UI"/>
          <w:lang w:val="en-US"/>
        </w:rPr>
        <w:t>Y</w:t>
      </w:r>
      <w:r w:rsidRPr="00CA3831">
        <w:rPr>
          <w:rFonts w:ascii="Segoe UI" w:hAnsi="Segoe UI" w:cs="Segoe UI"/>
          <w:lang w:val="ru-RU"/>
        </w:rPr>
        <w:t>.</w:t>
      </w:r>
    </w:p>
    <w:tbl>
      <w:tblPr>
        <w:tblW w:w="5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450"/>
        <w:gridCol w:w="1094"/>
        <w:gridCol w:w="1094"/>
        <w:gridCol w:w="1094"/>
      </w:tblGrid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103D5" w:rsidRPr="00CA3831" w:rsidRDefault="007103D5" w:rsidP="007103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X\Y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1,09951E-08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4,04071E-07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1,73E-07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6,36411E-06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6,36E-06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9,09E-07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5,5686E-05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3,34E-05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1,59E-06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0,000292351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0,000877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0,000526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5,85E-05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0,000920907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0,004605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0,004605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0,000921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0,001611587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0,014504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0,024174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0,008058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0,00120869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0,025382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0,076147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0,042304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0,019037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0,133258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0,133258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0,099944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0,233202</w:t>
            </w:r>
          </w:p>
        </w:tc>
      </w:tr>
      <w:tr w:rsidR="007103D5" w:rsidRPr="00CA3831" w:rsidTr="007103D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7103D5" w:rsidRPr="00CA3831" w:rsidRDefault="007103D5" w:rsidP="007103D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0,174901</w:t>
            </w:r>
          </w:p>
        </w:tc>
      </w:tr>
    </w:tbl>
    <w:p w:rsidR="00086D18" w:rsidRPr="00CA3831" w:rsidRDefault="00086D18" w:rsidP="00086D18">
      <w:pPr>
        <w:rPr>
          <w:rFonts w:ascii="Segoe UI" w:hAnsi="Segoe UI" w:cs="Segoe UI"/>
        </w:rPr>
      </w:pPr>
    </w:p>
    <w:p w:rsidR="00057F75" w:rsidRPr="00CA3831" w:rsidRDefault="00DA4119" w:rsidP="00DA4119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У таблицях</w:t>
      </w:r>
      <w:r w:rsidR="00073803" w:rsidRPr="00CA3831">
        <w:rPr>
          <w:rFonts w:ascii="Segoe UI" w:hAnsi="Segoe UI" w:cs="Segoe UI"/>
        </w:rPr>
        <w:t xml:space="preserve"> (рядки - десятки, стовпчики - одиниці)</w:t>
      </w:r>
      <w:r w:rsidRPr="00CA3831">
        <w:rPr>
          <w:rFonts w:ascii="Segoe UI" w:hAnsi="Segoe UI" w:cs="Segoe UI"/>
        </w:rPr>
        <w:t xml:space="preserve"> наведено </w:t>
      </w:r>
      <w:r w:rsidR="00073803" w:rsidRPr="00CA3831">
        <w:rPr>
          <w:rFonts w:ascii="Segoe UI" w:hAnsi="Segoe UI" w:cs="Segoe UI"/>
        </w:rPr>
        <w:t xml:space="preserve">теоретичні </w:t>
      </w:r>
      <w:r w:rsidRPr="00CA3831">
        <w:rPr>
          <w:rFonts w:ascii="Segoe UI" w:hAnsi="Segoe UI" w:cs="Segoe UI"/>
        </w:rPr>
        <w:t xml:space="preserve">розподіли трьох біноміальних величин </w:t>
      </w:r>
      <w:proofErr w:type="spellStart"/>
      <w:r w:rsidR="00057F75" w:rsidRPr="00CA3831">
        <w:rPr>
          <w:rFonts w:ascii="Segoe UI" w:hAnsi="Segoe UI" w:cs="Segoe UI"/>
          <w:lang w:val="en-US"/>
        </w:rPr>
        <w:t>Binom</w:t>
      </w:r>
      <w:proofErr w:type="spellEnd"/>
      <w:r w:rsidR="00057F75" w:rsidRPr="00CA3831">
        <w:rPr>
          <w:rFonts w:ascii="Segoe UI" w:hAnsi="Segoe UI" w:cs="Segoe UI"/>
          <w:lang w:val="ru-RU"/>
        </w:rPr>
        <w:t>(</w:t>
      </w:r>
      <w:r w:rsidR="006817C3" w:rsidRPr="00CA3831">
        <w:rPr>
          <w:rFonts w:ascii="Segoe UI" w:hAnsi="Segoe UI" w:cs="Segoe UI"/>
          <w:lang w:val="ru-RU"/>
        </w:rPr>
        <w:t>25</w:t>
      </w:r>
      <w:r w:rsidR="00057F75" w:rsidRPr="00CA3831">
        <w:rPr>
          <w:rFonts w:ascii="Segoe UI" w:hAnsi="Segoe UI" w:cs="Segoe UI"/>
          <w:lang w:val="ru-RU"/>
        </w:rPr>
        <w:t>,</w:t>
      </w:r>
      <w:r w:rsidR="00057F75" w:rsidRPr="00CA3831">
        <w:rPr>
          <w:rFonts w:ascii="Segoe UI" w:hAnsi="Segoe UI" w:cs="Segoe UI"/>
          <w:lang w:val="en-US"/>
        </w:rPr>
        <w:t>p</w:t>
      </w:r>
      <w:r w:rsidR="00057F75" w:rsidRPr="00CA3831">
        <w:rPr>
          <w:rFonts w:ascii="Segoe UI" w:hAnsi="Segoe UI" w:cs="Segoe UI"/>
          <w:lang w:val="ru-RU"/>
        </w:rPr>
        <w:t xml:space="preserve">) для </w:t>
      </w:r>
      <w:proofErr w:type="spellStart"/>
      <w:r w:rsidR="00057F75" w:rsidRPr="00CA3831">
        <w:rPr>
          <w:rFonts w:ascii="Segoe UI" w:hAnsi="Segoe UI" w:cs="Segoe UI"/>
          <w:lang w:val="ru-RU"/>
        </w:rPr>
        <w:t>значень</w:t>
      </w:r>
      <w:proofErr w:type="spellEnd"/>
      <w:r w:rsidR="00057F75" w:rsidRPr="00CA3831">
        <w:rPr>
          <w:rFonts w:ascii="Segoe UI" w:hAnsi="Segoe UI" w:cs="Segoe UI"/>
          <w:lang w:val="ru-RU"/>
        </w:rPr>
        <w:t xml:space="preserve"> </w:t>
      </w:r>
    </w:p>
    <w:p w:rsidR="00057F75" w:rsidRPr="00CA3831" w:rsidRDefault="00057F75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  <w:lang w:val="en-US"/>
        </w:rPr>
        <w:t>p</w:t>
      </w:r>
      <w:r w:rsidRPr="00CA3831">
        <w:rPr>
          <w:rFonts w:ascii="Segoe UI" w:hAnsi="Segoe UI" w:cs="Segoe UI"/>
          <w:lang w:val="ru-RU"/>
        </w:rPr>
        <w:t>=0.</w:t>
      </w:r>
      <w:r w:rsidR="006817C3" w:rsidRPr="00CA3831">
        <w:rPr>
          <w:rFonts w:ascii="Segoe UI" w:hAnsi="Segoe UI" w:cs="Segoe UI"/>
          <w:lang w:val="ru-RU"/>
        </w:rPr>
        <w:t>7</w:t>
      </w:r>
      <w:r w:rsidRPr="00CA3831">
        <w:rPr>
          <w:rFonts w:ascii="Segoe UI" w:hAnsi="Segoe UI" w:cs="Segoe UI"/>
          <w:lang w:val="ru-RU"/>
        </w:rPr>
        <w:t>;</w:t>
      </w:r>
    </w:p>
    <w:p w:rsidR="00057F75" w:rsidRPr="00CA3831" w:rsidRDefault="006373BF" w:rsidP="00057F75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  <w:lang w:val="en-US"/>
        </w:rPr>
        <w:t>p=0</w:t>
      </w:r>
      <w:r w:rsidRPr="00CA3831">
        <w:rPr>
          <w:rFonts w:ascii="Segoe UI" w:hAnsi="Segoe UI" w:cs="Segoe UI"/>
        </w:rPr>
        <w:t>.</w:t>
      </w:r>
      <w:r w:rsidR="00057F75" w:rsidRPr="00CA3831">
        <w:rPr>
          <w:rFonts w:ascii="Segoe UI" w:hAnsi="Segoe UI" w:cs="Segoe UI"/>
          <w:lang w:val="en-US"/>
        </w:rPr>
        <w:t>0</w:t>
      </w:r>
      <w:r w:rsidR="006817C3" w:rsidRPr="00CA3831">
        <w:rPr>
          <w:rFonts w:ascii="Segoe UI" w:hAnsi="Segoe UI" w:cs="Segoe UI"/>
        </w:rPr>
        <w:t>7</w:t>
      </w:r>
      <w:r w:rsidR="00057F75" w:rsidRPr="00CA3831">
        <w:rPr>
          <w:rFonts w:ascii="Segoe UI" w:hAnsi="Segoe UI" w:cs="Segoe UI"/>
          <w:lang w:val="en-US"/>
        </w:rPr>
        <w:t>;</w:t>
      </w:r>
    </w:p>
    <w:p w:rsidR="006373BF" w:rsidRPr="00CA3831" w:rsidRDefault="006373BF" w:rsidP="006373BF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  <w:lang w:val="en-US"/>
        </w:rPr>
        <w:t>p=0</w:t>
      </w:r>
      <w:r w:rsidRPr="00CA3831">
        <w:rPr>
          <w:rFonts w:ascii="Segoe UI" w:hAnsi="Segoe UI" w:cs="Segoe UI"/>
        </w:rPr>
        <w:t>.</w:t>
      </w:r>
      <w:r w:rsidR="00057F75" w:rsidRPr="00CA3831">
        <w:rPr>
          <w:rFonts w:ascii="Segoe UI" w:hAnsi="Segoe UI" w:cs="Segoe UI"/>
          <w:lang w:val="en-US"/>
        </w:rPr>
        <w:t>00</w:t>
      </w:r>
      <w:r w:rsidR="006817C3" w:rsidRPr="00CA3831">
        <w:rPr>
          <w:rFonts w:ascii="Segoe UI" w:hAnsi="Segoe UI" w:cs="Segoe UI"/>
        </w:rPr>
        <w:t>7</w:t>
      </w:r>
      <w:r w:rsidR="00057F75" w:rsidRPr="00CA3831">
        <w:rPr>
          <w:rFonts w:ascii="Segoe UI" w:hAnsi="Segoe UI" w:cs="Segoe UI"/>
          <w:lang w:val="en-US"/>
        </w:rPr>
        <w:t>;</w:t>
      </w:r>
      <w:r w:rsidR="00057F75" w:rsidRPr="00CA3831">
        <w:rPr>
          <w:rFonts w:ascii="Segoe UI" w:hAnsi="Segoe UI" w:cs="Segoe UI"/>
          <w:lang w:val="ru-RU"/>
        </w:rPr>
        <w:t xml:space="preserve">  </w:t>
      </w:r>
    </w:p>
    <w:p w:rsidR="006373BF" w:rsidRPr="00CA3831" w:rsidRDefault="006373BF" w:rsidP="0067501E">
      <w:pPr>
        <w:pStyle w:val="a3"/>
        <w:numPr>
          <w:ilvl w:val="0"/>
          <w:numId w:val="2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Для кожної випадкової величини побудувати стовпчикові діаграми розподілу. З теорем </w:t>
      </w:r>
      <w:proofErr w:type="spellStart"/>
      <w:r w:rsidRPr="00CA3831">
        <w:rPr>
          <w:rFonts w:ascii="Segoe UI" w:hAnsi="Segoe UI" w:cs="Segoe UI"/>
        </w:rPr>
        <w:t>Муавра-Лапласа</w:t>
      </w:r>
      <w:proofErr w:type="spellEnd"/>
      <w:r w:rsidRPr="00CA3831">
        <w:rPr>
          <w:rFonts w:ascii="Segoe UI" w:hAnsi="Segoe UI" w:cs="Segoe UI"/>
        </w:rPr>
        <w:t xml:space="preserve"> та Пуассона знайти значення параметрів апроксимуючих розподілів,</w:t>
      </w:r>
      <w:r w:rsidR="0067501E" w:rsidRPr="00CA3831">
        <w:rPr>
          <w:rFonts w:ascii="Segoe UI" w:hAnsi="Segoe UI" w:cs="Segoe UI"/>
        </w:rPr>
        <w:t xml:space="preserve"> нормального та </w:t>
      </w:r>
      <w:proofErr w:type="spellStart"/>
      <w:r w:rsidR="0067501E" w:rsidRPr="00CA3831">
        <w:rPr>
          <w:rFonts w:ascii="Segoe UI" w:hAnsi="Segoe UI" w:cs="Segoe UI"/>
        </w:rPr>
        <w:t>пуасонівського</w:t>
      </w:r>
      <w:proofErr w:type="spellEnd"/>
      <w:r w:rsidR="0067501E" w:rsidRPr="00CA3831">
        <w:rPr>
          <w:rFonts w:ascii="Segoe UI" w:hAnsi="Segoe UI" w:cs="Segoe UI"/>
        </w:rPr>
        <w:t xml:space="preserve"> відповідно,</w:t>
      </w:r>
      <w:r w:rsidRPr="00CA3831">
        <w:rPr>
          <w:rFonts w:ascii="Segoe UI" w:hAnsi="Segoe UI" w:cs="Segoe UI"/>
        </w:rPr>
        <w:t xml:space="preserve"> зобразити їх на одному графіку з початковим розподілом</w:t>
      </w:r>
      <w:r w:rsidR="00E01F07" w:rsidRPr="00CA3831">
        <w:rPr>
          <w:rFonts w:ascii="Segoe UI" w:hAnsi="Segoe UI" w:cs="Segoe UI"/>
        </w:rPr>
        <w:t xml:space="preserve">  у лінійній та логарифмічній шкалі осі ординат</w:t>
      </w:r>
      <w:r w:rsidRPr="00CA3831">
        <w:rPr>
          <w:rFonts w:ascii="Segoe UI" w:hAnsi="Segoe UI" w:cs="Segoe UI"/>
        </w:rPr>
        <w:t xml:space="preserve">. Порівняти результати.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3"/>
        <w:gridCol w:w="1236"/>
        <w:gridCol w:w="913"/>
        <w:gridCol w:w="913"/>
        <w:gridCol w:w="913"/>
        <w:gridCol w:w="913"/>
        <w:gridCol w:w="913"/>
        <w:gridCol w:w="913"/>
        <w:gridCol w:w="878"/>
        <w:gridCol w:w="913"/>
        <w:gridCol w:w="913"/>
      </w:tblGrid>
      <w:tr w:rsidR="00057F75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7A35A2" w:rsidP="007A35A2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057F75" w:rsidRPr="00CA3831" w:rsidRDefault="00057F75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8,47289E-14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4,94E-12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1,38E-10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2,48E-09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3,18E-08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3,11E-07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2,42E-06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1,53E-05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8,05E-05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0,000355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0,001324897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0,004216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0,011476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0,026777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0,053554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0,091636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0,133636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0,16508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0,171194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0,147166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7A35A2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0,103016524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0,057231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0,02428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0,00739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0,001437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0,000134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057F75" w:rsidRPr="00CA3831" w:rsidRDefault="00057F75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3"/>
        <w:gridCol w:w="1202"/>
        <w:gridCol w:w="878"/>
        <w:gridCol w:w="913"/>
        <w:gridCol w:w="913"/>
        <w:gridCol w:w="913"/>
        <w:gridCol w:w="913"/>
        <w:gridCol w:w="913"/>
        <w:gridCol w:w="913"/>
        <w:gridCol w:w="913"/>
        <w:gridCol w:w="878"/>
      </w:tblGrid>
      <w:tr w:rsidR="007A35A2" w:rsidRPr="00CA3831" w:rsidTr="00D072F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CA3831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0,16295726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0,30664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0,276965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0,159826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0,066164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0,020916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0,005248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0,001072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0,000182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2,58E-05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3,10891E-06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3,19E-07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2,8E-08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2,11E-09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1,36E-10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7,51E-12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3,53E-13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1,41E-14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4,71E-16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1,31E-17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2,94928E-19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5,29E-21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7,23E-23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7,1E-25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4,45E-27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1,34E-29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CA3831" w:rsidRDefault="007A35A2" w:rsidP="00057F75">
      <w:pPr>
        <w:rPr>
          <w:rFonts w:ascii="Segoe UI" w:hAnsi="Segoe UI" w:cs="Segoe UI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"/>
        <w:gridCol w:w="1202"/>
        <w:gridCol w:w="878"/>
        <w:gridCol w:w="913"/>
        <w:gridCol w:w="913"/>
        <w:gridCol w:w="878"/>
        <w:gridCol w:w="878"/>
        <w:gridCol w:w="878"/>
        <w:gridCol w:w="878"/>
        <w:gridCol w:w="878"/>
        <w:gridCol w:w="878"/>
      </w:tblGrid>
      <w:tr w:rsidR="007A35A2" w:rsidRPr="00CA3831" w:rsidTr="00D072F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</w:pPr>
            <w:r w:rsidRPr="00CA3831">
              <w:rPr>
                <w:rFonts w:ascii="Segoe UI" w:eastAsia="Times New Roman" w:hAnsi="Segoe UI" w:cs="Segoe UI"/>
                <w:b/>
                <w:color w:val="000000"/>
                <w:lang w:val="en-US" w:eastAsia="uk-UA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A35A2" w:rsidRPr="00CA3831" w:rsidRDefault="007A35A2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0,8389406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0,14785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0,012507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0,000676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2,62E-05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7,76E-07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1,82E-08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3,49E-10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5,53E-12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7,37E-14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8,31002E-16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7,99E-18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6,57E-20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4,63E-22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2,8E-24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1,45E-26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6,37E-29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2,38E-31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7,45E-34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1,94E-36</w:t>
            </w:r>
          </w:p>
        </w:tc>
      </w:tr>
      <w:tr w:rsidR="006817C3" w:rsidRPr="00CA3831" w:rsidTr="00CA38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D072F5">
            <w:pPr>
              <w:spacing w:after="0" w:line="240" w:lineRule="auto"/>
              <w:contextualSpacing/>
              <w:jc w:val="right"/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sz w:val="20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4,09305E-39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6,87E-42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8,81E-45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8,1E-48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4,76E-51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right"/>
              <w:rPr>
                <w:rFonts w:ascii="Segoe UI" w:hAnsi="Segoe UI" w:cs="Segoe UI"/>
                <w:color w:val="000000"/>
                <w:sz w:val="20"/>
              </w:rPr>
            </w:pPr>
            <w:r w:rsidRPr="00CA3831">
              <w:rPr>
                <w:rFonts w:ascii="Segoe UI" w:hAnsi="Segoe UI" w:cs="Segoe UI"/>
                <w:color w:val="000000"/>
                <w:sz w:val="20"/>
              </w:rPr>
              <w:t>1,34E-54</w:t>
            </w: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:rsidR="006817C3" w:rsidRPr="00CA3831" w:rsidRDefault="006817C3" w:rsidP="006817C3">
            <w:pPr>
              <w:spacing w:after="0"/>
              <w:jc w:val="center"/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7A35A2" w:rsidRPr="00CA3831" w:rsidRDefault="007A35A2" w:rsidP="00057F75">
      <w:pPr>
        <w:rPr>
          <w:rFonts w:ascii="Segoe UI" w:hAnsi="Segoe UI" w:cs="Segoe UI"/>
        </w:rPr>
      </w:pPr>
    </w:p>
    <w:p w:rsidR="00EB0536" w:rsidRPr="00CA3831" w:rsidRDefault="00EB0536" w:rsidP="00EB0536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У таблиці наведено вибірку з </w:t>
      </w:r>
      <w:r w:rsidR="004205A2" w:rsidRPr="00CA3831">
        <w:rPr>
          <w:rFonts w:ascii="Segoe UI" w:hAnsi="Segoe UI" w:cs="Segoe UI"/>
        </w:rPr>
        <w:t>гама-</w:t>
      </w:r>
      <w:r w:rsidRPr="00CA3831">
        <w:rPr>
          <w:rFonts w:ascii="Segoe UI" w:hAnsi="Segoe UI" w:cs="Segoe UI"/>
        </w:rPr>
        <w:t xml:space="preserve">розподілу </w:t>
      </w:r>
      <w:r w:rsidR="004205A2" w:rsidRPr="00CA3831">
        <w:rPr>
          <w:rFonts w:ascii="Segoe UI" w:hAnsi="Segoe UI" w:cs="Segoe UI"/>
        </w:rPr>
        <w:t>Г</w:t>
      </w:r>
      <w:r w:rsidR="00875936" w:rsidRPr="00CA3831">
        <w:rPr>
          <w:rFonts w:ascii="Segoe UI" w:hAnsi="Segoe UI" w:cs="Segoe UI"/>
        </w:rPr>
        <w:t>(</w:t>
      </w:r>
      <w:r w:rsidR="006817C3" w:rsidRPr="00CA3831">
        <w:rPr>
          <w:rFonts w:ascii="Segoe UI" w:hAnsi="Segoe UI" w:cs="Segoe UI"/>
        </w:rPr>
        <w:t>α</w:t>
      </w:r>
      <w:r w:rsidR="006817C3" w:rsidRPr="00CA3831">
        <w:rPr>
          <w:rFonts w:ascii="Segoe UI" w:hAnsi="Segoe UI" w:cs="Segoe UI"/>
          <w:lang w:val="ru-RU"/>
        </w:rPr>
        <w:t>,</w:t>
      </w:r>
      <w:r w:rsidR="006817C3" w:rsidRPr="00CA3831">
        <w:rPr>
          <w:rFonts w:ascii="Segoe UI" w:hAnsi="Segoe UI" w:cs="Segoe UI"/>
          <w:lang w:val="en-US"/>
        </w:rPr>
        <w:t>λ</w:t>
      </w:r>
      <w:r w:rsidR="00875936" w:rsidRPr="00CA3831">
        <w:rPr>
          <w:rFonts w:ascii="Segoe UI" w:hAnsi="Segoe UI" w:cs="Segoe UI"/>
        </w:rPr>
        <w:t>)</w:t>
      </w:r>
      <w:r w:rsidR="006817C3" w:rsidRPr="00CA3831">
        <w:rPr>
          <w:rFonts w:ascii="Segoe UI" w:hAnsi="Segoe UI" w:cs="Segoe UI"/>
          <w:lang w:val="ru-RU"/>
        </w:rPr>
        <w:t xml:space="preserve"> для </w:t>
      </w:r>
      <w:r w:rsidR="006817C3" w:rsidRPr="00CA3831">
        <w:rPr>
          <w:rFonts w:ascii="Segoe UI" w:hAnsi="Segoe UI" w:cs="Segoe UI"/>
        </w:rPr>
        <w:t>α=</w:t>
      </w:r>
      <w:r w:rsidR="001402C5" w:rsidRPr="00CA3831">
        <w:rPr>
          <w:rFonts w:ascii="Segoe UI" w:hAnsi="Segoe UI" w:cs="Segoe UI"/>
          <w:lang w:val="ru-RU"/>
        </w:rPr>
        <w:t>0.5</w:t>
      </w:r>
      <w:r w:rsidR="006817C3" w:rsidRPr="00CA3831">
        <w:rPr>
          <w:rFonts w:ascii="Segoe UI" w:hAnsi="Segoe UI" w:cs="Segoe UI"/>
        </w:rPr>
        <w:t xml:space="preserve"> та λ=</w:t>
      </w:r>
      <w:r w:rsidR="001402C5" w:rsidRPr="00CA3831">
        <w:rPr>
          <w:rFonts w:ascii="Segoe UI" w:hAnsi="Segoe UI" w:cs="Segoe UI"/>
          <w:lang w:val="ru-RU"/>
        </w:rPr>
        <w:t>1</w:t>
      </w:r>
      <w:r w:rsidR="00875936" w:rsidRPr="00CA3831">
        <w:rPr>
          <w:rFonts w:ascii="Segoe UI" w:hAnsi="Segoe UI" w:cs="Segoe UI"/>
        </w:rPr>
        <w:t>.</w:t>
      </w:r>
      <w:r w:rsidRPr="00CA3831">
        <w:rPr>
          <w:rFonts w:ascii="Segoe UI" w:hAnsi="Segoe UI" w:cs="Segoe UI"/>
        </w:rPr>
        <w:tab/>
      </w:r>
    </w:p>
    <w:p w:rsidR="00EB0536" w:rsidRPr="00CA3831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CA3831">
        <w:rPr>
          <w:rFonts w:ascii="Segoe UI" w:hAnsi="Segoe UI" w:cs="Segoe UI"/>
        </w:rPr>
        <w:t>інтерквартильний</w:t>
      </w:r>
      <w:proofErr w:type="spellEnd"/>
      <w:r w:rsidRPr="00CA3831">
        <w:rPr>
          <w:rFonts w:ascii="Segoe UI" w:hAnsi="Segoe UI" w:cs="Segoe UI"/>
        </w:rPr>
        <w:t xml:space="preserve"> розмах) та порівняти з теоретичними значеннями</w:t>
      </w:r>
      <w:r w:rsidR="00875936" w:rsidRPr="00CA3831">
        <w:rPr>
          <w:rFonts w:ascii="Segoe UI" w:hAnsi="Segoe UI" w:cs="Segoe UI"/>
        </w:rPr>
        <w:t>.</w:t>
      </w:r>
    </w:p>
    <w:p w:rsidR="00EB0536" w:rsidRPr="00CA3831" w:rsidRDefault="008759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Побудувати асимптотичний </w:t>
      </w:r>
      <w:r w:rsidR="001B066A" w:rsidRPr="00CA3831">
        <w:rPr>
          <w:rFonts w:ascii="Segoe UI" w:hAnsi="Segoe UI" w:cs="Segoe UI"/>
        </w:rPr>
        <w:t>95%</w:t>
      </w:r>
      <w:proofErr w:type="spellStart"/>
      <w:r w:rsidR="001B066A" w:rsidRPr="00CA3831">
        <w:rPr>
          <w:rFonts w:ascii="Segoe UI" w:hAnsi="Segoe UI" w:cs="Segoe UI"/>
        </w:rPr>
        <w:t>-</w:t>
      </w:r>
      <w:r w:rsidRPr="00CA3831">
        <w:rPr>
          <w:rFonts w:ascii="Segoe UI" w:hAnsi="Segoe UI" w:cs="Segoe UI"/>
        </w:rPr>
        <w:t>довірчий</w:t>
      </w:r>
      <w:proofErr w:type="spellEnd"/>
      <w:r w:rsidRPr="00CA3831">
        <w:rPr>
          <w:rFonts w:ascii="Segoe UI" w:hAnsi="Segoe UI" w:cs="Segoe UI"/>
        </w:rPr>
        <w:t xml:space="preserve"> інтервал для математичного сподівання використовуючи ЦГТ. Побудувати </w:t>
      </w:r>
      <w:r w:rsidR="00852362" w:rsidRPr="00CA3831">
        <w:rPr>
          <w:rFonts w:ascii="Segoe UI" w:hAnsi="Segoe UI" w:cs="Segoe UI"/>
        </w:rPr>
        <w:t xml:space="preserve">емпіричний </w:t>
      </w:r>
      <w:r w:rsidR="001B066A" w:rsidRPr="00CA3831">
        <w:rPr>
          <w:rFonts w:ascii="Segoe UI" w:hAnsi="Segoe UI" w:cs="Segoe UI"/>
        </w:rPr>
        <w:t>95%</w:t>
      </w:r>
      <w:proofErr w:type="spellStart"/>
      <w:r w:rsidR="001B066A" w:rsidRPr="00CA3831">
        <w:rPr>
          <w:rFonts w:ascii="Segoe UI" w:hAnsi="Segoe UI" w:cs="Segoe UI"/>
        </w:rPr>
        <w:t>-</w:t>
      </w:r>
      <w:r w:rsidRPr="00CA3831">
        <w:rPr>
          <w:rFonts w:ascii="Segoe UI" w:hAnsi="Segoe UI" w:cs="Segoe UI"/>
        </w:rPr>
        <w:t>довірчий</w:t>
      </w:r>
      <w:proofErr w:type="spellEnd"/>
      <w:r w:rsidRPr="00CA3831">
        <w:rPr>
          <w:rFonts w:ascii="Segoe UI" w:hAnsi="Segoe UI" w:cs="Segoe UI"/>
        </w:rPr>
        <w:t xml:space="preserve"> інтервал</w:t>
      </w:r>
      <w:r w:rsidR="00852362" w:rsidRPr="00CA3831">
        <w:rPr>
          <w:rFonts w:ascii="Segoe UI" w:hAnsi="Segoe UI" w:cs="Segoe UI"/>
        </w:rPr>
        <w:t xml:space="preserve"> за </w:t>
      </w:r>
      <w:r w:rsidR="00852362" w:rsidRPr="00CA3831">
        <w:rPr>
          <w:rFonts w:ascii="Segoe UI" w:hAnsi="Segoe UI" w:cs="Segoe UI"/>
          <w:lang w:val="en-US"/>
        </w:rPr>
        <w:t>M</w:t>
      </w:r>
      <w:r w:rsidR="00852362" w:rsidRPr="00CA3831">
        <w:rPr>
          <w:rFonts w:ascii="Segoe UI" w:hAnsi="Segoe UI" w:cs="Segoe UI"/>
        </w:rPr>
        <w:t xml:space="preserve">={50,500,5000} вибірками обсягу </w:t>
      </w:r>
      <w:r w:rsidR="00852362" w:rsidRPr="00CA3831">
        <w:rPr>
          <w:rFonts w:ascii="Segoe UI" w:hAnsi="Segoe UI" w:cs="Segoe UI"/>
          <w:lang w:val="en-US"/>
        </w:rPr>
        <w:t>n</w:t>
      </w:r>
      <w:r w:rsidR="00852362" w:rsidRPr="00CA3831">
        <w:rPr>
          <w:rFonts w:ascii="Segoe UI" w:hAnsi="Segoe UI" w:cs="Segoe UI"/>
        </w:rPr>
        <w:t>=60</w:t>
      </w:r>
      <w:r w:rsidRPr="00CA3831">
        <w:rPr>
          <w:rFonts w:ascii="Segoe UI" w:hAnsi="Segoe UI" w:cs="Segoe UI"/>
        </w:rPr>
        <w:t xml:space="preserve"> використовуючи </w:t>
      </w:r>
      <w:r w:rsidR="001402C5" w:rsidRPr="00CA3831">
        <w:rPr>
          <w:rFonts w:ascii="Segoe UI" w:hAnsi="Segoe UI" w:cs="Segoe UI"/>
        </w:rPr>
        <w:t>відом</w:t>
      </w:r>
      <w:r w:rsidR="007103D5" w:rsidRPr="00CA3831">
        <w:rPr>
          <w:rFonts w:ascii="Segoe UI" w:hAnsi="Segoe UI" w:cs="Segoe UI"/>
        </w:rPr>
        <w:t>і</w:t>
      </w:r>
      <w:r w:rsidR="001402C5" w:rsidRPr="00CA3831">
        <w:rPr>
          <w:rFonts w:ascii="Segoe UI" w:hAnsi="Segoe UI" w:cs="Segoe UI"/>
        </w:rPr>
        <w:t xml:space="preserve"> значення параметрів</w:t>
      </w:r>
      <w:r w:rsidRPr="00CA3831">
        <w:rPr>
          <w:rFonts w:ascii="Segoe UI" w:hAnsi="Segoe UI" w:cs="Segoe UI"/>
        </w:rPr>
        <w:t xml:space="preserve"> розподілу. Порівняти результати. </w:t>
      </w:r>
    </w:p>
    <w:p w:rsidR="00EB0536" w:rsidRPr="00CA3831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Побудувати на одній площині гістограму та графік справжньої функції щільності</w:t>
      </w:r>
      <w:r w:rsidR="00875936" w:rsidRPr="00CA3831">
        <w:rPr>
          <w:rFonts w:ascii="Segoe UI" w:hAnsi="Segoe UI" w:cs="Segoe UI"/>
        </w:rPr>
        <w:t xml:space="preserve"> у лінійній та логарифмічній шкалі для осі ординат.</w:t>
      </w:r>
    </w:p>
    <w:p w:rsidR="00EB0536" w:rsidRPr="00CA3831" w:rsidRDefault="00EB0536" w:rsidP="00EB0536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Побудувати на одній площині графіки емпіричної та теоретичної функцій розподілу. П</w:t>
      </w:r>
      <w:r w:rsidR="00875936" w:rsidRPr="00CA3831">
        <w:rPr>
          <w:rFonts w:ascii="Segoe UI" w:hAnsi="Segoe UI" w:cs="Segoe UI"/>
        </w:rPr>
        <w:t xml:space="preserve">орівняти «відстань» між ними (теорема </w:t>
      </w:r>
      <w:proofErr w:type="spellStart"/>
      <w:r w:rsidRPr="00CA3831">
        <w:rPr>
          <w:rFonts w:ascii="Segoe UI" w:hAnsi="Segoe UI" w:cs="Segoe UI"/>
        </w:rPr>
        <w:t>Глівенко-Кантеллі</w:t>
      </w:r>
      <w:proofErr w:type="spellEnd"/>
      <w:r w:rsidRPr="00CA3831">
        <w:rPr>
          <w:rFonts w:ascii="Segoe UI" w:hAnsi="Segoe UI" w:cs="Segoe UI"/>
        </w:rPr>
        <w:t>)</w:t>
      </w:r>
      <w:r w:rsidR="00875936" w:rsidRPr="00CA3831">
        <w:rPr>
          <w:rFonts w:ascii="Segoe UI" w:hAnsi="Segoe UI" w:cs="Segoe UI"/>
        </w:rPr>
        <w:t>.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976"/>
        <w:gridCol w:w="976"/>
        <w:gridCol w:w="976"/>
        <w:gridCol w:w="976"/>
        <w:gridCol w:w="976"/>
      </w:tblGrid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3,25301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0,05633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1,23534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0,13625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0,00166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1,52327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0,03101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1,89796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0,89229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0,00198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0,35890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1,03984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1,80108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0,04009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0,26572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0,00158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0,06007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0,40026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0,96399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0,16814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1,96681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0,00671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0,29450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0,06767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1,17697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0,13891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0,49555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0,27596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0,12639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0,05662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0,33519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0,64582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1,03537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0,33193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0,00147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0,03664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0,49361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0,66872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0,13394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0,33330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0,01954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0,82409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0,20976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0,28855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2,49385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0,24540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1,27856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0,05291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0,32293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2,20654</w:t>
            </w:r>
          </w:p>
        </w:tc>
      </w:tr>
      <w:tr w:rsidR="001402C5" w:rsidRPr="00CA3831" w:rsidTr="00EB0536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0,06486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0,19740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0,00451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0,01622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0,26187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402C5" w:rsidRPr="00CA3831" w:rsidRDefault="001402C5" w:rsidP="001402C5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0,48592</w:t>
            </w:r>
          </w:p>
        </w:tc>
      </w:tr>
    </w:tbl>
    <w:p w:rsidR="00EB0536" w:rsidRPr="00CA3831" w:rsidRDefault="00EB0536" w:rsidP="00EB0536">
      <w:pPr>
        <w:rPr>
          <w:rFonts w:ascii="Segoe UI" w:hAnsi="Segoe UI" w:cs="Segoe UI"/>
        </w:rPr>
      </w:pPr>
    </w:p>
    <w:p w:rsidR="00D072F5" w:rsidRPr="00CA3831" w:rsidRDefault="00917BE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У таблиці наведено гіпотетичні дані про рівень деякого показника (Відгук) за роками. </w:t>
      </w:r>
    </w:p>
    <w:p w:rsidR="00917BED" w:rsidRPr="00CA3831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Побудувати діаграму розсіювання.</w:t>
      </w:r>
    </w:p>
    <w:p w:rsidR="00917BED" w:rsidRPr="00CA3831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Підігнати модель лінійної регресії : отримати оцінки параметрів та їх 9</w:t>
      </w:r>
      <w:r w:rsidR="001402C5" w:rsidRPr="00CA3831">
        <w:rPr>
          <w:rFonts w:ascii="Segoe UI" w:hAnsi="Segoe UI" w:cs="Segoe UI"/>
        </w:rPr>
        <w:t>9</w:t>
      </w:r>
      <w:r w:rsidRPr="00CA3831">
        <w:rPr>
          <w:rFonts w:ascii="Segoe UI" w:hAnsi="Segoe UI" w:cs="Segoe UI"/>
        </w:rPr>
        <w:t>%</w:t>
      </w:r>
      <w:proofErr w:type="spellStart"/>
      <w:r w:rsidRPr="00CA3831">
        <w:rPr>
          <w:rFonts w:ascii="Segoe UI" w:hAnsi="Segoe UI" w:cs="Segoe UI"/>
        </w:rPr>
        <w:t>-довірчі</w:t>
      </w:r>
      <w:proofErr w:type="spellEnd"/>
      <w:r w:rsidRPr="00CA3831">
        <w:rPr>
          <w:rFonts w:ascii="Segoe UI" w:hAnsi="Segoe UI" w:cs="Segoe UI"/>
        </w:rPr>
        <w:t xml:space="preserve"> інтервали</w:t>
      </w:r>
    </w:p>
    <w:p w:rsidR="00917BED" w:rsidRPr="00CA3831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провести аналіз виконання припущень лінійної моделі: нормальність </w:t>
      </w:r>
      <w:r w:rsidR="001402C5" w:rsidRPr="00CA3831">
        <w:rPr>
          <w:rFonts w:ascii="Segoe UI" w:hAnsi="Segoe UI" w:cs="Segoe UI"/>
        </w:rPr>
        <w:t>залишків, однорідність дисперсій</w:t>
      </w:r>
    </w:p>
    <w:p w:rsidR="00917BED" w:rsidRPr="00CA3831" w:rsidRDefault="00917BED" w:rsidP="00917BE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Спрог</w:t>
      </w:r>
      <w:r w:rsidR="001402C5" w:rsidRPr="00CA3831">
        <w:rPr>
          <w:rFonts w:ascii="Segoe UI" w:hAnsi="Segoe UI" w:cs="Segoe UI"/>
        </w:rPr>
        <w:t>нозувати значення відгуку на 2025</w:t>
      </w:r>
      <w:r w:rsidRPr="00CA3831">
        <w:rPr>
          <w:rFonts w:ascii="Segoe UI" w:hAnsi="Segoe UI" w:cs="Segoe UI"/>
        </w:rPr>
        <w:t xml:space="preserve"> та 20</w:t>
      </w:r>
      <w:r w:rsidR="001402C5" w:rsidRPr="00CA3831">
        <w:rPr>
          <w:rFonts w:ascii="Segoe UI" w:hAnsi="Segoe UI" w:cs="Segoe UI"/>
        </w:rPr>
        <w:t>3</w:t>
      </w:r>
      <w:r w:rsidRPr="00CA3831">
        <w:rPr>
          <w:rFonts w:ascii="Segoe UI" w:hAnsi="Segoe UI" w:cs="Segoe UI"/>
        </w:rPr>
        <w:t>5 роки та їх 9</w:t>
      </w:r>
      <w:r w:rsidR="001402C5" w:rsidRPr="00CA3831">
        <w:rPr>
          <w:rFonts w:ascii="Segoe UI" w:hAnsi="Segoe UI" w:cs="Segoe UI"/>
        </w:rPr>
        <w:t>5</w:t>
      </w:r>
      <w:r w:rsidRPr="00CA3831">
        <w:rPr>
          <w:rFonts w:ascii="Segoe UI" w:hAnsi="Segoe UI" w:cs="Segoe UI"/>
        </w:rPr>
        <w:t>%</w:t>
      </w:r>
      <w:proofErr w:type="spellStart"/>
      <w:r w:rsidRPr="00CA3831">
        <w:rPr>
          <w:rFonts w:ascii="Segoe UI" w:hAnsi="Segoe UI" w:cs="Segoe UI"/>
        </w:rPr>
        <w:t>-довірчі</w:t>
      </w:r>
      <w:proofErr w:type="spellEnd"/>
      <w:r w:rsidRPr="00CA3831">
        <w:rPr>
          <w:rFonts w:ascii="Segoe UI" w:hAnsi="Segoe UI" w:cs="Segoe UI"/>
        </w:rPr>
        <w:t xml:space="preserve"> інтервали.</w:t>
      </w:r>
    </w:p>
    <w:tbl>
      <w:tblPr>
        <w:tblW w:w="2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"/>
        <w:gridCol w:w="1052"/>
      </w:tblGrid>
      <w:tr w:rsidR="00917BED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917BED" w:rsidRPr="00CA3831" w:rsidRDefault="00917BED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917BED" w:rsidRPr="00CA3831" w:rsidRDefault="00917BED" w:rsidP="001B06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Відгук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47,12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51,42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50,11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36,70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51,64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41,00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41,09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31,25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35,48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29,12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lastRenderedPageBreak/>
              <w:t>2011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31,25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34,28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31,16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31,07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23,76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24,15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20,89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29,69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22,13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17,12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21,69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2022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17,87</w:t>
            </w:r>
          </w:p>
        </w:tc>
      </w:tr>
      <w:tr w:rsidR="00AA4788" w:rsidRPr="00CA3831" w:rsidTr="001B066A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917BE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AA4788" w:rsidRPr="00CA3831" w:rsidRDefault="00AA4788" w:rsidP="00AA4788">
            <w:pPr>
              <w:spacing w:after="0"/>
              <w:jc w:val="right"/>
              <w:rPr>
                <w:rFonts w:ascii="Segoe UI" w:hAnsi="Segoe UI" w:cs="Segoe UI"/>
                <w:color w:val="000000"/>
              </w:rPr>
            </w:pPr>
            <w:r w:rsidRPr="00CA3831">
              <w:rPr>
                <w:rFonts w:ascii="Segoe UI" w:hAnsi="Segoe UI" w:cs="Segoe UI"/>
                <w:color w:val="000000"/>
              </w:rPr>
              <w:t>11,61</w:t>
            </w:r>
          </w:p>
        </w:tc>
      </w:tr>
    </w:tbl>
    <w:p w:rsidR="00917BED" w:rsidRPr="00CA3831" w:rsidRDefault="000F6D1D" w:rsidP="00917BED">
      <w:pPr>
        <w:pStyle w:val="a3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CA3831">
        <w:rPr>
          <w:rFonts w:ascii="Segoe UI" w:hAnsi="Segoe UI" w:cs="Segoe UI"/>
          <w:lang w:val="en-US"/>
        </w:rPr>
        <w:t>Змоделювати</w:t>
      </w:r>
      <w:proofErr w:type="spellEnd"/>
      <w:r w:rsidRPr="00CA3831">
        <w:rPr>
          <w:rFonts w:ascii="Segoe UI" w:hAnsi="Segoe UI" w:cs="Segoe UI"/>
          <w:lang w:val="en-US"/>
        </w:rPr>
        <w:t xml:space="preserve"> </w:t>
      </w:r>
      <w:proofErr w:type="spellStart"/>
      <w:r w:rsidRPr="00CA3831">
        <w:rPr>
          <w:rFonts w:ascii="Segoe UI" w:hAnsi="Segoe UI" w:cs="Segoe UI"/>
          <w:lang w:val="en-US"/>
        </w:rPr>
        <w:t>на</w:t>
      </w:r>
      <w:proofErr w:type="spellEnd"/>
      <w:r w:rsidRPr="00CA3831">
        <w:rPr>
          <w:rFonts w:ascii="Segoe UI" w:hAnsi="Segoe UI" w:cs="Segoe UI"/>
          <w:lang w:val="en-US"/>
        </w:rPr>
        <w:t xml:space="preserve"> </w:t>
      </w:r>
      <w:proofErr w:type="spellStart"/>
      <w:r w:rsidRPr="00CA3831">
        <w:rPr>
          <w:rFonts w:ascii="Segoe UI" w:hAnsi="Segoe UI" w:cs="Segoe UI"/>
          <w:lang w:val="en-US"/>
        </w:rPr>
        <w:t>проміжку</w:t>
      </w:r>
      <w:proofErr w:type="spellEnd"/>
      <w:r w:rsidRPr="00CA3831">
        <w:rPr>
          <w:rFonts w:ascii="Segoe UI" w:hAnsi="Segoe UI" w:cs="Segoe UI"/>
          <w:lang w:val="en-US"/>
        </w:rPr>
        <w:t xml:space="preserve"> [0;100]</w:t>
      </w:r>
      <w:r w:rsidR="00AA4788" w:rsidRPr="00CA3831">
        <w:rPr>
          <w:rFonts w:ascii="Segoe UI" w:hAnsi="Segoe UI" w:cs="Segoe UI"/>
        </w:rPr>
        <w:t xml:space="preserve"> </w:t>
      </w:r>
      <w:proofErr w:type="spellStart"/>
      <w:r w:rsidR="00AA4788" w:rsidRPr="00CA3831">
        <w:rPr>
          <w:rFonts w:ascii="Segoe UI" w:hAnsi="Segoe UI" w:cs="Segoe UI"/>
        </w:rPr>
        <w:t>траекторії</w:t>
      </w:r>
      <w:proofErr w:type="spellEnd"/>
      <w:r w:rsidRPr="00CA3831">
        <w:rPr>
          <w:rFonts w:ascii="Segoe UI" w:hAnsi="Segoe UI" w:cs="Segoe UI"/>
          <w:lang w:val="en-US"/>
        </w:rPr>
        <w:t xml:space="preserve"> </w:t>
      </w:r>
    </w:p>
    <w:p w:rsidR="000F6D1D" w:rsidRPr="00CA3831" w:rsidRDefault="00AA4788" w:rsidP="000F6D1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proofErr w:type="spellStart"/>
      <w:r w:rsidRPr="00CA3831">
        <w:rPr>
          <w:rFonts w:ascii="Segoe UI" w:hAnsi="Segoe UI" w:cs="Segoe UI"/>
          <w:lang w:val="ru-RU"/>
        </w:rPr>
        <w:t>Симетричного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  <w:proofErr w:type="spellStart"/>
      <w:r w:rsidRPr="00CA3831">
        <w:rPr>
          <w:rFonts w:ascii="Segoe UI" w:hAnsi="Segoe UI" w:cs="Segoe UI"/>
          <w:lang w:val="ru-RU"/>
        </w:rPr>
        <w:t>блукання</w:t>
      </w:r>
      <w:proofErr w:type="spellEnd"/>
      <w:r w:rsidRPr="00CA3831">
        <w:rPr>
          <w:rFonts w:ascii="Segoe UI" w:hAnsi="Segoe UI" w:cs="Segoe UI"/>
          <w:lang w:val="ru-RU"/>
        </w:rPr>
        <w:t>;</w:t>
      </w:r>
    </w:p>
    <w:p w:rsidR="000F6D1D" w:rsidRPr="00CA3831" w:rsidRDefault="000F6D1D" w:rsidP="000F6D1D">
      <w:pPr>
        <w:pStyle w:val="a3"/>
        <w:numPr>
          <w:ilvl w:val="1"/>
          <w:numId w:val="1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Не</w:t>
      </w:r>
      <w:r w:rsidR="00AA4788" w:rsidRPr="00CA3831">
        <w:rPr>
          <w:rFonts w:ascii="Segoe UI" w:hAnsi="Segoe UI" w:cs="Segoe UI"/>
        </w:rPr>
        <w:t>симетричного блукання.</w:t>
      </w:r>
      <w:r w:rsidRPr="00CA3831">
        <w:rPr>
          <w:rFonts w:ascii="Segoe UI" w:hAnsi="Segoe UI" w:cs="Segoe UI"/>
        </w:rPr>
        <w:t xml:space="preserve">  </w:t>
      </w:r>
    </w:p>
    <w:p w:rsidR="00CA3831" w:rsidRDefault="00CA383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072F5" w:rsidRPr="00CA3831" w:rsidRDefault="00CA3831" w:rsidP="00D072F5">
      <w:pPr>
        <w:jc w:val="center"/>
        <w:rPr>
          <w:rFonts w:ascii="Segoe UI" w:hAnsi="Segoe UI" w:cs="Segoe UI"/>
          <w:b/>
          <w:lang w:val="en-US"/>
        </w:rPr>
      </w:pPr>
      <w:r>
        <w:rPr>
          <w:rFonts w:ascii="Segoe UI" w:hAnsi="Segoe UI" w:cs="Segoe UI"/>
          <w:b/>
        </w:rPr>
        <w:lastRenderedPageBreak/>
        <w:t>Завдання 2</w:t>
      </w:r>
    </w:p>
    <w:p w:rsidR="00D072F5" w:rsidRPr="00CA3831" w:rsidRDefault="00D072F5" w:rsidP="00D072F5">
      <w:p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У таблиці наведено</w:t>
      </w:r>
      <w:r w:rsidR="00135029" w:rsidRPr="00CA3831">
        <w:rPr>
          <w:rFonts w:ascii="Segoe UI" w:hAnsi="Segoe UI" w:cs="Segoe UI"/>
        </w:rPr>
        <w:t xml:space="preserve"> дані </w:t>
      </w:r>
      <w:proofErr w:type="spellStart"/>
      <w:r w:rsidR="00135029" w:rsidRPr="00CA3831">
        <w:rPr>
          <w:rFonts w:ascii="Segoe UI" w:hAnsi="Segoe UI" w:cs="Segoe UI"/>
        </w:rPr>
        <w:t>ДержСтату</w:t>
      </w:r>
      <w:proofErr w:type="spellEnd"/>
      <w:r w:rsidR="00135029" w:rsidRPr="00CA3831">
        <w:rPr>
          <w:rFonts w:ascii="Segoe UI" w:hAnsi="Segoe UI" w:cs="Segoe UI"/>
        </w:rPr>
        <w:t xml:space="preserve"> за 2005-2016 рр.</w:t>
      </w:r>
    </w:p>
    <w:p w:rsidR="00D072F5" w:rsidRPr="00CA3831" w:rsidRDefault="00D072F5" w:rsidP="00D072F5">
      <w:pPr>
        <w:pStyle w:val="a3"/>
        <w:numPr>
          <w:ilvl w:val="0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Провести дескриптивний та візуальний аналіз:</w:t>
      </w:r>
    </w:p>
    <w:p w:rsidR="00D072F5" w:rsidRPr="00CA3831" w:rsidRDefault="00D072F5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Обчислити вибіркові характеристики (середнє, медіана, дисперсія, </w:t>
      </w:r>
      <w:proofErr w:type="spellStart"/>
      <w:r w:rsidRPr="00CA3831">
        <w:rPr>
          <w:rFonts w:ascii="Segoe UI" w:hAnsi="Segoe UI" w:cs="Segoe UI"/>
        </w:rPr>
        <w:t>інтерквартильний</w:t>
      </w:r>
      <w:proofErr w:type="spellEnd"/>
      <w:r w:rsidRPr="00CA3831">
        <w:rPr>
          <w:rFonts w:ascii="Segoe UI" w:hAnsi="Segoe UI" w:cs="Segoe UI"/>
        </w:rPr>
        <w:t xml:space="preserve"> розмах)</w:t>
      </w:r>
      <w:r w:rsidR="00135029" w:rsidRPr="00CA3831">
        <w:rPr>
          <w:rFonts w:ascii="Segoe UI" w:hAnsi="Segoe UI" w:cs="Segoe UI"/>
        </w:rPr>
        <w:t xml:space="preserve">, знайти коефіцієнт кореляції </w:t>
      </w:r>
      <w:proofErr w:type="spellStart"/>
      <w:r w:rsidR="00135029" w:rsidRPr="00CA3831">
        <w:rPr>
          <w:rFonts w:ascii="Segoe UI" w:hAnsi="Segoe UI" w:cs="Segoe UI"/>
        </w:rPr>
        <w:t>Пірсона</w:t>
      </w:r>
      <w:proofErr w:type="spellEnd"/>
      <w:r w:rsidR="00135029" w:rsidRPr="00CA3831">
        <w:rPr>
          <w:rFonts w:ascii="Segoe UI" w:hAnsi="Segoe UI" w:cs="Segoe UI"/>
        </w:rPr>
        <w:t>.</w:t>
      </w:r>
    </w:p>
    <w:p w:rsidR="00917BED" w:rsidRPr="00CA3831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Для обох </w:t>
      </w:r>
      <w:r w:rsidR="00135029" w:rsidRPr="00CA3831">
        <w:rPr>
          <w:rFonts w:ascii="Segoe UI" w:hAnsi="Segoe UI" w:cs="Segoe UI"/>
        </w:rPr>
        <w:t xml:space="preserve">наборів </w:t>
      </w:r>
      <w:r w:rsidRPr="00CA3831">
        <w:rPr>
          <w:rFonts w:ascii="Segoe UI" w:hAnsi="Segoe UI" w:cs="Segoe UI"/>
        </w:rPr>
        <w:t xml:space="preserve">спостережень побудувати графіки типу «вусатих коробочок» </w:t>
      </w:r>
    </w:p>
    <w:p w:rsidR="00DE0BB2" w:rsidRPr="00CA3831" w:rsidRDefault="00917BED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П</w:t>
      </w:r>
      <w:r w:rsidR="00DE0BB2" w:rsidRPr="00CA3831">
        <w:rPr>
          <w:rFonts w:ascii="Segoe UI" w:hAnsi="Segoe UI" w:cs="Segoe UI"/>
        </w:rPr>
        <w:t xml:space="preserve">еревірити </w:t>
      </w:r>
      <w:r w:rsidR="00DE0BB2" w:rsidRPr="00CA3831">
        <w:rPr>
          <w:rFonts w:ascii="Segoe UI" w:hAnsi="Segoe UI" w:cs="Segoe UI"/>
          <w:lang w:val="ru-RU"/>
        </w:rPr>
        <w:t xml:space="preserve">на </w:t>
      </w:r>
      <w:proofErr w:type="spellStart"/>
      <w:r w:rsidR="00DE0BB2" w:rsidRPr="00CA3831">
        <w:rPr>
          <w:rFonts w:ascii="Segoe UI" w:hAnsi="Segoe UI" w:cs="Segoe UI"/>
          <w:lang w:val="ru-RU"/>
        </w:rPr>
        <w:t>рівні</w:t>
      </w:r>
      <w:proofErr w:type="spellEnd"/>
      <w:r w:rsidR="00DE0BB2" w:rsidRPr="00CA3831">
        <w:rPr>
          <w:rFonts w:ascii="Segoe UI" w:hAnsi="Segoe UI" w:cs="Segoe UI"/>
          <w:lang w:val="ru-RU"/>
        </w:rPr>
        <w:t xml:space="preserve"> 0.01 </w:t>
      </w:r>
      <w:r w:rsidR="00DE0BB2" w:rsidRPr="00CA3831">
        <w:rPr>
          <w:rFonts w:ascii="Segoe UI" w:hAnsi="Segoe UI" w:cs="Segoe UI"/>
        </w:rPr>
        <w:t>наявність залежності між величинами товарообороту та ВВП з застосуванням</w:t>
      </w:r>
    </w:p>
    <w:p w:rsidR="00DE0BB2" w:rsidRPr="00CA3831" w:rsidRDefault="00DE0BB2" w:rsidP="00DE0BB2">
      <w:pPr>
        <w:pStyle w:val="a3"/>
        <w:numPr>
          <w:ilvl w:val="2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коефіцієнту кореляції </w:t>
      </w:r>
      <w:proofErr w:type="spellStart"/>
      <w:r w:rsidRPr="00CA3831">
        <w:rPr>
          <w:rFonts w:ascii="Segoe UI" w:hAnsi="Segoe UI" w:cs="Segoe UI"/>
        </w:rPr>
        <w:t>Пірсона</w:t>
      </w:r>
      <w:proofErr w:type="spellEnd"/>
    </w:p>
    <w:p w:rsidR="00DE0BB2" w:rsidRPr="00CA3831" w:rsidRDefault="00DE0BB2" w:rsidP="00DE0BB2">
      <w:pPr>
        <w:pStyle w:val="a3"/>
        <w:numPr>
          <w:ilvl w:val="2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 xml:space="preserve">коефіцієнту кореляції </w:t>
      </w:r>
      <w:proofErr w:type="spellStart"/>
      <w:r w:rsidRPr="00CA3831">
        <w:rPr>
          <w:rFonts w:ascii="Segoe UI" w:hAnsi="Segoe UI" w:cs="Segoe UI"/>
        </w:rPr>
        <w:t>Спірмена</w:t>
      </w:r>
      <w:proofErr w:type="spellEnd"/>
    </w:p>
    <w:p w:rsidR="00917BED" w:rsidRPr="00CA3831" w:rsidRDefault="00917BED" w:rsidP="00DE0BB2">
      <w:pPr>
        <w:pStyle w:val="a3"/>
        <w:numPr>
          <w:ilvl w:val="2"/>
          <w:numId w:val="3"/>
        </w:numPr>
        <w:rPr>
          <w:rFonts w:ascii="Segoe UI" w:hAnsi="Segoe UI" w:cs="Segoe UI"/>
        </w:rPr>
      </w:pPr>
      <w:proofErr w:type="spellStart"/>
      <w:r w:rsidRPr="00CA3831">
        <w:rPr>
          <w:rFonts w:ascii="Segoe UI" w:hAnsi="Segoe UI" w:cs="Segoe UI"/>
          <w:lang w:val="ru-RU"/>
        </w:rPr>
        <w:t>критері</w:t>
      </w:r>
      <w:r w:rsidR="00DE0BB2" w:rsidRPr="00CA3831">
        <w:rPr>
          <w:rFonts w:ascii="Segoe UI" w:hAnsi="Segoe UI" w:cs="Segoe UI"/>
          <w:lang w:val="ru-RU"/>
        </w:rPr>
        <w:t>ю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  <w:proofErr w:type="spellStart"/>
      <w:r w:rsidR="00135029" w:rsidRPr="00CA3831">
        <w:rPr>
          <w:rFonts w:ascii="Segoe UI" w:hAnsi="Segoe UI" w:cs="Segoe UI"/>
          <w:lang w:val="ru-RU"/>
        </w:rPr>
        <w:t>Вілкоксона</w:t>
      </w:r>
      <w:proofErr w:type="spellEnd"/>
      <w:r w:rsidR="001B066A" w:rsidRPr="00CA3831">
        <w:rPr>
          <w:rFonts w:ascii="Segoe UI" w:hAnsi="Segoe UI" w:cs="Segoe UI"/>
          <w:lang w:val="ru-RU"/>
        </w:rPr>
        <w:t xml:space="preserve"> </w:t>
      </w:r>
    </w:p>
    <w:p w:rsidR="00135029" w:rsidRPr="00CA3831" w:rsidRDefault="00135029" w:rsidP="00D072F5">
      <w:pPr>
        <w:pStyle w:val="a3"/>
        <w:numPr>
          <w:ilvl w:val="1"/>
          <w:numId w:val="3"/>
        </w:numPr>
        <w:rPr>
          <w:rFonts w:ascii="Segoe UI" w:hAnsi="Segoe UI" w:cs="Segoe UI"/>
        </w:rPr>
      </w:pPr>
      <w:r w:rsidRPr="00CA3831">
        <w:rPr>
          <w:rFonts w:ascii="Segoe UI" w:hAnsi="Segoe UI" w:cs="Segoe UI"/>
        </w:rPr>
        <w:t>Оцінити параметри лінійної регресії залежності величини товарообігу (</w:t>
      </w:r>
      <w:r w:rsidRPr="00CA3831">
        <w:rPr>
          <w:rFonts w:ascii="Segoe UI" w:hAnsi="Segoe UI" w:cs="Segoe UI"/>
          <w:lang w:val="en-US"/>
        </w:rPr>
        <w:t>Y</w:t>
      </w:r>
      <w:r w:rsidRPr="00CA3831">
        <w:rPr>
          <w:rFonts w:ascii="Segoe UI" w:hAnsi="Segoe UI" w:cs="Segoe UI"/>
        </w:rPr>
        <w:t>) від</w:t>
      </w:r>
      <w:r w:rsidRPr="00CA3831">
        <w:rPr>
          <w:rFonts w:ascii="Segoe UI" w:hAnsi="Segoe UI" w:cs="Segoe UI"/>
          <w:lang w:val="ru-RU"/>
        </w:rPr>
        <w:t xml:space="preserve"> валового </w:t>
      </w:r>
      <w:proofErr w:type="spellStart"/>
      <w:r w:rsidRPr="00CA3831">
        <w:rPr>
          <w:rFonts w:ascii="Segoe UI" w:hAnsi="Segoe UI" w:cs="Segoe UI"/>
          <w:lang w:val="ru-RU"/>
        </w:rPr>
        <w:t>внутрішнього</w:t>
      </w:r>
      <w:proofErr w:type="spellEnd"/>
      <w:r w:rsidRPr="00CA3831">
        <w:rPr>
          <w:rFonts w:ascii="Segoe UI" w:hAnsi="Segoe UI" w:cs="Segoe UI"/>
          <w:lang w:val="ru-RU"/>
        </w:rPr>
        <w:t xml:space="preserve"> продукту (</w:t>
      </w:r>
      <w:r w:rsidRPr="00CA3831">
        <w:rPr>
          <w:rFonts w:ascii="Segoe UI" w:hAnsi="Segoe UI" w:cs="Segoe UI"/>
          <w:lang w:val="en-US"/>
        </w:rPr>
        <w:t>X</w:t>
      </w:r>
      <w:r w:rsidRPr="00CA3831">
        <w:rPr>
          <w:rFonts w:ascii="Segoe UI" w:hAnsi="Segoe UI" w:cs="Segoe UI"/>
          <w:lang w:val="ru-RU"/>
        </w:rPr>
        <w:t xml:space="preserve">) та </w:t>
      </w:r>
      <w:proofErr w:type="spellStart"/>
      <w:r w:rsidRPr="00CA3831">
        <w:rPr>
          <w:rFonts w:ascii="Segoe UI" w:hAnsi="Segoe UI" w:cs="Segoe UI"/>
          <w:lang w:val="ru-RU"/>
        </w:rPr>
        <w:t>проаналізувати</w:t>
      </w:r>
      <w:proofErr w:type="spellEnd"/>
      <w:r w:rsidRPr="00CA3831">
        <w:rPr>
          <w:rFonts w:ascii="Segoe UI" w:hAnsi="Segoe UI" w:cs="Segoe UI"/>
          <w:lang w:val="ru-RU"/>
        </w:rPr>
        <w:t xml:space="preserve"> </w:t>
      </w:r>
      <w:proofErr w:type="spellStart"/>
      <w:r w:rsidRPr="00CA3831">
        <w:rPr>
          <w:rFonts w:ascii="Segoe UI" w:hAnsi="Segoe UI" w:cs="Segoe UI"/>
          <w:lang w:val="ru-RU"/>
        </w:rPr>
        <w:t>результати</w:t>
      </w:r>
      <w:proofErr w:type="spellEnd"/>
      <w:r w:rsidRPr="00CA3831">
        <w:rPr>
          <w:rFonts w:ascii="Segoe UI" w:hAnsi="Segoe UI" w:cs="Segoe UI"/>
          <w:lang w:val="ru-RU"/>
        </w:rPr>
        <w:t xml:space="preserve"> (</w:t>
      </w:r>
      <w:proofErr w:type="spellStart"/>
      <w:r w:rsidRPr="00CA3831">
        <w:rPr>
          <w:rFonts w:ascii="Segoe UI" w:hAnsi="Segoe UI" w:cs="Segoe UI"/>
          <w:lang w:val="ru-RU"/>
        </w:rPr>
        <w:t>адекватність</w:t>
      </w:r>
      <w:proofErr w:type="spellEnd"/>
      <w:r w:rsidRPr="00CA3831">
        <w:rPr>
          <w:rFonts w:ascii="Segoe UI" w:hAnsi="Segoe UI" w:cs="Segoe UI"/>
          <w:lang w:val="ru-RU"/>
        </w:rPr>
        <w:t xml:space="preserve">, </w:t>
      </w:r>
      <w:proofErr w:type="spellStart"/>
      <w:r w:rsidRPr="00CA3831">
        <w:rPr>
          <w:rFonts w:ascii="Segoe UI" w:hAnsi="Segoe UI" w:cs="Segoe UI"/>
          <w:lang w:val="ru-RU"/>
        </w:rPr>
        <w:t>використання</w:t>
      </w:r>
      <w:proofErr w:type="spellEnd"/>
      <w:r w:rsidRPr="00CA3831">
        <w:rPr>
          <w:rFonts w:ascii="Segoe UI" w:hAnsi="Segoe UI" w:cs="Segoe UI"/>
          <w:lang w:val="ru-RU"/>
        </w:rPr>
        <w:t xml:space="preserve"> для прогнозу).</w:t>
      </w:r>
      <w:r w:rsidRPr="00CA3831">
        <w:rPr>
          <w:rFonts w:ascii="Segoe UI" w:hAnsi="Segoe UI" w:cs="Segoe UI"/>
        </w:rPr>
        <w:t xml:space="preserve"> </w:t>
      </w:r>
    </w:p>
    <w:tbl>
      <w:tblPr>
        <w:tblW w:w="3990" w:type="dxa"/>
        <w:jc w:val="center"/>
        <w:tblLook w:val="04A0"/>
      </w:tblPr>
      <w:tblGrid>
        <w:gridCol w:w="968"/>
        <w:gridCol w:w="1704"/>
        <w:gridCol w:w="1323"/>
      </w:tblGrid>
      <w:tr w:rsidR="00C107FB" w:rsidRPr="00CA3831" w:rsidTr="00135029">
        <w:trPr>
          <w:trHeight w:val="90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роки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Оптовий товарооборот, </w:t>
            </w:r>
            <w:proofErr w:type="spellStart"/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млн.грн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135029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валовий внутрішній продукт,</w:t>
            </w:r>
            <w:r w:rsidR="00C107FB"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 </w:t>
            </w:r>
            <w:proofErr w:type="spellStart"/>
            <w:r w:rsidR="00C107FB"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млн</w:t>
            </w:r>
            <w:proofErr w:type="spellEnd"/>
            <w:r w:rsidR="00C107FB"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 xml:space="preserve"> </w:t>
            </w:r>
            <w:proofErr w:type="spellStart"/>
            <w:r w:rsidR="00C107FB"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грн</w:t>
            </w:r>
            <w:proofErr w:type="spellEnd"/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492506,2</w:t>
            </w:r>
          </w:p>
        </w:tc>
        <w:tc>
          <w:tcPr>
            <w:tcW w:w="13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457325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631175,2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565018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2007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812160,5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751106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2008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998578,2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990819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2009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817532,4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947042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993695,8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1120585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2011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1107283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1349178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1093291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1459096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2013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1074753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1522657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2014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987957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1586915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2015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1244221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1988544</w:t>
            </w:r>
          </w:p>
        </w:tc>
      </w:tr>
      <w:tr w:rsidR="00C107FB" w:rsidRPr="00CA3831" w:rsidTr="00135029">
        <w:trPr>
          <w:trHeight w:val="300"/>
          <w:jc w:val="center"/>
        </w:trPr>
        <w:tc>
          <w:tcPr>
            <w:tcW w:w="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2016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1555966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107FB" w:rsidRPr="00CA3831" w:rsidRDefault="00C107FB" w:rsidP="001350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uk-UA"/>
              </w:rPr>
            </w:pPr>
            <w:r w:rsidRPr="00CA3831">
              <w:rPr>
                <w:rFonts w:ascii="Segoe UI" w:eastAsia="Times New Roman" w:hAnsi="Segoe UI" w:cs="Segoe UI"/>
                <w:color w:val="000000"/>
                <w:lang w:eastAsia="uk-UA"/>
              </w:rPr>
              <w:t>2385367</w:t>
            </w:r>
          </w:p>
        </w:tc>
      </w:tr>
    </w:tbl>
    <w:p w:rsidR="00917BED" w:rsidRPr="00CA3831" w:rsidRDefault="00917BED" w:rsidP="00917BED">
      <w:pPr>
        <w:rPr>
          <w:rFonts w:ascii="Segoe UI" w:hAnsi="Segoe UI" w:cs="Segoe UI"/>
        </w:rPr>
      </w:pPr>
    </w:p>
    <w:sectPr w:rsidR="00917BED" w:rsidRPr="00CA3831" w:rsidSect="00B830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B84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A08BF"/>
    <w:multiLevelType w:val="hybridMultilevel"/>
    <w:tmpl w:val="1EA4E4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50277"/>
    <w:multiLevelType w:val="hybridMultilevel"/>
    <w:tmpl w:val="0B1EE61C"/>
    <w:lvl w:ilvl="0" w:tplc="BB4A9E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213C2"/>
    <w:rsid w:val="00057F75"/>
    <w:rsid w:val="00073803"/>
    <w:rsid w:val="00086D18"/>
    <w:rsid w:val="000943A9"/>
    <w:rsid w:val="000F6D1D"/>
    <w:rsid w:val="00135029"/>
    <w:rsid w:val="001402C5"/>
    <w:rsid w:val="001B066A"/>
    <w:rsid w:val="004205A2"/>
    <w:rsid w:val="00556B60"/>
    <w:rsid w:val="006373BF"/>
    <w:rsid w:val="0067501E"/>
    <w:rsid w:val="006817C3"/>
    <w:rsid w:val="007103D5"/>
    <w:rsid w:val="007A35A2"/>
    <w:rsid w:val="008213C2"/>
    <w:rsid w:val="00852362"/>
    <w:rsid w:val="00867FCA"/>
    <w:rsid w:val="00875936"/>
    <w:rsid w:val="00917BED"/>
    <w:rsid w:val="00A12095"/>
    <w:rsid w:val="00AA4788"/>
    <w:rsid w:val="00B83084"/>
    <w:rsid w:val="00BE7AB7"/>
    <w:rsid w:val="00C107FB"/>
    <w:rsid w:val="00CA3831"/>
    <w:rsid w:val="00D072F5"/>
    <w:rsid w:val="00DA4119"/>
    <w:rsid w:val="00DE0BB2"/>
    <w:rsid w:val="00E01F07"/>
    <w:rsid w:val="00E32A9E"/>
    <w:rsid w:val="00EB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Ryzhov</dc:creator>
  <cp:lastModifiedBy>Jorge</cp:lastModifiedBy>
  <cp:revision>16</cp:revision>
  <dcterms:created xsi:type="dcterms:W3CDTF">2018-04-20T06:57:00Z</dcterms:created>
  <dcterms:modified xsi:type="dcterms:W3CDTF">2018-04-26T19:01:00Z</dcterms:modified>
</cp:coreProperties>
</file>